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5938F" w14:textId="178A7376" w:rsidR="00135FF8" w:rsidRPr="006701DF" w:rsidRDefault="00135FF8" w:rsidP="00135FF8">
      <w:pPr>
        <w:jc w:val="center"/>
        <w:rPr>
          <w:rFonts w:ascii="Arial Narrow" w:hAnsi="Arial Narrow"/>
          <w:b/>
          <w:bCs/>
          <w:lang w:val="sr-Cyrl-CS"/>
        </w:rPr>
      </w:pPr>
      <w:r w:rsidRPr="006701DF">
        <w:rPr>
          <w:rFonts w:ascii="Arial Narrow" w:hAnsi="Arial Narrow"/>
          <w:b/>
          <w:bCs/>
        </w:rPr>
        <w:t xml:space="preserve">Табела 5.2. </w:t>
      </w:r>
      <w:r w:rsidR="00580CA6">
        <w:rPr>
          <w:rFonts w:ascii="Arial Narrow" w:hAnsi="Arial Narrow"/>
          <w:bCs/>
        </w:rPr>
        <w:t>Спецификација предмета</w:t>
      </w:r>
    </w:p>
    <w:tbl>
      <w:tblPr>
        <w:tblW w:w="0" w:type="auto"/>
        <w:jc w:val="center"/>
        <w:tblLayout w:type="fixed"/>
        <w:tblCellMar>
          <w:left w:w="0" w:type="dxa"/>
          <w:right w:w="0" w:type="dxa"/>
        </w:tblCellMar>
        <w:tblLook w:val="0000" w:firstRow="0" w:lastRow="0" w:firstColumn="0" w:lastColumn="0" w:noHBand="0" w:noVBand="0"/>
      </w:tblPr>
      <w:tblGrid>
        <w:gridCol w:w="400"/>
        <w:gridCol w:w="900"/>
        <w:gridCol w:w="1160"/>
        <w:gridCol w:w="3100"/>
        <w:gridCol w:w="300"/>
        <w:gridCol w:w="400"/>
        <w:gridCol w:w="500"/>
        <w:gridCol w:w="500"/>
        <w:gridCol w:w="500"/>
        <w:gridCol w:w="500"/>
        <w:gridCol w:w="600"/>
        <w:gridCol w:w="800"/>
      </w:tblGrid>
      <w:tr w:rsidR="00135FF8" w:rsidRPr="009F62FB" w14:paraId="1EC6B60D" w14:textId="77777777" w:rsidTr="002B13C4">
        <w:trPr>
          <w:trHeight w:hRule="exact" w:val="300"/>
          <w:jc w:val="center"/>
        </w:trPr>
        <w:tc>
          <w:tcPr>
            <w:tcW w:w="400" w:type="dxa"/>
            <w:vMerge w:val="restart"/>
            <w:tcBorders>
              <w:top w:val="single" w:sz="4" w:space="0" w:color="000000"/>
              <w:left w:val="single" w:sz="4" w:space="0" w:color="000000"/>
              <w:bottom w:val="single" w:sz="4" w:space="0" w:color="000000"/>
              <w:right w:val="single" w:sz="4" w:space="0" w:color="000000"/>
            </w:tcBorders>
            <w:shd w:val="clear" w:color="auto" w:fill="CCCCFF"/>
          </w:tcPr>
          <w:p w14:paraId="7EEA7610" w14:textId="77777777" w:rsidR="00135FF8" w:rsidRPr="00F75D3E" w:rsidRDefault="00135FF8" w:rsidP="00135FF8">
            <w:pPr>
              <w:widowControl w:val="0"/>
              <w:autoSpaceDE w:val="0"/>
              <w:autoSpaceDN w:val="0"/>
              <w:adjustRightInd w:val="0"/>
              <w:spacing w:before="6" w:line="130" w:lineRule="exact"/>
              <w:rPr>
                <w:rFonts w:ascii="Times New Roman" w:hAnsi="Times New Roman"/>
                <w:sz w:val="13"/>
                <w:szCs w:val="13"/>
              </w:rPr>
            </w:pPr>
          </w:p>
          <w:p w14:paraId="03C04EF5" w14:textId="77777777" w:rsidR="00135FF8" w:rsidRPr="009F62FB" w:rsidRDefault="00135FF8" w:rsidP="00135FF8">
            <w:pPr>
              <w:widowControl w:val="0"/>
              <w:autoSpaceDE w:val="0"/>
              <w:autoSpaceDN w:val="0"/>
              <w:adjustRightInd w:val="0"/>
              <w:ind w:left="61" w:right="-40"/>
              <w:rPr>
                <w:rFonts w:ascii="Times New Roman" w:hAnsi="Times New Roman"/>
                <w:sz w:val="24"/>
                <w:szCs w:val="24"/>
              </w:rPr>
            </w:pPr>
            <w:r w:rsidRPr="009F62FB">
              <w:rPr>
                <w:rFonts w:ascii="Arial" w:hAnsi="Arial" w:cs="Arial"/>
                <w:sz w:val="14"/>
                <w:szCs w:val="14"/>
              </w:rPr>
              <w:t>Р.бр.</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CCCCFF"/>
          </w:tcPr>
          <w:p w14:paraId="03A1CC53" w14:textId="77777777" w:rsidR="00135FF8" w:rsidRPr="009F62FB" w:rsidRDefault="00135FF8" w:rsidP="00135FF8">
            <w:pPr>
              <w:widowControl w:val="0"/>
              <w:autoSpaceDE w:val="0"/>
              <w:autoSpaceDN w:val="0"/>
              <w:adjustRightInd w:val="0"/>
              <w:spacing w:before="4" w:line="110" w:lineRule="exact"/>
              <w:rPr>
                <w:rFonts w:ascii="Times New Roman" w:hAnsi="Times New Roman"/>
                <w:sz w:val="11"/>
                <w:szCs w:val="11"/>
              </w:rPr>
            </w:pPr>
          </w:p>
          <w:p w14:paraId="71282BEB" w14:textId="77777777" w:rsidR="00135FF8" w:rsidRPr="009F62FB" w:rsidRDefault="00135FF8" w:rsidP="00135FF8">
            <w:pPr>
              <w:widowControl w:val="0"/>
              <w:autoSpaceDE w:val="0"/>
              <w:autoSpaceDN w:val="0"/>
              <w:adjustRightInd w:val="0"/>
              <w:ind w:left="96" w:right="48" w:firstLine="87"/>
              <w:rPr>
                <w:rFonts w:ascii="Times New Roman" w:hAnsi="Times New Roman"/>
                <w:sz w:val="24"/>
                <w:szCs w:val="24"/>
              </w:rPr>
            </w:pPr>
            <w:r w:rsidRPr="009F62FB">
              <w:rPr>
                <w:rFonts w:ascii="Arial" w:hAnsi="Arial" w:cs="Arial"/>
                <w:sz w:val="16"/>
                <w:szCs w:val="16"/>
              </w:rPr>
              <w:t>Шифра предмета</w:t>
            </w:r>
          </w:p>
        </w:tc>
        <w:tc>
          <w:tcPr>
            <w:tcW w:w="4260" w:type="dxa"/>
            <w:gridSpan w:val="2"/>
            <w:vMerge w:val="restart"/>
            <w:tcBorders>
              <w:top w:val="single" w:sz="4" w:space="0" w:color="000000"/>
              <w:left w:val="single" w:sz="4" w:space="0" w:color="000000"/>
              <w:bottom w:val="single" w:sz="4" w:space="0" w:color="000000"/>
              <w:right w:val="single" w:sz="4" w:space="0" w:color="000000"/>
            </w:tcBorders>
            <w:shd w:val="clear" w:color="auto" w:fill="CCCCFF"/>
          </w:tcPr>
          <w:p w14:paraId="2D29D72D" w14:textId="77777777" w:rsidR="00135FF8" w:rsidRPr="009F62FB" w:rsidRDefault="00135FF8" w:rsidP="00135FF8">
            <w:pPr>
              <w:widowControl w:val="0"/>
              <w:autoSpaceDE w:val="0"/>
              <w:autoSpaceDN w:val="0"/>
              <w:adjustRightInd w:val="0"/>
              <w:spacing w:before="6" w:line="200" w:lineRule="exact"/>
              <w:rPr>
                <w:rFonts w:ascii="Times New Roman" w:hAnsi="Times New Roman"/>
                <w:sz w:val="20"/>
                <w:szCs w:val="20"/>
              </w:rPr>
            </w:pPr>
          </w:p>
          <w:p w14:paraId="3930961E" w14:textId="77777777" w:rsidR="00135FF8" w:rsidRPr="009F62FB" w:rsidRDefault="00135FF8" w:rsidP="00135FF8">
            <w:pPr>
              <w:widowControl w:val="0"/>
              <w:autoSpaceDE w:val="0"/>
              <w:autoSpaceDN w:val="0"/>
              <w:adjustRightInd w:val="0"/>
              <w:ind w:left="1515" w:right="1455"/>
              <w:jc w:val="center"/>
              <w:rPr>
                <w:rFonts w:ascii="Times New Roman" w:hAnsi="Times New Roman"/>
                <w:sz w:val="24"/>
                <w:szCs w:val="24"/>
              </w:rPr>
            </w:pPr>
            <w:r w:rsidRPr="009F62FB">
              <w:rPr>
                <w:rFonts w:ascii="Arial" w:hAnsi="Arial" w:cs="Arial"/>
                <w:sz w:val="16"/>
                <w:szCs w:val="16"/>
              </w:rPr>
              <w:t>Назив предмета</w:t>
            </w:r>
          </w:p>
        </w:tc>
        <w:tc>
          <w:tcPr>
            <w:tcW w:w="300" w:type="dxa"/>
            <w:vMerge w:val="restart"/>
            <w:tcBorders>
              <w:top w:val="single" w:sz="4" w:space="0" w:color="000000"/>
              <w:left w:val="single" w:sz="4" w:space="0" w:color="000000"/>
              <w:bottom w:val="single" w:sz="4" w:space="0" w:color="000000"/>
              <w:right w:val="single" w:sz="4" w:space="0" w:color="000000"/>
            </w:tcBorders>
            <w:shd w:val="clear" w:color="auto" w:fill="CCCCFF"/>
          </w:tcPr>
          <w:p w14:paraId="17FBBC4A" w14:textId="77777777" w:rsidR="00135FF8" w:rsidRPr="009F62FB" w:rsidRDefault="00135FF8" w:rsidP="00135FF8">
            <w:pPr>
              <w:widowControl w:val="0"/>
              <w:autoSpaceDE w:val="0"/>
              <w:autoSpaceDN w:val="0"/>
              <w:adjustRightInd w:val="0"/>
              <w:spacing w:before="6" w:line="200" w:lineRule="exact"/>
              <w:rPr>
                <w:rFonts w:ascii="Times New Roman" w:hAnsi="Times New Roman"/>
                <w:sz w:val="20"/>
                <w:szCs w:val="20"/>
              </w:rPr>
            </w:pPr>
          </w:p>
          <w:p w14:paraId="2F732FFC" w14:textId="77777777" w:rsidR="00135FF8" w:rsidRPr="009F62FB" w:rsidRDefault="00135FF8" w:rsidP="00135FF8">
            <w:pPr>
              <w:widowControl w:val="0"/>
              <w:autoSpaceDE w:val="0"/>
              <w:autoSpaceDN w:val="0"/>
              <w:adjustRightInd w:val="0"/>
              <w:ind w:left="123"/>
              <w:rPr>
                <w:rFonts w:ascii="Times New Roman" w:hAnsi="Times New Roman"/>
                <w:sz w:val="24"/>
                <w:szCs w:val="24"/>
              </w:rPr>
            </w:pPr>
            <w:r w:rsidRPr="009F62FB">
              <w:rPr>
                <w:rFonts w:ascii="Arial" w:hAnsi="Arial" w:cs="Arial"/>
                <w:sz w:val="16"/>
                <w:szCs w:val="16"/>
              </w:rPr>
              <w:t>Б</w:t>
            </w:r>
          </w:p>
        </w:tc>
        <w:tc>
          <w:tcPr>
            <w:tcW w:w="400" w:type="dxa"/>
            <w:vMerge w:val="restart"/>
            <w:tcBorders>
              <w:top w:val="single" w:sz="4" w:space="0" w:color="000000"/>
              <w:left w:val="single" w:sz="4" w:space="0" w:color="000000"/>
              <w:bottom w:val="single" w:sz="4" w:space="0" w:color="000000"/>
              <w:right w:val="nil"/>
            </w:tcBorders>
            <w:shd w:val="clear" w:color="auto" w:fill="CCCCFF"/>
          </w:tcPr>
          <w:p w14:paraId="7104ACDD" w14:textId="77777777" w:rsidR="00135FF8" w:rsidRPr="009F62FB" w:rsidRDefault="00135FF8" w:rsidP="00135FF8">
            <w:pPr>
              <w:widowControl w:val="0"/>
              <w:autoSpaceDE w:val="0"/>
              <w:autoSpaceDN w:val="0"/>
              <w:adjustRightInd w:val="0"/>
              <w:spacing w:before="6" w:line="200" w:lineRule="exact"/>
              <w:rPr>
                <w:rFonts w:ascii="Times New Roman" w:hAnsi="Times New Roman"/>
                <w:sz w:val="20"/>
                <w:szCs w:val="20"/>
              </w:rPr>
            </w:pPr>
          </w:p>
          <w:p w14:paraId="5B687DB7" w14:textId="77777777" w:rsidR="00135FF8" w:rsidRPr="009F62FB" w:rsidRDefault="00135FF8" w:rsidP="00135FF8">
            <w:pPr>
              <w:widowControl w:val="0"/>
              <w:autoSpaceDE w:val="0"/>
              <w:autoSpaceDN w:val="0"/>
              <w:adjustRightInd w:val="0"/>
              <w:ind w:left="88"/>
              <w:rPr>
                <w:rFonts w:ascii="Times New Roman" w:hAnsi="Times New Roman"/>
                <w:sz w:val="24"/>
                <w:szCs w:val="24"/>
              </w:rPr>
            </w:pPr>
            <w:r w:rsidRPr="009F62FB">
              <w:rPr>
                <w:rFonts w:ascii="Arial" w:hAnsi="Arial" w:cs="Arial"/>
                <w:sz w:val="16"/>
                <w:szCs w:val="16"/>
              </w:rPr>
              <w:t>Тип</w:t>
            </w:r>
          </w:p>
        </w:tc>
        <w:tc>
          <w:tcPr>
            <w:tcW w:w="2000" w:type="dxa"/>
            <w:gridSpan w:val="4"/>
            <w:tcBorders>
              <w:top w:val="single" w:sz="4" w:space="0" w:color="000000"/>
              <w:left w:val="single" w:sz="4" w:space="0" w:color="000000"/>
              <w:bottom w:val="single" w:sz="4" w:space="0" w:color="000000"/>
              <w:right w:val="single" w:sz="4" w:space="0" w:color="000000"/>
            </w:tcBorders>
            <w:shd w:val="clear" w:color="auto" w:fill="CCCCFF"/>
          </w:tcPr>
          <w:p w14:paraId="52ABB0D1" w14:textId="77777777" w:rsidR="00135FF8" w:rsidRPr="009F62FB" w:rsidRDefault="00135FF8" w:rsidP="00135FF8">
            <w:pPr>
              <w:widowControl w:val="0"/>
              <w:autoSpaceDE w:val="0"/>
              <w:autoSpaceDN w:val="0"/>
              <w:adjustRightInd w:val="0"/>
              <w:spacing w:before="55"/>
              <w:ind w:left="375"/>
              <w:rPr>
                <w:rFonts w:ascii="Times New Roman" w:hAnsi="Times New Roman"/>
                <w:sz w:val="24"/>
                <w:szCs w:val="24"/>
              </w:rPr>
            </w:pPr>
            <w:r w:rsidRPr="009F62FB">
              <w:rPr>
                <w:rFonts w:ascii="Arial" w:hAnsi="Arial" w:cs="Arial"/>
                <w:sz w:val="16"/>
                <w:szCs w:val="16"/>
              </w:rPr>
              <w:t>Активна настава</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CCCCFF"/>
          </w:tcPr>
          <w:p w14:paraId="1FAB2BE0" w14:textId="77777777" w:rsidR="00135FF8" w:rsidRPr="009F62FB" w:rsidRDefault="00135FF8" w:rsidP="00135FF8">
            <w:pPr>
              <w:widowControl w:val="0"/>
              <w:autoSpaceDE w:val="0"/>
              <w:autoSpaceDN w:val="0"/>
              <w:adjustRightInd w:val="0"/>
              <w:spacing w:before="6" w:line="130" w:lineRule="exact"/>
              <w:rPr>
                <w:rFonts w:ascii="Times New Roman" w:hAnsi="Times New Roman"/>
                <w:sz w:val="13"/>
                <w:szCs w:val="13"/>
              </w:rPr>
            </w:pPr>
          </w:p>
          <w:p w14:paraId="04BF0413" w14:textId="77777777" w:rsidR="00135FF8" w:rsidRPr="009F62FB" w:rsidRDefault="00135FF8" w:rsidP="00135FF8">
            <w:pPr>
              <w:widowControl w:val="0"/>
              <w:autoSpaceDE w:val="0"/>
              <w:autoSpaceDN w:val="0"/>
              <w:adjustRightInd w:val="0"/>
              <w:ind w:left="100" w:right="-8" w:hanging="15"/>
              <w:rPr>
                <w:rFonts w:ascii="Times New Roman" w:hAnsi="Times New Roman"/>
                <w:sz w:val="24"/>
                <w:szCs w:val="24"/>
              </w:rPr>
            </w:pPr>
            <w:r w:rsidRPr="009F62FB">
              <w:rPr>
                <w:rFonts w:ascii="Arial" w:hAnsi="Arial" w:cs="Arial"/>
                <w:sz w:val="14"/>
                <w:szCs w:val="14"/>
              </w:rPr>
              <w:t>Остали часови</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CCCCFF"/>
          </w:tcPr>
          <w:p w14:paraId="2F0BFC42" w14:textId="77777777" w:rsidR="00135FF8" w:rsidRPr="009F62FB" w:rsidRDefault="00135FF8" w:rsidP="00135FF8">
            <w:pPr>
              <w:widowControl w:val="0"/>
              <w:autoSpaceDE w:val="0"/>
              <w:autoSpaceDN w:val="0"/>
              <w:adjustRightInd w:val="0"/>
              <w:spacing w:before="6" w:line="200" w:lineRule="exact"/>
              <w:rPr>
                <w:rFonts w:ascii="Times New Roman" w:hAnsi="Times New Roman"/>
                <w:sz w:val="20"/>
                <w:szCs w:val="20"/>
              </w:rPr>
            </w:pPr>
          </w:p>
          <w:p w14:paraId="79D94205" w14:textId="77777777" w:rsidR="00135FF8" w:rsidRPr="009F62FB" w:rsidRDefault="00135FF8" w:rsidP="00135FF8">
            <w:pPr>
              <w:widowControl w:val="0"/>
              <w:autoSpaceDE w:val="0"/>
              <w:autoSpaceDN w:val="0"/>
              <w:adjustRightInd w:val="0"/>
              <w:ind w:left="204"/>
              <w:rPr>
                <w:rFonts w:ascii="Times New Roman" w:hAnsi="Times New Roman"/>
                <w:sz w:val="24"/>
                <w:szCs w:val="24"/>
              </w:rPr>
            </w:pPr>
            <w:r w:rsidRPr="009F62FB">
              <w:rPr>
                <w:rFonts w:ascii="Arial" w:hAnsi="Arial" w:cs="Arial"/>
                <w:sz w:val="16"/>
                <w:szCs w:val="16"/>
              </w:rPr>
              <w:t>ЕСПБ</w:t>
            </w:r>
          </w:p>
        </w:tc>
      </w:tr>
      <w:tr w:rsidR="00135FF8" w:rsidRPr="009F62FB" w14:paraId="6F97765F" w14:textId="77777777" w:rsidTr="002B13C4">
        <w:trPr>
          <w:trHeight w:hRule="exact" w:val="300"/>
          <w:jc w:val="center"/>
        </w:trPr>
        <w:tc>
          <w:tcPr>
            <w:tcW w:w="400" w:type="dxa"/>
            <w:vMerge/>
            <w:tcBorders>
              <w:top w:val="single" w:sz="4" w:space="0" w:color="000000"/>
              <w:left w:val="single" w:sz="4" w:space="0" w:color="000000"/>
              <w:bottom w:val="single" w:sz="4" w:space="0" w:color="000000"/>
              <w:right w:val="single" w:sz="4" w:space="0" w:color="000000"/>
            </w:tcBorders>
            <w:shd w:val="clear" w:color="auto" w:fill="CCCCFF"/>
          </w:tcPr>
          <w:p w14:paraId="4842CA7E" w14:textId="77777777" w:rsidR="00135FF8" w:rsidRPr="009F62FB" w:rsidRDefault="00135FF8" w:rsidP="00135FF8">
            <w:pPr>
              <w:widowControl w:val="0"/>
              <w:autoSpaceDE w:val="0"/>
              <w:autoSpaceDN w:val="0"/>
              <w:adjustRightInd w:val="0"/>
              <w:ind w:left="204"/>
              <w:rPr>
                <w:rFonts w:ascii="Times New Roman" w:hAnsi="Times New Roman"/>
                <w:sz w:val="24"/>
                <w:szCs w:val="24"/>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CCCCFF"/>
          </w:tcPr>
          <w:p w14:paraId="455F1F56" w14:textId="77777777" w:rsidR="00135FF8" w:rsidRPr="009F62FB" w:rsidRDefault="00135FF8" w:rsidP="00135FF8">
            <w:pPr>
              <w:widowControl w:val="0"/>
              <w:autoSpaceDE w:val="0"/>
              <w:autoSpaceDN w:val="0"/>
              <w:adjustRightInd w:val="0"/>
              <w:ind w:left="204"/>
              <w:rPr>
                <w:rFonts w:ascii="Times New Roman" w:hAnsi="Times New Roman"/>
                <w:sz w:val="24"/>
                <w:szCs w:val="24"/>
              </w:rPr>
            </w:pPr>
          </w:p>
        </w:tc>
        <w:tc>
          <w:tcPr>
            <w:tcW w:w="4260" w:type="dxa"/>
            <w:gridSpan w:val="2"/>
            <w:vMerge/>
            <w:tcBorders>
              <w:top w:val="single" w:sz="4" w:space="0" w:color="000000"/>
              <w:left w:val="single" w:sz="4" w:space="0" w:color="000000"/>
              <w:bottom w:val="single" w:sz="4" w:space="0" w:color="000000"/>
              <w:right w:val="single" w:sz="4" w:space="0" w:color="000000"/>
            </w:tcBorders>
            <w:shd w:val="clear" w:color="auto" w:fill="CCCCFF"/>
          </w:tcPr>
          <w:p w14:paraId="6D41FEBB" w14:textId="77777777" w:rsidR="00135FF8" w:rsidRPr="009F62FB" w:rsidRDefault="00135FF8" w:rsidP="00135FF8">
            <w:pPr>
              <w:widowControl w:val="0"/>
              <w:autoSpaceDE w:val="0"/>
              <w:autoSpaceDN w:val="0"/>
              <w:adjustRightInd w:val="0"/>
              <w:ind w:left="204"/>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shd w:val="clear" w:color="auto" w:fill="CCCCFF"/>
          </w:tcPr>
          <w:p w14:paraId="17D639A2" w14:textId="77777777" w:rsidR="00135FF8" w:rsidRPr="009F62FB" w:rsidRDefault="00135FF8" w:rsidP="00135FF8">
            <w:pPr>
              <w:widowControl w:val="0"/>
              <w:autoSpaceDE w:val="0"/>
              <w:autoSpaceDN w:val="0"/>
              <w:adjustRightInd w:val="0"/>
              <w:ind w:left="204"/>
              <w:rPr>
                <w:rFonts w:ascii="Times New Roman" w:hAnsi="Times New Roman"/>
                <w:sz w:val="24"/>
                <w:szCs w:val="24"/>
              </w:rPr>
            </w:pPr>
          </w:p>
        </w:tc>
        <w:tc>
          <w:tcPr>
            <w:tcW w:w="400" w:type="dxa"/>
            <w:vMerge/>
            <w:tcBorders>
              <w:top w:val="single" w:sz="4" w:space="0" w:color="000000"/>
              <w:left w:val="single" w:sz="4" w:space="0" w:color="000000"/>
              <w:bottom w:val="single" w:sz="4" w:space="0" w:color="000000"/>
              <w:right w:val="nil"/>
            </w:tcBorders>
            <w:shd w:val="clear" w:color="auto" w:fill="CCCCFF"/>
          </w:tcPr>
          <w:p w14:paraId="106DAC55" w14:textId="77777777" w:rsidR="00135FF8" w:rsidRPr="009F62FB" w:rsidRDefault="00135FF8" w:rsidP="00135FF8">
            <w:pPr>
              <w:widowControl w:val="0"/>
              <w:autoSpaceDE w:val="0"/>
              <w:autoSpaceDN w:val="0"/>
              <w:adjustRightInd w:val="0"/>
              <w:ind w:left="204"/>
              <w:rPr>
                <w:rFonts w:ascii="Times New Roman" w:hAnsi="Times New Roman"/>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CCCCFF"/>
          </w:tcPr>
          <w:p w14:paraId="5A79005C" w14:textId="77777777" w:rsidR="00135FF8" w:rsidRPr="009F62FB" w:rsidRDefault="00135FF8" w:rsidP="00135FF8">
            <w:pPr>
              <w:widowControl w:val="0"/>
              <w:autoSpaceDE w:val="0"/>
              <w:autoSpaceDN w:val="0"/>
              <w:adjustRightInd w:val="0"/>
              <w:spacing w:before="55"/>
              <w:ind w:left="156" w:right="156"/>
              <w:jc w:val="center"/>
              <w:rPr>
                <w:rFonts w:ascii="Times New Roman" w:hAnsi="Times New Roman"/>
                <w:sz w:val="24"/>
                <w:szCs w:val="24"/>
              </w:rPr>
            </w:pPr>
            <w:r w:rsidRPr="009F62FB">
              <w:rPr>
                <w:rFonts w:ascii="Arial" w:hAnsi="Arial" w:cs="Arial"/>
                <w:sz w:val="16"/>
                <w:szCs w:val="16"/>
              </w:rPr>
              <w:t>П</w:t>
            </w:r>
          </w:p>
        </w:tc>
        <w:tc>
          <w:tcPr>
            <w:tcW w:w="500" w:type="dxa"/>
            <w:tcBorders>
              <w:top w:val="single" w:sz="4" w:space="0" w:color="000000"/>
              <w:left w:val="single" w:sz="4" w:space="0" w:color="000000"/>
              <w:bottom w:val="single" w:sz="4" w:space="0" w:color="000000"/>
              <w:right w:val="single" w:sz="4" w:space="0" w:color="000000"/>
            </w:tcBorders>
            <w:shd w:val="clear" w:color="auto" w:fill="CCCCFF"/>
          </w:tcPr>
          <w:p w14:paraId="6F0FAE33" w14:textId="77777777" w:rsidR="00135FF8" w:rsidRPr="009F62FB" w:rsidRDefault="00135FF8" w:rsidP="00135FF8">
            <w:pPr>
              <w:widowControl w:val="0"/>
              <w:autoSpaceDE w:val="0"/>
              <w:autoSpaceDN w:val="0"/>
              <w:adjustRightInd w:val="0"/>
              <w:spacing w:before="55"/>
              <w:ind w:left="160" w:right="160"/>
              <w:jc w:val="center"/>
              <w:rPr>
                <w:rFonts w:ascii="Times New Roman" w:hAnsi="Times New Roman"/>
                <w:sz w:val="24"/>
                <w:szCs w:val="24"/>
              </w:rPr>
            </w:pPr>
            <w:r w:rsidRPr="009F62FB">
              <w:rPr>
                <w:rFonts w:ascii="Arial" w:hAnsi="Arial" w:cs="Arial"/>
                <w:sz w:val="16"/>
                <w:szCs w:val="16"/>
              </w:rPr>
              <w:t>В</w:t>
            </w:r>
          </w:p>
        </w:tc>
        <w:tc>
          <w:tcPr>
            <w:tcW w:w="500" w:type="dxa"/>
            <w:tcBorders>
              <w:top w:val="single" w:sz="4" w:space="0" w:color="000000"/>
              <w:left w:val="single" w:sz="4" w:space="0" w:color="000000"/>
              <w:bottom w:val="single" w:sz="4" w:space="0" w:color="000000"/>
              <w:right w:val="single" w:sz="4" w:space="0" w:color="000000"/>
            </w:tcBorders>
            <w:shd w:val="clear" w:color="auto" w:fill="CCCCFF"/>
          </w:tcPr>
          <w:p w14:paraId="479AC021" w14:textId="77777777" w:rsidR="00135FF8" w:rsidRPr="009F62FB" w:rsidRDefault="00135FF8" w:rsidP="00135FF8">
            <w:pPr>
              <w:widowControl w:val="0"/>
              <w:autoSpaceDE w:val="0"/>
              <w:autoSpaceDN w:val="0"/>
              <w:adjustRightInd w:val="0"/>
              <w:spacing w:before="55"/>
              <w:ind w:left="71"/>
              <w:rPr>
                <w:rFonts w:ascii="Times New Roman" w:hAnsi="Times New Roman"/>
                <w:sz w:val="24"/>
                <w:szCs w:val="24"/>
              </w:rPr>
            </w:pPr>
            <w:r w:rsidRPr="009F62FB">
              <w:rPr>
                <w:rFonts w:ascii="Arial" w:hAnsi="Arial" w:cs="Arial"/>
                <w:sz w:val="16"/>
                <w:szCs w:val="16"/>
              </w:rPr>
              <w:t>ДОН</w:t>
            </w:r>
          </w:p>
        </w:tc>
        <w:tc>
          <w:tcPr>
            <w:tcW w:w="500" w:type="dxa"/>
            <w:tcBorders>
              <w:top w:val="single" w:sz="4" w:space="0" w:color="000000"/>
              <w:left w:val="single" w:sz="4" w:space="0" w:color="000000"/>
              <w:bottom w:val="single" w:sz="4" w:space="0" w:color="000000"/>
              <w:right w:val="single" w:sz="4" w:space="0" w:color="000000"/>
            </w:tcBorders>
            <w:shd w:val="clear" w:color="auto" w:fill="CCCCFF"/>
          </w:tcPr>
          <w:p w14:paraId="16C99785" w14:textId="77777777" w:rsidR="00135FF8" w:rsidRPr="009F62FB" w:rsidRDefault="00135FF8" w:rsidP="00135FF8">
            <w:pPr>
              <w:widowControl w:val="0"/>
              <w:autoSpaceDE w:val="0"/>
              <w:autoSpaceDN w:val="0"/>
              <w:adjustRightInd w:val="0"/>
              <w:spacing w:before="55"/>
              <w:ind w:left="134"/>
              <w:rPr>
                <w:rFonts w:ascii="Times New Roman" w:hAnsi="Times New Roman"/>
                <w:sz w:val="24"/>
                <w:szCs w:val="24"/>
              </w:rPr>
            </w:pPr>
            <w:r w:rsidRPr="009F62FB">
              <w:rPr>
                <w:rFonts w:ascii="Arial" w:hAnsi="Arial" w:cs="Arial"/>
                <w:sz w:val="16"/>
                <w:szCs w:val="16"/>
              </w:rPr>
              <w:t>ИР</w:t>
            </w:r>
          </w:p>
        </w:tc>
        <w:tc>
          <w:tcPr>
            <w:tcW w:w="600" w:type="dxa"/>
            <w:vMerge/>
            <w:tcBorders>
              <w:top w:val="single" w:sz="4" w:space="0" w:color="000000"/>
              <w:left w:val="single" w:sz="4" w:space="0" w:color="000000"/>
              <w:bottom w:val="single" w:sz="4" w:space="0" w:color="000000"/>
              <w:right w:val="single" w:sz="4" w:space="0" w:color="000000"/>
            </w:tcBorders>
            <w:shd w:val="clear" w:color="auto" w:fill="CCCCFF"/>
          </w:tcPr>
          <w:p w14:paraId="4EC68183" w14:textId="77777777" w:rsidR="00135FF8" w:rsidRPr="009F62FB" w:rsidRDefault="00135FF8" w:rsidP="00135FF8">
            <w:pPr>
              <w:widowControl w:val="0"/>
              <w:autoSpaceDE w:val="0"/>
              <w:autoSpaceDN w:val="0"/>
              <w:adjustRightInd w:val="0"/>
              <w:spacing w:before="55"/>
              <w:ind w:left="134"/>
              <w:rPr>
                <w:rFonts w:ascii="Times New Roman" w:hAnsi="Times New Roman"/>
                <w:sz w:val="24"/>
                <w:szCs w:val="24"/>
              </w:rPr>
            </w:pPr>
          </w:p>
        </w:tc>
        <w:tc>
          <w:tcPr>
            <w:tcW w:w="800" w:type="dxa"/>
            <w:vMerge/>
            <w:tcBorders>
              <w:top w:val="single" w:sz="4" w:space="0" w:color="000000"/>
              <w:left w:val="single" w:sz="4" w:space="0" w:color="000000"/>
              <w:bottom w:val="single" w:sz="4" w:space="0" w:color="000000"/>
              <w:right w:val="single" w:sz="4" w:space="0" w:color="000000"/>
            </w:tcBorders>
            <w:shd w:val="clear" w:color="auto" w:fill="CCCCFF"/>
          </w:tcPr>
          <w:p w14:paraId="30636146" w14:textId="77777777" w:rsidR="00135FF8" w:rsidRPr="009F62FB" w:rsidRDefault="00135FF8" w:rsidP="00135FF8">
            <w:pPr>
              <w:widowControl w:val="0"/>
              <w:autoSpaceDE w:val="0"/>
              <w:autoSpaceDN w:val="0"/>
              <w:adjustRightInd w:val="0"/>
              <w:spacing w:before="55"/>
              <w:ind w:left="134"/>
              <w:rPr>
                <w:rFonts w:ascii="Times New Roman" w:hAnsi="Times New Roman"/>
                <w:sz w:val="24"/>
                <w:szCs w:val="24"/>
              </w:rPr>
            </w:pPr>
          </w:p>
        </w:tc>
      </w:tr>
      <w:tr w:rsidR="00135FF8" w:rsidRPr="009F62FB" w14:paraId="746744D9" w14:textId="77777777" w:rsidTr="002B13C4">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3CE9E7EA" w14:textId="77777777" w:rsidR="00135FF8" w:rsidRPr="009F62FB" w:rsidRDefault="00135FF8" w:rsidP="00135FF8">
            <w:pPr>
              <w:widowControl w:val="0"/>
              <w:autoSpaceDE w:val="0"/>
              <w:autoSpaceDN w:val="0"/>
              <w:adjustRightInd w:val="0"/>
              <w:spacing w:before="25"/>
              <w:ind w:right="35"/>
              <w:jc w:val="right"/>
              <w:rPr>
                <w:rFonts w:ascii="Times New Roman" w:hAnsi="Times New Roman"/>
                <w:sz w:val="24"/>
                <w:szCs w:val="24"/>
              </w:rPr>
            </w:pPr>
            <w:r w:rsidRPr="009F62FB">
              <w:rPr>
                <w:rFonts w:ascii="Arial" w:hAnsi="Arial" w:cs="Arial"/>
                <w:sz w:val="16"/>
                <w:szCs w:val="16"/>
              </w:rPr>
              <w:t>1</w:t>
            </w:r>
          </w:p>
        </w:tc>
        <w:tc>
          <w:tcPr>
            <w:tcW w:w="900" w:type="dxa"/>
            <w:tcBorders>
              <w:top w:val="single" w:sz="4" w:space="0" w:color="000000"/>
              <w:left w:val="single" w:sz="4" w:space="0" w:color="000000"/>
              <w:bottom w:val="single" w:sz="4" w:space="0" w:color="000000"/>
              <w:right w:val="single" w:sz="4" w:space="0" w:color="000000"/>
            </w:tcBorders>
          </w:tcPr>
          <w:p w14:paraId="7472DBD7"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21.OPP001</w:t>
            </w:r>
          </w:p>
        </w:tc>
        <w:tc>
          <w:tcPr>
            <w:tcW w:w="4260" w:type="dxa"/>
            <w:gridSpan w:val="2"/>
            <w:tcBorders>
              <w:top w:val="single" w:sz="4" w:space="0" w:color="000000"/>
              <w:left w:val="single" w:sz="4" w:space="0" w:color="000000"/>
              <w:bottom w:val="single" w:sz="4" w:space="0" w:color="000000"/>
              <w:right w:val="single" w:sz="4" w:space="0" w:color="000000"/>
            </w:tcBorders>
          </w:tcPr>
          <w:p w14:paraId="7568AD28" w14:textId="73FB6C79" w:rsidR="00135FF8" w:rsidRPr="009F62FB" w:rsidRDefault="00B21839" w:rsidP="00135FF8">
            <w:pPr>
              <w:widowControl w:val="0"/>
              <w:autoSpaceDE w:val="0"/>
              <w:autoSpaceDN w:val="0"/>
              <w:adjustRightInd w:val="0"/>
              <w:spacing w:before="25"/>
              <w:ind w:left="55"/>
              <w:rPr>
                <w:rFonts w:ascii="Times New Roman" w:hAnsi="Times New Roman"/>
                <w:sz w:val="18"/>
                <w:szCs w:val="18"/>
              </w:rPr>
            </w:pPr>
            <w:hyperlink w:anchor="Уводуправо" w:history="1">
              <w:r w:rsidR="00135FF8" w:rsidRPr="00B21839">
                <w:rPr>
                  <w:rStyle w:val="Hyperlink"/>
                  <w:rFonts w:ascii="Arial" w:hAnsi="Arial" w:cs="Arial"/>
                  <w:sz w:val="18"/>
                  <w:szCs w:val="18"/>
                </w:rPr>
                <w:t xml:space="preserve">Увод </w:t>
              </w:r>
              <w:r w:rsidR="00135FF8" w:rsidRPr="00B21839">
                <w:rPr>
                  <w:rStyle w:val="Hyperlink"/>
                  <w:rFonts w:ascii="Arial" w:hAnsi="Arial" w:cs="Arial"/>
                  <w:sz w:val="18"/>
                  <w:szCs w:val="18"/>
                </w:rPr>
                <w:t>у</w:t>
              </w:r>
              <w:r w:rsidR="00135FF8" w:rsidRPr="00B21839">
                <w:rPr>
                  <w:rStyle w:val="Hyperlink"/>
                  <w:rFonts w:ascii="Arial" w:hAnsi="Arial" w:cs="Arial"/>
                  <w:sz w:val="18"/>
                  <w:szCs w:val="18"/>
                </w:rPr>
                <w:t xml:space="preserve"> право</w:t>
              </w:r>
            </w:hyperlink>
          </w:p>
        </w:tc>
        <w:tc>
          <w:tcPr>
            <w:tcW w:w="300" w:type="dxa"/>
            <w:tcBorders>
              <w:top w:val="single" w:sz="4" w:space="0" w:color="000000"/>
              <w:left w:val="single" w:sz="4" w:space="0" w:color="000000"/>
              <w:bottom w:val="single" w:sz="4" w:space="0" w:color="000000"/>
              <w:right w:val="single" w:sz="4" w:space="0" w:color="000000"/>
            </w:tcBorders>
          </w:tcPr>
          <w:p w14:paraId="4BC7C0A8"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1</w:t>
            </w:r>
          </w:p>
        </w:tc>
        <w:tc>
          <w:tcPr>
            <w:tcW w:w="400" w:type="dxa"/>
            <w:tcBorders>
              <w:top w:val="single" w:sz="4" w:space="0" w:color="000000"/>
              <w:left w:val="single" w:sz="4" w:space="0" w:color="000000"/>
              <w:bottom w:val="single" w:sz="4" w:space="0" w:color="000000"/>
              <w:right w:val="single" w:sz="4" w:space="0" w:color="000000"/>
            </w:tcBorders>
          </w:tcPr>
          <w:p w14:paraId="4936C0E0" w14:textId="77777777" w:rsidR="00135FF8" w:rsidRPr="009F62FB" w:rsidRDefault="00135FF8" w:rsidP="00135FF8">
            <w:pPr>
              <w:widowControl w:val="0"/>
              <w:autoSpaceDE w:val="0"/>
              <w:autoSpaceDN w:val="0"/>
              <w:adjustRightInd w:val="0"/>
              <w:spacing w:before="25"/>
              <w:ind w:left="80"/>
              <w:rPr>
                <w:rFonts w:ascii="Times New Roman" w:hAnsi="Times New Roman"/>
                <w:sz w:val="24"/>
                <w:szCs w:val="24"/>
              </w:rPr>
            </w:pPr>
            <w:r w:rsidRPr="009F62FB">
              <w:rPr>
                <w:rFonts w:ascii="Arial" w:hAnsi="Arial" w:cs="Arial"/>
                <w:sz w:val="16"/>
                <w:szCs w:val="16"/>
              </w:rPr>
              <w:t>ТМ</w:t>
            </w:r>
          </w:p>
        </w:tc>
        <w:tc>
          <w:tcPr>
            <w:tcW w:w="500" w:type="dxa"/>
            <w:tcBorders>
              <w:top w:val="single" w:sz="4" w:space="0" w:color="000000"/>
              <w:left w:val="single" w:sz="4" w:space="0" w:color="000000"/>
              <w:bottom w:val="single" w:sz="4" w:space="0" w:color="000000"/>
              <w:right w:val="single" w:sz="4" w:space="0" w:color="000000"/>
            </w:tcBorders>
          </w:tcPr>
          <w:p w14:paraId="54923507"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08093DB7"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659145BB"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112D163D"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09BAECF1"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632097AA"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8.00</w:t>
            </w:r>
          </w:p>
        </w:tc>
      </w:tr>
      <w:tr w:rsidR="00135FF8" w:rsidRPr="009F62FB" w14:paraId="6861956A" w14:textId="77777777" w:rsidTr="002B13C4">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38C92ED8" w14:textId="77777777" w:rsidR="00135FF8" w:rsidRPr="009F62FB" w:rsidRDefault="00135FF8" w:rsidP="00135FF8">
            <w:pPr>
              <w:widowControl w:val="0"/>
              <w:autoSpaceDE w:val="0"/>
              <w:autoSpaceDN w:val="0"/>
              <w:adjustRightInd w:val="0"/>
              <w:spacing w:before="25"/>
              <w:ind w:right="35"/>
              <w:jc w:val="right"/>
              <w:rPr>
                <w:rFonts w:ascii="Times New Roman" w:hAnsi="Times New Roman"/>
                <w:sz w:val="24"/>
                <w:szCs w:val="24"/>
              </w:rPr>
            </w:pPr>
            <w:r w:rsidRPr="009F62FB">
              <w:rPr>
                <w:rFonts w:ascii="Arial" w:hAnsi="Arial" w:cs="Arial"/>
                <w:sz w:val="16"/>
                <w:szCs w:val="16"/>
              </w:rPr>
              <w:t>2</w:t>
            </w:r>
          </w:p>
        </w:tc>
        <w:tc>
          <w:tcPr>
            <w:tcW w:w="900" w:type="dxa"/>
            <w:tcBorders>
              <w:top w:val="single" w:sz="4" w:space="0" w:color="000000"/>
              <w:left w:val="single" w:sz="4" w:space="0" w:color="000000"/>
              <w:bottom w:val="single" w:sz="4" w:space="0" w:color="000000"/>
              <w:right w:val="single" w:sz="4" w:space="0" w:color="000000"/>
            </w:tcBorders>
          </w:tcPr>
          <w:p w14:paraId="1916F19B"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21.OPP002</w:t>
            </w:r>
          </w:p>
        </w:tc>
        <w:tc>
          <w:tcPr>
            <w:tcW w:w="4260" w:type="dxa"/>
            <w:gridSpan w:val="2"/>
            <w:tcBorders>
              <w:top w:val="single" w:sz="4" w:space="0" w:color="000000"/>
              <w:left w:val="single" w:sz="4" w:space="0" w:color="000000"/>
              <w:bottom w:val="single" w:sz="4" w:space="0" w:color="000000"/>
              <w:right w:val="single" w:sz="4" w:space="0" w:color="000000"/>
            </w:tcBorders>
          </w:tcPr>
          <w:p w14:paraId="203F98AF" w14:textId="5AF7519B" w:rsidR="00135FF8" w:rsidRPr="009F62FB" w:rsidRDefault="00B21839" w:rsidP="00135FF8">
            <w:pPr>
              <w:widowControl w:val="0"/>
              <w:autoSpaceDE w:val="0"/>
              <w:autoSpaceDN w:val="0"/>
              <w:adjustRightInd w:val="0"/>
              <w:spacing w:before="25"/>
              <w:ind w:left="55"/>
              <w:rPr>
                <w:rFonts w:ascii="Times New Roman" w:hAnsi="Times New Roman"/>
                <w:sz w:val="18"/>
                <w:szCs w:val="18"/>
              </w:rPr>
            </w:pPr>
            <w:hyperlink w:anchor="Општаисторија" w:history="1">
              <w:r w:rsidR="00135FF8" w:rsidRPr="00B21839">
                <w:rPr>
                  <w:rStyle w:val="Hyperlink"/>
                  <w:rFonts w:ascii="Arial" w:hAnsi="Arial" w:cs="Arial"/>
                  <w:sz w:val="18"/>
                  <w:szCs w:val="18"/>
                </w:rPr>
                <w:t xml:space="preserve">Општа </w:t>
              </w:r>
              <w:r w:rsidR="00135FF8" w:rsidRPr="00B21839">
                <w:rPr>
                  <w:rStyle w:val="Hyperlink"/>
                  <w:rFonts w:ascii="Arial" w:hAnsi="Arial" w:cs="Arial"/>
                  <w:sz w:val="18"/>
                  <w:szCs w:val="18"/>
                </w:rPr>
                <w:t>и</w:t>
              </w:r>
              <w:r w:rsidR="00135FF8" w:rsidRPr="00B21839">
                <w:rPr>
                  <w:rStyle w:val="Hyperlink"/>
                  <w:rFonts w:ascii="Arial" w:hAnsi="Arial" w:cs="Arial"/>
                  <w:sz w:val="18"/>
                  <w:szCs w:val="18"/>
                </w:rPr>
                <w:t>сторија државе и права</w:t>
              </w:r>
            </w:hyperlink>
          </w:p>
        </w:tc>
        <w:tc>
          <w:tcPr>
            <w:tcW w:w="300" w:type="dxa"/>
            <w:tcBorders>
              <w:top w:val="single" w:sz="4" w:space="0" w:color="000000"/>
              <w:left w:val="single" w:sz="4" w:space="0" w:color="000000"/>
              <w:bottom w:val="single" w:sz="4" w:space="0" w:color="000000"/>
              <w:right w:val="single" w:sz="4" w:space="0" w:color="000000"/>
            </w:tcBorders>
          </w:tcPr>
          <w:p w14:paraId="42D12F17"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1</w:t>
            </w:r>
          </w:p>
        </w:tc>
        <w:tc>
          <w:tcPr>
            <w:tcW w:w="400" w:type="dxa"/>
            <w:tcBorders>
              <w:top w:val="single" w:sz="4" w:space="0" w:color="000000"/>
              <w:left w:val="single" w:sz="4" w:space="0" w:color="000000"/>
              <w:bottom w:val="single" w:sz="4" w:space="0" w:color="000000"/>
              <w:right w:val="single" w:sz="4" w:space="0" w:color="000000"/>
            </w:tcBorders>
          </w:tcPr>
          <w:p w14:paraId="6E086410" w14:textId="77777777" w:rsidR="00135FF8" w:rsidRPr="009F62FB" w:rsidRDefault="00135FF8" w:rsidP="00135FF8">
            <w:pPr>
              <w:widowControl w:val="0"/>
              <w:autoSpaceDE w:val="0"/>
              <w:autoSpaceDN w:val="0"/>
              <w:adjustRightInd w:val="0"/>
              <w:spacing w:before="25"/>
              <w:ind w:left="80"/>
              <w:rPr>
                <w:rFonts w:ascii="Times New Roman" w:hAnsi="Times New Roman"/>
                <w:sz w:val="24"/>
                <w:szCs w:val="24"/>
              </w:rPr>
            </w:pPr>
            <w:r w:rsidRPr="009F62FB">
              <w:rPr>
                <w:rFonts w:ascii="Arial" w:hAnsi="Arial" w:cs="Arial"/>
                <w:sz w:val="16"/>
                <w:szCs w:val="16"/>
              </w:rPr>
              <w:t>ТМ</w:t>
            </w:r>
          </w:p>
        </w:tc>
        <w:tc>
          <w:tcPr>
            <w:tcW w:w="500" w:type="dxa"/>
            <w:tcBorders>
              <w:top w:val="single" w:sz="4" w:space="0" w:color="000000"/>
              <w:left w:val="single" w:sz="4" w:space="0" w:color="000000"/>
              <w:bottom w:val="single" w:sz="4" w:space="0" w:color="000000"/>
              <w:right w:val="single" w:sz="4" w:space="0" w:color="000000"/>
            </w:tcBorders>
          </w:tcPr>
          <w:p w14:paraId="52F3AA6E"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68DE1819"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2B4F64A1"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1FD43D65"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2C441B6B"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4BDC9589"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6.00</w:t>
            </w:r>
          </w:p>
        </w:tc>
      </w:tr>
      <w:tr w:rsidR="00135FF8" w:rsidRPr="009F62FB" w14:paraId="18123C7F" w14:textId="77777777" w:rsidTr="002B13C4">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02ADEBE3" w14:textId="77777777" w:rsidR="00135FF8" w:rsidRPr="009F62FB" w:rsidRDefault="00135FF8" w:rsidP="00135FF8">
            <w:pPr>
              <w:widowControl w:val="0"/>
              <w:autoSpaceDE w:val="0"/>
              <w:autoSpaceDN w:val="0"/>
              <w:adjustRightInd w:val="0"/>
              <w:spacing w:before="25"/>
              <w:ind w:right="35"/>
              <w:jc w:val="right"/>
              <w:rPr>
                <w:rFonts w:ascii="Times New Roman" w:hAnsi="Times New Roman"/>
                <w:sz w:val="24"/>
                <w:szCs w:val="24"/>
              </w:rPr>
            </w:pPr>
            <w:r w:rsidRPr="009F62FB">
              <w:rPr>
                <w:rFonts w:ascii="Arial" w:hAnsi="Arial" w:cs="Arial"/>
                <w:sz w:val="16"/>
                <w:szCs w:val="16"/>
              </w:rPr>
              <w:t>3</w:t>
            </w:r>
          </w:p>
        </w:tc>
        <w:tc>
          <w:tcPr>
            <w:tcW w:w="900" w:type="dxa"/>
            <w:tcBorders>
              <w:top w:val="single" w:sz="4" w:space="0" w:color="000000"/>
              <w:left w:val="single" w:sz="4" w:space="0" w:color="000000"/>
              <w:bottom w:val="single" w:sz="4" w:space="0" w:color="000000"/>
              <w:right w:val="single" w:sz="4" w:space="0" w:color="000000"/>
            </w:tcBorders>
          </w:tcPr>
          <w:p w14:paraId="653F17EA"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21.OPP003</w:t>
            </w:r>
          </w:p>
        </w:tc>
        <w:tc>
          <w:tcPr>
            <w:tcW w:w="4260" w:type="dxa"/>
            <w:gridSpan w:val="2"/>
            <w:tcBorders>
              <w:top w:val="single" w:sz="4" w:space="0" w:color="000000"/>
              <w:left w:val="single" w:sz="4" w:space="0" w:color="000000"/>
              <w:bottom w:val="single" w:sz="4" w:space="0" w:color="000000"/>
              <w:right w:val="single" w:sz="4" w:space="0" w:color="000000"/>
            </w:tcBorders>
          </w:tcPr>
          <w:p w14:paraId="40854B8B" w14:textId="18D87DB3" w:rsidR="00135FF8" w:rsidRPr="009F62FB" w:rsidRDefault="00B21839" w:rsidP="00135FF8">
            <w:pPr>
              <w:widowControl w:val="0"/>
              <w:autoSpaceDE w:val="0"/>
              <w:autoSpaceDN w:val="0"/>
              <w:adjustRightInd w:val="0"/>
              <w:spacing w:before="25"/>
              <w:ind w:left="55"/>
              <w:rPr>
                <w:rFonts w:ascii="Times New Roman" w:hAnsi="Times New Roman"/>
                <w:sz w:val="18"/>
                <w:szCs w:val="18"/>
              </w:rPr>
            </w:pPr>
            <w:hyperlink w:anchor="Основиекономије" w:history="1">
              <w:r w:rsidR="00135FF8" w:rsidRPr="00B21839">
                <w:rPr>
                  <w:rStyle w:val="Hyperlink"/>
                  <w:rFonts w:ascii="Arial" w:hAnsi="Arial" w:cs="Arial"/>
                  <w:sz w:val="18"/>
                  <w:szCs w:val="18"/>
                </w:rPr>
                <w:t xml:space="preserve">Основи </w:t>
              </w:r>
              <w:r w:rsidR="00135FF8" w:rsidRPr="00B21839">
                <w:rPr>
                  <w:rStyle w:val="Hyperlink"/>
                  <w:rFonts w:ascii="Arial" w:hAnsi="Arial" w:cs="Arial"/>
                  <w:sz w:val="18"/>
                  <w:szCs w:val="18"/>
                </w:rPr>
                <w:t>е</w:t>
              </w:r>
              <w:r w:rsidR="00135FF8" w:rsidRPr="00B21839">
                <w:rPr>
                  <w:rStyle w:val="Hyperlink"/>
                  <w:rFonts w:ascii="Arial" w:hAnsi="Arial" w:cs="Arial"/>
                  <w:sz w:val="18"/>
                  <w:szCs w:val="18"/>
                </w:rPr>
                <w:t>к</w:t>
              </w:r>
              <w:r w:rsidR="00135FF8" w:rsidRPr="00B21839">
                <w:rPr>
                  <w:rStyle w:val="Hyperlink"/>
                  <w:rFonts w:ascii="Arial" w:hAnsi="Arial" w:cs="Arial"/>
                  <w:sz w:val="18"/>
                  <w:szCs w:val="18"/>
                </w:rPr>
                <w:t>ономије</w:t>
              </w:r>
            </w:hyperlink>
          </w:p>
        </w:tc>
        <w:tc>
          <w:tcPr>
            <w:tcW w:w="300" w:type="dxa"/>
            <w:tcBorders>
              <w:top w:val="single" w:sz="4" w:space="0" w:color="000000"/>
              <w:left w:val="single" w:sz="4" w:space="0" w:color="000000"/>
              <w:bottom w:val="single" w:sz="4" w:space="0" w:color="000000"/>
              <w:right w:val="single" w:sz="4" w:space="0" w:color="000000"/>
            </w:tcBorders>
          </w:tcPr>
          <w:p w14:paraId="54AFF4AD"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1</w:t>
            </w:r>
          </w:p>
        </w:tc>
        <w:tc>
          <w:tcPr>
            <w:tcW w:w="400" w:type="dxa"/>
            <w:tcBorders>
              <w:top w:val="single" w:sz="4" w:space="0" w:color="000000"/>
              <w:left w:val="single" w:sz="4" w:space="0" w:color="000000"/>
              <w:bottom w:val="single" w:sz="4" w:space="0" w:color="000000"/>
              <w:right w:val="single" w:sz="4" w:space="0" w:color="000000"/>
            </w:tcBorders>
          </w:tcPr>
          <w:p w14:paraId="7D4A813D" w14:textId="77777777" w:rsidR="00135FF8" w:rsidRPr="009F62FB" w:rsidRDefault="00135FF8" w:rsidP="00135FF8">
            <w:pPr>
              <w:widowControl w:val="0"/>
              <w:autoSpaceDE w:val="0"/>
              <w:autoSpaceDN w:val="0"/>
              <w:adjustRightInd w:val="0"/>
              <w:spacing w:before="25"/>
              <w:ind w:left="80"/>
              <w:rPr>
                <w:rFonts w:ascii="Times New Roman" w:hAnsi="Times New Roman"/>
                <w:sz w:val="24"/>
                <w:szCs w:val="24"/>
              </w:rPr>
            </w:pPr>
            <w:r w:rsidRPr="009F62FB">
              <w:rPr>
                <w:rFonts w:ascii="Arial" w:hAnsi="Arial" w:cs="Arial"/>
                <w:sz w:val="16"/>
                <w:szCs w:val="16"/>
              </w:rPr>
              <w:t>АО</w:t>
            </w:r>
          </w:p>
        </w:tc>
        <w:tc>
          <w:tcPr>
            <w:tcW w:w="500" w:type="dxa"/>
            <w:tcBorders>
              <w:top w:val="single" w:sz="4" w:space="0" w:color="000000"/>
              <w:left w:val="single" w:sz="4" w:space="0" w:color="000000"/>
              <w:bottom w:val="single" w:sz="4" w:space="0" w:color="000000"/>
              <w:right w:val="single" w:sz="4" w:space="0" w:color="000000"/>
            </w:tcBorders>
          </w:tcPr>
          <w:p w14:paraId="2E4CECAF"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5820C23A"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7BC7FDF0"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4265DC58"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58C2F50F"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4A40192A"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6.00</w:t>
            </w:r>
          </w:p>
        </w:tc>
      </w:tr>
      <w:tr w:rsidR="00135FF8" w:rsidRPr="009F62FB" w14:paraId="138DCB5A" w14:textId="77777777" w:rsidTr="002B13C4">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0EA79E9E" w14:textId="77777777" w:rsidR="00135FF8" w:rsidRPr="009F62FB" w:rsidRDefault="00135FF8" w:rsidP="00135FF8">
            <w:pPr>
              <w:widowControl w:val="0"/>
              <w:autoSpaceDE w:val="0"/>
              <w:autoSpaceDN w:val="0"/>
              <w:adjustRightInd w:val="0"/>
              <w:spacing w:before="25"/>
              <w:ind w:right="35"/>
              <w:jc w:val="right"/>
              <w:rPr>
                <w:rFonts w:ascii="Times New Roman" w:hAnsi="Times New Roman"/>
                <w:sz w:val="24"/>
                <w:szCs w:val="24"/>
              </w:rPr>
            </w:pPr>
            <w:r w:rsidRPr="009F62FB">
              <w:rPr>
                <w:rFonts w:ascii="Arial" w:hAnsi="Arial" w:cs="Arial"/>
                <w:sz w:val="16"/>
                <w:szCs w:val="16"/>
              </w:rPr>
              <w:t>4</w:t>
            </w:r>
          </w:p>
        </w:tc>
        <w:tc>
          <w:tcPr>
            <w:tcW w:w="900" w:type="dxa"/>
            <w:tcBorders>
              <w:top w:val="single" w:sz="4" w:space="0" w:color="000000"/>
              <w:left w:val="single" w:sz="4" w:space="0" w:color="000000"/>
              <w:bottom w:val="single" w:sz="4" w:space="0" w:color="000000"/>
              <w:right w:val="single" w:sz="4" w:space="0" w:color="000000"/>
            </w:tcBorders>
          </w:tcPr>
          <w:p w14:paraId="4F7CDC01"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21.OPP004</w:t>
            </w:r>
          </w:p>
        </w:tc>
        <w:tc>
          <w:tcPr>
            <w:tcW w:w="4260" w:type="dxa"/>
            <w:gridSpan w:val="2"/>
            <w:tcBorders>
              <w:top w:val="single" w:sz="4" w:space="0" w:color="000000"/>
              <w:left w:val="single" w:sz="4" w:space="0" w:color="000000"/>
              <w:bottom w:val="single" w:sz="4" w:space="0" w:color="000000"/>
              <w:right w:val="single" w:sz="4" w:space="0" w:color="000000"/>
            </w:tcBorders>
          </w:tcPr>
          <w:p w14:paraId="0410EC95" w14:textId="5B623988" w:rsidR="00135FF8" w:rsidRPr="009F62FB" w:rsidRDefault="00B21839" w:rsidP="00135FF8">
            <w:pPr>
              <w:widowControl w:val="0"/>
              <w:autoSpaceDE w:val="0"/>
              <w:autoSpaceDN w:val="0"/>
              <w:adjustRightInd w:val="0"/>
              <w:spacing w:before="25"/>
              <w:ind w:left="55"/>
              <w:rPr>
                <w:rFonts w:ascii="Times New Roman" w:hAnsi="Times New Roman"/>
                <w:sz w:val="18"/>
                <w:szCs w:val="18"/>
              </w:rPr>
            </w:pPr>
            <w:hyperlink w:anchor="Европскеинтеграције" w:history="1">
              <w:r w:rsidR="00135FF8" w:rsidRPr="00B21839">
                <w:rPr>
                  <w:rStyle w:val="Hyperlink"/>
                  <w:rFonts w:ascii="Arial" w:hAnsi="Arial" w:cs="Arial"/>
                  <w:sz w:val="18"/>
                  <w:szCs w:val="18"/>
                </w:rPr>
                <w:t>Европске интеграције и право ЕУ</w:t>
              </w:r>
            </w:hyperlink>
          </w:p>
        </w:tc>
        <w:tc>
          <w:tcPr>
            <w:tcW w:w="300" w:type="dxa"/>
            <w:tcBorders>
              <w:top w:val="single" w:sz="4" w:space="0" w:color="000000"/>
              <w:left w:val="single" w:sz="4" w:space="0" w:color="000000"/>
              <w:bottom w:val="single" w:sz="4" w:space="0" w:color="000000"/>
              <w:right w:val="single" w:sz="4" w:space="0" w:color="000000"/>
            </w:tcBorders>
          </w:tcPr>
          <w:p w14:paraId="1850B7EB"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1</w:t>
            </w:r>
          </w:p>
        </w:tc>
        <w:tc>
          <w:tcPr>
            <w:tcW w:w="400" w:type="dxa"/>
            <w:tcBorders>
              <w:top w:val="single" w:sz="4" w:space="0" w:color="000000"/>
              <w:left w:val="single" w:sz="4" w:space="0" w:color="000000"/>
              <w:bottom w:val="single" w:sz="4" w:space="0" w:color="000000"/>
              <w:right w:val="single" w:sz="4" w:space="0" w:color="000000"/>
            </w:tcBorders>
          </w:tcPr>
          <w:p w14:paraId="6BAC7727" w14:textId="77777777" w:rsidR="00135FF8" w:rsidRPr="009F62FB" w:rsidRDefault="00135FF8" w:rsidP="00135FF8">
            <w:pPr>
              <w:widowControl w:val="0"/>
              <w:autoSpaceDE w:val="0"/>
              <w:autoSpaceDN w:val="0"/>
              <w:adjustRightInd w:val="0"/>
              <w:spacing w:before="25"/>
              <w:ind w:left="80"/>
              <w:rPr>
                <w:rFonts w:ascii="Times New Roman" w:hAnsi="Times New Roman"/>
                <w:sz w:val="24"/>
                <w:szCs w:val="24"/>
              </w:rPr>
            </w:pPr>
            <w:r w:rsidRPr="009F62FB">
              <w:rPr>
                <w:rFonts w:ascii="Arial" w:hAnsi="Arial" w:cs="Arial"/>
                <w:sz w:val="16"/>
                <w:szCs w:val="16"/>
              </w:rPr>
              <w:t>ТМ</w:t>
            </w:r>
          </w:p>
        </w:tc>
        <w:tc>
          <w:tcPr>
            <w:tcW w:w="500" w:type="dxa"/>
            <w:tcBorders>
              <w:top w:val="single" w:sz="4" w:space="0" w:color="000000"/>
              <w:left w:val="single" w:sz="4" w:space="0" w:color="000000"/>
              <w:bottom w:val="single" w:sz="4" w:space="0" w:color="000000"/>
              <w:right w:val="single" w:sz="4" w:space="0" w:color="000000"/>
            </w:tcBorders>
          </w:tcPr>
          <w:p w14:paraId="526409A1"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62D24612"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37D6FF8D"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4E1683FC"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50D24A7D"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2E80857D"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6.00</w:t>
            </w:r>
          </w:p>
        </w:tc>
      </w:tr>
      <w:tr w:rsidR="00135FF8" w:rsidRPr="009F62FB" w14:paraId="71A8EE9E" w14:textId="77777777" w:rsidTr="002B13C4">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41BF055A" w14:textId="77777777" w:rsidR="00135FF8" w:rsidRPr="009F62FB" w:rsidRDefault="00135FF8" w:rsidP="00135FF8">
            <w:pPr>
              <w:widowControl w:val="0"/>
              <w:autoSpaceDE w:val="0"/>
              <w:autoSpaceDN w:val="0"/>
              <w:adjustRightInd w:val="0"/>
              <w:spacing w:before="25"/>
              <w:ind w:right="35"/>
              <w:jc w:val="right"/>
              <w:rPr>
                <w:rFonts w:ascii="Times New Roman" w:hAnsi="Times New Roman"/>
                <w:sz w:val="24"/>
                <w:szCs w:val="24"/>
              </w:rPr>
            </w:pPr>
            <w:r w:rsidRPr="009F62FB">
              <w:rPr>
                <w:rFonts w:ascii="Arial" w:hAnsi="Arial" w:cs="Arial"/>
                <w:sz w:val="16"/>
                <w:szCs w:val="16"/>
              </w:rPr>
              <w:t>5</w:t>
            </w:r>
          </w:p>
        </w:tc>
        <w:tc>
          <w:tcPr>
            <w:tcW w:w="900" w:type="dxa"/>
            <w:tcBorders>
              <w:top w:val="single" w:sz="4" w:space="0" w:color="000000"/>
              <w:left w:val="single" w:sz="4" w:space="0" w:color="000000"/>
              <w:bottom w:val="single" w:sz="4" w:space="0" w:color="000000"/>
              <w:right w:val="single" w:sz="4" w:space="0" w:color="000000"/>
            </w:tcBorders>
          </w:tcPr>
          <w:p w14:paraId="583D1660"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21.OPP005</w:t>
            </w:r>
          </w:p>
        </w:tc>
        <w:tc>
          <w:tcPr>
            <w:tcW w:w="4260" w:type="dxa"/>
            <w:gridSpan w:val="2"/>
            <w:tcBorders>
              <w:top w:val="single" w:sz="4" w:space="0" w:color="000000"/>
              <w:left w:val="single" w:sz="4" w:space="0" w:color="000000"/>
              <w:bottom w:val="single" w:sz="4" w:space="0" w:color="000000"/>
              <w:right w:val="single" w:sz="4" w:space="0" w:color="000000"/>
            </w:tcBorders>
          </w:tcPr>
          <w:p w14:paraId="3A90420F" w14:textId="3E84BA4B" w:rsidR="00135FF8" w:rsidRPr="009F62FB" w:rsidRDefault="00B21839" w:rsidP="00135FF8">
            <w:pPr>
              <w:widowControl w:val="0"/>
              <w:autoSpaceDE w:val="0"/>
              <w:autoSpaceDN w:val="0"/>
              <w:adjustRightInd w:val="0"/>
              <w:spacing w:before="25"/>
              <w:ind w:left="55"/>
              <w:rPr>
                <w:rFonts w:ascii="Times New Roman" w:hAnsi="Times New Roman"/>
                <w:sz w:val="18"/>
                <w:szCs w:val="18"/>
              </w:rPr>
            </w:pPr>
            <w:hyperlink w:anchor="ЕНГЛЕСКИ1" w:history="1">
              <w:r w:rsidR="00135FF8" w:rsidRPr="00B21839">
                <w:rPr>
                  <w:rStyle w:val="Hyperlink"/>
                  <w:rFonts w:ascii="Arial" w:hAnsi="Arial" w:cs="Arial"/>
                  <w:sz w:val="18"/>
                  <w:szCs w:val="18"/>
                </w:rPr>
                <w:t>Енглески језик 1</w:t>
              </w:r>
            </w:hyperlink>
          </w:p>
        </w:tc>
        <w:tc>
          <w:tcPr>
            <w:tcW w:w="300" w:type="dxa"/>
            <w:tcBorders>
              <w:top w:val="single" w:sz="4" w:space="0" w:color="000000"/>
              <w:left w:val="single" w:sz="4" w:space="0" w:color="000000"/>
              <w:bottom w:val="single" w:sz="4" w:space="0" w:color="000000"/>
              <w:right w:val="single" w:sz="4" w:space="0" w:color="000000"/>
            </w:tcBorders>
          </w:tcPr>
          <w:p w14:paraId="4B43037A"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1</w:t>
            </w:r>
          </w:p>
        </w:tc>
        <w:tc>
          <w:tcPr>
            <w:tcW w:w="400" w:type="dxa"/>
            <w:tcBorders>
              <w:top w:val="single" w:sz="4" w:space="0" w:color="000000"/>
              <w:left w:val="single" w:sz="4" w:space="0" w:color="000000"/>
              <w:bottom w:val="single" w:sz="4" w:space="0" w:color="000000"/>
              <w:right w:val="single" w:sz="4" w:space="0" w:color="000000"/>
            </w:tcBorders>
          </w:tcPr>
          <w:p w14:paraId="64E94AD7" w14:textId="77777777" w:rsidR="00135FF8" w:rsidRPr="009F62FB" w:rsidRDefault="00135FF8" w:rsidP="00135FF8">
            <w:pPr>
              <w:widowControl w:val="0"/>
              <w:autoSpaceDE w:val="0"/>
              <w:autoSpaceDN w:val="0"/>
              <w:adjustRightInd w:val="0"/>
              <w:spacing w:before="25"/>
              <w:ind w:left="80"/>
              <w:rPr>
                <w:rFonts w:ascii="Times New Roman" w:hAnsi="Times New Roman"/>
                <w:sz w:val="24"/>
                <w:szCs w:val="24"/>
              </w:rPr>
            </w:pPr>
            <w:r w:rsidRPr="009F62FB">
              <w:rPr>
                <w:rFonts w:ascii="Arial" w:hAnsi="Arial" w:cs="Arial"/>
                <w:sz w:val="16"/>
                <w:szCs w:val="16"/>
              </w:rPr>
              <w:t>АО</w:t>
            </w:r>
          </w:p>
        </w:tc>
        <w:tc>
          <w:tcPr>
            <w:tcW w:w="500" w:type="dxa"/>
            <w:tcBorders>
              <w:top w:val="single" w:sz="4" w:space="0" w:color="000000"/>
              <w:left w:val="single" w:sz="4" w:space="0" w:color="000000"/>
              <w:bottom w:val="single" w:sz="4" w:space="0" w:color="000000"/>
              <w:right w:val="single" w:sz="4" w:space="0" w:color="000000"/>
            </w:tcBorders>
          </w:tcPr>
          <w:p w14:paraId="64E90D0B"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5BA65143"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1.00</w:t>
            </w:r>
          </w:p>
        </w:tc>
        <w:tc>
          <w:tcPr>
            <w:tcW w:w="500" w:type="dxa"/>
            <w:tcBorders>
              <w:top w:val="single" w:sz="4" w:space="0" w:color="000000"/>
              <w:left w:val="single" w:sz="4" w:space="0" w:color="000000"/>
              <w:bottom w:val="single" w:sz="4" w:space="0" w:color="000000"/>
              <w:right w:val="single" w:sz="4" w:space="0" w:color="000000"/>
            </w:tcBorders>
          </w:tcPr>
          <w:p w14:paraId="16885142"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06A20342"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1063A9E3"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5A7911B3"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4.00</w:t>
            </w:r>
          </w:p>
        </w:tc>
      </w:tr>
      <w:tr w:rsidR="00135FF8" w:rsidRPr="009F62FB" w14:paraId="4FA8EDB2" w14:textId="77777777" w:rsidTr="002B13C4">
        <w:trPr>
          <w:trHeight w:hRule="exact" w:val="240"/>
          <w:jc w:val="center"/>
        </w:trPr>
        <w:tc>
          <w:tcPr>
            <w:tcW w:w="400" w:type="dxa"/>
            <w:tcBorders>
              <w:top w:val="nil"/>
              <w:left w:val="single" w:sz="4" w:space="0" w:color="000000"/>
              <w:bottom w:val="single" w:sz="4" w:space="0" w:color="000000"/>
              <w:right w:val="single" w:sz="4" w:space="0" w:color="000000"/>
            </w:tcBorders>
          </w:tcPr>
          <w:p w14:paraId="78D7277E" w14:textId="77777777" w:rsidR="00135FF8" w:rsidRPr="009F62FB" w:rsidRDefault="00135FF8" w:rsidP="00135FF8">
            <w:pPr>
              <w:widowControl w:val="0"/>
              <w:autoSpaceDE w:val="0"/>
              <w:autoSpaceDN w:val="0"/>
              <w:adjustRightInd w:val="0"/>
              <w:spacing w:before="30"/>
              <w:ind w:right="35"/>
              <w:jc w:val="right"/>
              <w:rPr>
                <w:rFonts w:ascii="Times New Roman" w:hAnsi="Times New Roman"/>
                <w:sz w:val="24"/>
                <w:szCs w:val="24"/>
              </w:rPr>
            </w:pPr>
            <w:r w:rsidRPr="009F62FB">
              <w:rPr>
                <w:rFonts w:ascii="Arial" w:hAnsi="Arial" w:cs="Arial"/>
                <w:sz w:val="16"/>
                <w:szCs w:val="16"/>
              </w:rPr>
              <w:t>6</w:t>
            </w:r>
          </w:p>
        </w:tc>
        <w:tc>
          <w:tcPr>
            <w:tcW w:w="900" w:type="dxa"/>
            <w:tcBorders>
              <w:top w:val="nil"/>
              <w:left w:val="single" w:sz="4" w:space="0" w:color="000000"/>
              <w:bottom w:val="single" w:sz="4" w:space="0" w:color="000000"/>
              <w:right w:val="single" w:sz="4" w:space="0" w:color="000000"/>
            </w:tcBorders>
          </w:tcPr>
          <w:p w14:paraId="711315F7" w14:textId="77777777" w:rsidR="00135FF8" w:rsidRPr="009F62FB" w:rsidRDefault="00135FF8" w:rsidP="00135FF8">
            <w:pPr>
              <w:widowControl w:val="0"/>
              <w:autoSpaceDE w:val="0"/>
              <w:autoSpaceDN w:val="0"/>
              <w:adjustRightInd w:val="0"/>
              <w:spacing w:before="30"/>
              <w:ind w:left="35"/>
              <w:rPr>
                <w:rFonts w:ascii="Times New Roman" w:hAnsi="Times New Roman"/>
                <w:sz w:val="24"/>
                <w:szCs w:val="24"/>
              </w:rPr>
            </w:pPr>
            <w:r w:rsidRPr="009F62FB">
              <w:rPr>
                <w:rFonts w:ascii="Arial" w:hAnsi="Arial" w:cs="Arial"/>
                <w:sz w:val="16"/>
                <w:szCs w:val="16"/>
              </w:rPr>
              <w:t>21.OPP006</w:t>
            </w:r>
          </w:p>
        </w:tc>
        <w:tc>
          <w:tcPr>
            <w:tcW w:w="4260" w:type="dxa"/>
            <w:gridSpan w:val="2"/>
            <w:tcBorders>
              <w:top w:val="nil"/>
              <w:left w:val="single" w:sz="4" w:space="0" w:color="000000"/>
              <w:bottom w:val="single" w:sz="4" w:space="0" w:color="000000"/>
              <w:right w:val="single" w:sz="4" w:space="0" w:color="000000"/>
            </w:tcBorders>
          </w:tcPr>
          <w:p w14:paraId="043E950D" w14:textId="613809AA" w:rsidR="00135FF8" w:rsidRPr="009F62FB" w:rsidRDefault="00B21839" w:rsidP="00135FF8">
            <w:pPr>
              <w:widowControl w:val="0"/>
              <w:autoSpaceDE w:val="0"/>
              <w:autoSpaceDN w:val="0"/>
              <w:adjustRightInd w:val="0"/>
              <w:spacing w:before="30"/>
              <w:ind w:left="55"/>
              <w:rPr>
                <w:rFonts w:ascii="Times New Roman" w:hAnsi="Times New Roman"/>
                <w:sz w:val="18"/>
                <w:szCs w:val="18"/>
              </w:rPr>
            </w:pPr>
            <w:hyperlink w:anchor="Међународнаљудска" w:history="1">
              <w:r w:rsidR="00135FF8" w:rsidRPr="00B21839">
                <w:rPr>
                  <w:rStyle w:val="Hyperlink"/>
                  <w:rFonts w:ascii="Arial" w:hAnsi="Arial" w:cs="Arial"/>
                  <w:sz w:val="18"/>
                  <w:szCs w:val="18"/>
                </w:rPr>
                <w:t>Међународна људска права</w:t>
              </w:r>
            </w:hyperlink>
          </w:p>
        </w:tc>
        <w:tc>
          <w:tcPr>
            <w:tcW w:w="300" w:type="dxa"/>
            <w:tcBorders>
              <w:top w:val="nil"/>
              <w:left w:val="single" w:sz="4" w:space="0" w:color="000000"/>
              <w:bottom w:val="single" w:sz="4" w:space="0" w:color="000000"/>
              <w:right w:val="single" w:sz="4" w:space="0" w:color="000000"/>
            </w:tcBorders>
          </w:tcPr>
          <w:p w14:paraId="6FE8D1FC" w14:textId="77777777" w:rsidR="00135FF8" w:rsidRPr="009F62FB" w:rsidRDefault="00135FF8" w:rsidP="00135FF8">
            <w:pPr>
              <w:widowControl w:val="0"/>
              <w:autoSpaceDE w:val="0"/>
              <w:autoSpaceDN w:val="0"/>
              <w:adjustRightInd w:val="0"/>
              <w:spacing w:before="30"/>
              <w:ind w:left="69" w:right="68"/>
              <w:jc w:val="center"/>
              <w:rPr>
                <w:rFonts w:ascii="Times New Roman" w:hAnsi="Times New Roman"/>
                <w:sz w:val="24"/>
                <w:szCs w:val="24"/>
              </w:rPr>
            </w:pPr>
            <w:r w:rsidRPr="009F62FB">
              <w:rPr>
                <w:rFonts w:ascii="Arial" w:hAnsi="Arial" w:cs="Arial"/>
                <w:sz w:val="16"/>
                <w:szCs w:val="16"/>
              </w:rPr>
              <w:t>2</w:t>
            </w:r>
          </w:p>
        </w:tc>
        <w:tc>
          <w:tcPr>
            <w:tcW w:w="400" w:type="dxa"/>
            <w:tcBorders>
              <w:top w:val="nil"/>
              <w:left w:val="single" w:sz="4" w:space="0" w:color="000000"/>
              <w:bottom w:val="single" w:sz="4" w:space="0" w:color="000000"/>
              <w:right w:val="single" w:sz="4" w:space="0" w:color="000000"/>
            </w:tcBorders>
          </w:tcPr>
          <w:p w14:paraId="51CCAE93" w14:textId="77777777" w:rsidR="00135FF8" w:rsidRPr="009F62FB" w:rsidRDefault="00135FF8" w:rsidP="00135FF8">
            <w:pPr>
              <w:widowControl w:val="0"/>
              <w:autoSpaceDE w:val="0"/>
              <w:autoSpaceDN w:val="0"/>
              <w:adjustRightInd w:val="0"/>
              <w:spacing w:before="30"/>
              <w:ind w:left="80"/>
              <w:rPr>
                <w:rFonts w:ascii="Times New Roman" w:hAnsi="Times New Roman"/>
                <w:sz w:val="24"/>
                <w:szCs w:val="24"/>
              </w:rPr>
            </w:pPr>
            <w:r w:rsidRPr="009F62FB">
              <w:rPr>
                <w:rFonts w:ascii="Arial" w:hAnsi="Arial" w:cs="Arial"/>
                <w:sz w:val="16"/>
                <w:szCs w:val="16"/>
              </w:rPr>
              <w:t>ТМ</w:t>
            </w:r>
          </w:p>
        </w:tc>
        <w:tc>
          <w:tcPr>
            <w:tcW w:w="500" w:type="dxa"/>
            <w:tcBorders>
              <w:top w:val="nil"/>
              <w:left w:val="single" w:sz="4" w:space="0" w:color="000000"/>
              <w:bottom w:val="single" w:sz="4" w:space="0" w:color="000000"/>
              <w:right w:val="single" w:sz="4" w:space="0" w:color="000000"/>
            </w:tcBorders>
          </w:tcPr>
          <w:p w14:paraId="34522B53" w14:textId="77777777" w:rsidR="00135FF8" w:rsidRPr="009F62FB" w:rsidRDefault="00135FF8" w:rsidP="00135FF8">
            <w:pPr>
              <w:widowControl w:val="0"/>
              <w:autoSpaceDE w:val="0"/>
              <w:autoSpaceDN w:val="0"/>
              <w:adjustRightInd w:val="0"/>
              <w:spacing w:before="30"/>
              <w:ind w:left="89"/>
              <w:rPr>
                <w:rFonts w:ascii="Times New Roman" w:hAnsi="Times New Roman"/>
                <w:sz w:val="24"/>
                <w:szCs w:val="24"/>
              </w:rPr>
            </w:pPr>
            <w:r w:rsidRPr="009F62FB">
              <w:rPr>
                <w:rFonts w:ascii="Arial" w:hAnsi="Arial" w:cs="Arial"/>
                <w:sz w:val="16"/>
                <w:szCs w:val="16"/>
              </w:rPr>
              <w:t>3.00</w:t>
            </w:r>
          </w:p>
        </w:tc>
        <w:tc>
          <w:tcPr>
            <w:tcW w:w="500" w:type="dxa"/>
            <w:tcBorders>
              <w:top w:val="nil"/>
              <w:left w:val="single" w:sz="4" w:space="0" w:color="000000"/>
              <w:bottom w:val="single" w:sz="4" w:space="0" w:color="000000"/>
              <w:right w:val="single" w:sz="4" w:space="0" w:color="000000"/>
            </w:tcBorders>
          </w:tcPr>
          <w:p w14:paraId="4F54D489" w14:textId="77777777" w:rsidR="00135FF8" w:rsidRPr="009F62FB" w:rsidRDefault="00135FF8" w:rsidP="00135FF8">
            <w:pPr>
              <w:widowControl w:val="0"/>
              <w:autoSpaceDE w:val="0"/>
              <w:autoSpaceDN w:val="0"/>
              <w:adjustRightInd w:val="0"/>
              <w:spacing w:before="30"/>
              <w:ind w:left="89"/>
              <w:rPr>
                <w:rFonts w:ascii="Times New Roman" w:hAnsi="Times New Roman"/>
                <w:sz w:val="24"/>
                <w:szCs w:val="24"/>
              </w:rPr>
            </w:pPr>
            <w:r w:rsidRPr="009F62FB">
              <w:rPr>
                <w:rFonts w:ascii="Arial" w:hAnsi="Arial" w:cs="Arial"/>
                <w:sz w:val="16"/>
                <w:szCs w:val="16"/>
              </w:rPr>
              <w:t>3.00</w:t>
            </w:r>
          </w:p>
        </w:tc>
        <w:tc>
          <w:tcPr>
            <w:tcW w:w="500" w:type="dxa"/>
            <w:tcBorders>
              <w:top w:val="nil"/>
              <w:left w:val="single" w:sz="4" w:space="0" w:color="000000"/>
              <w:bottom w:val="single" w:sz="4" w:space="0" w:color="000000"/>
              <w:right w:val="single" w:sz="4" w:space="0" w:color="000000"/>
            </w:tcBorders>
          </w:tcPr>
          <w:p w14:paraId="046A6D41" w14:textId="77777777" w:rsidR="00135FF8" w:rsidRPr="009F62FB" w:rsidRDefault="00135FF8" w:rsidP="00135FF8">
            <w:pPr>
              <w:widowControl w:val="0"/>
              <w:autoSpaceDE w:val="0"/>
              <w:autoSpaceDN w:val="0"/>
              <w:adjustRightInd w:val="0"/>
              <w:spacing w:before="30"/>
              <w:ind w:left="89"/>
              <w:rPr>
                <w:rFonts w:ascii="Times New Roman" w:hAnsi="Times New Roman"/>
                <w:sz w:val="24"/>
                <w:szCs w:val="24"/>
              </w:rPr>
            </w:pPr>
            <w:r w:rsidRPr="009F62FB">
              <w:rPr>
                <w:rFonts w:ascii="Arial" w:hAnsi="Arial" w:cs="Arial"/>
                <w:sz w:val="16"/>
                <w:szCs w:val="16"/>
              </w:rPr>
              <w:t>0.00</w:t>
            </w:r>
          </w:p>
        </w:tc>
        <w:tc>
          <w:tcPr>
            <w:tcW w:w="500" w:type="dxa"/>
            <w:tcBorders>
              <w:top w:val="nil"/>
              <w:left w:val="single" w:sz="4" w:space="0" w:color="000000"/>
              <w:bottom w:val="single" w:sz="4" w:space="0" w:color="000000"/>
              <w:right w:val="single" w:sz="4" w:space="0" w:color="000000"/>
            </w:tcBorders>
          </w:tcPr>
          <w:p w14:paraId="01EE1628" w14:textId="77777777" w:rsidR="00135FF8" w:rsidRPr="009F62FB" w:rsidRDefault="00135FF8" w:rsidP="00135FF8">
            <w:pPr>
              <w:widowControl w:val="0"/>
              <w:autoSpaceDE w:val="0"/>
              <w:autoSpaceDN w:val="0"/>
              <w:adjustRightInd w:val="0"/>
              <w:spacing w:before="30"/>
              <w:ind w:left="89"/>
              <w:rPr>
                <w:rFonts w:ascii="Times New Roman" w:hAnsi="Times New Roman"/>
                <w:sz w:val="24"/>
                <w:szCs w:val="24"/>
              </w:rPr>
            </w:pPr>
            <w:r w:rsidRPr="009F62FB">
              <w:rPr>
                <w:rFonts w:ascii="Arial" w:hAnsi="Arial" w:cs="Arial"/>
                <w:sz w:val="16"/>
                <w:szCs w:val="16"/>
              </w:rPr>
              <w:t>0.00</w:t>
            </w:r>
          </w:p>
        </w:tc>
        <w:tc>
          <w:tcPr>
            <w:tcW w:w="600" w:type="dxa"/>
            <w:tcBorders>
              <w:top w:val="nil"/>
              <w:left w:val="single" w:sz="4" w:space="0" w:color="000000"/>
              <w:bottom w:val="single" w:sz="4" w:space="0" w:color="000000"/>
              <w:right w:val="single" w:sz="4" w:space="0" w:color="000000"/>
            </w:tcBorders>
          </w:tcPr>
          <w:p w14:paraId="25D4B135" w14:textId="77777777" w:rsidR="00135FF8" w:rsidRPr="009F62FB" w:rsidRDefault="00135FF8" w:rsidP="00135FF8">
            <w:pPr>
              <w:widowControl w:val="0"/>
              <w:autoSpaceDE w:val="0"/>
              <w:autoSpaceDN w:val="0"/>
              <w:adjustRightInd w:val="0"/>
              <w:spacing w:before="30"/>
              <w:ind w:left="184"/>
              <w:rPr>
                <w:rFonts w:ascii="Times New Roman" w:hAnsi="Times New Roman"/>
                <w:sz w:val="24"/>
                <w:szCs w:val="24"/>
              </w:rPr>
            </w:pPr>
            <w:r w:rsidRPr="009F62FB">
              <w:rPr>
                <w:rFonts w:ascii="Arial" w:hAnsi="Arial" w:cs="Arial"/>
                <w:sz w:val="16"/>
                <w:szCs w:val="16"/>
              </w:rPr>
              <w:t>0.0</w:t>
            </w:r>
          </w:p>
        </w:tc>
        <w:tc>
          <w:tcPr>
            <w:tcW w:w="800" w:type="dxa"/>
            <w:tcBorders>
              <w:top w:val="nil"/>
              <w:left w:val="single" w:sz="4" w:space="0" w:color="000000"/>
              <w:bottom w:val="single" w:sz="4" w:space="0" w:color="000000"/>
              <w:right w:val="single" w:sz="4" w:space="0" w:color="000000"/>
            </w:tcBorders>
          </w:tcPr>
          <w:p w14:paraId="6B9F0C54" w14:textId="77777777" w:rsidR="00135FF8" w:rsidRPr="009F62FB" w:rsidRDefault="00135FF8" w:rsidP="00135FF8">
            <w:pPr>
              <w:widowControl w:val="0"/>
              <w:autoSpaceDE w:val="0"/>
              <w:autoSpaceDN w:val="0"/>
              <w:adjustRightInd w:val="0"/>
              <w:spacing w:before="30"/>
              <w:ind w:left="239"/>
              <w:rPr>
                <w:rFonts w:ascii="Times New Roman" w:hAnsi="Times New Roman"/>
                <w:sz w:val="24"/>
                <w:szCs w:val="24"/>
              </w:rPr>
            </w:pPr>
            <w:r w:rsidRPr="009F62FB">
              <w:rPr>
                <w:rFonts w:ascii="Arial" w:hAnsi="Arial" w:cs="Arial"/>
                <w:sz w:val="16"/>
                <w:szCs w:val="16"/>
              </w:rPr>
              <w:t>9.00</w:t>
            </w:r>
          </w:p>
        </w:tc>
      </w:tr>
      <w:tr w:rsidR="00135FF8" w:rsidRPr="009F62FB" w14:paraId="5A43ECF4" w14:textId="77777777" w:rsidTr="002B13C4">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1EB3B72F" w14:textId="77777777" w:rsidR="00135FF8" w:rsidRPr="009F62FB" w:rsidRDefault="00135FF8" w:rsidP="00135FF8">
            <w:pPr>
              <w:widowControl w:val="0"/>
              <w:autoSpaceDE w:val="0"/>
              <w:autoSpaceDN w:val="0"/>
              <w:adjustRightInd w:val="0"/>
              <w:spacing w:before="25"/>
              <w:ind w:right="35"/>
              <w:jc w:val="right"/>
              <w:rPr>
                <w:rFonts w:ascii="Times New Roman" w:hAnsi="Times New Roman"/>
                <w:sz w:val="24"/>
                <w:szCs w:val="24"/>
              </w:rPr>
            </w:pPr>
            <w:r w:rsidRPr="009F62FB">
              <w:rPr>
                <w:rFonts w:ascii="Arial" w:hAnsi="Arial" w:cs="Arial"/>
                <w:sz w:val="16"/>
                <w:szCs w:val="16"/>
              </w:rPr>
              <w:t>7</w:t>
            </w:r>
          </w:p>
        </w:tc>
        <w:tc>
          <w:tcPr>
            <w:tcW w:w="900" w:type="dxa"/>
            <w:tcBorders>
              <w:top w:val="single" w:sz="4" w:space="0" w:color="000000"/>
              <w:left w:val="single" w:sz="4" w:space="0" w:color="000000"/>
              <w:bottom w:val="single" w:sz="4" w:space="0" w:color="000000"/>
              <w:right w:val="single" w:sz="4" w:space="0" w:color="000000"/>
            </w:tcBorders>
          </w:tcPr>
          <w:p w14:paraId="6F8740AA"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21.OPP007</w:t>
            </w:r>
          </w:p>
        </w:tc>
        <w:tc>
          <w:tcPr>
            <w:tcW w:w="4260" w:type="dxa"/>
            <w:gridSpan w:val="2"/>
            <w:tcBorders>
              <w:top w:val="single" w:sz="4" w:space="0" w:color="000000"/>
              <w:left w:val="single" w:sz="4" w:space="0" w:color="000000"/>
              <w:bottom w:val="single" w:sz="4" w:space="0" w:color="000000"/>
              <w:right w:val="single" w:sz="4" w:space="0" w:color="000000"/>
            </w:tcBorders>
          </w:tcPr>
          <w:p w14:paraId="32C8BB9C" w14:textId="07B004DD" w:rsidR="00135FF8" w:rsidRPr="009F62FB" w:rsidRDefault="00B21839" w:rsidP="00135FF8">
            <w:pPr>
              <w:widowControl w:val="0"/>
              <w:autoSpaceDE w:val="0"/>
              <w:autoSpaceDN w:val="0"/>
              <w:adjustRightInd w:val="0"/>
              <w:spacing w:before="25"/>
              <w:ind w:left="55"/>
              <w:rPr>
                <w:rFonts w:ascii="Times New Roman" w:hAnsi="Times New Roman"/>
                <w:sz w:val="18"/>
                <w:szCs w:val="18"/>
              </w:rPr>
            </w:pPr>
            <w:hyperlink w:anchor="Уставноправо" w:history="1">
              <w:r w:rsidR="00135FF8" w:rsidRPr="00B21839">
                <w:rPr>
                  <w:rStyle w:val="Hyperlink"/>
                  <w:rFonts w:ascii="Arial" w:hAnsi="Arial" w:cs="Arial"/>
                  <w:sz w:val="18"/>
                  <w:szCs w:val="18"/>
                </w:rPr>
                <w:t>Уставно право</w:t>
              </w:r>
            </w:hyperlink>
          </w:p>
        </w:tc>
        <w:tc>
          <w:tcPr>
            <w:tcW w:w="300" w:type="dxa"/>
            <w:tcBorders>
              <w:top w:val="single" w:sz="4" w:space="0" w:color="000000"/>
              <w:left w:val="single" w:sz="4" w:space="0" w:color="000000"/>
              <w:bottom w:val="single" w:sz="4" w:space="0" w:color="000000"/>
              <w:right w:val="single" w:sz="4" w:space="0" w:color="000000"/>
            </w:tcBorders>
          </w:tcPr>
          <w:p w14:paraId="59D22144"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2</w:t>
            </w:r>
          </w:p>
        </w:tc>
        <w:tc>
          <w:tcPr>
            <w:tcW w:w="400" w:type="dxa"/>
            <w:tcBorders>
              <w:top w:val="single" w:sz="4" w:space="0" w:color="000000"/>
              <w:left w:val="single" w:sz="4" w:space="0" w:color="000000"/>
              <w:bottom w:val="single" w:sz="4" w:space="0" w:color="000000"/>
              <w:right w:val="single" w:sz="4" w:space="0" w:color="000000"/>
            </w:tcBorders>
          </w:tcPr>
          <w:p w14:paraId="6D53267C" w14:textId="4C7678AB" w:rsidR="00135FF8" w:rsidRPr="009F62FB" w:rsidRDefault="008510C1" w:rsidP="00135FF8">
            <w:pPr>
              <w:widowControl w:val="0"/>
              <w:autoSpaceDE w:val="0"/>
              <w:autoSpaceDN w:val="0"/>
              <w:adjustRightInd w:val="0"/>
              <w:spacing w:before="25"/>
              <w:ind w:left="84"/>
              <w:rPr>
                <w:rFonts w:ascii="Times New Roman" w:hAnsi="Times New Roman"/>
                <w:sz w:val="24"/>
                <w:szCs w:val="24"/>
              </w:rPr>
            </w:pPr>
            <w:r w:rsidRPr="009F62FB">
              <w:rPr>
                <w:rFonts w:ascii="Arial" w:hAnsi="Arial" w:cs="Arial"/>
                <w:sz w:val="16"/>
                <w:szCs w:val="16"/>
              </w:rPr>
              <w:t>ТМ</w:t>
            </w:r>
          </w:p>
        </w:tc>
        <w:tc>
          <w:tcPr>
            <w:tcW w:w="500" w:type="dxa"/>
            <w:tcBorders>
              <w:top w:val="single" w:sz="4" w:space="0" w:color="000000"/>
              <w:left w:val="single" w:sz="4" w:space="0" w:color="000000"/>
              <w:bottom w:val="single" w:sz="4" w:space="0" w:color="000000"/>
              <w:right w:val="single" w:sz="4" w:space="0" w:color="000000"/>
            </w:tcBorders>
          </w:tcPr>
          <w:p w14:paraId="29F85BC2"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37E4ECEE"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64623CED"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27C84177"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48844540"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15618BFC"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9.00</w:t>
            </w:r>
          </w:p>
        </w:tc>
      </w:tr>
      <w:tr w:rsidR="00135FF8" w:rsidRPr="009F62FB" w14:paraId="7F65BB45" w14:textId="77777777" w:rsidTr="002B13C4">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7AE6457F" w14:textId="77777777" w:rsidR="00135FF8" w:rsidRPr="009F62FB" w:rsidRDefault="00135FF8" w:rsidP="00135FF8">
            <w:pPr>
              <w:widowControl w:val="0"/>
              <w:autoSpaceDE w:val="0"/>
              <w:autoSpaceDN w:val="0"/>
              <w:adjustRightInd w:val="0"/>
              <w:spacing w:before="25"/>
              <w:ind w:right="35"/>
              <w:jc w:val="right"/>
              <w:rPr>
                <w:rFonts w:ascii="Times New Roman" w:hAnsi="Times New Roman"/>
                <w:sz w:val="24"/>
                <w:szCs w:val="24"/>
              </w:rPr>
            </w:pPr>
            <w:r w:rsidRPr="009F62FB">
              <w:rPr>
                <w:rFonts w:ascii="Arial" w:hAnsi="Arial" w:cs="Arial"/>
                <w:sz w:val="16"/>
                <w:szCs w:val="16"/>
              </w:rPr>
              <w:t>8</w:t>
            </w:r>
          </w:p>
        </w:tc>
        <w:tc>
          <w:tcPr>
            <w:tcW w:w="900" w:type="dxa"/>
            <w:tcBorders>
              <w:top w:val="single" w:sz="4" w:space="0" w:color="000000"/>
              <w:left w:val="single" w:sz="4" w:space="0" w:color="000000"/>
              <w:bottom w:val="single" w:sz="4" w:space="0" w:color="000000"/>
              <w:right w:val="single" w:sz="4" w:space="0" w:color="000000"/>
            </w:tcBorders>
          </w:tcPr>
          <w:p w14:paraId="6F0518D0"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21.OPP008</w:t>
            </w:r>
          </w:p>
        </w:tc>
        <w:tc>
          <w:tcPr>
            <w:tcW w:w="4260" w:type="dxa"/>
            <w:gridSpan w:val="2"/>
            <w:tcBorders>
              <w:top w:val="single" w:sz="4" w:space="0" w:color="000000"/>
              <w:left w:val="single" w:sz="4" w:space="0" w:color="000000"/>
              <w:bottom w:val="single" w:sz="4" w:space="0" w:color="000000"/>
              <w:right w:val="single" w:sz="4" w:space="0" w:color="000000"/>
            </w:tcBorders>
          </w:tcPr>
          <w:p w14:paraId="3195D12F" w14:textId="3868A875" w:rsidR="00135FF8" w:rsidRPr="009F62FB" w:rsidRDefault="00B21839" w:rsidP="00135FF8">
            <w:pPr>
              <w:widowControl w:val="0"/>
              <w:autoSpaceDE w:val="0"/>
              <w:autoSpaceDN w:val="0"/>
              <w:adjustRightInd w:val="0"/>
              <w:spacing w:before="25"/>
              <w:ind w:left="55"/>
              <w:rPr>
                <w:rFonts w:ascii="Times New Roman" w:hAnsi="Times New Roman"/>
                <w:sz w:val="18"/>
                <w:szCs w:val="18"/>
              </w:rPr>
            </w:pPr>
            <w:hyperlink w:anchor="Историјадржаве" w:history="1">
              <w:r w:rsidR="00135FF8" w:rsidRPr="00B21839">
                <w:rPr>
                  <w:rStyle w:val="Hyperlink"/>
                  <w:rFonts w:ascii="Arial" w:hAnsi="Arial" w:cs="Arial"/>
                  <w:sz w:val="18"/>
                  <w:szCs w:val="18"/>
                </w:rPr>
                <w:t>Историја државе и права Србије</w:t>
              </w:r>
            </w:hyperlink>
          </w:p>
        </w:tc>
        <w:tc>
          <w:tcPr>
            <w:tcW w:w="300" w:type="dxa"/>
            <w:tcBorders>
              <w:top w:val="single" w:sz="4" w:space="0" w:color="000000"/>
              <w:left w:val="single" w:sz="4" w:space="0" w:color="000000"/>
              <w:bottom w:val="single" w:sz="4" w:space="0" w:color="000000"/>
              <w:right w:val="single" w:sz="4" w:space="0" w:color="000000"/>
            </w:tcBorders>
          </w:tcPr>
          <w:p w14:paraId="5B86C805"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2</w:t>
            </w:r>
          </w:p>
        </w:tc>
        <w:tc>
          <w:tcPr>
            <w:tcW w:w="400" w:type="dxa"/>
            <w:tcBorders>
              <w:top w:val="single" w:sz="4" w:space="0" w:color="000000"/>
              <w:left w:val="single" w:sz="4" w:space="0" w:color="000000"/>
              <w:bottom w:val="single" w:sz="4" w:space="0" w:color="000000"/>
              <w:right w:val="single" w:sz="4" w:space="0" w:color="000000"/>
            </w:tcBorders>
          </w:tcPr>
          <w:p w14:paraId="5CB460C0" w14:textId="77777777" w:rsidR="00135FF8" w:rsidRPr="009F62FB" w:rsidRDefault="00135FF8" w:rsidP="00135FF8">
            <w:pPr>
              <w:widowControl w:val="0"/>
              <w:autoSpaceDE w:val="0"/>
              <w:autoSpaceDN w:val="0"/>
              <w:adjustRightInd w:val="0"/>
              <w:spacing w:before="25"/>
              <w:ind w:left="80"/>
              <w:rPr>
                <w:rFonts w:ascii="Times New Roman" w:hAnsi="Times New Roman"/>
                <w:sz w:val="24"/>
                <w:szCs w:val="24"/>
              </w:rPr>
            </w:pPr>
            <w:r w:rsidRPr="009F62FB">
              <w:rPr>
                <w:rFonts w:ascii="Arial" w:hAnsi="Arial" w:cs="Arial"/>
                <w:sz w:val="16"/>
                <w:szCs w:val="16"/>
              </w:rPr>
              <w:t>ТМ</w:t>
            </w:r>
          </w:p>
        </w:tc>
        <w:tc>
          <w:tcPr>
            <w:tcW w:w="500" w:type="dxa"/>
            <w:tcBorders>
              <w:top w:val="single" w:sz="4" w:space="0" w:color="000000"/>
              <w:left w:val="single" w:sz="4" w:space="0" w:color="000000"/>
              <w:bottom w:val="single" w:sz="4" w:space="0" w:color="000000"/>
              <w:right w:val="single" w:sz="4" w:space="0" w:color="000000"/>
            </w:tcBorders>
          </w:tcPr>
          <w:p w14:paraId="0EF08609"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3C52CA68"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4F2BC807"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5DA5A2FC"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366A93B6"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31B171C1"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8.00</w:t>
            </w:r>
          </w:p>
        </w:tc>
      </w:tr>
      <w:tr w:rsidR="00135FF8" w:rsidRPr="009F62FB" w14:paraId="776FA7B2" w14:textId="77777777" w:rsidTr="002B13C4">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7CCE552D" w14:textId="77777777" w:rsidR="00135FF8" w:rsidRPr="009F62FB" w:rsidRDefault="00135FF8" w:rsidP="00135FF8">
            <w:pPr>
              <w:widowControl w:val="0"/>
              <w:autoSpaceDE w:val="0"/>
              <w:autoSpaceDN w:val="0"/>
              <w:adjustRightInd w:val="0"/>
              <w:spacing w:before="25"/>
              <w:ind w:right="35"/>
              <w:jc w:val="right"/>
              <w:rPr>
                <w:rFonts w:ascii="Times New Roman" w:hAnsi="Times New Roman"/>
                <w:sz w:val="24"/>
                <w:szCs w:val="24"/>
              </w:rPr>
            </w:pPr>
            <w:r w:rsidRPr="009F62FB">
              <w:rPr>
                <w:rFonts w:ascii="Arial" w:hAnsi="Arial" w:cs="Arial"/>
                <w:sz w:val="16"/>
                <w:szCs w:val="16"/>
              </w:rPr>
              <w:t>9</w:t>
            </w:r>
          </w:p>
        </w:tc>
        <w:tc>
          <w:tcPr>
            <w:tcW w:w="900" w:type="dxa"/>
            <w:tcBorders>
              <w:top w:val="single" w:sz="4" w:space="0" w:color="000000"/>
              <w:left w:val="single" w:sz="4" w:space="0" w:color="000000"/>
              <w:bottom w:val="single" w:sz="4" w:space="0" w:color="000000"/>
              <w:right w:val="single" w:sz="4" w:space="0" w:color="000000"/>
            </w:tcBorders>
          </w:tcPr>
          <w:p w14:paraId="12A69D28"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21.OPP009</w:t>
            </w:r>
          </w:p>
        </w:tc>
        <w:tc>
          <w:tcPr>
            <w:tcW w:w="4260" w:type="dxa"/>
            <w:gridSpan w:val="2"/>
            <w:tcBorders>
              <w:top w:val="single" w:sz="4" w:space="0" w:color="000000"/>
              <w:left w:val="single" w:sz="4" w:space="0" w:color="000000"/>
              <w:bottom w:val="single" w:sz="4" w:space="0" w:color="000000"/>
              <w:right w:val="single" w:sz="4" w:space="0" w:color="000000"/>
            </w:tcBorders>
          </w:tcPr>
          <w:p w14:paraId="1CE7BA1C" w14:textId="374889DD" w:rsidR="00135FF8" w:rsidRPr="009F62FB" w:rsidRDefault="00B21839" w:rsidP="00135FF8">
            <w:pPr>
              <w:widowControl w:val="0"/>
              <w:autoSpaceDE w:val="0"/>
              <w:autoSpaceDN w:val="0"/>
              <w:adjustRightInd w:val="0"/>
              <w:spacing w:before="25"/>
              <w:ind w:left="55"/>
              <w:rPr>
                <w:rFonts w:ascii="Times New Roman" w:hAnsi="Times New Roman"/>
                <w:sz w:val="18"/>
                <w:szCs w:val="18"/>
              </w:rPr>
            </w:pPr>
            <w:hyperlink w:anchor="ЕНГЛЕСКИ2" w:history="1">
              <w:r w:rsidR="00135FF8" w:rsidRPr="00B21839">
                <w:rPr>
                  <w:rStyle w:val="Hyperlink"/>
                  <w:rFonts w:ascii="Arial" w:hAnsi="Arial" w:cs="Arial"/>
                  <w:sz w:val="18"/>
                  <w:szCs w:val="18"/>
                </w:rPr>
                <w:t>Енглески језик 2</w:t>
              </w:r>
            </w:hyperlink>
          </w:p>
        </w:tc>
        <w:tc>
          <w:tcPr>
            <w:tcW w:w="300" w:type="dxa"/>
            <w:tcBorders>
              <w:top w:val="single" w:sz="4" w:space="0" w:color="000000"/>
              <w:left w:val="single" w:sz="4" w:space="0" w:color="000000"/>
              <w:bottom w:val="single" w:sz="4" w:space="0" w:color="000000"/>
              <w:right w:val="single" w:sz="4" w:space="0" w:color="000000"/>
            </w:tcBorders>
          </w:tcPr>
          <w:p w14:paraId="00DB8EF4"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2</w:t>
            </w:r>
          </w:p>
        </w:tc>
        <w:tc>
          <w:tcPr>
            <w:tcW w:w="400" w:type="dxa"/>
            <w:tcBorders>
              <w:top w:val="single" w:sz="4" w:space="0" w:color="000000"/>
              <w:left w:val="single" w:sz="4" w:space="0" w:color="000000"/>
              <w:bottom w:val="single" w:sz="4" w:space="0" w:color="000000"/>
              <w:right w:val="single" w:sz="4" w:space="0" w:color="000000"/>
            </w:tcBorders>
          </w:tcPr>
          <w:p w14:paraId="0207E4C3" w14:textId="77777777" w:rsidR="00135FF8" w:rsidRPr="009F62FB" w:rsidRDefault="00135FF8" w:rsidP="00135FF8">
            <w:pPr>
              <w:widowControl w:val="0"/>
              <w:autoSpaceDE w:val="0"/>
              <w:autoSpaceDN w:val="0"/>
              <w:adjustRightInd w:val="0"/>
              <w:spacing w:before="25"/>
              <w:ind w:left="80"/>
              <w:rPr>
                <w:rFonts w:ascii="Times New Roman" w:hAnsi="Times New Roman"/>
                <w:sz w:val="24"/>
                <w:szCs w:val="24"/>
              </w:rPr>
            </w:pPr>
            <w:r w:rsidRPr="009F62FB">
              <w:rPr>
                <w:rFonts w:ascii="Arial" w:hAnsi="Arial" w:cs="Arial"/>
                <w:sz w:val="16"/>
                <w:szCs w:val="16"/>
              </w:rPr>
              <w:t>АО</w:t>
            </w:r>
          </w:p>
        </w:tc>
        <w:tc>
          <w:tcPr>
            <w:tcW w:w="500" w:type="dxa"/>
            <w:tcBorders>
              <w:top w:val="single" w:sz="4" w:space="0" w:color="000000"/>
              <w:left w:val="single" w:sz="4" w:space="0" w:color="000000"/>
              <w:bottom w:val="single" w:sz="4" w:space="0" w:color="000000"/>
              <w:right w:val="single" w:sz="4" w:space="0" w:color="000000"/>
            </w:tcBorders>
          </w:tcPr>
          <w:p w14:paraId="03DFB036"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3777BC67"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1.00</w:t>
            </w:r>
          </w:p>
        </w:tc>
        <w:tc>
          <w:tcPr>
            <w:tcW w:w="500" w:type="dxa"/>
            <w:tcBorders>
              <w:top w:val="single" w:sz="4" w:space="0" w:color="000000"/>
              <w:left w:val="single" w:sz="4" w:space="0" w:color="000000"/>
              <w:bottom w:val="single" w:sz="4" w:space="0" w:color="000000"/>
              <w:right w:val="single" w:sz="4" w:space="0" w:color="000000"/>
            </w:tcBorders>
          </w:tcPr>
          <w:p w14:paraId="07839023"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5D3D4B7B"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13859370"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0675FCCB"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4.00</w:t>
            </w:r>
          </w:p>
        </w:tc>
      </w:tr>
      <w:tr w:rsidR="00135FF8" w:rsidRPr="009F62FB" w14:paraId="3EA9FC7C" w14:textId="77777777" w:rsidTr="002B13C4">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1A1B420F"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10</w:t>
            </w:r>
          </w:p>
        </w:tc>
        <w:tc>
          <w:tcPr>
            <w:tcW w:w="900" w:type="dxa"/>
            <w:tcBorders>
              <w:top w:val="single" w:sz="4" w:space="0" w:color="000000"/>
              <w:left w:val="single" w:sz="4" w:space="0" w:color="000000"/>
              <w:bottom w:val="single" w:sz="4" w:space="0" w:color="000000"/>
              <w:right w:val="single" w:sz="4" w:space="0" w:color="000000"/>
            </w:tcBorders>
          </w:tcPr>
          <w:p w14:paraId="22C1E6C8"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21.OPP010</w:t>
            </w:r>
          </w:p>
        </w:tc>
        <w:tc>
          <w:tcPr>
            <w:tcW w:w="4260" w:type="dxa"/>
            <w:gridSpan w:val="2"/>
            <w:tcBorders>
              <w:top w:val="single" w:sz="4" w:space="0" w:color="000000"/>
              <w:left w:val="single" w:sz="4" w:space="0" w:color="000000"/>
              <w:bottom w:val="single" w:sz="4" w:space="0" w:color="000000"/>
              <w:right w:val="single" w:sz="4" w:space="0" w:color="000000"/>
            </w:tcBorders>
          </w:tcPr>
          <w:p w14:paraId="03BF5C61" w14:textId="7DCFF626" w:rsidR="00135FF8" w:rsidRPr="009F62FB" w:rsidRDefault="00B21839" w:rsidP="00135FF8">
            <w:pPr>
              <w:widowControl w:val="0"/>
              <w:autoSpaceDE w:val="0"/>
              <w:autoSpaceDN w:val="0"/>
              <w:adjustRightInd w:val="0"/>
              <w:spacing w:before="25"/>
              <w:ind w:left="55"/>
              <w:rPr>
                <w:rFonts w:ascii="Times New Roman" w:hAnsi="Times New Roman"/>
                <w:sz w:val="18"/>
                <w:szCs w:val="18"/>
              </w:rPr>
            </w:pPr>
            <w:hyperlink w:anchor="Уводуграђанско" w:history="1">
              <w:r w:rsidR="00135FF8" w:rsidRPr="00B21839">
                <w:rPr>
                  <w:rStyle w:val="Hyperlink"/>
                  <w:rFonts w:ascii="Arial" w:hAnsi="Arial" w:cs="Arial"/>
                  <w:sz w:val="18"/>
                  <w:szCs w:val="18"/>
                </w:rPr>
                <w:t>Увод у грађанско право</w:t>
              </w:r>
            </w:hyperlink>
          </w:p>
        </w:tc>
        <w:tc>
          <w:tcPr>
            <w:tcW w:w="300" w:type="dxa"/>
            <w:tcBorders>
              <w:top w:val="single" w:sz="4" w:space="0" w:color="000000"/>
              <w:left w:val="single" w:sz="4" w:space="0" w:color="000000"/>
              <w:bottom w:val="single" w:sz="4" w:space="0" w:color="000000"/>
              <w:right w:val="single" w:sz="4" w:space="0" w:color="000000"/>
            </w:tcBorders>
          </w:tcPr>
          <w:p w14:paraId="5F47A0EB"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3</w:t>
            </w:r>
          </w:p>
        </w:tc>
        <w:tc>
          <w:tcPr>
            <w:tcW w:w="400" w:type="dxa"/>
            <w:tcBorders>
              <w:top w:val="single" w:sz="4" w:space="0" w:color="000000"/>
              <w:left w:val="single" w:sz="4" w:space="0" w:color="000000"/>
              <w:bottom w:val="single" w:sz="4" w:space="0" w:color="000000"/>
              <w:right w:val="single" w:sz="4" w:space="0" w:color="000000"/>
            </w:tcBorders>
          </w:tcPr>
          <w:p w14:paraId="59F5539A" w14:textId="504629EF" w:rsidR="00135FF8" w:rsidRPr="009F62FB" w:rsidRDefault="008510C1" w:rsidP="00135FF8">
            <w:pPr>
              <w:widowControl w:val="0"/>
              <w:autoSpaceDE w:val="0"/>
              <w:autoSpaceDN w:val="0"/>
              <w:adjustRightInd w:val="0"/>
              <w:spacing w:before="25"/>
              <w:ind w:left="84"/>
              <w:rPr>
                <w:rFonts w:ascii="Times New Roman" w:hAnsi="Times New Roman"/>
                <w:sz w:val="24"/>
                <w:szCs w:val="24"/>
              </w:rPr>
            </w:pPr>
            <w:r w:rsidRPr="009F62FB">
              <w:rPr>
                <w:rFonts w:ascii="Arial" w:hAnsi="Arial" w:cs="Arial"/>
                <w:sz w:val="16"/>
                <w:szCs w:val="16"/>
              </w:rPr>
              <w:t>НС</w:t>
            </w:r>
          </w:p>
        </w:tc>
        <w:tc>
          <w:tcPr>
            <w:tcW w:w="500" w:type="dxa"/>
            <w:tcBorders>
              <w:top w:val="single" w:sz="4" w:space="0" w:color="000000"/>
              <w:left w:val="single" w:sz="4" w:space="0" w:color="000000"/>
              <w:bottom w:val="single" w:sz="4" w:space="0" w:color="000000"/>
              <w:right w:val="single" w:sz="4" w:space="0" w:color="000000"/>
            </w:tcBorders>
          </w:tcPr>
          <w:p w14:paraId="33951AEE"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7A36EA15"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27BF2EBA"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6C705C3A"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2D8F01ED"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6249A774"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8.00</w:t>
            </w:r>
          </w:p>
        </w:tc>
      </w:tr>
      <w:tr w:rsidR="00135FF8" w:rsidRPr="009F62FB" w14:paraId="466687DC" w14:textId="77777777" w:rsidTr="002B13C4">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1A47F7BE"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11</w:t>
            </w:r>
          </w:p>
        </w:tc>
        <w:tc>
          <w:tcPr>
            <w:tcW w:w="900" w:type="dxa"/>
            <w:tcBorders>
              <w:top w:val="single" w:sz="4" w:space="0" w:color="000000"/>
              <w:left w:val="single" w:sz="4" w:space="0" w:color="000000"/>
              <w:bottom w:val="single" w:sz="4" w:space="0" w:color="000000"/>
              <w:right w:val="single" w:sz="4" w:space="0" w:color="000000"/>
            </w:tcBorders>
          </w:tcPr>
          <w:p w14:paraId="55F7ED91"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21.OPP011</w:t>
            </w:r>
          </w:p>
        </w:tc>
        <w:tc>
          <w:tcPr>
            <w:tcW w:w="4260" w:type="dxa"/>
            <w:gridSpan w:val="2"/>
            <w:tcBorders>
              <w:top w:val="single" w:sz="4" w:space="0" w:color="000000"/>
              <w:left w:val="single" w:sz="4" w:space="0" w:color="000000"/>
              <w:bottom w:val="single" w:sz="4" w:space="0" w:color="000000"/>
              <w:right w:val="single" w:sz="4" w:space="0" w:color="000000"/>
            </w:tcBorders>
          </w:tcPr>
          <w:p w14:paraId="2361C0B3" w14:textId="4DC4313A" w:rsidR="00135FF8" w:rsidRPr="009F62FB" w:rsidRDefault="00B21839" w:rsidP="00135FF8">
            <w:pPr>
              <w:widowControl w:val="0"/>
              <w:autoSpaceDE w:val="0"/>
              <w:autoSpaceDN w:val="0"/>
              <w:adjustRightInd w:val="0"/>
              <w:spacing w:before="25"/>
              <w:ind w:left="55"/>
              <w:rPr>
                <w:rFonts w:ascii="Times New Roman" w:hAnsi="Times New Roman"/>
                <w:sz w:val="18"/>
                <w:szCs w:val="18"/>
              </w:rPr>
            </w:pPr>
            <w:hyperlink w:anchor="Стварноправо" w:history="1">
              <w:r w:rsidR="00135FF8" w:rsidRPr="00B21839">
                <w:rPr>
                  <w:rStyle w:val="Hyperlink"/>
                  <w:rFonts w:ascii="Arial" w:hAnsi="Arial" w:cs="Arial"/>
                  <w:sz w:val="18"/>
                  <w:szCs w:val="18"/>
                </w:rPr>
                <w:t xml:space="preserve">Стварно </w:t>
              </w:r>
              <w:r w:rsidR="00135FF8" w:rsidRPr="00B21839">
                <w:rPr>
                  <w:rStyle w:val="Hyperlink"/>
                  <w:rFonts w:ascii="Arial" w:hAnsi="Arial" w:cs="Arial"/>
                  <w:sz w:val="18"/>
                  <w:szCs w:val="18"/>
                </w:rPr>
                <w:t>п</w:t>
              </w:r>
              <w:r w:rsidR="00135FF8" w:rsidRPr="00B21839">
                <w:rPr>
                  <w:rStyle w:val="Hyperlink"/>
                  <w:rFonts w:ascii="Arial" w:hAnsi="Arial" w:cs="Arial"/>
                  <w:sz w:val="18"/>
                  <w:szCs w:val="18"/>
                </w:rPr>
                <w:t>раво</w:t>
              </w:r>
            </w:hyperlink>
          </w:p>
        </w:tc>
        <w:tc>
          <w:tcPr>
            <w:tcW w:w="300" w:type="dxa"/>
            <w:tcBorders>
              <w:top w:val="single" w:sz="4" w:space="0" w:color="000000"/>
              <w:left w:val="single" w:sz="4" w:space="0" w:color="000000"/>
              <w:bottom w:val="single" w:sz="4" w:space="0" w:color="000000"/>
              <w:right w:val="single" w:sz="4" w:space="0" w:color="000000"/>
            </w:tcBorders>
          </w:tcPr>
          <w:p w14:paraId="782A5184"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3</w:t>
            </w:r>
          </w:p>
        </w:tc>
        <w:tc>
          <w:tcPr>
            <w:tcW w:w="400" w:type="dxa"/>
            <w:tcBorders>
              <w:top w:val="single" w:sz="4" w:space="0" w:color="000000"/>
              <w:left w:val="single" w:sz="4" w:space="0" w:color="000000"/>
              <w:bottom w:val="single" w:sz="4" w:space="0" w:color="000000"/>
              <w:right w:val="single" w:sz="4" w:space="0" w:color="000000"/>
            </w:tcBorders>
          </w:tcPr>
          <w:p w14:paraId="0A862187" w14:textId="77777777" w:rsidR="00135FF8" w:rsidRPr="009F62FB" w:rsidRDefault="00135FF8" w:rsidP="00135FF8">
            <w:pPr>
              <w:widowControl w:val="0"/>
              <w:autoSpaceDE w:val="0"/>
              <w:autoSpaceDN w:val="0"/>
              <w:adjustRightInd w:val="0"/>
              <w:spacing w:before="25"/>
              <w:ind w:left="79"/>
              <w:rPr>
                <w:rFonts w:ascii="Times New Roman" w:hAnsi="Times New Roman"/>
                <w:sz w:val="24"/>
                <w:szCs w:val="24"/>
              </w:rPr>
            </w:pPr>
            <w:r w:rsidRPr="009F62FB">
              <w:rPr>
                <w:rFonts w:ascii="Arial" w:hAnsi="Arial" w:cs="Arial"/>
                <w:sz w:val="16"/>
                <w:szCs w:val="16"/>
              </w:rPr>
              <w:t>НС</w:t>
            </w:r>
          </w:p>
        </w:tc>
        <w:tc>
          <w:tcPr>
            <w:tcW w:w="500" w:type="dxa"/>
            <w:tcBorders>
              <w:top w:val="single" w:sz="4" w:space="0" w:color="000000"/>
              <w:left w:val="single" w:sz="4" w:space="0" w:color="000000"/>
              <w:bottom w:val="single" w:sz="4" w:space="0" w:color="000000"/>
              <w:right w:val="single" w:sz="4" w:space="0" w:color="000000"/>
            </w:tcBorders>
          </w:tcPr>
          <w:p w14:paraId="56C0F329"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433D51CC"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2277DA26"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6AF8B1E1"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61CCE8EA"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0D1053AB"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7.00</w:t>
            </w:r>
          </w:p>
        </w:tc>
      </w:tr>
      <w:tr w:rsidR="00135FF8" w:rsidRPr="009F62FB" w14:paraId="720DBF1E" w14:textId="77777777" w:rsidTr="002B13C4">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6676DA5C"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12</w:t>
            </w:r>
          </w:p>
        </w:tc>
        <w:tc>
          <w:tcPr>
            <w:tcW w:w="900" w:type="dxa"/>
            <w:tcBorders>
              <w:top w:val="single" w:sz="4" w:space="0" w:color="000000"/>
              <w:left w:val="single" w:sz="4" w:space="0" w:color="000000"/>
              <w:bottom w:val="single" w:sz="4" w:space="0" w:color="000000"/>
              <w:right w:val="single" w:sz="4" w:space="0" w:color="000000"/>
            </w:tcBorders>
          </w:tcPr>
          <w:p w14:paraId="78A3FAA6"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21.OPP012</w:t>
            </w:r>
          </w:p>
        </w:tc>
        <w:tc>
          <w:tcPr>
            <w:tcW w:w="4260" w:type="dxa"/>
            <w:gridSpan w:val="2"/>
            <w:tcBorders>
              <w:top w:val="single" w:sz="4" w:space="0" w:color="000000"/>
              <w:left w:val="single" w:sz="4" w:space="0" w:color="000000"/>
              <w:bottom w:val="single" w:sz="4" w:space="0" w:color="000000"/>
              <w:right w:val="single" w:sz="4" w:space="0" w:color="000000"/>
            </w:tcBorders>
          </w:tcPr>
          <w:p w14:paraId="45D39C7A" w14:textId="6648F3DE" w:rsidR="00135FF8" w:rsidRPr="009F62FB" w:rsidRDefault="001153B5" w:rsidP="00135FF8">
            <w:pPr>
              <w:widowControl w:val="0"/>
              <w:autoSpaceDE w:val="0"/>
              <w:autoSpaceDN w:val="0"/>
              <w:adjustRightInd w:val="0"/>
              <w:spacing w:before="25"/>
              <w:ind w:left="55"/>
              <w:rPr>
                <w:rFonts w:ascii="Times New Roman" w:hAnsi="Times New Roman"/>
                <w:sz w:val="18"/>
                <w:szCs w:val="18"/>
              </w:rPr>
            </w:pPr>
            <w:hyperlink w:anchor="КривичноправоОпштидео" w:history="1">
              <w:r w:rsidR="00135FF8" w:rsidRPr="001153B5">
                <w:rPr>
                  <w:rStyle w:val="Hyperlink"/>
                  <w:rFonts w:ascii="Arial" w:hAnsi="Arial" w:cs="Arial"/>
                  <w:sz w:val="18"/>
                  <w:szCs w:val="18"/>
                </w:rPr>
                <w:t>Кривично право-општ</w:t>
              </w:r>
              <w:r w:rsidR="00135FF8" w:rsidRPr="001153B5">
                <w:rPr>
                  <w:rStyle w:val="Hyperlink"/>
                  <w:rFonts w:ascii="Arial" w:hAnsi="Arial" w:cs="Arial"/>
                  <w:sz w:val="18"/>
                  <w:szCs w:val="18"/>
                </w:rPr>
                <w:t>и</w:t>
              </w:r>
              <w:r w:rsidR="00135FF8" w:rsidRPr="001153B5">
                <w:rPr>
                  <w:rStyle w:val="Hyperlink"/>
                  <w:rFonts w:ascii="Arial" w:hAnsi="Arial" w:cs="Arial"/>
                  <w:sz w:val="18"/>
                  <w:szCs w:val="18"/>
                </w:rPr>
                <w:t xml:space="preserve"> део</w:t>
              </w:r>
            </w:hyperlink>
          </w:p>
        </w:tc>
        <w:tc>
          <w:tcPr>
            <w:tcW w:w="300" w:type="dxa"/>
            <w:tcBorders>
              <w:top w:val="single" w:sz="4" w:space="0" w:color="000000"/>
              <w:left w:val="single" w:sz="4" w:space="0" w:color="000000"/>
              <w:bottom w:val="single" w:sz="4" w:space="0" w:color="000000"/>
              <w:right w:val="single" w:sz="4" w:space="0" w:color="000000"/>
            </w:tcBorders>
          </w:tcPr>
          <w:p w14:paraId="6226DCFE"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3</w:t>
            </w:r>
          </w:p>
        </w:tc>
        <w:tc>
          <w:tcPr>
            <w:tcW w:w="400" w:type="dxa"/>
            <w:tcBorders>
              <w:top w:val="single" w:sz="4" w:space="0" w:color="000000"/>
              <w:left w:val="single" w:sz="4" w:space="0" w:color="000000"/>
              <w:bottom w:val="single" w:sz="4" w:space="0" w:color="000000"/>
              <w:right w:val="single" w:sz="4" w:space="0" w:color="000000"/>
            </w:tcBorders>
          </w:tcPr>
          <w:p w14:paraId="07F8F2F7" w14:textId="77777777" w:rsidR="00135FF8" w:rsidRPr="009F62FB" w:rsidRDefault="00135FF8" w:rsidP="00135FF8">
            <w:pPr>
              <w:widowControl w:val="0"/>
              <w:autoSpaceDE w:val="0"/>
              <w:autoSpaceDN w:val="0"/>
              <w:adjustRightInd w:val="0"/>
              <w:spacing w:before="25"/>
              <w:ind w:left="79"/>
              <w:rPr>
                <w:rFonts w:ascii="Times New Roman" w:hAnsi="Times New Roman"/>
                <w:sz w:val="24"/>
                <w:szCs w:val="24"/>
              </w:rPr>
            </w:pPr>
            <w:r w:rsidRPr="009F62FB">
              <w:rPr>
                <w:rFonts w:ascii="Arial" w:hAnsi="Arial" w:cs="Arial"/>
                <w:sz w:val="16"/>
                <w:szCs w:val="16"/>
              </w:rPr>
              <w:t>НС</w:t>
            </w:r>
          </w:p>
        </w:tc>
        <w:tc>
          <w:tcPr>
            <w:tcW w:w="500" w:type="dxa"/>
            <w:tcBorders>
              <w:top w:val="single" w:sz="4" w:space="0" w:color="000000"/>
              <w:left w:val="single" w:sz="4" w:space="0" w:color="000000"/>
              <w:bottom w:val="single" w:sz="4" w:space="0" w:color="000000"/>
              <w:right w:val="single" w:sz="4" w:space="0" w:color="000000"/>
            </w:tcBorders>
          </w:tcPr>
          <w:p w14:paraId="748D966A"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76D0528C"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30FBB062"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42AA6C41"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1F07CC7C"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093C86D8"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9.00</w:t>
            </w:r>
          </w:p>
        </w:tc>
      </w:tr>
      <w:tr w:rsidR="00135FF8" w:rsidRPr="009F62FB" w14:paraId="3C3CD9DA" w14:textId="77777777" w:rsidTr="002B13C4">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1469DA03"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13</w:t>
            </w:r>
          </w:p>
        </w:tc>
        <w:tc>
          <w:tcPr>
            <w:tcW w:w="900" w:type="dxa"/>
            <w:tcBorders>
              <w:top w:val="single" w:sz="4" w:space="0" w:color="000000"/>
              <w:left w:val="single" w:sz="4" w:space="0" w:color="000000"/>
              <w:bottom w:val="single" w:sz="4" w:space="0" w:color="000000"/>
              <w:right w:val="single" w:sz="4" w:space="0" w:color="000000"/>
            </w:tcBorders>
          </w:tcPr>
          <w:p w14:paraId="3BDD5F29"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21.OPPI01</w:t>
            </w:r>
          </w:p>
        </w:tc>
        <w:tc>
          <w:tcPr>
            <w:tcW w:w="4260" w:type="dxa"/>
            <w:gridSpan w:val="2"/>
            <w:tcBorders>
              <w:top w:val="single" w:sz="4" w:space="0" w:color="000000"/>
              <w:left w:val="single" w:sz="4" w:space="0" w:color="000000"/>
              <w:bottom w:val="single" w:sz="4" w:space="0" w:color="000000"/>
              <w:right w:val="single" w:sz="4" w:space="0" w:color="000000"/>
            </w:tcBorders>
          </w:tcPr>
          <w:p w14:paraId="369878F8" w14:textId="77777777" w:rsidR="00135FF8" w:rsidRPr="009F62FB" w:rsidRDefault="00135FF8" w:rsidP="00135FF8">
            <w:pPr>
              <w:widowControl w:val="0"/>
              <w:autoSpaceDE w:val="0"/>
              <w:autoSpaceDN w:val="0"/>
              <w:adjustRightInd w:val="0"/>
              <w:spacing w:before="25"/>
              <w:ind w:left="55"/>
              <w:rPr>
                <w:rFonts w:ascii="Times New Roman" w:hAnsi="Times New Roman"/>
                <w:sz w:val="18"/>
                <w:szCs w:val="18"/>
              </w:rPr>
            </w:pPr>
            <w:r w:rsidRPr="009F62FB">
              <w:rPr>
                <w:rFonts w:ascii="Arial" w:hAnsi="Arial" w:cs="Arial"/>
                <w:sz w:val="18"/>
                <w:szCs w:val="18"/>
              </w:rPr>
              <w:t>Изборни предмет 1 (бира се 6 кредита )</w:t>
            </w:r>
          </w:p>
        </w:tc>
        <w:tc>
          <w:tcPr>
            <w:tcW w:w="300" w:type="dxa"/>
            <w:tcBorders>
              <w:top w:val="single" w:sz="4" w:space="0" w:color="000000"/>
              <w:left w:val="single" w:sz="4" w:space="0" w:color="000000"/>
              <w:bottom w:val="single" w:sz="4" w:space="0" w:color="000000"/>
              <w:right w:val="single" w:sz="4" w:space="0" w:color="000000"/>
            </w:tcBorders>
          </w:tcPr>
          <w:p w14:paraId="12658A1A"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3</w:t>
            </w:r>
          </w:p>
        </w:tc>
        <w:tc>
          <w:tcPr>
            <w:tcW w:w="400" w:type="dxa"/>
            <w:tcBorders>
              <w:top w:val="single" w:sz="4" w:space="0" w:color="000000"/>
              <w:left w:val="single" w:sz="4" w:space="0" w:color="000000"/>
              <w:bottom w:val="single" w:sz="4" w:space="0" w:color="000000"/>
              <w:right w:val="single" w:sz="4" w:space="0" w:color="000000"/>
            </w:tcBorders>
          </w:tcPr>
          <w:p w14:paraId="5C6FD046"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500" w:type="dxa"/>
            <w:tcBorders>
              <w:top w:val="single" w:sz="4" w:space="0" w:color="000000"/>
              <w:left w:val="single" w:sz="4" w:space="0" w:color="000000"/>
              <w:bottom w:val="single" w:sz="4" w:space="0" w:color="000000"/>
              <w:right w:val="single" w:sz="4" w:space="0" w:color="000000"/>
            </w:tcBorders>
          </w:tcPr>
          <w:p w14:paraId="4895FC8C"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3D066F03"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3ADD8C00"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6050A188"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1051CDD4"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2D51F550"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6.00</w:t>
            </w:r>
          </w:p>
        </w:tc>
      </w:tr>
      <w:tr w:rsidR="00135FF8" w:rsidRPr="009F62FB" w14:paraId="0EB926A6" w14:textId="77777777" w:rsidTr="002B13C4">
        <w:trPr>
          <w:trHeight w:hRule="exact" w:val="260"/>
          <w:jc w:val="center"/>
        </w:trPr>
        <w:tc>
          <w:tcPr>
            <w:tcW w:w="400" w:type="dxa"/>
            <w:tcBorders>
              <w:top w:val="single" w:sz="4" w:space="0" w:color="000000"/>
              <w:left w:val="single" w:sz="4" w:space="0" w:color="000000"/>
              <w:bottom w:val="single" w:sz="4" w:space="0" w:color="000000"/>
              <w:right w:val="single" w:sz="4" w:space="0" w:color="000000"/>
            </w:tcBorders>
          </w:tcPr>
          <w:p w14:paraId="057E473B"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87F5D67"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292F1063" w14:textId="77777777" w:rsidR="00135FF8" w:rsidRPr="009F62FB" w:rsidRDefault="00135FF8" w:rsidP="00135FF8">
            <w:pPr>
              <w:widowControl w:val="0"/>
              <w:autoSpaceDE w:val="0"/>
              <w:autoSpaceDN w:val="0"/>
              <w:adjustRightInd w:val="0"/>
              <w:spacing w:before="35"/>
              <w:ind w:left="55"/>
              <w:rPr>
                <w:rFonts w:ascii="Times New Roman" w:hAnsi="Times New Roman"/>
                <w:sz w:val="24"/>
                <w:szCs w:val="24"/>
              </w:rPr>
            </w:pPr>
            <w:r w:rsidRPr="009F62FB">
              <w:rPr>
                <w:rFonts w:ascii="Arial" w:hAnsi="Arial" w:cs="Arial"/>
                <w:sz w:val="16"/>
                <w:szCs w:val="16"/>
              </w:rPr>
              <w:t>21.OPP013</w:t>
            </w:r>
          </w:p>
        </w:tc>
        <w:tc>
          <w:tcPr>
            <w:tcW w:w="3100" w:type="dxa"/>
            <w:tcBorders>
              <w:top w:val="single" w:sz="4" w:space="0" w:color="000000"/>
              <w:left w:val="single" w:sz="4" w:space="0" w:color="000000"/>
              <w:bottom w:val="single" w:sz="4" w:space="0" w:color="000000"/>
              <w:right w:val="single" w:sz="4" w:space="0" w:color="000000"/>
            </w:tcBorders>
          </w:tcPr>
          <w:p w14:paraId="0D9462E3" w14:textId="79626462" w:rsidR="00135FF8" w:rsidRPr="009F62FB" w:rsidRDefault="00B21839" w:rsidP="00135FF8">
            <w:pPr>
              <w:widowControl w:val="0"/>
              <w:autoSpaceDE w:val="0"/>
              <w:autoSpaceDN w:val="0"/>
              <w:adjustRightInd w:val="0"/>
              <w:spacing w:before="35"/>
              <w:ind w:left="35"/>
              <w:rPr>
                <w:rFonts w:ascii="Times New Roman" w:hAnsi="Times New Roman"/>
                <w:sz w:val="18"/>
                <w:szCs w:val="18"/>
              </w:rPr>
            </w:pPr>
            <w:hyperlink w:anchor="ЕНГЛЕСКИ1П" w:history="1">
              <w:r w:rsidR="00135FF8" w:rsidRPr="00B21839">
                <w:rPr>
                  <w:rStyle w:val="Hyperlink"/>
                  <w:rFonts w:ascii="Arial" w:hAnsi="Arial" w:cs="Arial"/>
                  <w:sz w:val="18"/>
                  <w:szCs w:val="18"/>
                </w:rPr>
                <w:t>Енглески језик 1-Правне струке</w:t>
              </w:r>
            </w:hyperlink>
          </w:p>
        </w:tc>
        <w:tc>
          <w:tcPr>
            <w:tcW w:w="300" w:type="dxa"/>
            <w:tcBorders>
              <w:top w:val="single" w:sz="4" w:space="0" w:color="000000"/>
              <w:left w:val="single" w:sz="4" w:space="0" w:color="000000"/>
              <w:bottom w:val="single" w:sz="4" w:space="0" w:color="000000"/>
              <w:right w:val="single" w:sz="4" w:space="0" w:color="000000"/>
            </w:tcBorders>
          </w:tcPr>
          <w:p w14:paraId="10A2456E" w14:textId="77777777" w:rsidR="00135FF8" w:rsidRPr="009F62FB" w:rsidRDefault="00135FF8" w:rsidP="00135FF8">
            <w:pPr>
              <w:widowControl w:val="0"/>
              <w:autoSpaceDE w:val="0"/>
              <w:autoSpaceDN w:val="0"/>
              <w:adjustRightInd w:val="0"/>
              <w:spacing w:before="35"/>
              <w:ind w:left="69" w:right="68"/>
              <w:jc w:val="center"/>
              <w:rPr>
                <w:rFonts w:ascii="Times New Roman" w:hAnsi="Times New Roman"/>
                <w:sz w:val="24"/>
                <w:szCs w:val="24"/>
              </w:rPr>
            </w:pPr>
            <w:r w:rsidRPr="009F62FB">
              <w:rPr>
                <w:rFonts w:ascii="Arial" w:hAnsi="Arial" w:cs="Arial"/>
                <w:sz w:val="16"/>
                <w:szCs w:val="16"/>
              </w:rPr>
              <w:t>3</w:t>
            </w:r>
          </w:p>
        </w:tc>
        <w:tc>
          <w:tcPr>
            <w:tcW w:w="400" w:type="dxa"/>
            <w:tcBorders>
              <w:top w:val="single" w:sz="4" w:space="0" w:color="000000"/>
              <w:left w:val="single" w:sz="4" w:space="0" w:color="000000"/>
              <w:bottom w:val="single" w:sz="4" w:space="0" w:color="000000"/>
              <w:right w:val="single" w:sz="4" w:space="0" w:color="000000"/>
            </w:tcBorders>
          </w:tcPr>
          <w:p w14:paraId="3C4E51D2" w14:textId="77777777" w:rsidR="00135FF8" w:rsidRPr="009F62FB" w:rsidRDefault="00135FF8" w:rsidP="00135FF8">
            <w:pPr>
              <w:widowControl w:val="0"/>
              <w:autoSpaceDE w:val="0"/>
              <w:autoSpaceDN w:val="0"/>
              <w:adjustRightInd w:val="0"/>
              <w:spacing w:before="35"/>
              <w:ind w:left="80"/>
              <w:rPr>
                <w:rFonts w:ascii="Times New Roman" w:hAnsi="Times New Roman"/>
                <w:sz w:val="24"/>
                <w:szCs w:val="24"/>
              </w:rPr>
            </w:pPr>
            <w:r w:rsidRPr="009F62FB">
              <w:rPr>
                <w:rFonts w:ascii="Arial" w:hAnsi="Arial" w:cs="Arial"/>
                <w:sz w:val="16"/>
                <w:szCs w:val="16"/>
              </w:rPr>
              <w:t>АО</w:t>
            </w:r>
          </w:p>
        </w:tc>
        <w:tc>
          <w:tcPr>
            <w:tcW w:w="500" w:type="dxa"/>
            <w:tcBorders>
              <w:top w:val="single" w:sz="4" w:space="0" w:color="000000"/>
              <w:left w:val="single" w:sz="4" w:space="0" w:color="000000"/>
              <w:bottom w:val="single" w:sz="4" w:space="0" w:color="000000"/>
              <w:right w:val="single" w:sz="4" w:space="0" w:color="000000"/>
            </w:tcBorders>
          </w:tcPr>
          <w:p w14:paraId="23A5BC5C"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2837CB72"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7F84ACD3"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1FE727BF"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01EC7F11" w14:textId="77777777" w:rsidR="00135FF8" w:rsidRPr="009F62FB" w:rsidRDefault="00135FF8" w:rsidP="00135FF8">
            <w:pPr>
              <w:widowControl w:val="0"/>
              <w:autoSpaceDE w:val="0"/>
              <w:autoSpaceDN w:val="0"/>
              <w:adjustRightInd w:val="0"/>
              <w:spacing w:before="35"/>
              <w:ind w:left="139"/>
              <w:rPr>
                <w:rFonts w:ascii="Times New Roman" w:hAnsi="Times New Roman"/>
                <w:sz w:val="24"/>
                <w:szCs w:val="24"/>
              </w:rPr>
            </w:pPr>
            <w:r w:rsidRPr="009F62FB">
              <w:rPr>
                <w:rFonts w:ascii="Arial" w:hAnsi="Arial" w:cs="Arial"/>
                <w:sz w:val="16"/>
                <w:szCs w:val="16"/>
              </w:rPr>
              <w:t>0.00</w:t>
            </w:r>
          </w:p>
        </w:tc>
        <w:tc>
          <w:tcPr>
            <w:tcW w:w="800" w:type="dxa"/>
            <w:tcBorders>
              <w:top w:val="single" w:sz="4" w:space="0" w:color="000000"/>
              <w:left w:val="single" w:sz="4" w:space="0" w:color="000000"/>
              <w:bottom w:val="single" w:sz="4" w:space="0" w:color="000000"/>
              <w:right w:val="single" w:sz="4" w:space="0" w:color="000000"/>
            </w:tcBorders>
          </w:tcPr>
          <w:p w14:paraId="68D356E3" w14:textId="77777777" w:rsidR="00135FF8" w:rsidRPr="009F62FB" w:rsidRDefault="00135FF8" w:rsidP="00135FF8">
            <w:pPr>
              <w:widowControl w:val="0"/>
              <w:autoSpaceDE w:val="0"/>
              <w:autoSpaceDN w:val="0"/>
              <w:adjustRightInd w:val="0"/>
              <w:spacing w:before="35"/>
              <w:ind w:left="239"/>
              <w:rPr>
                <w:rFonts w:ascii="Times New Roman" w:hAnsi="Times New Roman"/>
                <w:sz w:val="24"/>
                <w:szCs w:val="24"/>
              </w:rPr>
            </w:pPr>
            <w:r w:rsidRPr="009F62FB">
              <w:rPr>
                <w:rFonts w:ascii="Arial" w:hAnsi="Arial" w:cs="Arial"/>
                <w:sz w:val="16"/>
                <w:szCs w:val="16"/>
              </w:rPr>
              <w:t>6.00</w:t>
            </w:r>
          </w:p>
        </w:tc>
      </w:tr>
      <w:tr w:rsidR="00135FF8" w:rsidRPr="009F62FB" w14:paraId="6FF79DF9" w14:textId="77777777" w:rsidTr="002B13C4">
        <w:trPr>
          <w:trHeight w:hRule="exact" w:val="260"/>
          <w:jc w:val="center"/>
        </w:trPr>
        <w:tc>
          <w:tcPr>
            <w:tcW w:w="400" w:type="dxa"/>
            <w:tcBorders>
              <w:top w:val="single" w:sz="4" w:space="0" w:color="000000"/>
              <w:left w:val="single" w:sz="4" w:space="0" w:color="000000"/>
              <w:bottom w:val="single" w:sz="4" w:space="0" w:color="000000"/>
              <w:right w:val="single" w:sz="4" w:space="0" w:color="000000"/>
            </w:tcBorders>
          </w:tcPr>
          <w:p w14:paraId="700C7329"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8AAE954"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3FC5F1B0" w14:textId="77777777" w:rsidR="00135FF8" w:rsidRPr="009F62FB" w:rsidRDefault="00135FF8" w:rsidP="00135FF8">
            <w:pPr>
              <w:widowControl w:val="0"/>
              <w:autoSpaceDE w:val="0"/>
              <w:autoSpaceDN w:val="0"/>
              <w:adjustRightInd w:val="0"/>
              <w:spacing w:before="35"/>
              <w:ind w:left="55"/>
              <w:rPr>
                <w:rFonts w:ascii="Times New Roman" w:hAnsi="Times New Roman"/>
                <w:sz w:val="24"/>
                <w:szCs w:val="24"/>
              </w:rPr>
            </w:pPr>
            <w:r w:rsidRPr="009F62FB">
              <w:rPr>
                <w:rFonts w:ascii="Arial" w:hAnsi="Arial" w:cs="Arial"/>
                <w:sz w:val="16"/>
                <w:szCs w:val="16"/>
              </w:rPr>
              <w:t>21.OPPI72</w:t>
            </w:r>
          </w:p>
        </w:tc>
        <w:tc>
          <w:tcPr>
            <w:tcW w:w="3100" w:type="dxa"/>
            <w:tcBorders>
              <w:top w:val="single" w:sz="4" w:space="0" w:color="000000"/>
              <w:left w:val="single" w:sz="4" w:space="0" w:color="000000"/>
              <w:bottom w:val="single" w:sz="4" w:space="0" w:color="000000"/>
              <w:right w:val="single" w:sz="4" w:space="0" w:color="000000"/>
            </w:tcBorders>
          </w:tcPr>
          <w:p w14:paraId="27D5D34B" w14:textId="1089B0B8" w:rsidR="00135FF8" w:rsidRPr="009F62FB" w:rsidRDefault="00B21839" w:rsidP="00135FF8">
            <w:pPr>
              <w:widowControl w:val="0"/>
              <w:autoSpaceDE w:val="0"/>
              <w:autoSpaceDN w:val="0"/>
              <w:adjustRightInd w:val="0"/>
              <w:spacing w:before="35"/>
              <w:ind w:left="35"/>
              <w:rPr>
                <w:rFonts w:ascii="Times New Roman" w:hAnsi="Times New Roman"/>
                <w:sz w:val="18"/>
                <w:szCs w:val="18"/>
              </w:rPr>
            </w:pPr>
            <w:hyperlink w:anchor="Правнаинформатика" w:history="1">
              <w:r w:rsidR="00135FF8" w:rsidRPr="00B21839">
                <w:rPr>
                  <w:rStyle w:val="Hyperlink"/>
                  <w:rFonts w:ascii="Arial" w:hAnsi="Arial" w:cs="Arial"/>
                  <w:sz w:val="18"/>
                  <w:szCs w:val="18"/>
                </w:rPr>
                <w:t>Правна информатика</w:t>
              </w:r>
            </w:hyperlink>
          </w:p>
        </w:tc>
        <w:tc>
          <w:tcPr>
            <w:tcW w:w="300" w:type="dxa"/>
            <w:tcBorders>
              <w:top w:val="single" w:sz="4" w:space="0" w:color="000000"/>
              <w:left w:val="single" w:sz="4" w:space="0" w:color="000000"/>
              <w:bottom w:val="single" w:sz="4" w:space="0" w:color="000000"/>
              <w:right w:val="single" w:sz="4" w:space="0" w:color="000000"/>
            </w:tcBorders>
          </w:tcPr>
          <w:p w14:paraId="51179C5E" w14:textId="77777777" w:rsidR="00135FF8" w:rsidRPr="009F62FB" w:rsidRDefault="00135FF8" w:rsidP="00135FF8">
            <w:pPr>
              <w:widowControl w:val="0"/>
              <w:autoSpaceDE w:val="0"/>
              <w:autoSpaceDN w:val="0"/>
              <w:adjustRightInd w:val="0"/>
              <w:spacing w:before="35"/>
              <w:ind w:left="69" w:right="68"/>
              <w:jc w:val="center"/>
              <w:rPr>
                <w:rFonts w:ascii="Times New Roman" w:hAnsi="Times New Roman"/>
                <w:sz w:val="24"/>
                <w:szCs w:val="24"/>
              </w:rPr>
            </w:pPr>
            <w:r w:rsidRPr="009F62FB">
              <w:rPr>
                <w:rFonts w:ascii="Arial" w:hAnsi="Arial" w:cs="Arial"/>
                <w:sz w:val="16"/>
                <w:szCs w:val="16"/>
              </w:rPr>
              <w:t>3</w:t>
            </w:r>
          </w:p>
        </w:tc>
        <w:tc>
          <w:tcPr>
            <w:tcW w:w="400" w:type="dxa"/>
            <w:tcBorders>
              <w:top w:val="single" w:sz="4" w:space="0" w:color="000000"/>
              <w:left w:val="single" w:sz="4" w:space="0" w:color="000000"/>
              <w:bottom w:val="single" w:sz="4" w:space="0" w:color="000000"/>
              <w:right w:val="single" w:sz="4" w:space="0" w:color="000000"/>
            </w:tcBorders>
          </w:tcPr>
          <w:p w14:paraId="11D69DDD" w14:textId="77777777" w:rsidR="00135FF8" w:rsidRPr="009F62FB" w:rsidRDefault="00135FF8" w:rsidP="00135FF8">
            <w:pPr>
              <w:widowControl w:val="0"/>
              <w:autoSpaceDE w:val="0"/>
              <w:autoSpaceDN w:val="0"/>
              <w:adjustRightInd w:val="0"/>
              <w:spacing w:before="35"/>
              <w:ind w:left="80"/>
              <w:rPr>
                <w:rFonts w:ascii="Times New Roman" w:hAnsi="Times New Roman"/>
                <w:sz w:val="24"/>
                <w:szCs w:val="24"/>
              </w:rPr>
            </w:pPr>
            <w:r w:rsidRPr="009F62FB">
              <w:rPr>
                <w:rFonts w:ascii="Arial" w:hAnsi="Arial" w:cs="Arial"/>
                <w:sz w:val="16"/>
                <w:szCs w:val="16"/>
              </w:rPr>
              <w:t>АО</w:t>
            </w:r>
          </w:p>
        </w:tc>
        <w:tc>
          <w:tcPr>
            <w:tcW w:w="500" w:type="dxa"/>
            <w:tcBorders>
              <w:top w:val="single" w:sz="4" w:space="0" w:color="000000"/>
              <w:left w:val="single" w:sz="4" w:space="0" w:color="000000"/>
              <w:bottom w:val="single" w:sz="4" w:space="0" w:color="000000"/>
              <w:right w:val="single" w:sz="4" w:space="0" w:color="000000"/>
            </w:tcBorders>
          </w:tcPr>
          <w:p w14:paraId="7172E759"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602226C9"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1936C4C3"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65273B37"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2D1786AC" w14:textId="77777777" w:rsidR="00135FF8" w:rsidRPr="009F62FB" w:rsidRDefault="00135FF8" w:rsidP="00135FF8">
            <w:pPr>
              <w:widowControl w:val="0"/>
              <w:autoSpaceDE w:val="0"/>
              <w:autoSpaceDN w:val="0"/>
              <w:adjustRightInd w:val="0"/>
              <w:spacing w:before="35"/>
              <w:ind w:left="139"/>
              <w:rPr>
                <w:rFonts w:ascii="Times New Roman" w:hAnsi="Times New Roman"/>
                <w:sz w:val="24"/>
                <w:szCs w:val="24"/>
              </w:rPr>
            </w:pPr>
            <w:r w:rsidRPr="009F62FB">
              <w:rPr>
                <w:rFonts w:ascii="Arial" w:hAnsi="Arial" w:cs="Arial"/>
                <w:sz w:val="16"/>
                <w:szCs w:val="16"/>
              </w:rPr>
              <w:t>0.00</w:t>
            </w:r>
          </w:p>
        </w:tc>
        <w:tc>
          <w:tcPr>
            <w:tcW w:w="800" w:type="dxa"/>
            <w:tcBorders>
              <w:top w:val="single" w:sz="4" w:space="0" w:color="000000"/>
              <w:left w:val="single" w:sz="4" w:space="0" w:color="000000"/>
              <w:bottom w:val="single" w:sz="4" w:space="0" w:color="000000"/>
              <w:right w:val="single" w:sz="4" w:space="0" w:color="000000"/>
            </w:tcBorders>
          </w:tcPr>
          <w:p w14:paraId="7A963837" w14:textId="77777777" w:rsidR="00135FF8" w:rsidRPr="009F62FB" w:rsidRDefault="00135FF8" w:rsidP="00135FF8">
            <w:pPr>
              <w:widowControl w:val="0"/>
              <w:autoSpaceDE w:val="0"/>
              <w:autoSpaceDN w:val="0"/>
              <w:adjustRightInd w:val="0"/>
              <w:spacing w:before="35"/>
              <w:ind w:left="239"/>
              <w:rPr>
                <w:rFonts w:ascii="Times New Roman" w:hAnsi="Times New Roman"/>
                <w:sz w:val="24"/>
                <w:szCs w:val="24"/>
              </w:rPr>
            </w:pPr>
            <w:r w:rsidRPr="009F62FB">
              <w:rPr>
                <w:rFonts w:ascii="Arial" w:hAnsi="Arial" w:cs="Arial"/>
                <w:sz w:val="16"/>
                <w:szCs w:val="16"/>
              </w:rPr>
              <w:t>6.00</w:t>
            </w:r>
          </w:p>
        </w:tc>
      </w:tr>
      <w:tr w:rsidR="00135FF8" w:rsidRPr="009F62FB" w14:paraId="111D04C1" w14:textId="77777777" w:rsidTr="002B13C4">
        <w:trPr>
          <w:trHeight w:hRule="exact" w:val="240"/>
          <w:jc w:val="center"/>
        </w:trPr>
        <w:tc>
          <w:tcPr>
            <w:tcW w:w="400" w:type="dxa"/>
            <w:tcBorders>
              <w:top w:val="nil"/>
              <w:left w:val="single" w:sz="4" w:space="0" w:color="000000"/>
              <w:bottom w:val="single" w:sz="4" w:space="0" w:color="000000"/>
              <w:right w:val="single" w:sz="4" w:space="0" w:color="000000"/>
            </w:tcBorders>
          </w:tcPr>
          <w:p w14:paraId="09744D60" w14:textId="77777777" w:rsidR="00135FF8" w:rsidRPr="009F62FB" w:rsidRDefault="00135FF8" w:rsidP="00135FF8">
            <w:pPr>
              <w:widowControl w:val="0"/>
              <w:autoSpaceDE w:val="0"/>
              <w:autoSpaceDN w:val="0"/>
              <w:adjustRightInd w:val="0"/>
              <w:spacing w:before="30"/>
              <w:ind w:left="177"/>
              <w:rPr>
                <w:rFonts w:ascii="Times New Roman" w:hAnsi="Times New Roman"/>
                <w:sz w:val="24"/>
                <w:szCs w:val="24"/>
              </w:rPr>
            </w:pPr>
            <w:r w:rsidRPr="009F62FB">
              <w:rPr>
                <w:rFonts w:ascii="Arial" w:hAnsi="Arial" w:cs="Arial"/>
                <w:sz w:val="16"/>
                <w:szCs w:val="16"/>
              </w:rPr>
              <w:t>14</w:t>
            </w:r>
          </w:p>
        </w:tc>
        <w:tc>
          <w:tcPr>
            <w:tcW w:w="900" w:type="dxa"/>
            <w:tcBorders>
              <w:top w:val="nil"/>
              <w:left w:val="single" w:sz="4" w:space="0" w:color="000000"/>
              <w:bottom w:val="single" w:sz="4" w:space="0" w:color="000000"/>
              <w:right w:val="single" w:sz="4" w:space="0" w:color="000000"/>
            </w:tcBorders>
          </w:tcPr>
          <w:p w14:paraId="4DC90F5A" w14:textId="77777777" w:rsidR="00135FF8" w:rsidRPr="009F62FB" w:rsidRDefault="00135FF8" w:rsidP="00135FF8">
            <w:pPr>
              <w:widowControl w:val="0"/>
              <w:autoSpaceDE w:val="0"/>
              <w:autoSpaceDN w:val="0"/>
              <w:adjustRightInd w:val="0"/>
              <w:spacing w:before="30"/>
              <w:ind w:left="35"/>
              <w:rPr>
                <w:rFonts w:ascii="Times New Roman" w:hAnsi="Times New Roman"/>
                <w:sz w:val="24"/>
                <w:szCs w:val="24"/>
              </w:rPr>
            </w:pPr>
            <w:r w:rsidRPr="009F62FB">
              <w:rPr>
                <w:rFonts w:ascii="Arial" w:hAnsi="Arial" w:cs="Arial"/>
                <w:sz w:val="16"/>
                <w:szCs w:val="16"/>
              </w:rPr>
              <w:t>21.OPP014</w:t>
            </w:r>
          </w:p>
        </w:tc>
        <w:tc>
          <w:tcPr>
            <w:tcW w:w="4260" w:type="dxa"/>
            <w:gridSpan w:val="2"/>
            <w:tcBorders>
              <w:top w:val="nil"/>
              <w:left w:val="single" w:sz="4" w:space="0" w:color="000000"/>
              <w:bottom w:val="single" w:sz="4" w:space="0" w:color="000000"/>
              <w:right w:val="single" w:sz="4" w:space="0" w:color="000000"/>
            </w:tcBorders>
          </w:tcPr>
          <w:p w14:paraId="355EC15E" w14:textId="2713396A" w:rsidR="00135FF8" w:rsidRPr="009F62FB" w:rsidRDefault="00B21839" w:rsidP="00135FF8">
            <w:pPr>
              <w:widowControl w:val="0"/>
              <w:autoSpaceDE w:val="0"/>
              <w:autoSpaceDN w:val="0"/>
              <w:adjustRightInd w:val="0"/>
              <w:spacing w:before="30"/>
              <w:ind w:left="55"/>
              <w:rPr>
                <w:rFonts w:ascii="Times New Roman" w:hAnsi="Times New Roman"/>
                <w:sz w:val="18"/>
                <w:szCs w:val="18"/>
              </w:rPr>
            </w:pPr>
            <w:hyperlink w:anchor="КривичноправоП" w:history="1">
              <w:r w:rsidR="00135FF8" w:rsidRPr="00B21839">
                <w:rPr>
                  <w:rStyle w:val="Hyperlink"/>
                  <w:rFonts w:ascii="Arial" w:hAnsi="Arial" w:cs="Arial"/>
                  <w:sz w:val="18"/>
                  <w:szCs w:val="18"/>
                </w:rPr>
                <w:t>Кривично право-Посебни део</w:t>
              </w:r>
            </w:hyperlink>
          </w:p>
        </w:tc>
        <w:tc>
          <w:tcPr>
            <w:tcW w:w="300" w:type="dxa"/>
            <w:tcBorders>
              <w:top w:val="nil"/>
              <w:left w:val="single" w:sz="4" w:space="0" w:color="000000"/>
              <w:bottom w:val="single" w:sz="4" w:space="0" w:color="000000"/>
              <w:right w:val="single" w:sz="4" w:space="0" w:color="000000"/>
            </w:tcBorders>
          </w:tcPr>
          <w:p w14:paraId="0F2D0C8B" w14:textId="77777777" w:rsidR="00135FF8" w:rsidRPr="009F62FB" w:rsidRDefault="00135FF8" w:rsidP="00135FF8">
            <w:pPr>
              <w:widowControl w:val="0"/>
              <w:autoSpaceDE w:val="0"/>
              <w:autoSpaceDN w:val="0"/>
              <w:adjustRightInd w:val="0"/>
              <w:spacing w:before="30"/>
              <w:ind w:left="69" w:right="68"/>
              <w:jc w:val="center"/>
              <w:rPr>
                <w:rFonts w:ascii="Times New Roman" w:hAnsi="Times New Roman"/>
                <w:sz w:val="24"/>
                <w:szCs w:val="24"/>
              </w:rPr>
            </w:pPr>
            <w:r w:rsidRPr="009F62FB">
              <w:rPr>
                <w:rFonts w:ascii="Arial" w:hAnsi="Arial" w:cs="Arial"/>
                <w:sz w:val="16"/>
                <w:szCs w:val="16"/>
              </w:rPr>
              <w:t>4</w:t>
            </w:r>
          </w:p>
        </w:tc>
        <w:tc>
          <w:tcPr>
            <w:tcW w:w="400" w:type="dxa"/>
            <w:tcBorders>
              <w:top w:val="nil"/>
              <w:left w:val="single" w:sz="4" w:space="0" w:color="000000"/>
              <w:bottom w:val="single" w:sz="4" w:space="0" w:color="000000"/>
              <w:right w:val="single" w:sz="4" w:space="0" w:color="000000"/>
            </w:tcBorders>
          </w:tcPr>
          <w:p w14:paraId="4E46D85B" w14:textId="77777777" w:rsidR="00135FF8" w:rsidRPr="009F62FB" w:rsidRDefault="00135FF8" w:rsidP="00135FF8">
            <w:pPr>
              <w:widowControl w:val="0"/>
              <w:autoSpaceDE w:val="0"/>
              <w:autoSpaceDN w:val="0"/>
              <w:adjustRightInd w:val="0"/>
              <w:spacing w:before="30"/>
              <w:ind w:left="79"/>
              <w:rPr>
                <w:rFonts w:ascii="Times New Roman" w:hAnsi="Times New Roman"/>
                <w:sz w:val="24"/>
                <w:szCs w:val="24"/>
              </w:rPr>
            </w:pPr>
            <w:r w:rsidRPr="009F62FB">
              <w:rPr>
                <w:rFonts w:ascii="Arial" w:hAnsi="Arial" w:cs="Arial"/>
                <w:sz w:val="16"/>
                <w:szCs w:val="16"/>
              </w:rPr>
              <w:t>НС</w:t>
            </w:r>
          </w:p>
        </w:tc>
        <w:tc>
          <w:tcPr>
            <w:tcW w:w="500" w:type="dxa"/>
            <w:tcBorders>
              <w:top w:val="nil"/>
              <w:left w:val="single" w:sz="4" w:space="0" w:color="000000"/>
              <w:bottom w:val="single" w:sz="4" w:space="0" w:color="000000"/>
              <w:right w:val="single" w:sz="4" w:space="0" w:color="000000"/>
            </w:tcBorders>
          </w:tcPr>
          <w:p w14:paraId="0EE70D2D" w14:textId="77777777" w:rsidR="00135FF8" w:rsidRPr="009F62FB" w:rsidRDefault="00135FF8" w:rsidP="00135FF8">
            <w:pPr>
              <w:widowControl w:val="0"/>
              <w:autoSpaceDE w:val="0"/>
              <w:autoSpaceDN w:val="0"/>
              <w:adjustRightInd w:val="0"/>
              <w:spacing w:before="30"/>
              <w:ind w:left="89"/>
              <w:rPr>
                <w:rFonts w:ascii="Times New Roman" w:hAnsi="Times New Roman"/>
                <w:sz w:val="24"/>
                <w:szCs w:val="24"/>
              </w:rPr>
            </w:pPr>
            <w:r w:rsidRPr="009F62FB">
              <w:rPr>
                <w:rFonts w:ascii="Arial" w:hAnsi="Arial" w:cs="Arial"/>
                <w:sz w:val="16"/>
                <w:szCs w:val="16"/>
              </w:rPr>
              <w:t>3.00</w:t>
            </w:r>
          </w:p>
        </w:tc>
        <w:tc>
          <w:tcPr>
            <w:tcW w:w="500" w:type="dxa"/>
            <w:tcBorders>
              <w:top w:val="nil"/>
              <w:left w:val="single" w:sz="4" w:space="0" w:color="000000"/>
              <w:bottom w:val="single" w:sz="4" w:space="0" w:color="000000"/>
              <w:right w:val="single" w:sz="4" w:space="0" w:color="000000"/>
            </w:tcBorders>
          </w:tcPr>
          <w:p w14:paraId="50F14353" w14:textId="77777777" w:rsidR="00135FF8" w:rsidRPr="009F62FB" w:rsidRDefault="00135FF8" w:rsidP="00135FF8">
            <w:pPr>
              <w:widowControl w:val="0"/>
              <w:autoSpaceDE w:val="0"/>
              <w:autoSpaceDN w:val="0"/>
              <w:adjustRightInd w:val="0"/>
              <w:spacing w:before="30"/>
              <w:ind w:left="89"/>
              <w:rPr>
                <w:rFonts w:ascii="Times New Roman" w:hAnsi="Times New Roman"/>
                <w:sz w:val="24"/>
                <w:szCs w:val="24"/>
              </w:rPr>
            </w:pPr>
            <w:r w:rsidRPr="009F62FB">
              <w:rPr>
                <w:rFonts w:ascii="Arial" w:hAnsi="Arial" w:cs="Arial"/>
                <w:sz w:val="16"/>
                <w:szCs w:val="16"/>
              </w:rPr>
              <w:t>3.00</w:t>
            </w:r>
          </w:p>
        </w:tc>
        <w:tc>
          <w:tcPr>
            <w:tcW w:w="500" w:type="dxa"/>
            <w:tcBorders>
              <w:top w:val="nil"/>
              <w:left w:val="single" w:sz="4" w:space="0" w:color="000000"/>
              <w:bottom w:val="single" w:sz="4" w:space="0" w:color="000000"/>
              <w:right w:val="single" w:sz="4" w:space="0" w:color="000000"/>
            </w:tcBorders>
          </w:tcPr>
          <w:p w14:paraId="52B0A809" w14:textId="77777777" w:rsidR="00135FF8" w:rsidRPr="009F62FB" w:rsidRDefault="00135FF8" w:rsidP="00135FF8">
            <w:pPr>
              <w:widowControl w:val="0"/>
              <w:autoSpaceDE w:val="0"/>
              <w:autoSpaceDN w:val="0"/>
              <w:adjustRightInd w:val="0"/>
              <w:spacing w:before="30"/>
              <w:ind w:left="89"/>
              <w:rPr>
                <w:rFonts w:ascii="Times New Roman" w:hAnsi="Times New Roman"/>
                <w:sz w:val="24"/>
                <w:szCs w:val="24"/>
              </w:rPr>
            </w:pPr>
            <w:r w:rsidRPr="009F62FB">
              <w:rPr>
                <w:rFonts w:ascii="Arial" w:hAnsi="Arial" w:cs="Arial"/>
                <w:sz w:val="16"/>
                <w:szCs w:val="16"/>
              </w:rPr>
              <w:t>0.00</w:t>
            </w:r>
          </w:p>
        </w:tc>
        <w:tc>
          <w:tcPr>
            <w:tcW w:w="500" w:type="dxa"/>
            <w:tcBorders>
              <w:top w:val="nil"/>
              <w:left w:val="single" w:sz="4" w:space="0" w:color="000000"/>
              <w:bottom w:val="single" w:sz="4" w:space="0" w:color="000000"/>
              <w:right w:val="single" w:sz="4" w:space="0" w:color="000000"/>
            </w:tcBorders>
          </w:tcPr>
          <w:p w14:paraId="5E2B35CA" w14:textId="77777777" w:rsidR="00135FF8" w:rsidRPr="009F62FB" w:rsidRDefault="00135FF8" w:rsidP="00135FF8">
            <w:pPr>
              <w:widowControl w:val="0"/>
              <w:autoSpaceDE w:val="0"/>
              <w:autoSpaceDN w:val="0"/>
              <w:adjustRightInd w:val="0"/>
              <w:spacing w:before="30"/>
              <w:ind w:left="89"/>
              <w:rPr>
                <w:rFonts w:ascii="Times New Roman" w:hAnsi="Times New Roman"/>
                <w:sz w:val="24"/>
                <w:szCs w:val="24"/>
              </w:rPr>
            </w:pPr>
            <w:r w:rsidRPr="009F62FB">
              <w:rPr>
                <w:rFonts w:ascii="Arial" w:hAnsi="Arial" w:cs="Arial"/>
                <w:sz w:val="16"/>
                <w:szCs w:val="16"/>
              </w:rPr>
              <w:t>0.00</w:t>
            </w:r>
          </w:p>
        </w:tc>
        <w:tc>
          <w:tcPr>
            <w:tcW w:w="600" w:type="dxa"/>
            <w:tcBorders>
              <w:top w:val="nil"/>
              <w:left w:val="single" w:sz="4" w:space="0" w:color="000000"/>
              <w:bottom w:val="single" w:sz="4" w:space="0" w:color="000000"/>
              <w:right w:val="single" w:sz="4" w:space="0" w:color="000000"/>
            </w:tcBorders>
          </w:tcPr>
          <w:p w14:paraId="3ABB5C07" w14:textId="77777777" w:rsidR="00135FF8" w:rsidRPr="009F62FB" w:rsidRDefault="00135FF8" w:rsidP="00135FF8">
            <w:pPr>
              <w:widowControl w:val="0"/>
              <w:autoSpaceDE w:val="0"/>
              <w:autoSpaceDN w:val="0"/>
              <w:adjustRightInd w:val="0"/>
              <w:spacing w:before="30"/>
              <w:ind w:left="184"/>
              <w:rPr>
                <w:rFonts w:ascii="Times New Roman" w:hAnsi="Times New Roman"/>
                <w:sz w:val="24"/>
                <w:szCs w:val="24"/>
              </w:rPr>
            </w:pPr>
            <w:r w:rsidRPr="009F62FB">
              <w:rPr>
                <w:rFonts w:ascii="Arial" w:hAnsi="Arial" w:cs="Arial"/>
                <w:sz w:val="16"/>
                <w:szCs w:val="16"/>
              </w:rPr>
              <w:t>0.0</w:t>
            </w:r>
          </w:p>
        </w:tc>
        <w:tc>
          <w:tcPr>
            <w:tcW w:w="800" w:type="dxa"/>
            <w:tcBorders>
              <w:top w:val="nil"/>
              <w:left w:val="single" w:sz="4" w:space="0" w:color="000000"/>
              <w:bottom w:val="single" w:sz="4" w:space="0" w:color="000000"/>
              <w:right w:val="single" w:sz="4" w:space="0" w:color="000000"/>
            </w:tcBorders>
          </w:tcPr>
          <w:p w14:paraId="40C6439F" w14:textId="77777777" w:rsidR="00135FF8" w:rsidRPr="009F62FB" w:rsidRDefault="00135FF8" w:rsidP="00135FF8">
            <w:pPr>
              <w:widowControl w:val="0"/>
              <w:autoSpaceDE w:val="0"/>
              <w:autoSpaceDN w:val="0"/>
              <w:adjustRightInd w:val="0"/>
              <w:spacing w:before="30"/>
              <w:ind w:left="239"/>
              <w:rPr>
                <w:rFonts w:ascii="Times New Roman" w:hAnsi="Times New Roman"/>
                <w:sz w:val="24"/>
                <w:szCs w:val="24"/>
              </w:rPr>
            </w:pPr>
            <w:r w:rsidRPr="009F62FB">
              <w:rPr>
                <w:rFonts w:ascii="Arial" w:hAnsi="Arial" w:cs="Arial"/>
                <w:sz w:val="16"/>
                <w:szCs w:val="16"/>
              </w:rPr>
              <w:t>9.00</w:t>
            </w:r>
          </w:p>
        </w:tc>
      </w:tr>
      <w:tr w:rsidR="00135FF8" w:rsidRPr="009F62FB" w14:paraId="1C10EE35" w14:textId="77777777" w:rsidTr="002B13C4">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214C195C"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15</w:t>
            </w:r>
          </w:p>
        </w:tc>
        <w:tc>
          <w:tcPr>
            <w:tcW w:w="900" w:type="dxa"/>
            <w:tcBorders>
              <w:top w:val="single" w:sz="4" w:space="0" w:color="000000"/>
              <w:left w:val="single" w:sz="4" w:space="0" w:color="000000"/>
              <w:bottom w:val="single" w:sz="4" w:space="0" w:color="000000"/>
              <w:right w:val="single" w:sz="4" w:space="0" w:color="000000"/>
            </w:tcBorders>
          </w:tcPr>
          <w:p w14:paraId="7F75AF91"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21.OPP015</w:t>
            </w:r>
          </w:p>
        </w:tc>
        <w:tc>
          <w:tcPr>
            <w:tcW w:w="4260" w:type="dxa"/>
            <w:gridSpan w:val="2"/>
            <w:tcBorders>
              <w:top w:val="single" w:sz="4" w:space="0" w:color="000000"/>
              <w:left w:val="single" w:sz="4" w:space="0" w:color="000000"/>
              <w:bottom w:val="single" w:sz="4" w:space="0" w:color="000000"/>
              <w:right w:val="single" w:sz="4" w:space="0" w:color="000000"/>
            </w:tcBorders>
          </w:tcPr>
          <w:p w14:paraId="60DD4303" w14:textId="00DBD158" w:rsidR="00135FF8" w:rsidRPr="009F62FB" w:rsidRDefault="00B21839" w:rsidP="00135FF8">
            <w:pPr>
              <w:widowControl w:val="0"/>
              <w:autoSpaceDE w:val="0"/>
              <w:autoSpaceDN w:val="0"/>
              <w:adjustRightInd w:val="0"/>
              <w:spacing w:before="25"/>
              <w:ind w:left="55"/>
              <w:rPr>
                <w:rFonts w:ascii="Times New Roman" w:hAnsi="Times New Roman"/>
                <w:sz w:val="18"/>
                <w:szCs w:val="18"/>
              </w:rPr>
            </w:pPr>
            <w:hyperlink w:anchor="Породичноправо" w:history="1">
              <w:r w:rsidR="00135FF8" w:rsidRPr="00B21839">
                <w:rPr>
                  <w:rStyle w:val="Hyperlink"/>
                  <w:rFonts w:ascii="Arial" w:hAnsi="Arial" w:cs="Arial"/>
                  <w:sz w:val="18"/>
                  <w:szCs w:val="18"/>
                </w:rPr>
                <w:t>Породично право</w:t>
              </w:r>
            </w:hyperlink>
          </w:p>
        </w:tc>
        <w:tc>
          <w:tcPr>
            <w:tcW w:w="300" w:type="dxa"/>
            <w:tcBorders>
              <w:top w:val="single" w:sz="4" w:space="0" w:color="000000"/>
              <w:left w:val="single" w:sz="4" w:space="0" w:color="000000"/>
              <w:bottom w:val="single" w:sz="4" w:space="0" w:color="000000"/>
              <w:right w:val="single" w:sz="4" w:space="0" w:color="000000"/>
            </w:tcBorders>
          </w:tcPr>
          <w:p w14:paraId="2360B550"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4</w:t>
            </w:r>
          </w:p>
        </w:tc>
        <w:tc>
          <w:tcPr>
            <w:tcW w:w="400" w:type="dxa"/>
            <w:tcBorders>
              <w:top w:val="single" w:sz="4" w:space="0" w:color="000000"/>
              <w:left w:val="single" w:sz="4" w:space="0" w:color="000000"/>
              <w:bottom w:val="single" w:sz="4" w:space="0" w:color="000000"/>
              <w:right w:val="single" w:sz="4" w:space="0" w:color="000000"/>
            </w:tcBorders>
          </w:tcPr>
          <w:p w14:paraId="50189521" w14:textId="77777777" w:rsidR="00135FF8" w:rsidRPr="009F62FB" w:rsidRDefault="00135FF8" w:rsidP="00135FF8">
            <w:pPr>
              <w:widowControl w:val="0"/>
              <w:autoSpaceDE w:val="0"/>
              <w:autoSpaceDN w:val="0"/>
              <w:adjustRightInd w:val="0"/>
              <w:spacing w:before="25"/>
              <w:ind w:left="84"/>
              <w:rPr>
                <w:rFonts w:ascii="Times New Roman" w:hAnsi="Times New Roman"/>
                <w:sz w:val="24"/>
                <w:szCs w:val="24"/>
              </w:rPr>
            </w:pPr>
            <w:r w:rsidRPr="009F62FB">
              <w:rPr>
                <w:rFonts w:ascii="Arial" w:hAnsi="Arial" w:cs="Arial"/>
                <w:sz w:val="16"/>
                <w:szCs w:val="16"/>
              </w:rPr>
              <w:t>СА</w:t>
            </w:r>
          </w:p>
        </w:tc>
        <w:tc>
          <w:tcPr>
            <w:tcW w:w="500" w:type="dxa"/>
            <w:tcBorders>
              <w:top w:val="single" w:sz="4" w:space="0" w:color="000000"/>
              <w:left w:val="single" w:sz="4" w:space="0" w:color="000000"/>
              <w:bottom w:val="single" w:sz="4" w:space="0" w:color="000000"/>
              <w:right w:val="single" w:sz="4" w:space="0" w:color="000000"/>
            </w:tcBorders>
          </w:tcPr>
          <w:p w14:paraId="5A1DEF60"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49750E4A"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2AB2139C"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0CA722A3"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02E88E53"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2EA8C817"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8.00</w:t>
            </w:r>
          </w:p>
        </w:tc>
      </w:tr>
      <w:tr w:rsidR="00135FF8" w:rsidRPr="009F62FB" w14:paraId="279339C0" w14:textId="77777777" w:rsidTr="002B13C4">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508F152F"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16</w:t>
            </w:r>
          </w:p>
        </w:tc>
        <w:tc>
          <w:tcPr>
            <w:tcW w:w="900" w:type="dxa"/>
            <w:tcBorders>
              <w:top w:val="single" w:sz="4" w:space="0" w:color="000000"/>
              <w:left w:val="single" w:sz="4" w:space="0" w:color="000000"/>
              <w:bottom w:val="single" w:sz="4" w:space="0" w:color="000000"/>
              <w:right w:val="single" w:sz="4" w:space="0" w:color="000000"/>
            </w:tcBorders>
          </w:tcPr>
          <w:p w14:paraId="1C2C932E"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21.OPP016</w:t>
            </w:r>
          </w:p>
        </w:tc>
        <w:tc>
          <w:tcPr>
            <w:tcW w:w="4260" w:type="dxa"/>
            <w:gridSpan w:val="2"/>
            <w:tcBorders>
              <w:top w:val="single" w:sz="4" w:space="0" w:color="000000"/>
              <w:left w:val="single" w:sz="4" w:space="0" w:color="000000"/>
              <w:bottom w:val="single" w:sz="4" w:space="0" w:color="000000"/>
              <w:right w:val="single" w:sz="4" w:space="0" w:color="000000"/>
            </w:tcBorders>
          </w:tcPr>
          <w:p w14:paraId="7516FCC9" w14:textId="73E24209" w:rsidR="00135FF8" w:rsidRPr="009F62FB" w:rsidRDefault="00B21839" w:rsidP="00135FF8">
            <w:pPr>
              <w:widowControl w:val="0"/>
              <w:autoSpaceDE w:val="0"/>
              <w:autoSpaceDN w:val="0"/>
              <w:adjustRightInd w:val="0"/>
              <w:spacing w:before="25"/>
              <w:ind w:left="55"/>
              <w:rPr>
                <w:rFonts w:ascii="Times New Roman" w:hAnsi="Times New Roman"/>
                <w:sz w:val="18"/>
                <w:szCs w:val="18"/>
              </w:rPr>
            </w:pPr>
            <w:hyperlink w:anchor="Наследноправо" w:history="1">
              <w:r w:rsidR="00135FF8" w:rsidRPr="00B21839">
                <w:rPr>
                  <w:rStyle w:val="Hyperlink"/>
                  <w:rFonts w:ascii="Arial" w:hAnsi="Arial" w:cs="Arial"/>
                  <w:sz w:val="18"/>
                  <w:szCs w:val="18"/>
                </w:rPr>
                <w:t>Наследно право</w:t>
              </w:r>
            </w:hyperlink>
          </w:p>
        </w:tc>
        <w:tc>
          <w:tcPr>
            <w:tcW w:w="300" w:type="dxa"/>
            <w:tcBorders>
              <w:top w:val="single" w:sz="4" w:space="0" w:color="000000"/>
              <w:left w:val="single" w:sz="4" w:space="0" w:color="000000"/>
              <w:bottom w:val="single" w:sz="4" w:space="0" w:color="000000"/>
              <w:right w:val="single" w:sz="4" w:space="0" w:color="000000"/>
            </w:tcBorders>
          </w:tcPr>
          <w:p w14:paraId="0DECAA40"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4</w:t>
            </w:r>
          </w:p>
        </w:tc>
        <w:tc>
          <w:tcPr>
            <w:tcW w:w="400" w:type="dxa"/>
            <w:tcBorders>
              <w:top w:val="single" w:sz="4" w:space="0" w:color="000000"/>
              <w:left w:val="single" w:sz="4" w:space="0" w:color="000000"/>
              <w:bottom w:val="single" w:sz="4" w:space="0" w:color="000000"/>
              <w:right w:val="single" w:sz="4" w:space="0" w:color="000000"/>
            </w:tcBorders>
          </w:tcPr>
          <w:p w14:paraId="4B4C1D36" w14:textId="77777777" w:rsidR="00135FF8" w:rsidRPr="009F62FB" w:rsidRDefault="00135FF8" w:rsidP="00135FF8">
            <w:pPr>
              <w:widowControl w:val="0"/>
              <w:autoSpaceDE w:val="0"/>
              <w:autoSpaceDN w:val="0"/>
              <w:adjustRightInd w:val="0"/>
              <w:spacing w:before="25"/>
              <w:ind w:left="84"/>
              <w:rPr>
                <w:rFonts w:ascii="Times New Roman" w:hAnsi="Times New Roman"/>
                <w:sz w:val="24"/>
                <w:szCs w:val="24"/>
              </w:rPr>
            </w:pPr>
            <w:r w:rsidRPr="009F62FB">
              <w:rPr>
                <w:rFonts w:ascii="Arial" w:hAnsi="Arial" w:cs="Arial"/>
                <w:sz w:val="16"/>
                <w:szCs w:val="16"/>
              </w:rPr>
              <w:t>СА</w:t>
            </w:r>
          </w:p>
        </w:tc>
        <w:tc>
          <w:tcPr>
            <w:tcW w:w="500" w:type="dxa"/>
            <w:tcBorders>
              <w:top w:val="single" w:sz="4" w:space="0" w:color="000000"/>
              <w:left w:val="single" w:sz="4" w:space="0" w:color="000000"/>
              <w:bottom w:val="single" w:sz="4" w:space="0" w:color="000000"/>
              <w:right w:val="single" w:sz="4" w:space="0" w:color="000000"/>
            </w:tcBorders>
          </w:tcPr>
          <w:p w14:paraId="420970CA"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7F38DCDB"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437DB7D7"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49029DBA"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0469D49F"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6B0E8863"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7.00</w:t>
            </w:r>
          </w:p>
        </w:tc>
      </w:tr>
      <w:tr w:rsidR="00135FF8" w:rsidRPr="009F62FB" w14:paraId="2ACC851B" w14:textId="77777777" w:rsidTr="002B13C4">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561B30EC"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17</w:t>
            </w:r>
          </w:p>
        </w:tc>
        <w:tc>
          <w:tcPr>
            <w:tcW w:w="900" w:type="dxa"/>
            <w:tcBorders>
              <w:top w:val="single" w:sz="4" w:space="0" w:color="000000"/>
              <w:left w:val="single" w:sz="4" w:space="0" w:color="000000"/>
              <w:bottom w:val="single" w:sz="4" w:space="0" w:color="000000"/>
              <w:right w:val="single" w:sz="4" w:space="0" w:color="000000"/>
            </w:tcBorders>
          </w:tcPr>
          <w:p w14:paraId="6C30B416"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21.OPPI02</w:t>
            </w:r>
          </w:p>
        </w:tc>
        <w:tc>
          <w:tcPr>
            <w:tcW w:w="4260" w:type="dxa"/>
            <w:gridSpan w:val="2"/>
            <w:tcBorders>
              <w:top w:val="single" w:sz="4" w:space="0" w:color="000000"/>
              <w:left w:val="single" w:sz="4" w:space="0" w:color="000000"/>
              <w:bottom w:val="single" w:sz="4" w:space="0" w:color="000000"/>
              <w:right w:val="single" w:sz="4" w:space="0" w:color="000000"/>
            </w:tcBorders>
          </w:tcPr>
          <w:p w14:paraId="23798E7B" w14:textId="77777777" w:rsidR="00135FF8" w:rsidRPr="009F62FB" w:rsidRDefault="00135FF8" w:rsidP="00135FF8">
            <w:pPr>
              <w:widowControl w:val="0"/>
              <w:autoSpaceDE w:val="0"/>
              <w:autoSpaceDN w:val="0"/>
              <w:adjustRightInd w:val="0"/>
              <w:spacing w:before="25"/>
              <w:ind w:left="55"/>
              <w:rPr>
                <w:rFonts w:ascii="Times New Roman" w:hAnsi="Times New Roman"/>
                <w:sz w:val="24"/>
                <w:szCs w:val="24"/>
              </w:rPr>
            </w:pPr>
            <w:r w:rsidRPr="009F62FB">
              <w:rPr>
                <w:rFonts w:ascii="Arial" w:hAnsi="Arial" w:cs="Arial"/>
                <w:sz w:val="16"/>
                <w:szCs w:val="16"/>
              </w:rPr>
              <w:t>Изборни предмет 2 (бира се 6 кредита )</w:t>
            </w:r>
          </w:p>
        </w:tc>
        <w:tc>
          <w:tcPr>
            <w:tcW w:w="300" w:type="dxa"/>
            <w:tcBorders>
              <w:top w:val="single" w:sz="4" w:space="0" w:color="000000"/>
              <w:left w:val="single" w:sz="4" w:space="0" w:color="000000"/>
              <w:bottom w:val="single" w:sz="4" w:space="0" w:color="000000"/>
              <w:right w:val="single" w:sz="4" w:space="0" w:color="000000"/>
            </w:tcBorders>
          </w:tcPr>
          <w:p w14:paraId="095BBA1C"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4</w:t>
            </w:r>
          </w:p>
        </w:tc>
        <w:tc>
          <w:tcPr>
            <w:tcW w:w="400" w:type="dxa"/>
            <w:tcBorders>
              <w:top w:val="single" w:sz="4" w:space="0" w:color="000000"/>
              <w:left w:val="single" w:sz="4" w:space="0" w:color="000000"/>
              <w:bottom w:val="single" w:sz="4" w:space="0" w:color="000000"/>
              <w:right w:val="single" w:sz="4" w:space="0" w:color="000000"/>
            </w:tcBorders>
          </w:tcPr>
          <w:p w14:paraId="1EFF8B35"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500" w:type="dxa"/>
            <w:tcBorders>
              <w:top w:val="single" w:sz="4" w:space="0" w:color="000000"/>
              <w:left w:val="single" w:sz="4" w:space="0" w:color="000000"/>
              <w:bottom w:val="single" w:sz="4" w:space="0" w:color="000000"/>
              <w:right w:val="single" w:sz="4" w:space="0" w:color="000000"/>
            </w:tcBorders>
          </w:tcPr>
          <w:p w14:paraId="4C8C2B39"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386301AC"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494406C4"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51C45A87"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74D1D843"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31627FC5"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6.00</w:t>
            </w:r>
          </w:p>
        </w:tc>
      </w:tr>
      <w:tr w:rsidR="00135FF8" w:rsidRPr="009F62FB" w14:paraId="0CECE9F8" w14:textId="77777777" w:rsidTr="002B13C4">
        <w:trPr>
          <w:trHeight w:hRule="exact" w:val="260"/>
          <w:jc w:val="center"/>
        </w:trPr>
        <w:tc>
          <w:tcPr>
            <w:tcW w:w="400" w:type="dxa"/>
            <w:tcBorders>
              <w:top w:val="single" w:sz="4" w:space="0" w:color="000000"/>
              <w:left w:val="single" w:sz="4" w:space="0" w:color="000000"/>
              <w:bottom w:val="single" w:sz="4" w:space="0" w:color="000000"/>
              <w:right w:val="single" w:sz="4" w:space="0" w:color="000000"/>
            </w:tcBorders>
          </w:tcPr>
          <w:p w14:paraId="031B1CCD"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22C9C98"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44804EEF" w14:textId="77777777" w:rsidR="00135FF8" w:rsidRPr="009F62FB" w:rsidRDefault="00135FF8" w:rsidP="00135FF8">
            <w:pPr>
              <w:widowControl w:val="0"/>
              <w:autoSpaceDE w:val="0"/>
              <w:autoSpaceDN w:val="0"/>
              <w:adjustRightInd w:val="0"/>
              <w:spacing w:before="35"/>
              <w:ind w:left="55"/>
              <w:rPr>
                <w:rFonts w:ascii="Times New Roman" w:hAnsi="Times New Roman"/>
                <w:sz w:val="24"/>
                <w:szCs w:val="24"/>
              </w:rPr>
            </w:pPr>
            <w:r w:rsidRPr="009F62FB">
              <w:rPr>
                <w:rFonts w:ascii="Arial" w:hAnsi="Arial" w:cs="Arial"/>
                <w:sz w:val="16"/>
                <w:szCs w:val="16"/>
              </w:rPr>
              <w:t>21.OPP017</w:t>
            </w:r>
          </w:p>
        </w:tc>
        <w:tc>
          <w:tcPr>
            <w:tcW w:w="3100" w:type="dxa"/>
            <w:tcBorders>
              <w:top w:val="single" w:sz="4" w:space="0" w:color="000000"/>
              <w:left w:val="single" w:sz="4" w:space="0" w:color="000000"/>
              <w:bottom w:val="single" w:sz="4" w:space="0" w:color="000000"/>
              <w:right w:val="single" w:sz="4" w:space="0" w:color="000000"/>
            </w:tcBorders>
          </w:tcPr>
          <w:p w14:paraId="0960FDE5" w14:textId="298CD7D0" w:rsidR="00135FF8" w:rsidRPr="009F62FB" w:rsidRDefault="00B21839" w:rsidP="00135FF8">
            <w:pPr>
              <w:widowControl w:val="0"/>
              <w:autoSpaceDE w:val="0"/>
              <w:autoSpaceDN w:val="0"/>
              <w:adjustRightInd w:val="0"/>
              <w:spacing w:before="35"/>
              <w:ind w:left="35"/>
              <w:rPr>
                <w:rFonts w:ascii="Times New Roman" w:hAnsi="Times New Roman"/>
                <w:sz w:val="18"/>
                <w:szCs w:val="18"/>
              </w:rPr>
            </w:pPr>
            <w:hyperlink w:anchor="ЕНГЛЕСКИ2П" w:history="1">
              <w:r w:rsidR="00135FF8" w:rsidRPr="00B21839">
                <w:rPr>
                  <w:rStyle w:val="Hyperlink"/>
                  <w:rFonts w:ascii="Arial" w:hAnsi="Arial" w:cs="Arial"/>
                  <w:sz w:val="18"/>
                  <w:szCs w:val="18"/>
                </w:rPr>
                <w:t>Енглески језик 2-Правне струке</w:t>
              </w:r>
            </w:hyperlink>
          </w:p>
        </w:tc>
        <w:tc>
          <w:tcPr>
            <w:tcW w:w="300" w:type="dxa"/>
            <w:tcBorders>
              <w:top w:val="single" w:sz="4" w:space="0" w:color="000000"/>
              <w:left w:val="single" w:sz="4" w:space="0" w:color="000000"/>
              <w:bottom w:val="single" w:sz="4" w:space="0" w:color="000000"/>
              <w:right w:val="single" w:sz="4" w:space="0" w:color="000000"/>
            </w:tcBorders>
          </w:tcPr>
          <w:p w14:paraId="68F8F036" w14:textId="77777777" w:rsidR="00135FF8" w:rsidRPr="009F62FB" w:rsidRDefault="00135FF8" w:rsidP="00135FF8">
            <w:pPr>
              <w:widowControl w:val="0"/>
              <w:autoSpaceDE w:val="0"/>
              <w:autoSpaceDN w:val="0"/>
              <w:adjustRightInd w:val="0"/>
              <w:spacing w:before="35"/>
              <w:ind w:left="69" w:right="68"/>
              <w:jc w:val="center"/>
              <w:rPr>
                <w:rFonts w:ascii="Times New Roman" w:hAnsi="Times New Roman"/>
                <w:sz w:val="24"/>
                <w:szCs w:val="24"/>
              </w:rPr>
            </w:pPr>
            <w:r w:rsidRPr="009F62FB">
              <w:rPr>
                <w:rFonts w:ascii="Arial" w:hAnsi="Arial" w:cs="Arial"/>
                <w:sz w:val="16"/>
                <w:szCs w:val="16"/>
              </w:rPr>
              <w:t>4</w:t>
            </w:r>
          </w:p>
        </w:tc>
        <w:tc>
          <w:tcPr>
            <w:tcW w:w="400" w:type="dxa"/>
            <w:tcBorders>
              <w:top w:val="single" w:sz="4" w:space="0" w:color="000000"/>
              <w:left w:val="single" w:sz="4" w:space="0" w:color="000000"/>
              <w:bottom w:val="single" w:sz="4" w:space="0" w:color="000000"/>
              <w:right w:val="single" w:sz="4" w:space="0" w:color="000000"/>
            </w:tcBorders>
          </w:tcPr>
          <w:p w14:paraId="31244666" w14:textId="77777777" w:rsidR="00135FF8" w:rsidRPr="009F62FB" w:rsidRDefault="00135FF8" w:rsidP="00135FF8">
            <w:pPr>
              <w:widowControl w:val="0"/>
              <w:autoSpaceDE w:val="0"/>
              <w:autoSpaceDN w:val="0"/>
              <w:adjustRightInd w:val="0"/>
              <w:spacing w:before="35"/>
              <w:ind w:left="80"/>
              <w:rPr>
                <w:rFonts w:ascii="Times New Roman" w:hAnsi="Times New Roman"/>
                <w:sz w:val="24"/>
                <w:szCs w:val="24"/>
              </w:rPr>
            </w:pPr>
            <w:r w:rsidRPr="009F62FB">
              <w:rPr>
                <w:rFonts w:ascii="Arial" w:hAnsi="Arial" w:cs="Arial"/>
                <w:sz w:val="16"/>
                <w:szCs w:val="16"/>
              </w:rPr>
              <w:t>АО</w:t>
            </w:r>
          </w:p>
        </w:tc>
        <w:tc>
          <w:tcPr>
            <w:tcW w:w="500" w:type="dxa"/>
            <w:tcBorders>
              <w:top w:val="single" w:sz="4" w:space="0" w:color="000000"/>
              <w:left w:val="single" w:sz="4" w:space="0" w:color="000000"/>
              <w:bottom w:val="single" w:sz="4" w:space="0" w:color="000000"/>
              <w:right w:val="single" w:sz="4" w:space="0" w:color="000000"/>
            </w:tcBorders>
          </w:tcPr>
          <w:p w14:paraId="57AD776B"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34CB1ED6"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6F6ABED9"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6D287321"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43D5B332" w14:textId="77777777" w:rsidR="00135FF8" w:rsidRPr="009F62FB" w:rsidRDefault="00135FF8" w:rsidP="00135FF8">
            <w:pPr>
              <w:widowControl w:val="0"/>
              <w:autoSpaceDE w:val="0"/>
              <w:autoSpaceDN w:val="0"/>
              <w:adjustRightInd w:val="0"/>
              <w:spacing w:before="35"/>
              <w:ind w:left="139"/>
              <w:rPr>
                <w:rFonts w:ascii="Times New Roman" w:hAnsi="Times New Roman"/>
                <w:sz w:val="24"/>
                <w:szCs w:val="24"/>
              </w:rPr>
            </w:pPr>
            <w:r w:rsidRPr="009F62FB">
              <w:rPr>
                <w:rFonts w:ascii="Arial" w:hAnsi="Arial" w:cs="Arial"/>
                <w:sz w:val="16"/>
                <w:szCs w:val="16"/>
              </w:rPr>
              <w:t>0.00</w:t>
            </w:r>
          </w:p>
        </w:tc>
        <w:tc>
          <w:tcPr>
            <w:tcW w:w="800" w:type="dxa"/>
            <w:tcBorders>
              <w:top w:val="single" w:sz="4" w:space="0" w:color="000000"/>
              <w:left w:val="single" w:sz="4" w:space="0" w:color="000000"/>
              <w:bottom w:val="single" w:sz="4" w:space="0" w:color="000000"/>
              <w:right w:val="single" w:sz="4" w:space="0" w:color="000000"/>
            </w:tcBorders>
          </w:tcPr>
          <w:p w14:paraId="784868E4" w14:textId="77777777" w:rsidR="00135FF8" w:rsidRPr="009F62FB" w:rsidRDefault="00135FF8" w:rsidP="00135FF8">
            <w:pPr>
              <w:widowControl w:val="0"/>
              <w:autoSpaceDE w:val="0"/>
              <w:autoSpaceDN w:val="0"/>
              <w:adjustRightInd w:val="0"/>
              <w:spacing w:before="35"/>
              <w:ind w:left="239"/>
              <w:rPr>
                <w:rFonts w:ascii="Times New Roman" w:hAnsi="Times New Roman"/>
                <w:sz w:val="24"/>
                <w:szCs w:val="24"/>
              </w:rPr>
            </w:pPr>
            <w:r w:rsidRPr="009F62FB">
              <w:rPr>
                <w:rFonts w:ascii="Arial" w:hAnsi="Arial" w:cs="Arial"/>
                <w:sz w:val="16"/>
                <w:szCs w:val="16"/>
              </w:rPr>
              <w:t>6.00</w:t>
            </w:r>
          </w:p>
        </w:tc>
      </w:tr>
      <w:tr w:rsidR="00135FF8" w:rsidRPr="00F75D3E" w14:paraId="47FE5DA0" w14:textId="77777777" w:rsidTr="002B13C4">
        <w:trPr>
          <w:trHeight w:hRule="exact" w:val="260"/>
          <w:jc w:val="center"/>
        </w:trPr>
        <w:tc>
          <w:tcPr>
            <w:tcW w:w="400" w:type="dxa"/>
            <w:tcBorders>
              <w:top w:val="single" w:sz="4" w:space="0" w:color="000000"/>
              <w:left w:val="single" w:sz="4" w:space="0" w:color="000000"/>
              <w:bottom w:val="single" w:sz="4" w:space="0" w:color="000000"/>
              <w:right w:val="single" w:sz="4" w:space="0" w:color="000000"/>
            </w:tcBorders>
          </w:tcPr>
          <w:p w14:paraId="77D87B60"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701F920"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31BF2627" w14:textId="77777777" w:rsidR="00135FF8" w:rsidRPr="009F62FB" w:rsidRDefault="00135FF8" w:rsidP="00135FF8">
            <w:pPr>
              <w:widowControl w:val="0"/>
              <w:autoSpaceDE w:val="0"/>
              <w:autoSpaceDN w:val="0"/>
              <w:adjustRightInd w:val="0"/>
              <w:spacing w:before="35"/>
              <w:ind w:left="55"/>
              <w:rPr>
                <w:rFonts w:ascii="Times New Roman" w:hAnsi="Times New Roman"/>
                <w:sz w:val="24"/>
                <w:szCs w:val="24"/>
              </w:rPr>
            </w:pPr>
            <w:r w:rsidRPr="009F62FB">
              <w:rPr>
                <w:rFonts w:ascii="Arial" w:hAnsi="Arial" w:cs="Arial"/>
                <w:sz w:val="16"/>
                <w:szCs w:val="16"/>
              </w:rPr>
              <w:t>21.OPPI82</w:t>
            </w:r>
          </w:p>
        </w:tc>
        <w:tc>
          <w:tcPr>
            <w:tcW w:w="3100" w:type="dxa"/>
            <w:tcBorders>
              <w:top w:val="single" w:sz="4" w:space="0" w:color="000000"/>
              <w:left w:val="single" w:sz="4" w:space="0" w:color="000000"/>
              <w:bottom w:val="single" w:sz="4" w:space="0" w:color="000000"/>
              <w:right w:val="single" w:sz="4" w:space="0" w:color="000000"/>
            </w:tcBorders>
          </w:tcPr>
          <w:p w14:paraId="0D2784BB" w14:textId="523C2327" w:rsidR="00135FF8" w:rsidRPr="009F62FB" w:rsidRDefault="00B21839" w:rsidP="00135FF8">
            <w:pPr>
              <w:widowControl w:val="0"/>
              <w:autoSpaceDE w:val="0"/>
              <w:autoSpaceDN w:val="0"/>
              <w:adjustRightInd w:val="0"/>
              <w:spacing w:before="35"/>
              <w:ind w:left="35"/>
              <w:rPr>
                <w:rFonts w:ascii="Times New Roman" w:hAnsi="Times New Roman"/>
                <w:sz w:val="18"/>
                <w:szCs w:val="18"/>
              </w:rPr>
            </w:pPr>
            <w:hyperlink w:anchor="Правнаетика" w:history="1">
              <w:r w:rsidR="00135FF8" w:rsidRPr="00B21839">
                <w:rPr>
                  <w:rStyle w:val="Hyperlink"/>
                  <w:rFonts w:ascii="Arial" w:hAnsi="Arial" w:cs="Arial"/>
                  <w:sz w:val="18"/>
                  <w:szCs w:val="18"/>
                </w:rPr>
                <w:t>Правна етика</w:t>
              </w:r>
            </w:hyperlink>
          </w:p>
        </w:tc>
        <w:tc>
          <w:tcPr>
            <w:tcW w:w="300" w:type="dxa"/>
            <w:tcBorders>
              <w:top w:val="single" w:sz="4" w:space="0" w:color="000000"/>
              <w:left w:val="single" w:sz="4" w:space="0" w:color="000000"/>
              <w:bottom w:val="single" w:sz="4" w:space="0" w:color="000000"/>
              <w:right w:val="single" w:sz="4" w:space="0" w:color="000000"/>
            </w:tcBorders>
          </w:tcPr>
          <w:p w14:paraId="401BB640" w14:textId="77777777" w:rsidR="00135FF8" w:rsidRPr="009F62FB" w:rsidRDefault="00135FF8" w:rsidP="00135FF8">
            <w:pPr>
              <w:widowControl w:val="0"/>
              <w:autoSpaceDE w:val="0"/>
              <w:autoSpaceDN w:val="0"/>
              <w:adjustRightInd w:val="0"/>
              <w:spacing w:before="35"/>
              <w:ind w:left="69" w:right="68"/>
              <w:jc w:val="center"/>
              <w:rPr>
                <w:rFonts w:ascii="Times New Roman" w:hAnsi="Times New Roman"/>
                <w:sz w:val="24"/>
                <w:szCs w:val="24"/>
              </w:rPr>
            </w:pPr>
            <w:r w:rsidRPr="009F62FB">
              <w:rPr>
                <w:rFonts w:ascii="Arial" w:hAnsi="Arial" w:cs="Arial"/>
                <w:sz w:val="16"/>
                <w:szCs w:val="16"/>
              </w:rPr>
              <w:t>4</w:t>
            </w:r>
          </w:p>
        </w:tc>
        <w:tc>
          <w:tcPr>
            <w:tcW w:w="400" w:type="dxa"/>
            <w:tcBorders>
              <w:top w:val="single" w:sz="4" w:space="0" w:color="000000"/>
              <w:left w:val="single" w:sz="4" w:space="0" w:color="000000"/>
              <w:bottom w:val="single" w:sz="4" w:space="0" w:color="000000"/>
              <w:right w:val="single" w:sz="4" w:space="0" w:color="000000"/>
            </w:tcBorders>
          </w:tcPr>
          <w:p w14:paraId="022B978F" w14:textId="77777777" w:rsidR="00135FF8" w:rsidRPr="009F62FB" w:rsidRDefault="00135FF8" w:rsidP="00135FF8">
            <w:pPr>
              <w:widowControl w:val="0"/>
              <w:autoSpaceDE w:val="0"/>
              <w:autoSpaceDN w:val="0"/>
              <w:adjustRightInd w:val="0"/>
              <w:spacing w:before="35"/>
              <w:ind w:left="80"/>
              <w:rPr>
                <w:rFonts w:ascii="Times New Roman" w:hAnsi="Times New Roman"/>
                <w:sz w:val="24"/>
                <w:szCs w:val="24"/>
              </w:rPr>
            </w:pPr>
            <w:r w:rsidRPr="009F62FB">
              <w:rPr>
                <w:rFonts w:ascii="Arial" w:hAnsi="Arial" w:cs="Arial"/>
                <w:sz w:val="16"/>
                <w:szCs w:val="16"/>
              </w:rPr>
              <w:t>АО</w:t>
            </w:r>
          </w:p>
        </w:tc>
        <w:tc>
          <w:tcPr>
            <w:tcW w:w="500" w:type="dxa"/>
            <w:tcBorders>
              <w:top w:val="single" w:sz="4" w:space="0" w:color="000000"/>
              <w:left w:val="single" w:sz="4" w:space="0" w:color="000000"/>
              <w:bottom w:val="single" w:sz="4" w:space="0" w:color="000000"/>
              <w:right w:val="single" w:sz="4" w:space="0" w:color="000000"/>
            </w:tcBorders>
          </w:tcPr>
          <w:p w14:paraId="5D620869"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14E99E95"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61757CF7"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7347EA77"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28FAD629" w14:textId="77777777" w:rsidR="00135FF8" w:rsidRPr="009F62FB" w:rsidRDefault="00135FF8" w:rsidP="00135FF8">
            <w:pPr>
              <w:widowControl w:val="0"/>
              <w:autoSpaceDE w:val="0"/>
              <w:autoSpaceDN w:val="0"/>
              <w:adjustRightInd w:val="0"/>
              <w:spacing w:before="35"/>
              <w:ind w:left="139"/>
              <w:rPr>
                <w:rFonts w:ascii="Times New Roman" w:hAnsi="Times New Roman"/>
                <w:sz w:val="24"/>
                <w:szCs w:val="24"/>
              </w:rPr>
            </w:pPr>
            <w:r w:rsidRPr="009F62FB">
              <w:rPr>
                <w:rFonts w:ascii="Arial" w:hAnsi="Arial" w:cs="Arial"/>
                <w:sz w:val="16"/>
                <w:szCs w:val="16"/>
              </w:rPr>
              <w:t>0.00</w:t>
            </w:r>
          </w:p>
        </w:tc>
        <w:tc>
          <w:tcPr>
            <w:tcW w:w="800" w:type="dxa"/>
            <w:tcBorders>
              <w:top w:val="single" w:sz="4" w:space="0" w:color="000000"/>
              <w:left w:val="single" w:sz="4" w:space="0" w:color="000000"/>
              <w:bottom w:val="single" w:sz="4" w:space="0" w:color="000000"/>
              <w:right w:val="single" w:sz="4" w:space="0" w:color="000000"/>
            </w:tcBorders>
          </w:tcPr>
          <w:p w14:paraId="39F6B158" w14:textId="77777777" w:rsidR="00135FF8" w:rsidRPr="00F75D3E" w:rsidRDefault="00135FF8" w:rsidP="00135FF8">
            <w:pPr>
              <w:widowControl w:val="0"/>
              <w:autoSpaceDE w:val="0"/>
              <w:autoSpaceDN w:val="0"/>
              <w:adjustRightInd w:val="0"/>
              <w:spacing w:before="35"/>
              <w:ind w:left="239"/>
              <w:rPr>
                <w:rFonts w:ascii="Times New Roman" w:hAnsi="Times New Roman"/>
                <w:sz w:val="24"/>
                <w:szCs w:val="24"/>
              </w:rPr>
            </w:pPr>
            <w:r w:rsidRPr="009F62FB">
              <w:rPr>
                <w:rFonts w:ascii="Arial" w:hAnsi="Arial" w:cs="Arial"/>
                <w:sz w:val="16"/>
                <w:szCs w:val="16"/>
              </w:rPr>
              <w:t>6.00</w:t>
            </w:r>
          </w:p>
        </w:tc>
      </w:tr>
    </w:tbl>
    <w:p w14:paraId="5EB42818" w14:textId="77777777" w:rsidR="00135FF8" w:rsidRDefault="00135FF8" w:rsidP="00135FF8">
      <w:pPr>
        <w:widowControl w:val="0"/>
        <w:autoSpaceDE w:val="0"/>
        <w:autoSpaceDN w:val="0"/>
        <w:adjustRightInd w:val="0"/>
        <w:spacing w:before="2" w:line="70" w:lineRule="exact"/>
        <w:rPr>
          <w:rFonts w:ascii="Arial" w:hAnsi="Arial" w:cs="Arial"/>
          <w:sz w:val="7"/>
          <w:szCs w:val="7"/>
        </w:rPr>
      </w:pPr>
    </w:p>
    <w:tbl>
      <w:tblPr>
        <w:tblW w:w="9660" w:type="dxa"/>
        <w:jc w:val="center"/>
        <w:tblLayout w:type="fixed"/>
        <w:tblCellMar>
          <w:left w:w="0" w:type="dxa"/>
          <w:right w:w="0" w:type="dxa"/>
        </w:tblCellMar>
        <w:tblLook w:val="0000" w:firstRow="0" w:lastRow="0" w:firstColumn="0" w:lastColumn="0" w:noHBand="0" w:noVBand="0"/>
      </w:tblPr>
      <w:tblGrid>
        <w:gridCol w:w="400"/>
        <w:gridCol w:w="900"/>
        <w:gridCol w:w="1160"/>
        <w:gridCol w:w="3100"/>
        <w:gridCol w:w="300"/>
        <w:gridCol w:w="400"/>
        <w:gridCol w:w="500"/>
        <w:gridCol w:w="500"/>
        <w:gridCol w:w="500"/>
        <w:gridCol w:w="500"/>
        <w:gridCol w:w="600"/>
        <w:gridCol w:w="800"/>
      </w:tblGrid>
      <w:tr w:rsidR="00135FF8" w:rsidRPr="009F62FB" w14:paraId="306463B3" w14:textId="77777777" w:rsidTr="00135FF8">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40730546"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18</w:t>
            </w:r>
          </w:p>
        </w:tc>
        <w:tc>
          <w:tcPr>
            <w:tcW w:w="900" w:type="dxa"/>
            <w:tcBorders>
              <w:top w:val="single" w:sz="4" w:space="0" w:color="000000"/>
              <w:left w:val="single" w:sz="4" w:space="0" w:color="000000"/>
              <w:bottom w:val="single" w:sz="4" w:space="0" w:color="000000"/>
              <w:right w:val="single" w:sz="4" w:space="0" w:color="000000"/>
            </w:tcBorders>
          </w:tcPr>
          <w:p w14:paraId="179E1F21"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21.OPP018</w:t>
            </w:r>
          </w:p>
        </w:tc>
        <w:tc>
          <w:tcPr>
            <w:tcW w:w="4260" w:type="dxa"/>
            <w:gridSpan w:val="2"/>
            <w:tcBorders>
              <w:top w:val="single" w:sz="4" w:space="0" w:color="000000"/>
              <w:left w:val="single" w:sz="4" w:space="0" w:color="000000"/>
              <w:bottom w:val="single" w:sz="4" w:space="0" w:color="000000"/>
              <w:right w:val="single" w:sz="4" w:space="0" w:color="000000"/>
            </w:tcBorders>
          </w:tcPr>
          <w:p w14:paraId="281D0085" w14:textId="4B4AC5C8" w:rsidR="00135FF8" w:rsidRPr="009F62FB" w:rsidRDefault="00B21839" w:rsidP="00135FF8">
            <w:pPr>
              <w:widowControl w:val="0"/>
              <w:autoSpaceDE w:val="0"/>
              <w:autoSpaceDN w:val="0"/>
              <w:adjustRightInd w:val="0"/>
              <w:spacing w:before="25"/>
              <w:ind w:left="55"/>
              <w:rPr>
                <w:rFonts w:ascii="Times New Roman" w:hAnsi="Times New Roman"/>
                <w:sz w:val="18"/>
                <w:szCs w:val="18"/>
              </w:rPr>
            </w:pPr>
            <w:hyperlink w:anchor="Међународнојавноправо" w:history="1">
              <w:r w:rsidR="00135FF8" w:rsidRPr="00B21839">
                <w:rPr>
                  <w:rStyle w:val="Hyperlink"/>
                  <w:rFonts w:ascii="Arial" w:hAnsi="Arial" w:cs="Arial"/>
                  <w:sz w:val="18"/>
                  <w:szCs w:val="18"/>
                </w:rPr>
                <w:t>Међународно јавно право</w:t>
              </w:r>
            </w:hyperlink>
          </w:p>
        </w:tc>
        <w:tc>
          <w:tcPr>
            <w:tcW w:w="300" w:type="dxa"/>
            <w:tcBorders>
              <w:top w:val="single" w:sz="4" w:space="0" w:color="000000"/>
              <w:left w:val="single" w:sz="4" w:space="0" w:color="000000"/>
              <w:bottom w:val="single" w:sz="4" w:space="0" w:color="000000"/>
              <w:right w:val="single" w:sz="4" w:space="0" w:color="000000"/>
            </w:tcBorders>
          </w:tcPr>
          <w:p w14:paraId="7BA9A563"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5</w:t>
            </w:r>
          </w:p>
        </w:tc>
        <w:tc>
          <w:tcPr>
            <w:tcW w:w="400" w:type="dxa"/>
            <w:tcBorders>
              <w:top w:val="single" w:sz="4" w:space="0" w:color="000000"/>
              <w:left w:val="single" w:sz="4" w:space="0" w:color="000000"/>
              <w:bottom w:val="single" w:sz="4" w:space="0" w:color="000000"/>
              <w:right w:val="single" w:sz="4" w:space="0" w:color="000000"/>
            </w:tcBorders>
          </w:tcPr>
          <w:p w14:paraId="363AB436" w14:textId="77777777" w:rsidR="00135FF8" w:rsidRPr="009F62FB" w:rsidRDefault="00135FF8" w:rsidP="00135FF8">
            <w:pPr>
              <w:widowControl w:val="0"/>
              <w:autoSpaceDE w:val="0"/>
              <w:autoSpaceDN w:val="0"/>
              <w:adjustRightInd w:val="0"/>
              <w:spacing w:before="25"/>
              <w:ind w:left="80"/>
              <w:rPr>
                <w:rFonts w:ascii="Times New Roman" w:hAnsi="Times New Roman"/>
                <w:sz w:val="24"/>
                <w:szCs w:val="24"/>
              </w:rPr>
            </w:pPr>
            <w:r w:rsidRPr="009F62FB">
              <w:rPr>
                <w:rFonts w:ascii="Arial" w:hAnsi="Arial" w:cs="Arial"/>
                <w:sz w:val="16"/>
                <w:szCs w:val="16"/>
              </w:rPr>
              <w:t>ТМ</w:t>
            </w:r>
          </w:p>
        </w:tc>
        <w:tc>
          <w:tcPr>
            <w:tcW w:w="500" w:type="dxa"/>
            <w:tcBorders>
              <w:top w:val="single" w:sz="4" w:space="0" w:color="000000"/>
              <w:left w:val="single" w:sz="4" w:space="0" w:color="000000"/>
              <w:bottom w:val="single" w:sz="4" w:space="0" w:color="000000"/>
              <w:right w:val="single" w:sz="4" w:space="0" w:color="000000"/>
            </w:tcBorders>
          </w:tcPr>
          <w:p w14:paraId="05204F2B"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4389C60A"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177F47ED"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08F6FDDB"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06757B3A"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64050A2E"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8.00</w:t>
            </w:r>
          </w:p>
        </w:tc>
      </w:tr>
      <w:tr w:rsidR="00135FF8" w:rsidRPr="009F62FB" w14:paraId="66D60F7F" w14:textId="77777777" w:rsidTr="00135FF8">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16518D77"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19</w:t>
            </w:r>
          </w:p>
        </w:tc>
        <w:tc>
          <w:tcPr>
            <w:tcW w:w="900" w:type="dxa"/>
            <w:tcBorders>
              <w:top w:val="single" w:sz="4" w:space="0" w:color="000000"/>
              <w:left w:val="single" w:sz="4" w:space="0" w:color="000000"/>
              <w:bottom w:val="single" w:sz="4" w:space="0" w:color="000000"/>
              <w:right w:val="single" w:sz="4" w:space="0" w:color="000000"/>
            </w:tcBorders>
          </w:tcPr>
          <w:p w14:paraId="51ACD3FD"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21.OPP019</w:t>
            </w:r>
          </w:p>
        </w:tc>
        <w:tc>
          <w:tcPr>
            <w:tcW w:w="4260" w:type="dxa"/>
            <w:gridSpan w:val="2"/>
            <w:tcBorders>
              <w:top w:val="single" w:sz="4" w:space="0" w:color="000000"/>
              <w:left w:val="single" w:sz="4" w:space="0" w:color="000000"/>
              <w:bottom w:val="single" w:sz="4" w:space="0" w:color="000000"/>
              <w:right w:val="single" w:sz="4" w:space="0" w:color="000000"/>
            </w:tcBorders>
          </w:tcPr>
          <w:p w14:paraId="6E4D6EDE" w14:textId="73824257" w:rsidR="00135FF8" w:rsidRPr="009F62FB" w:rsidRDefault="00B21839" w:rsidP="00135FF8">
            <w:pPr>
              <w:widowControl w:val="0"/>
              <w:autoSpaceDE w:val="0"/>
              <w:autoSpaceDN w:val="0"/>
              <w:adjustRightInd w:val="0"/>
              <w:spacing w:before="25"/>
              <w:ind w:left="55"/>
              <w:rPr>
                <w:rFonts w:ascii="Times New Roman" w:hAnsi="Times New Roman"/>
                <w:sz w:val="18"/>
                <w:szCs w:val="18"/>
              </w:rPr>
            </w:pPr>
            <w:hyperlink w:anchor="Облигационоправо" w:history="1">
              <w:r w:rsidR="00135FF8" w:rsidRPr="00B21839">
                <w:rPr>
                  <w:rStyle w:val="Hyperlink"/>
                  <w:rFonts w:ascii="Arial" w:hAnsi="Arial" w:cs="Arial"/>
                  <w:sz w:val="18"/>
                  <w:szCs w:val="18"/>
                </w:rPr>
                <w:t>Облигационо право</w:t>
              </w:r>
            </w:hyperlink>
          </w:p>
        </w:tc>
        <w:tc>
          <w:tcPr>
            <w:tcW w:w="300" w:type="dxa"/>
            <w:tcBorders>
              <w:top w:val="single" w:sz="4" w:space="0" w:color="000000"/>
              <w:left w:val="single" w:sz="4" w:space="0" w:color="000000"/>
              <w:bottom w:val="single" w:sz="4" w:space="0" w:color="000000"/>
              <w:right w:val="single" w:sz="4" w:space="0" w:color="000000"/>
            </w:tcBorders>
          </w:tcPr>
          <w:p w14:paraId="2BA3324F"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5</w:t>
            </w:r>
          </w:p>
        </w:tc>
        <w:tc>
          <w:tcPr>
            <w:tcW w:w="400" w:type="dxa"/>
            <w:tcBorders>
              <w:top w:val="single" w:sz="4" w:space="0" w:color="000000"/>
              <w:left w:val="single" w:sz="4" w:space="0" w:color="000000"/>
              <w:bottom w:val="single" w:sz="4" w:space="0" w:color="000000"/>
              <w:right w:val="single" w:sz="4" w:space="0" w:color="000000"/>
            </w:tcBorders>
          </w:tcPr>
          <w:p w14:paraId="2ECDDDB0" w14:textId="77777777" w:rsidR="00135FF8" w:rsidRPr="009F62FB" w:rsidRDefault="00135FF8" w:rsidP="00135FF8">
            <w:pPr>
              <w:widowControl w:val="0"/>
              <w:autoSpaceDE w:val="0"/>
              <w:autoSpaceDN w:val="0"/>
              <w:adjustRightInd w:val="0"/>
              <w:spacing w:before="25"/>
              <w:ind w:left="79"/>
              <w:rPr>
                <w:rFonts w:ascii="Times New Roman" w:hAnsi="Times New Roman"/>
                <w:sz w:val="24"/>
                <w:szCs w:val="24"/>
              </w:rPr>
            </w:pPr>
            <w:r w:rsidRPr="009F62FB">
              <w:rPr>
                <w:rFonts w:ascii="Arial" w:hAnsi="Arial" w:cs="Arial"/>
                <w:sz w:val="16"/>
                <w:szCs w:val="16"/>
              </w:rPr>
              <w:t>НС</w:t>
            </w:r>
          </w:p>
        </w:tc>
        <w:tc>
          <w:tcPr>
            <w:tcW w:w="500" w:type="dxa"/>
            <w:tcBorders>
              <w:top w:val="single" w:sz="4" w:space="0" w:color="000000"/>
              <w:left w:val="single" w:sz="4" w:space="0" w:color="000000"/>
              <w:bottom w:val="single" w:sz="4" w:space="0" w:color="000000"/>
              <w:right w:val="single" w:sz="4" w:space="0" w:color="000000"/>
            </w:tcBorders>
          </w:tcPr>
          <w:p w14:paraId="2ABE6C60"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665064A2"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353178D0"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45F494DC"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52FF98D5"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32970636"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8.00</w:t>
            </w:r>
          </w:p>
        </w:tc>
      </w:tr>
      <w:tr w:rsidR="00135FF8" w:rsidRPr="009F62FB" w14:paraId="01D16B6D" w14:textId="77777777" w:rsidTr="00135FF8">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3D1D58B9"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20</w:t>
            </w:r>
          </w:p>
        </w:tc>
        <w:tc>
          <w:tcPr>
            <w:tcW w:w="900" w:type="dxa"/>
            <w:tcBorders>
              <w:top w:val="single" w:sz="4" w:space="0" w:color="000000"/>
              <w:left w:val="single" w:sz="4" w:space="0" w:color="000000"/>
              <w:bottom w:val="single" w:sz="4" w:space="0" w:color="000000"/>
              <w:right w:val="single" w:sz="4" w:space="0" w:color="000000"/>
            </w:tcBorders>
          </w:tcPr>
          <w:p w14:paraId="29E18607"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21.OPP020</w:t>
            </w:r>
          </w:p>
        </w:tc>
        <w:tc>
          <w:tcPr>
            <w:tcW w:w="4260" w:type="dxa"/>
            <w:gridSpan w:val="2"/>
            <w:tcBorders>
              <w:top w:val="single" w:sz="4" w:space="0" w:color="000000"/>
              <w:left w:val="single" w:sz="4" w:space="0" w:color="000000"/>
              <w:bottom w:val="single" w:sz="4" w:space="0" w:color="000000"/>
              <w:right w:val="single" w:sz="4" w:space="0" w:color="000000"/>
            </w:tcBorders>
          </w:tcPr>
          <w:p w14:paraId="4BDF85B2" w14:textId="22ABFB31" w:rsidR="00135FF8" w:rsidRPr="009F62FB" w:rsidRDefault="00B21839" w:rsidP="00135FF8">
            <w:pPr>
              <w:widowControl w:val="0"/>
              <w:autoSpaceDE w:val="0"/>
              <w:autoSpaceDN w:val="0"/>
              <w:adjustRightInd w:val="0"/>
              <w:spacing w:before="25"/>
              <w:ind w:left="55"/>
              <w:rPr>
                <w:rFonts w:ascii="Times New Roman" w:hAnsi="Times New Roman"/>
                <w:sz w:val="18"/>
                <w:szCs w:val="18"/>
              </w:rPr>
            </w:pPr>
            <w:hyperlink w:anchor="УправноправоОД" w:history="1">
              <w:r w:rsidR="00135FF8" w:rsidRPr="00B21839">
                <w:rPr>
                  <w:rStyle w:val="Hyperlink"/>
                  <w:rFonts w:ascii="Arial" w:hAnsi="Arial" w:cs="Arial"/>
                  <w:sz w:val="18"/>
                  <w:szCs w:val="18"/>
                </w:rPr>
                <w:t>Управно право-општи део</w:t>
              </w:r>
            </w:hyperlink>
          </w:p>
        </w:tc>
        <w:tc>
          <w:tcPr>
            <w:tcW w:w="300" w:type="dxa"/>
            <w:tcBorders>
              <w:top w:val="single" w:sz="4" w:space="0" w:color="000000"/>
              <w:left w:val="single" w:sz="4" w:space="0" w:color="000000"/>
              <w:bottom w:val="single" w:sz="4" w:space="0" w:color="000000"/>
              <w:right w:val="single" w:sz="4" w:space="0" w:color="000000"/>
            </w:tcBorders>
          </w:tcPr>
          <w:p w14:paraId="5918DE9F"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5</w:t>
            </w:r>
          </w:p>
        </w:tc>
        <w:tc>
          <w:tcPr>
            <w:tcW w:w="400" w:type="dxa"/>
            <w:tcBorders>
              <w:top w:val="single" w:sz="4" w:space="0" w:color="000000"/>
              <w:left w:val="single" w:sz="4" w:space="0" w:color="000000"/>
              <w:bottom w:val="single" w:sz="4" w:space="0" w:color="000000"/>
              <w:right w:val="single" w:sz="4" w:space="0" w:color="000000"/>
            </w:tcBorders>
          </w:tcPr>
          <w:p w14:paraId="2A215540" w14:textId="77777777" w:rsidR="00135FF8" w:rsidRPr="009F62FB" w:rsidRDefault="00135FF8" w:rsidP="00135FF8">
            <w:pPr>
              <w:widowControl w:val="0"/>
              <w:autoSpaceDE w:val="0"/>
              <w:autoSpaceDN w:val="0"/>
              <w:adjustRightInd w:val="0"/>
              <w:spacing w:before="25"/>
              <w:ind w:left="79"/>
              <w:rPr>
                <w:rFonts w:ascii="Times New Roman" w:hAnsi="Times New Roman"/>
                <w:sz w:val="24"/>
                <w:szCs w:val="24"/>
              </w:rPr>
            </w:pPr>
            <w:r w:rsidRPr="009F62FB">
              <w:rPr>
                <w:rFonts w:ascii="Arial" w:hAnsi="Arial" w:cs="Arial"/>
                <w:sz w:val="16"/>
                <w:szCs w:val="16"/>
              </w:rPr>
              <w:t>НС</w:t>
            </w:r>
          </w:p>
        </w:tc>
        <w:tc>
          <w:tcPr>
            <w:tcW w:w="500" w:type="dxa"/>
            <w:tcBorders>
              <w:top w:val="single" w:sz="4" w:space="0" w:color="000000"/>
              <w:left w:val="single" w:sz="4" w:space="0" w:color="000000"/>
              <w:bottom w:val="single" w:sz="4" w:space="0" w:color="000000"/>
              <w:right w:val="single" w:sz="4" w:space="0" w:color="000000"/>
            </w:tcBorders>
          </w:tcPr>
          <w:p w14:paraId="5BD049C5"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60AAFC61"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1AA11212"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303F078B"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7D113283"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17CBD5AF"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8.00</w:t>
            </w:r>
          </w:p>
        </w:tc>
      </w:tr>
      <w:tr w:rsidR="00135FF8" w:rsidRPr="009F62FB" w14:paraId="34088A8C" w14:textId="77777777" w:rsidTr="00135FF8">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5A12E7B3"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21</w:t>
            </w:r>
          </w:p>
        </w:tc>
        <w:tc>
          <w:tcPr>
            <w:tcW w:w="900" w:type="dxa"/>
            <w:tcBorders>
              <w:top w:val="single" w:sz="4" w:space="0" w:color="000000"/>
              <w:left w:val="single" w:sz="4" w:space="0" w:color="000000"/>
              <w:bottom w:val="single" w:sz="4" w:space="0" w:color="000000"/>
              <w:right w:val="single" w:sz="4" w:space="0" w:color="000000"/>
            </w:tcBorders>
          </w:tcPr>
          <w:p w14:paraId="224F933A"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21.OPPI03</w:t>
            </w:r>
          </w:p>
        </w:tc>
        <w:tc>
          <w:tcPr>
            <w:tcW w:w="4260" w:type="dxa"/>
            <w:gridSpan w:val="2"/>
            <w:tcBorders>
              <w:top w:val="single" w:sz="4" w:space="0" w:color="000000"/>
              <w:left w:val="single" w:sz="4" w:space="0" w:color="000000"/>
              <w:bottom w:val="single" w:sz="4" w:space="0" w:color="000000"/>
              <w:right w:val="single" w:sz="4" w:space="0" w:color="000000"/>
            </w:tcBorders>
          </w:tcPr>
          <w:p w14:paraId="61CFD057" w14:textId="77777777" w:rsidR="00135FF8" w:rsidRPr="009F62FB" w:rsidRDefault="00135FF8" w:rsidP="00135FF8">
            <w:pPr>
              <w:widowControl w:val="0"/>
              <w:autoSpaceDE w:val="0"/>
              <w:autoSpaceDN w:val="0"/>
              <w:adjustRightInd w:val="0"/>
              <w:spacing w:before="25"/>
              <w:ind w:left="55"/>
              <w:rPr>
                <w:rFonts w:ascii="Times New Roman" w:hAnsi="Times New Roman"/>
                <w:sz w:val="24"/>
                <w:szCs w:val="24"/>
              </w:rPr>
            </w:pPr>
            <w:r w:rsidRPr="009F62FB">
              <w:rPr>
                <w:rFonts w:ascii="Arial" w:hAnsi="Arial" w:cs="Arial"/>
                <w:sz w:val="16"/>
                <w:szCs w:val="16"/>
              </w:rPr>
              <w:t>Изборни предмет 3 (бира се 6 кредита )</w:t>
            </w:r>
          </w:p>
        </w:tc>
        <w:tc>
          <w:tcPr>
            <w:tcW w:w="300" w:type="dxa"/>
            <w:tcBorders>
              <w:top w:val="single" w:sz="4" w:space="0" w:color="000000"/>
              <w:left w:val="single" w:sz="4" w:space="0" w:color="000000"/>
              <w:bottom w:val="single" w:sz="4" w:space="0" w:color="000000"/>
              <w:right w:val="single" w:sz="4" w:space="0" w:color="000000"/>
            </w:tcBorders>
          </w:tcPr>
          <w:p w14:paraId="7C788340"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5</w:t>
            </w:r>
          </w:p>
        </w:tc>
        <w:tc>
          <w:tcPr>
            <w:tcW w:w="400" w:type="dxa"/>
            <w:tcBorders>
              <w:top w:val="single" w:sz="4" w:space="0" w:color="000000"/>
              <w:left w:val="single" w:sz="4" w:space="0" w:color="000000"/>
              <w:bottom w:val="single" w:sz="4" w:space="0" w:color="000000"/>
              <w:right w:val="single" w:sz="4" w:space="0" w:color="000000"/>
            </w:tcBorders>
          </w:tcPr>
          <w:p w14:paraId="365032CD"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500" w:type="dxa"/>
            <w:tcBorders>
              <w:top w:val="single" w:sz="4" w:space="0" w:color="000000"/>
              <w:left w:val="single" w:sz="4" w:space="0" w:color="000000"/>
              <w:bottom w:val="single" w:sz="4" w:space="0" w:color="000000"/>
              <w:right w:val="single" w:sz="4" w:space="0" w:color="000000"/>
            </w:tcBorders>
          </w:tcPr>
          <w:p w14:paraId="3DB9A263"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1597877C"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71355984"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26B80302"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7C58267C"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5CC95D2E"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6.00</w:t>
            </w:r>
          </w:p>
        </w:tc>
      </w:tr>
      <w:tr w:rsidR="00135FF8" w:rsidRPr="009F62FB" w14:paraId="24AB0B68" w14:textId="77777777" w:rsidTr="00135FF8">
        <w:trPr>
          <w:trHeight w:hRule="exact" w:val="260"/>
          <w:jc w:val="center"/>
        </w:trPr>
        <w:tc>
          <w:tcPr>
            <w:tcW w:w="400" w:type="dxa"/>
            <w:tcBorders>
              <w:top w:val="single" w:sz="4" w:space="0" w:color="000000"/>
              <w:left w:val="single" w:sz="4" w:space="0" w:color="000000"/>
              <w:bottom w:val="single" w:sz="4" w:space="0" w:color="000000"/>
              <w:right w:val="single" w:sz="4" w:space="0" w:color="000000"/>
            </w:tcBorders>
          </w:tcPr>
          <w:p w14:paraId="46B7F8B9"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ACD9F36"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5D619177" w14:textId="77777777" w:rsidR="00135FF8" w:rsidRPr="009F62FB" w:rsidRDefault="00135FF8" w:rsidP="00135FF8">
            <w:pPr>
              <w:widowControl w:val="0"/>
              <w:autoSpaceDE w:val="0"/>
              <w:autoSpaceDN w:val="0"/>
              <w:adjustRightInd w:val="0"/>
              <w:spacing w:before="35"/>
              <w:ind w:left="55"/>
              <w:rPr>
                <w:rFonts w:ascii="Times New Roman" w:hAnsi="Times New Roman"/>
                <w:sz w:val="24"/>
                <w:szCs w:val="24"/>
              </w:rPr>
            </w:pPr>
            <w:r w:rsidRPr="009F62FB">
              <w:rPr>
                <w:rFonts w:ascii="Arial" w:hAnsi="Arial" w:cs="Arial"/>
                <w:sz w:val="16"/>
                <w:szCs w:val="16"/>
              </w:rPr>
              <w:t>21.OPPI11</w:t>
            </w:r>
          </w:p>
        </w:tc>
        <w:tc>
          <w:tcPr>
            <w:tcW w:w="3100" w:type="dxa"/>
            <w:tcBorders>
              <w:top w:val="single" w:sz="4" w:space="0" w:color="000000"/>
              <w:left w:val="single" w:sz="4" w:space="0" w:color="000000"/>
              <w:bottom w:val="single" w:sz="4" w:space="0" w:color="000000"/>
              <w:right w:val="single" w:sz="4" w:space="0" w:color="000000"/>
            </w:tcBorders>
          </w:tcPr>
          <w:p w14:paraId="03165A93" w14:textId="60718979" w:rsidR="00135FF8" w:rsidRPr="009F62FB" w:rsidRDefault="00B21839" w:rsidP="00135FF8">
            <w:pPr>
              <w:widowControl w:val="0"/>
              <w:autoSpaceDE w:val="0"/>
              <w:autoSpaceDN w:val="0"/>
              <w:adjustRightInd w:val="0"/>
              <w:spacing w:before="35"/>
              <w:ind w:left="35"/>
              <w:rPr>
                <w:rFonts w:ascii="Times New Roman" w:hAnsi="Times New Roman"/>
                <w:sz w:val="18"/>
                <w:szCs w:val="18"/>
              </w:rPr>
            </w:pPr>
            <w:hyperlink w:anchor="Праволокалнесамоуправе" w:history="1">
              <w:r w:rsidR="00135FF8" w:rsidRPr="00B21839">
                <w:rPr>
                  <w:rStyle w:val="Hyperlink"/>
                  <w:rFonts w:ascii="Arial" w:hAnsi="Arial" w:cs="Arial"/>
                  <w:sz w:val="18"/>
                  <w:szCs w:val="18"/>
                </w:rPr>
                <w:t>Право локалне самоуправе</w:t>
              </w:r>
            </w:hyperlink>
          </w:p>
        </w:tc>
        <w:tc>
          <w:tcPr>
            <w:tcW w:w="300" w:type="dxa"/>
            <w:tcBorders>
              <w:top w:val="single" w:sz="4" w:space="0" w:color="000000"/>
              <w:left w:val="single" w:sz="4" w:space="0" w:color="000000"/>
              <w:bottom w:val="single" w:sz="4" w:space="0" w:color="000000"/>
              <w:right w:val="single" w:sz="4" w:space="0" w:color="000000"/>
            </w:tcBorders>
          </w:tcPr>
          <w:p w14:paraId="0B9D72CD" w14:textId="77777777" w:rsidR="00135FF8" w:rsidRPr="009F62FB" w:rsidRDefault="00135FF8" w:rsidP="00135FF8">
            <w:pPr>
              <w:widowControl w:val="0"/>
              <w:autoSpaceDE w:val="0"/>
              <w:autoSpaceDN w:val="0"/>
              <w:adjustRightInd w:val="0"/>
              <w:spacing w:before="35"/>
              <w:ind w:left="69" w:right="68"/>
              <w:jc w:val="center"/>
              <w:rPr>
                <w:rFonts w:ascii="Times New Roman" w:hAnsi="Times New Roman"/>
                <w:sz w:val="24"/>
                <w:szCs w:val="24"/>
              </w:rPr>
            </w:pPr>
            <w:r w:rsidRPr="009F62FB">
              <w:rPr>
                <w:rFonts w:ascii="Arial" w:hAnsi="Arial" w:cs="Arial"/>
                <w:sz w:val="16"/>
                <w:szCs w:val="16"/>
              </w:rPr>
              <w:t>5</w:t>
            </w:r>
          </w:p>
        </w:tc>
        <w:tc>
          <w:tcPr>
            <w:tcW w:w="400" w:type="dxa"/>
            <w:tcBorders>
              <w:top w:val="single" w:sz="4" w:space="0" w:color="000000"/>
              <w:left w:val="single" w:sz="4" w:space="0" w:color="000000"/>
              <w:bottom w:val="single" w:sz="4" w:space="0" w:color="000000"/>
              <w:right w:val="single" w:sz="4" w:space="0" w:color="000000"/>
            </w:tcBorders>
          </w:tcPr>
          <w:p w14:paraId="3249DB32" w14:textId="77777777" w:rsidR="00135FF8" w:rsidRPr="009F62FB" w:rsidRDefault="00135FF8" w:rsidP="00135FF8">
            <w:pPr>
              <w:widowControl w:val="0"/>
              <w:autoSpaceDE w:val="0"/>
              <w:autoSpaceDN w:val="0"/>
              <w:adjustRightInd w:val="0"/>
              <w:spacing w:before="35"/>
              <w:ind w:left="84"/>
              <w:rPr>
                <w:rFonts w:ascii="Times New Roman" w:hAnsi="Times New Roman"/>
                <w:sz w:val="24"/>
                <w:szCs w:val="24"/>
              </w:rPr>
            </w:pPr>
            <w:r w:rsidRPr="009F62FB">
              <w:rPr>
                <w:rFonts w:ascii="Arial" w:hAnsi="Arial" w:cs="Arial"/>
                <w:sz w:val="16"/>
                <w:szCs w:val="16"/>
              </w:rPr>
              <w:t>СА</w:t>
            </w:r>
          </w:p>
        </w:tc>
        <w:tc>
          <w:tcPr>
            <w:tcW w:w="500" w:type="dxa"/>
            <w:tcBorders>
              <w:top w:val="single" w:sz="4" w:space="0" w:color="000000"/>
              <w:left w:val="single" w:sz="4" w:space="0" w:color="000000"/>
              <w:bottom w:val="single" w:sz="4" w:space="0" w:color="000000"/>
              <w:right w:val="single" w:sz="4" w:space="0" w:color="000000"/>
            </w:tcBorders>
          </w:tcPr>
          <w:p w14:paraId="566AEAE4"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5EC20056"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5393BAC2"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6570844F"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2890B0C1" w14:textId="77777777" w:rsidR="00135FF8" w:rsidRPr="009F62FB" w:rsidRDefault="00135FF8" w:rsidP="00135FF8">
            <w:pPr>
              <w:widowControl w:val="0"/>
              <w:autoSpaceDE w:val="0"/>
              <w:autoSpaceDN w:val="0"/>
              <w:adjustRightInd w:val="0"/>
              <w:spacing w:before="35"/>
              <w:ind w:left="139"/>
              <w:rPr>
                <w:rFonts w:ascii="Times New Roman" w:hAnsi="Times New Roman"/>
                <w:sz w:val="24"/>
                <w:szCs w:val="24"/>
              </w:rPr>
            </w:pPr>
            <w:r w:rsidRPr="009F62FB">
              <w:rPr>
                <w:rFonts w:ascii="Arial" w:hAnsi="Arial" w:cs="Arial"/>
                <w:sz w:val="16"/>
                <w:szCs w:val="16"/>
              </w:rPr>
              <w:t>0.00</w:t>
            </w:r>
          </w:p>
        </w:tc>
        <w:tc>
          <w:tcPr>
            <w:tcW w:w="800" w:type="dxa"/>
            <w:tcBorders>
              <w:top w:val="single" w:sz="4" w:space="0" w:color="000000"/>
              <w:left w:val="single" w:sz="4" w:space="0" w:color="000000"/>
              <w:bottom w:val="single" w:sz="4" w:space="0" w:color="000000"/>
              <w:right w:val="single" w:sz="4" w:space="0" w:color="000000"/>
            </w:tcBorders>
          </w:tcPr>
          <w:p w14:paraId="51D99EB9" w14:textId="77777777" w:rsidR="00135FF8" w:rsidRPr="009F62FB" w:rsidRDefault="00135FF8" w:rsidP="00135FF8">
            <w:pPr>
              <w:widowControl w:val="0"/>
              <w:autoSpaceDE w:val="0"/>
              <w:autoSpaceDN w:val="0"/>
              <w:adjustRightInd w:val="0"/>
              <w:spacing w:before="35"/>
              <w:ind w:left="239"/>
              <w:rPr>
                <w:rFonts w:ascii="Times New Roman" w:hAnsi="Times New Roman"/>
                <w:sz w:val="24"/>
                <w:szCs w:val="24"/>
              </w:rPr>
            </w:pPr>
            <w:r w:rsidRPr="009F62FB">
              <w:rPr>
                <w:rFonts w:ascii="Arial" w:hAnsi="Arial" w:cs="Arial"/>
                <w:sz w:val="16"/>
                <w:szCs w:val="16"/>
              </w:rPr>
              <w:t>6.00</w:t>
            </w:r>
          </w:p>
        </w:tc>
      </w:tr>
      <w:tr w:rsidR="00135FF8" w:rsidRPr="009F62FB" w14:paraId="60138EDF" w14:textId="77777777" w:rsidTr="00135FF8">
        <w:trPr>
          <w:trHeight w:hRule="exact" w:val="260"/>
          <w:jc w:val="center"/>
        </w:trPr>
        <w:tc>
          <w:tcPr>
            <w:tcW w:w="400" w:type="dxa"/>
            <w:tcBorders>
              <w:top w:val="single" w:sz="4" w:space="0" w:color="000000"/>
              <w:left w:val="single" w:sz="4" w:space="0" w:color="000000"/>
              <w:bottom w:val="single" w:sz="4" w:space="0" w:color="000000"/>
              <w:right w:val="single" w:sz="4" w:space="0" w:color="000000"/>
            </w:tcBorders>
          </w:tcPr>
          <w:p w14:paraId="50E15358"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F474A81"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1D023A84" w14:textId="77777777" w:rsidR="00135FF8" w:rsidRPr="009F62FB" w:rsidRDefault="00135FF8" w:rsidP="00135FF8">
            <w:pPr>
              <w:widowControl w:val="0"/>
              <w:autoSpaceDE w:val="0"/>
              <w:autoSpaceDN w:val="0"/>
              <w:adjustRightInd w:val="0"/>
              <w:spacing w:before="35"/>
              <w:ind w:left="55"/>
              <w:rPr>
                <w:rFonts w:ascii="Times New Roman" w:hAnsi="Times New Roman"/>
                <w:sz w:val="24"/>
                <w:szCs w:val="24"/>
              </w:rPr>
            </w:pPr>
            <w:r w:rsidRPr="009F62FB">
              <w:rPr>
                <w:rFonts w:ascii="Arial" w:hAnsi="Arial" w:cs="Arial"/>
                <w:sz w:val="16"/>
                <w:szCs w:val="16"/>
              </w:rPr>
              <w:t>21.OPPI12</w:t>
            </w:r>
          </w:p>
        </w:tc>
        <w:tc>
          <w:tcPr>
            <w:tcW w:w="3100" w:type="dxa"/>
            <w:tcBorders>
              <w:top w:val="single" w:sz="4" w:space="0" w:color="000000"/>
              <w:left w:val="single" w:sz="4" w:space="0" w:color="000000"/>
              <w:bottom w:val="single" w:sz="4" w:space="0" w:color="000000"/>
              <w:right w:val="single" w:sz="4" w:space="0" w:color="000000"/>
            </w:tcBorders>
          </w:tcPr>
          <w:p w14:paraId="798B92F8" w14:textId="1D3B58FC" w:rsidR="00135FF8" w:rsidRPr="009F62FB" w:rsidRDefault="00B21839" w:rsidP="00135FF8">
            <w:pPr>
              <w:widowControl w:val="0"/>
              <w:autoSpaceDE w:val="0"/>
              <w:autoSpaceDN w:val="0"/>
              <w:adjustRightInd w:val="0"/>
              <w:spacing w:before="35"/>
              <w:ind w:left="35"/>
              <w:rPr>
                <w:rFonts w:ascii="Times New Roman" w:hAnsi="Times New Roman"/>
                <w:sz w:val="18"/>
                <w:szCs w:val="18"/>
              </w:rPr>
            </w:pPr>
            <w:hyperlink w:anchor="Правосудноорганизационоправо" w:history="1">
              <w:r w:rsidR="00135FF8" w:rsidRPr="00B21839">
                <w:rPr>
                  <w:rStyle w:val="Hyperlink"/>
                  <w:rFonts w:ascii="Arial" w:hAnsi="Arial" w:cs="Arial"/>
                  <w:sz w:val="18"/>
                  <w:szCs w:val="18"/>
                </w:rPr>
                <w:t>Правосудно организационо право</w:t>
              </w:r>
            </w:hyperlink>
          </w:p>
        </w:tc>
        <w:tc>
          <w:tcPr>
            <w:tcW w:w="300" w:type="dxa"/>
            <w:tcBorders>
              <w:top w:val="single" w:sz="4" w:space="0" w:color="000000"/>
              <w:left w:val="single" w:sz="4" w:space="0" w:color="000000"/>
              <w:bottom w:val="single" w:sz="4" w:space="0" w:color="000000"/>
              <w:right w:val="single" w:sz="4" w:space="0" w:color="000000"/>
            </w:tcBorders>
          </w:tcPr>
          <w:p w14:paraId="7A923D0F" w14:textId="77777777" w:rsidR="00135FF8" w:rsidRPr="009F62FB" w:rsidRDefault="00135FF8" w:rsidP="00135FF8">
            <w:pPr>
              <w:widowControl w:val="0"/>
              <w:autoSpaceDE w:val="0"/>
              <w:autoSpaceDN w:val="0"/>
              <w:adjustRightInd w:val="0"/>
              <w:spacing w:before="35"/>
              <w:ind w:left="69" w:right="68"/>
              <w:jc w:val="center"/>
              <w:rPr>
                <w:rFonts w:ascii="Times New Roman" w:hAnsi="Times New Roman"/>
                <w:sz w:val="24"/>
                <w:szCs w:val="24"/>
              </w:rPr>
            </w:pPr>
            <w:r w:rsidRPr="009F62FB">
              <w:rPr>
                <w:rFonts w:ascii="Arial" w:hAnsi="Arial" w:cs="Arial"/>
                <w:sz w:val="16"/>
                <w:szCs w:val="16"/>
              </w:rPr>
              <w:t>5</w:t>
            </w:r>
          </w:p>
        </w:tc>
        <w:tc>
          <w:tcPr>
            <w:tcW w:w="400" w:type="dxa"/>
            <w:tcBorders>
              <w:top w:val="single" w:sz="4" w:space="0" w:color="000000"/>
              <w:left w:val="single" w:sz="4" w:space="0" w:color="000000"/>
              <w:bottom w:val="single" w:sz="4" w:space="0" w:color="000000"/>
              <w:right w:val="single" w:sz="4" w:space="0" w:color="000000"/>
            </w:tcBorders>
          </w:tcPr>
          <w:p w14:paraId="573D6A26" w14:textId="77777777" w:rsidR="00135FF8" w:rsidRPr="009F62FB" w:rsidRDefault="00135FF8" w:rsidP="00135FF8">
            <w:pPr>
              <w:widowControl w:val="0"/>
              <w:autoSpaceDE w:val="0"/>
              <w:autoSpaceDN w:val="0"/>
              <w:adjustRightInd w:val="0"/>
              <w:spacing w:before="35"/>
              <w:ind w:left="84"/>
              <w:rPr>
                <w:rFonts w:ascii="Times New Roman" w:hAnsi="Times New Roman"/>
                <w:sz w:val="24"/>
                <w:szCs w:val="24"/>
              </w:rPr>
            </w:pPr>
            <w:r w:rsidRPr="009F62FB">
              <w:rPr>
                <w:rFonts w:ascii="Arial" w:hAnsi="Arial" w:cs="Arial"/>
                <w:sz w:val="16"/>
                <w:szCs w:val="16"/>
              </w:rPr>
              <w:t>СА</w:t>
            </w:r>
          </w:p>
        </w:tc>
        <w:tc>
          <w:tcPr>
            <w:tcW w:w="500" w:type="dxa"/>
            <w:tcBorders>
              <w:top w:val="single" w:sz="4" w:space="0" w:color="000000"/>
              <w:left w:val="single" w:sz="4" w:space="0" w:color="000000"/>
              <w:bottom w:val="single" w:sz="4" w:space="0" w:color="000000"/>
              <w:right w:val="single" w:sz="4" w:space="0" w:color="000000"/>
            </w:tcBorders>
          </w:tcPr>
          <w:p w14:paraId="6A1E1DD3"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206B28AE"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4A046CCF"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26CF139F"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71308D1B" w14:textId="77777777" w:rsidR="00135FF8" w:rsidRPr="009F62FB" w:rsidRDefault="00135FF8" w:rsidP="00135FF8">
            <w:pPr>
              <w:widowControl w:val="0"/>
              <w:autoSpaceDE w:val="0"/>
              <w:autoSpaceDN w:val="0"/>
              <w:adjustRightInd w:val="0"/>
              <w:spacing w:before="35"/>
              <w:ind w:left="139"/>
              <w:rPr>
                <w:rFonts w:ascii="Times New Roman" w:hAnsi="Times New Roman"/>
                <w:sz w:val="24"/>
                <w:szCs w:val="24"/>
              </w:rPr>
            </w:pPr>
            <w:r w:rsidRPr="009F62FB">
              <w:rPr>
                <w:rFonts w:ascii="Arial" w:hAnsi="Arial" w:cs="Arial"/>
                <w:sz w:val="16"/>
                <w:szCs w:val="16"/>
              </w:rPr>
              <w:t>0.00</w:t>
            </w:r>
          </w:p>
        </w:tc>
        <w:tc>
          <w:tcPr>
            <w:tcW w:w="800" w:type="dxa"/>
            <w:tcBorders>
              <w:top w:val="single" w:sz="4" w:space="0" w:color="000000"/>
              <w:left w:val="single" w:sz="4" w:space="0" w:color="000000"/>
              <w:bottom w:val="single" w:sz="4" w:space="0" w:color="000000"/>
              <w:right w:val="single" w:sz="4" w:space="0" w:color="000000"/>
            </w:tcBorders>
          </w:tcPr>
          <w:p w14:paraId="6EA2368C" w14:textId="77777777" w:rsidR="00135FF8" w:rsidRPr="009F62FB" w:rsidRDefault="00135FF8" w:rsidP="00135FF8">
            <w:pPr>
              <w:widowControl w:val="0"/>
              <w:autoSpaceDE w:val="0"/>
              <w:autoSpaceDN w:val="0"/>
              <w:adjustRightInd w:val="0"/>
              <w:spacing w:before="35"/>
              <w:ind w:left="239"/>
              <w:rPr>
                <w:rFonts w:ascii="Times New Roman" w:hAnsi="Times New Roman"/>
                <w:sz w:val="24"/>
                <w:szCs w:val="24"/>
              </w:rPr>
            </w:pPr>
            <w:r w:rsidRPr="009F62FB">
              <w:rPr>
                <w:rFonts w:ascii="Arial" w:hAnsi="Arial" w:cs="Arial"/>
                <w:sz w:val="16"/>
                <w:szCs w:val="16"/>
              </w:rPr>
              <w:t>6.00</w:t>
            </w:r>
          </w:p>
        </w:tc>
      </w:tr>
      <w:tr w:rsidR="00135FF8" w:rsidRPr="009F62FB" w14:paraId="4E1FFCD2" w14:textId="77777777" w:rsidTr="00135FF8">
        <w:trPr>
          <w:trHeight w:hRule="exact" w:val="240"/>
          <w:jc w:val="center"/>
        </w:trPr>
        <w:tc>
          <w:tcPr>
            <w:tcW w:w="400" w:type="dxa"/>
            <w:tcBorders>
              <w:top w:val="nil"/>
              <w:left w:val="single" w:sz="4" w:space="0" w:color="000000"/>
              <w:bottom w:val="single" w:sz="4" w:space="0" w:color="000000"/>
              <w:right w:val="single" w:sz="4" w:space="0" w:color="000000"/>
            </w:tcBorders>
          </w:tcPr>
          <w:p w14:paraId="695CDE25" w14:textId="77777777" w:rsidR="00135FF8" w:rsidRPr="009F62FB" w:rsidRDefault="00135FF8" w:rsidP="00135FF8">
            <w:pPr>
              <w:widowControl w:val="0"/>
              <w:autoSpaceDE w:val="0"/>
              <w:autoSpaceDN w:val="0"/>
              <w:adjustRightInd w:val="0"/>
              <w:spacing w:before="30"/>
              <w:ind w:left="177"/>
              <w:rPr>
                <w:rFonts w:ascii="Times New Roman" w:hAnsi="Times New Roman"/>
                <w:sz w:val="24"/>
                <w:szCs w:val="24"/>
              </w:rPr>
            </w:pPr>
            <w:r w:rsidRPr="009F62FB">
              <w:rPr>
                <w:rFonts w:ascii="Arial" w:hAnsi="Arial" w:cs="Arial"/>
                <w:sz w:val="16"/>
                <w:szCs w:val="16"/>
              </w:rPr>
              <w:t>22</w:t>
            </w:r>
          </w:p>
        </w:tc>
        <w:tc>
          <w:tcPr>
            <w:tcW w:w="900" w:type="dxa"/>
            <w:tcBorders>
              <w:top w:val="nil"/>
              <w:left w:val="single" w:sz="4" w:space="0" w:color="000000"/>
              <w:bottom w:val="single" w:sz="4" w:space="0" w:color="000000"/>
              <w:right w:val="single" w:sz="4" w:space="0" w:color="000000"/>
            </w:tcBorders>
          </w:tcPr>
          <w:p w14:paraId="2AC3292E" w14:textId="77777777" w:rsidR="00135FF8" w:rsidRPr="009F62FB" w:rsidRDefault="00135FF8" w:rsidP="00135FF8">
            <w:pPr>
              <w:widowControl w:val="0"/>
              <w:autoSpaceDE w:val="0"/>
              <w:autoSpaceDN w:val="0"/>
              <w:adjustRightInd w:val="0"/>
              <w:spacing w:before="30"/>
              <w:ind w:left="35"/>
              <w:rPr>
                <w:rFonts w:ascii="Times New Roman" w:hAnsi="Times New Roman"/>
                <w:sz w:val="24"/>
                <w:szCs w:val="24"/>
              </w:rPr>
            </w:pPr>
            <w:r w:rsidRPr="009F62FB">
              <w:rPr>
                <w:rFonts w:ascii="Arial" w:hAnsi="Arial" w:cs="Arial"/>
                <w:sz w:val="16"/>
                <w:szCs w:val="16"/>
              </w:rPr>
              <w:t>21.OPP021</w:t>
            </w:r>
          </w:p>
        </w:tc>
        <w:tc>
          <w:tcPr>
            <w:tcW w:w="4260" w:type="dxa"/>
            <w:gridSpan w:val="2"/>
            <w:tcBorders>
              <w:top w:val="nil"/>
              <w:left w:val="single" w:sz="4" w:space="0" w:color="000000"/>
              <w:bottom w:val="single" w:sz="4" w:space="0" w:color="000000"/>
              <w:right w:val="single" w:sz="4" w:space="0" w:color="000000"/>
            </w:tcBorders>
          </w:tcPr>
          <w:p w14:paraId="1C0F873B" w14:textId="26D79AC7" w:rsidR="00135FF8" w:rsidRPr="009F62FB" w:rsidRDefault="00B21839" w:rsidP="00135FF8">
            <w:pPr>
              <w:widowControl w:val="0"/>
              <w:autoSpaceDE w:val="0"/>
              <w:autoSpaceDN w:val="0"/>
              <w:adjustRightInd w:val="0"/>
              <w:spacing w:before="30"/>
              <w:ind w:left="55"/>
              <w:rPr>
                <w:rFonts w:ascii="Times New Roman" w:hAnsi="Times New Roman"/>
                <w:sz w:val="18"/>
                <w:szCs w:val="18"/>
              </w:rPr>
            </w:pPr>
            <w:hyperlink w:anchor="Кривичнопроцесноправо" w:history="1">
              <w:r w:rsidR="00135FF8" w:rsidRPr="00B21839">
                <w:rPr>
                  <w:rStyle w:val="Hyperlink"/>
                  <w:rFonts w:ascii="Arial" w:hAnsi="Arial" w:cs="Arial"/>
                  <w:sz w:val="18"/>
                  <w:szCs w:val="18"/>
                </w:rPr>
                <w:t>Кривично процесно право</w:t>
              </w:r>
            </w:hyperlink>
          </w:p>
        </w:tc>
        <w:tc>
          <w:tcPr>
            <w:tcW w:w="300" w:type="dxa"/>
            <w:tcBorders>
              <w:top w:val="nil"/>
              <w:left w:val="single" w:sz="4" w:space="0" w:color="000000"/>
              <w:bottom w:val="single" w:sz="4" w:space="0" w:color="000000"/>
              <w:right w:val="single" w:sz="4" w:space="0" w:color="000000"/>
            </w:tcBorders>
          </w:tcPr>
          <w:p w14:paraId="1AC39AC8" w14:textId="77777777" w:rsidR="00135FF8" w:rsidRPr="009F62FB" w:rsidRDefault="00135FF8" w:rsidP="00135FF8">
            <w:pPr>
              <w:widowControl w:val="0"/>
              <w:autoSpaceDE w:val="0"/>
              <w:autoSpaceDN w:val="0"/>
              <w:adjustRightInd w:val="0"/>
              <w:spacing w:before="30"/>
              <w:ind w:left="69" w:right="68"/>
              <w:jc w:val="center"/>
              <w:rPr>
                <w:rFonts w:ascii="Times New Roman" w:hAnsi="Times New Roman"/>
                <w:sz w:val="24"/>
                <w:szCs w:val="24"/>
              </w:rPr>
            </w:pPr>
            <w:r w:rsidRPr="009F62FB">
              <w:rPr>
                <w:rFonts w:ascii="Arial" w:hAnsi="Arial" w:cs="Arial"/>
                <w:sz w:val="16"/>
                <w:szCs w:val="16"/>
              </w:rPr>
              <w:t>6</w:t>
            </w:r>
          </w:p>
        </w:tc>
        <w:tc>
          <w:tcPr>
            <w:tcW w:w="400" w:type="dxa"/>
            <w:tcBorders>
              <w:top w:val="nil"/>
              <w:left w:val="single" w:sz="4" w:space="0" w:color="000000"/>
              <w:bottom w:val="single" w:sz="4" w:space="0" w:color="000000"/>
              <w:right w:val="single" w:sz="4" w:space="0" w:color="000000"/>
            </w:tcBorders>
          </w:tcPr>
          <w:p w14:paraId="5D15B4E9" w14:textId="77777777" w:rsidR="00135FF8" w:rsidRPr="009F62FB" w:rsidRDefault="00135FF8" w:rsidP="00135FF8">
            <w:pPr>
              <w:widowControl w:val="0"/>
              <w:autoSpaceDE w:val="0"/>
              <w:autoSpaceDN w:val="0"/>
              <w:adjustRightInd w:val="0"/>
              <w:spacing w:before="30"/>
              <w:ind w:left="79"/>
              <w:rPr>
                <w:rFonts w:ascii="Times New Roman" w:hAnsi="Times New Roman"/>
                <w:sz w:val="24"/>
                <w:szCs w:val="24"/>
              </w:rPr>
            </w:pPr>
            <w:r w:rsidRPr="009F62FB">
              <w:rPr>
                <w:rFonts w:ascii="Arial" w:hAnsi="Arial" w:cs="Arial"/>
                <w:sz w:val="16"/>
                <w:szCs w:val="16"/>
              </w:rPr>
              <w:t>НС</w:t>
            </w:r>
          </w:p>
        </w:tc>
        <w:tc>
          <w:tcPr>
            <w:tcW w:w="500" w:type="dxa"/>
            <w:tcBorders>
              <w:top w:val="nil"/>
              <w:left w:val="single" w:sz="4" w:space="0" w:color="000000"/>
              <w:bottom w:val="single" w:sz="4" w:space="0" w:color="000000"/>
              <w:right w:val="single" w:sz="4" w:space="0" w:color="000000"/>
            </w:tcBorders>
          </w:tcPr>
          <w:p w14:paraId="24CA28B6" w14:textId="77777777" w:rsidR="00135FF8" w:rsidRPr="009F62FB" w:rsidRDefault="00135FF8" w:rsidP="00135FF8">
            <w:pPr>
              <w:widowControl w:val="0"/>
              <w:autoSpaceDE w:val="0"/>
              <w:autoSpaceDN w:val="0"/>
              <w:adjustRightInd w:val="0"/>
              <w:spacing w:before="30"/>
              <w:ind w:left="89"/>
              <w:rPr>
                <w:rFonts w:ascii="Times New Roman" w:hAnsi="Times New Roman"/>
                <w:sz w:val="24"/>
                <w:szCs w:val="24"/>
              </w:rPr>
            </w:pPr>
            <w:r w:rsidRPr="009F62FB">
              <w:rPr>
                <w:rFonts w:ascii="Arial" w:hAnsi="Arial" w:cs="Arial"/>
                <w:sz w:val="16"/>
                <w:szCs w:val="16"/>
              </w:rPr>
              <w:t>3.00</w:t>
            </w:r>
          </w:p>
        </w:tc>
        <w:tc>
          <w:tcPr>
            <w:tcW w:w="500" w:type="dxa"/>
            <w:tcBorders>
              <w:top w:val="nil"/>
              <w:left w:val="single" w:sz="4" w:space="0" w:color="000000"/>
              <w:bottom w:val="single" w:sz="4" w:space="0" w:color="000000"/>
              <w:right w:val="single" w:sz="4" w:space="0" w:color="000000"/>
            </w:tcBorders>
          </w:tcPr>
          <w:p w14:paraId="7A888E54" w14:textId="77777777" w:rsidR="00135FF8" w:rsidRPr="009F62FB" w:rsidRDefault="00135FF8" w:rsidP="00135FF8">
            <w:pPr>
              <w:widowControl w:val="0"/>
              <w:autoSpaceDE w:val="0"/>
              <w:autoSpaceDN w:val="0"/>
              <w:adjustRightInd w:val="0"/>
              <w:spacing w:before="30"/>
              <w:ind w:left="89"/>
              <w:rPr>
                <w:rFonts w:ascii="Times New Roman" w:hAnsi="Times New Roman"/>
                <w:sz w:val="24"/>
                <w:szCs w:val="24"/>
              </w:rPr>
            </w:pPr>
            <w:r w:rsidRPr="009F62FB">
              <w:rPr>
                <w:rFonts w:ascii="Arial" w:hAnsi="Arial" w:cs="Arial"/>
                <w:sz w:val="16"/>
                <w:szCs w:val="16"/>
              </w:rPr>
              <w:t>3.00</w:t>
            </w:r>
          </w:p>
        </w:tc>
        <w:tc>
          <w:tcPr>
            <w:tcW w:w="500" w:type="dxa"/>
            <w:tcBorders>
              <w:top w:val="nil"/>
              <w:left w:val="single" w:sz="4" w:space="0" w:color="000000"/>
              <w:bottom w:val="single" w:sz="4" w:space="0" w:color="000000"/>
              <w:right w:val="single" w:sz="4" w:space="0" w:color="000000"/>
            </w:tcBorders>
          </w:tcPr>
          <w:p w14:paraId="63C91FE7" w14:textId="77777777" w:rsidR="00135FF8" w:rsidRPr="009F62FB" w:rsidRDefault="00135FF8" w:rsidP="00135FF8">
            <w:pPr>
              <w:widowControl w:val="0"/>
              <w:autoSpaceDE w:val="0"/>
              <w:autoSpaceDN w:val="0"/>
              <w:adjustRightInd w:val="0"/>
              <w:spacing w:before="30"/>
              <w:ind w:left="89"/>
              <w:rPr>
                <w:rFonts w:ascii="Times New Roman" w:hAnsi="Times New Roman"/>
                <w:sz w:val="24"/>
                <w:szCs w:val="24"/>
              </w:rPr>
            </w:pPr>
            <w:r w:rsidRPr="009F62FB">
              <w:rPr>
                <w:rFonts w:ascii="Arial" w:hAnsi="Arial" w:cs="Arial"/>
                <w:sz w:val="16"/>
                <w:szCs w:val="16"/>
              </w:rPr>
              <w:t>0.00</w:t>
            </w:r>
          </w:p>
        </w:tc>
        <w:tc>
          <w:tcPr>
            <w:tcW w:w="500" w:type="dxa"/>
            <w:tcBorders>
              <w:top w:val="nil"/>
              <w:left w:val="single" w:sz="4" w:space="0" w:color="000000"/>
              <w:bottom w:val="single" w:sz="4" w:space="0" w:color="000000"/>
              <w:right w:val="single" w:sz="4" w:space="0" w:color="000000"/>
            </w:tcBorders>
          </w:tcPr>
          <w:p w14:paraId="35D9D6A2" w14:textId="77777777" w:rsidR="00135FF8" w:rsidRPr="009F62FB" w:rsidRDefault="00135FF8" w:rsidP="00135FF8">
            <w:pPr>
              <w:widowControl w:val="0"/>
              <w:autoSpaceDE w:val="0"/>
              <w:autoSpaceDN w:val="0"/>
              <w:adjustRightInd w:val="0"/>
              <w:spacing w:before="30"/>
              <w:ind w:left="89"/>
              <w:rPr>
                <w:rFonts w:ascii="Times New Roman" w:hAnsi="Times New Roman"/>
                <w:sz w:val="24"/>
                <w:szCs w:val="24"/>
              </w:rPr>
            </w:pPr>
            <w:r w:rsidRPr="009F62FB">
              <w:rPr>
                <w:rFonts w:ascii="Arial" w:hAnsi="Arial" w:cs="Arial"/>
                <w:sz w:val="16"/>
                <w:szCs w:val="16"/>
              </w:rPr>
              <w:t>0.00</w:t>
            </w:r>
          </w:p>
        </w:tc>
        <w:tc>
          <w:tcPr>
            <w:tcW w:w="600" w:type="dxa"/>
            <w:tcBorders>
              <w:top w:val="nil"/>
              <w:left w:val="single" w:sz="4" w:space="0" w:color="000000"/>
              <w:bottom w:val="single" w:sz="4" w:space="0" w:color="000000"/>
              <w:right w:val="single" w:sz="4" w:space="0" w:color="000000"/>
            </w:tcBorders>
          </w:tcPr>
          <w:p w14:paraId="010BC60B" w14:textId="77777777" w:rsidR="00135FF8" w:rsidRPr="009F62FB" w:rsidRDefault="00135FF8" w:rsidP="00135FF8">
            <w:pPr>
              <w:widowControl w:val="0"/>
              <w:autoSpaceDE w:val="0"/>
              <w:autoSpaceDN w:val="0"/>
              <w:adjustRightInd w:val="0"/>
              <w:spacing w:before="30"/>
              <w:ind w:left="184"/>
              <w:rPr>
                <w:rFonts w:ascii="Times New Roman" w:hAnsi="Times New Roman"/>
                <w:sz w:val="24"/>
                <w:szCs w:val="24"/>
              </w:rPr>
            </w:pPr>
            <w:r w:rsidRPr="009F62FB">
              <w:rPr>
                <w:rFonts w:ascii="Arial" w:hAnsi="Arial" w:cs="Arial"/>
                <w:sz w:val="16"/>
                <w:szCs w:val="16"/>
              </w:rPr>
              <w:t>0.0</w:t>
            </w:r>
          </w:p>
        </w:tc>
        <w:tc>
          <w:tcPr>
            <w:tcW w:w="800" w:type="dxa"/>
            <w:tcBorders>
              <w:top w:val="nil"/>
              <w:left w:val="single" w:sz="4" w:space="0" w:color="000000"/>
              <w:bottom w:val="single" w:sz="4" w:space="0" w:color="000000"/>
              <w:right w:val="single" w:sz="4" w:space="0" w:color="000000"/>
            </w:tcBorders>
          </w:tcPr>
          <w:p w14:paraId="3BB94885" w14:textId="77777777" w:rsidR="00135FF8" w:rsidRPr="009F62FB" w:rsidRDefault="00135FF8" w:rsidP="00135FF8">
            <w:pPr>
              <w:widowControl w:val="0"/>
              <w:autoSpaceDE w:val="0"/>
              <w:autoSpaceDN w:val="0"/>
              <w:adjustRightInd w:val="0"/>
              <w:spacing w:before="30"/>
              <w:ind w:left="239"/>
              <w:rPr>
                <w:rFonts w:ascii="Times New Roman" w:hAnsi="Times New Roman"/>
                <w:sz w:val="24"/>
                <w:szCs w:val="24"/>
              </w:rPr>
            </w:pPr>
            <w:r w:rsidRPr="009F62FB">
              <w:rPr>
                <w:rFonts w:ascii="Arial" w:hAnsi="Arial" w:cs="Arial"/>
                <w:sz w:val="16"/>
                <w:szCs w:val="16"/>
              </w:rPr>
              <w:t>9.00</w:t>
            </w:r>
          </w:p>
        </w:tc>
      </w:tr>
      <w:tr w:rsidR="00135FF8" w:rsidRPr="009F62FB" w14:paraId="204F4EE8" w14:textId="77777777" w:rsidTr="00135FF8">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3C32D5D0"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23</w:t>
            </w:r>
          </w:p>
        </w:tc>
        <w:tc>
          <w:tcPr>
            <w:tcW w:w="900" w:type="dxa"/>
            <w:tcBorders>
              <w:top w:val="single" w:sz="4" w:space="0" w:color="000000"/>
              <w:left w:val="single" w:sz="4" w:space="0" w:color="000000"/>
              <w:bottom w:val="single" w:sz="4" w:space="0" w:color="000000"/>
              <w:right w:val="single" w:sz="4" w:space="0" w:color="000000"/>
            </w:tcBorders>
          </w:tcPr>
          <w:p w14:paraId="05415805"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21.OPP022</w:t>
            </w:r>
          </w:p>
        </w:tc>
        <w:tc>
          <w:tcPr>
            <w:tcW w:w="4260" w:type="dxa"/>
            <w:gridSpan w:val="2"/>
            <w:tcBorders>
              <w:top w:val="single" w:sz="4" w:space="0" w:color="000000"/>
              <w:left w:val="single" w:sz="4" w:space="0" w:color="000000"/>
              <w:bottom w:val="single" w:sz="4" w:space="0" w:color="000000"/>
              <w:right w:val="single" w:sz="4" w:space="0" w:color="000000"/>
            </w:tcBorders>
          </w:tcPr>
          <w:p w14:paraId="36DA67EC" w14:textId="1744114D" w:rsidR="00135FF8" w:rsidRPr="009F62FB" w:rsidRDefault="00B21839" w:rsidP="00135FF8">
            <w:pPr>
              <w:widowControl w:val="0"/>
              <w:autoSpaceDE w:val="0"/>
              <w:autoSpaceDN w:val="0"/>
              <w:adjustRightInd w:val="0"/>
              <w:spacing w:before="25"/>
              <w:ind w:left="55"/>
              <w:rPr>
                <w:rFonts w:ascii="Times New Roman" w:hAnsi="Times New Roman"/>
                <w:sz w:val="18"/>
                <w:szCs w:val="18"/>
              </w:rPr>
            </w:pPr>
            <w:hyperlink w:anchor="Јавнефинансије" w:history="1">
              <w:r w:rsidR="00135FF8" w:rsidRPr="00B21839">
                <w:rPr>
                  <w:rStyle w:val="Hyperlink"/>
                  <w:rFonts w:ascii="Arial" w:hAnsi="Arial" w:cs="Arial"/>
                  <w:sz w:val="18"/>
                  <w:szCs w:val="18"/>
                </w:rPr>
                <w:t>Јавне финансије и финансијско право</w:t>
              </w:r>
            </w:hyperlink>
          </w:p>
        </w:tc>
        <w:tc>
          <w:tcPr>
            <w:tcW w:w="300" w:type="dxa"/>
            <w:tcBorders>
              <w:top w:val="single" w:sz="4" w:space="0" w:color="000000"/>
              <w:left w:val="single" w:sz="4" w:space="0" w:color="000000"/>
              <w:bottom w:val="single" w:sz="4" w:space="0" w:color="000000"/>
              <w:right w:val="single" w:sz="4" w:space="0" w:color="000000"/>
            </w:tcBorders>
          </w:tcPr>
          <w:p w14:paraId="73D193BC"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6</w:t>
            </w:r>
          </w:p>
        </w:tc>
        <w:tc>
          <w:tcPr>
            <w:tcW w:w="400" w:type="dxa"/>
            <w:tcBorders>
              <w:top w:val="single" w:sz="4" w:space="0" w:color="000000"/>
              <w:left w:val="single" w:sz="4" w:space="0" w:color="000000"/>
              <w:bottom w:val="single" w:sz="4" w:space="0" w:color="000000"/>
              <w:right w:val="single" w:sz="4" w:space="0" w:color="000000"/>
            </w:tcBorders>
          </w:tcPr>
          <w:p w14:paraId="4A1D8CAE" w14:textId="77777777" w:rsidR="00135FF8" w:rsidRPr="009F62FB" w:rsidRDefault="00135FF8" w:rsidP="00135FF8">
            <w:pPr>
              <w:widowControl w:val="0"/>
              <w:autoSpaceDE w:val="0"/>
              <w:autoSpaceDN w:val="0"/>
              <w:adjustRightInd w:val="0"/>
              <w:spacing w:before="25"/>
              <w:ind w:left="84"/>
              <w:rPr>
                <w:rFonts w:ascii="Times New Roman" w:hAnsi="Times New Roman"/>
                <w:sz w:val="24"/>
                <w:szCs w:val="24"/>
              </w:rPr>
            </w:pPr>
            <w:r w:rsidRPr="009F62FB">
              <w:rPr>
                <w:rFonts w:ascii="Arial" w:hAnsi="Arial" w:cs="Arial"/>
                <w:sz w:val="16"/>
                <w:szCs w:val="16"/>
              </w:rPr>
              <w:t>СА</w:t>
            </w:r>
          </w:p>
        </w:tc>
        <w:tc>
          <w:tcPr>
            <w:tcW w:w="500" w:type="dxa"/>
            <w:tcBorders>
              <w:top w:val="single" w:sz="4" w:space="0" w:color="000000"/>
              <w:left w:val="single" w:sz="4" w:space="0" w:color="000000"/>
              <w:bottom w:val="single" w:sz="4" w:space="0" w:color="000000"/>
              <w:right w:val="single" w:sz="4" w:space="0" w:color="000000"/>
            </w:tcBorders>
          </w:tcPr>
          <w:p w14:paraId="6AAAD2F0"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366B3853"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4A5C9AA6"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5DA5AB9E"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37B5BA05"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51AE21B0"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9.00</w:t>
            </w:r>
          </w:p>
        </w:tc>
      </w:tr>
      <w:tr w:rsidR="00135FF8" w:rsidRPr="009F62FB" w14:paraId="4C188D0C" w14:textId="77777777" w:rsidTr="00135FF8">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1D92D853"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24</w:t>
            </w:r>
          </w:p>
        </w:tc>
        <w:tc>
          <w:tcPr>
            <w:tcW w:w="900" w:type="dxa"/>
            <w:tcBorders>
              <w:top w:val="single" w:sz="4" w:space="0" w:color="000000"/>
              <w:left w:val="single" w:sz="4" w:space="0" w:color="000000"/>
              <w:bottom w:val="single" w:sz="4" w:space="0" w:color="000000"/>
              <w:right w:val="single" w:sz="4" w:space="0" w:color="000000"/>
            </w:tcBorders>
          </w:tcPr>
          <w:p w14:paraId="2581AAEA"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21.OPPI04</w:t>
            </w:r>
          </w:p>
        </w:tc>
        <w:tc>
          <w:tcPr>
            <w:tcW w:w="4260" w:type="dxa"/>
            <w:gridSpan w:val="2"/>
            <w:tcBorders>
              <w:top w:val="single" w:sz="4" w:space="0" w:color="000000"/>
              <w:left w:val="single" w:sz="4" w:space="0" w:color="000000"/>
              <w:bottom w:val="single" w:sz="4" w:space="0" w:color="000000"/>
              <w:right w:val="single" w:sz="4" w:space="0" w:color="000000"/>
            </w:tcBorders>
          </w:tcPr>
          <w:p w14:paraId="7A86A6C6" w14:textId="77777777" w:rsidR="00135FF8" w:rsidRPr="009F62FB" w:rsidRDefault="00135FF8" w:rsidP="00135FF8">
            <w:pPr>
              <w:widowControl w:val="0"/>
              <w:autoSpaceDE w:val="0"/>
              <w:autoSpaceDN w:val="0"/>
              <w:adjustRightInd w:val="0"/>
              <w:spacing w:before="25"/>
              <w:ind w:left="55"/>
              <w:rPr>
                <w:rFonts w:ascii="Times New Roman" w:hAnsi="Times New Roman"/>
                <w:sz w:val="18"/>
                <w:szCs w:val="18"/>
              </w:rPr>
            </w:pPr>
            <w:r w:rsidRPr="009F62FB">
              <w:rPr>
                <w:rFonts w:ascii="Arial" w:hAnsi="Arial" w:cs="Arial"/>
                <w:sz w:val="18"/>
                <w:szCs w:val="18"/>
              </w:rPr>
              <w:t>Изборни предмет 4 (бира се 6 кредита )</w:t>
            </w:r>
          </w:p>
        </w:tc>
        <w:tc>
          <w:tcPr>
            <w:tcW w:w="300" w:type="dxa"/>
            <w:tcBorders>
              <w:top w:val="single" w:sz="4" w:space="0" w:color="000000"/>
              <w:left w:val="single" w:sz="4" w:space="0" w:color="000000"/>
              <w:bottom w:val="single" w:sz="4" w:space="0" w:color="000000"/>
              <w:right w:val="single" w:sz="4" w:space="0" w:color="000000"/>
            </w:tcBorders>
          </w:tcPr>
          <w:p w14:paraId="1AB8FCFB"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6</w:t>
            </w:r>
          </w:p>
        </w:tc>
        <w:tc>
          <w:tcPr>
            <w:tcW w:w="400" w:type="dxa"/>
            <w:tcBorders>
              <w:top w:val="single" w:sz="4" w:space="0" w:color="000000"/>
              <w:left w:val="single" w:sz="4" w:space="0" w:color="000000"/>
              <w:bottom w:val="single" w:sz="4" w:space="0" w:color="000000"/>
              <w:right w:val="single" w:sz="4" w:space="0" w:color="000000"/>
            </w:tcBorders>
          </w:tcPr>
          <w:p w14:paraId="45CDF72F"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500" w:type="dxa"/>
            <w:tcBorders>
              <w:top w:val="single" w:sz="4" w:space="0" w:color="000000"/>
              <w:left w:val="single" w:sz="4" w:space="0" w:color="000000"/>
              <w:bottom w:val="single" w:sz="4" w:space="0" w:color="000000"/>
              <w:right w:val="single" w:sz="4" w:space="0" w:color="000000"/>
            </w:tcBorders>
          </w:tcPr>
          <w:p w14:paraId="0990A34A"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0CD4FFDD"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62687AAE"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5D37444B"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2C43DE58"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42B59B6D"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6.00</w:t>
            </w:r>
          </w:p>
        </w:tc>
      </w:tr>
      <w:tr w:rsidR="00135FF8" w:rsidRPr="009F62FB" w14:paraId="2E9A3DC4" w14:textId="77777777" w:rsidTr="00135FF8">
        <w:trPr>
          <w:trHeight w:hRule="exact" w:val="440"/>
          <w:jc w:val="center"/>
        </w:trPr>
        <w:tc>
          <w:tcPr>
            <w:tcW w:w="400" w:type="dxa"/>
            <w:tcBorders>
              <w:top w:val="single" w:sz="4" w:space="0" w:color="000000"/>
              <w:left w:val="single" w:sz="4" w:space="0" w:color="000000"/>
              <w:bottom w:val="single" w:sz="4" w:space="0" w:color="000000"/>
              <w:right w:val="single" w:sz="4" w:space="0" w:color="000000"/>
            </w:tcBorders>
          </w:tcPr>
          <w:p w14:paraId="64E7E724"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F9B2B7E"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6EE04B53" w14:textId="77777777" w:rsidR="00135FF8" w:rsidRPr="009F62FB" w:rsidRDefault="00135FF8" w:rsidP="00135FF8">
            <w:pPr>
              <w:widowControl w:val="0"/>
              <w:autoSpaceDE w:val="0"/>
              <w:autoSpaceDN w:val="0"/>
              <w:adjustRightInd w:val="0"/>
              <w:spacing w:before="6" w:line="120" w:lineRule="exact"/>
              <w:rPr>
                <w:rFonts w:ascii="Times New Roman" w:hAnsi="Times New Roman"/>
                <w:sz w:val="12"/>
                <w:szCs w:val="12"/>
              </w:rPr>
            </w:pPr>
          </w:p>
          <w:p w14:paraId="2DB6A517" w14:textId="77777777" w:rsidR="00135FF8" w:rsidRPr="009F62FB" w:rsidRDefault="00135FF8" w:rsidP="00135FF8">
            <w:pPr>
              <w:widowControl w:val="0"/>
              <w:autoSpaceDE w:val="0"/>
              <w:autoSpaceDN w:val="0"/>
              <w:adjustRightInd w:val="0"/>
              <w:ind w:left="55"/>
              <w:rPr>
                <w:rFonts w:ascii="Times New Roman" w:hAnsi="Times New Roman"/>
                <w:sz w:val="24"/>
                <w:szCs w:val="24"/>
              </w:rPr>
            </w:pPr>
            <w:r w:rsidRPr="009F62FB">
              <w:rPr>
                <w:rFonts w:ascii="Arial" w:hAnsi="Arial" w:cs="Arial"/>
                <w:sz w:val="16"/>
                <w:szCs w:val="16"/>
              </w:rPr>
              <w:t>21.OPPI21</w:t>
            </w:r>
          </w:p>
        </w:tc>
        <w:tc>
          <w:tcPr>
            <w:tcW w:w="3100" w:type="dxa"/>
            <w:tcBorders>
              <w:top w:val="single" w:sz="4" w:space="0" w:color="000000"/>
              <w:left w:val="single" w:sz="4" w:space="0" w:color="000000"/>
              <w:bottom w:val="single" w:sz="4" w:space="0" w:color="000000"/>
              <w:right w:val="single" w:sz="4" w:space="0" w:color="000000"/>
            </w:tcBorders>
          </w:tcPr>
          <w:p w14:paraId="52E83999" w14:textId="47EDD9EA" w:rsidR="00135FF8" w:rsidRPr="009F62FB" w:rsidRDefault="00B21839" w:rsidP="00135FF8">
            <w:pPr>
              <w:widowControl w:val="0"/>
              <w:autoSpaceDE w:val="0"/>
              <w:autoSpaceDN w:val="0"/>
              <w:adjustRightInd w:val="0"/>
              <w:spacing w:before="33"/>
              <w:ind w:left="35" w:right="265"/>
              <w:rPr>
                <w:rFonts w:ascii="Times New Roman" w:hAnsi="Times New Roman"/>
                <w:sz w:val="18"/>
                <w:szCs w:val="18"/>
              </w:rPr>
            </w:pPr>
            <w:hyperlink w:anchor="Међународниодносиимеђународне" w:history="1">
              <w:r w:rsidR="00135FF8" w:rsidRPr="00B21839">
                <w:rPr>
                  <w:rStyle w:val="Hyperlink"/>
                  <w:rFonts w:ascii="Arial" w:hAnsi="Arial" w:cs="Arial"/>
                  <w:sz w:val="18"/>
                  <w:szCs w:val="18"/>
                </w:rPr>
                <w:t>Међународни односи и међународне организације</w:t>
              </w:r>
            </w:hyperlink>
          </w:p>
        </w:tc>
        <w:tc>
          <w:tcPr>
            <w:tcW w:w="300" w:type="dxa"/>
            <w:tcBorders>
              <w:top w:val="single" w:sz="4" w:space="0" w:color="000000"/>
              <w:left w:val="single" w:sz="4" w:space="0" w:color="000000"/>
              <w:bottom w:val="single" w:sz="4" w:space="0" w:color="000000"/>
              <w:right w:val="single" w:sz="4" w:space="0" w:color="000000"/>
            </w:tcBorders>
          </w:tcPr>
          <w:p w14:paraId="31F67F0B" w14:textId="77777777" w:rsidR="00135FF8" w:rsidRPr="009F62FB" w:rsidRDefault="00135FF8" w:rsidP="00135FF8">
            <w:pPr>
              <w:widowControl w:val="0"/>
              <w:autoSpaceDE w:val="0"/>
              <w:autoSpaceDN w:val="0"/>
              <w:adjustRightInd w:val="0"/>
              <w:spacing w:before="6" w:line="120" w:lineRule="exact"/>
              <w:rPr>
                <w:rFonts w:ascii="Times New Roman" w:hAnsi="Times New Roman"/>
                <w:sz w:val="12"/>
                <w:szCs w:val="12"/>
              </w:rPr>
            </w:pPr>
          </w:p>
          <w:p w14:paraId="5874A861" w14:textId="77777777" w:rsidR="00135FF8" w:rsidRPr="009F62FB" w:rsidRDefault="00135FF8" w:rsidP="00135FF8">
            <w:pPr>
              <w:widowControl w:val="0"/>
              <w:autoSpaceDE w:val="0"/>
              <w:autoSpaceDN w:val="0"/>
              <w:adjustRightInd w:val="0"/>
              <w:ind w:left="69" w:right="68"/>
              <w:jc w:val="center"/>
              <w:rPr>
                <w:rFonts w:ascii="Times New Roman" w:hAnsi="Times New Roman"/>
                <w:sz w:val="24"/>
                <w:szCs w:val="24"/>
              </w:rPr>
            </w:pPr>
            <w:r w:rsidRPr="009F62FB">
              <w:rPr>
                <w:rFonts w:ascii="Arial" w:hAnsi="Arial" w:cs="Arial"/>
                <w:sz w:val="16"/>
                <w:szCs w:val="16"/>
              </w:rPr>
              <w:t>6</w:t>
            </w:r>
          </w:p>
        </w:tc>
        <w:tc>
          <w:tcPr>
            <w:tcW w:w="400" w:type="dxa"/>
            <w:tcBorders>
              <w:top w:val="single" w:sz="4" w:space="0" w:color="000000"/>
              <w:left w:val="single" w:sz="4" w:space="0" w:color="000000"/>
              <w:bottom w:val="single" w:sz="4" w:space="0" w:color="000000"/>
              <w:right w:val="single" w:sz="4" w:space="0" w:color="000000"/>
            </w:tcBorders>
          </w:tcPr>
          <w:p w14:paraId="0E6C73D9" w14:textId="77777777" w:rsidR="00135FF8" w:rsidRPr="009F62FB" w:rsidRDefault="00135FF8" w:rsidP="00135FF8">
            <w:pPr>
              <w:widowControl w:val="0"/>
              <w:autoSpaceDE w:val="0"/>
              <w:autoSpaceDN w:val="0"/>
              <w:adjustRightInd w:val="0"/>
              <w:spacing w:before="6" w:line="120" w:lineRule="exact"/>
              <w:rPr>
                <w:rFonts w:ascii="Times New Roman" w:hAnsi="Times New Roman"/>
                <w:sz w:val="12"/>
                <w:szCs w:val="12"/>
              </w:rPr>
            </w:pPr>
          </w:p>
          <w:p w14:paraId="71A500CE" w14:textId="77777777" w:rsidR="00135FF8" w:rsidRPr="009F62FB" w:rsidRDefault="00135FF8" w:rsidP="00135FF8">
            <w:pPr>
              <w:widowControl w:val="0"/>
              <w:autoSpaceDE w:val="0"/>
              <w:autoSpaceDN w:val="0"/>
              <w:adjustRightInd w:val="0"/>
              <w:ind w:left="80"/>
              <w:rPr>
                <w:rFonts w:ascii="Times New Roman" w:hAnsi="Times New Roman"/>
                <w:sz w:val="24"/>
                <w:szCs w:val="24"/>
              </w:rPr>
            </w:pPr>
            <w:r w:rsidRPr="009F62FB">
              <w:rPr>
                <w:rFonts w:ascii="Arial" w:hAnsi="Arial" w:cs="Arial"/>
                <w:sz w:val="16"/>
                <w:szCs w:val="16"/>
              </w:rPr>
              <w:t>АО</w:t>
            </w:r>
          </w:p>
        </w:tc>
        <w:tc>
          <w:tcPr>
            <w:tcW w:w="500" w:type="dxa"/>
            <w:tcBorders>
              <w:top w:val="single" w:sz="4" w:space="0" w:color="000000"/>
              <w:left w:val="single" w:sz="4" w:space="0" w:color="000000"/>
              <w:bottom w:val="single" w:sz="4" w:space="0" w:color="000000"/>
              <w:right w:val="single" w:sz="4" w:space="0" w:color="000000"/>
            </w:tcBorders>
          </w:tcPr>
          <w:p w14:paraId="621CC8C8" w14:textId="77777777" w:rsidR="00135FF8" w:rsidRPr="009F62FB" w:rsidRDefault="00135FF8" w:rsidP="00135FF8">
            <w:pPr>
              <w:widowControl w:val="0"/>
              <w:autoSpaceDE w:val="0"/>
              <w:autoSpaceDN w:val="0"/>
              <w:adjustRightInd w:val="0"/>
              <w:spacing w:before="6" w:line="120" w:lineRule="exact"/>
              <w:rPr>
                <w:rFonts w:ascii="Times New Roman" w:hAnsi="Times New Roman"/>
                <w:sz w:val="12"/>
                <w:szCs w:val="12"/>
              </w:rPr>
            </w:pPr>
          </w:p>
          <w:p w14:paraId="054F9ADE" w14:textId="77777777" w:rsidR="00135FF8" w:rsidRPr="009F62FB" w:rsidRDefault="00135FF8" w:rsidP="00135FF8">
            <w:pPr>
              <w:widowControl w:val="0"/>
              <w:autoSpaceDE w:val="0"/>
              <w:autoSpaceDN w:val="0"/>
              <w:adjustRightInd w:val="0"/>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59F4F3F0" w14:textId="77777777" w:rsidR="00135FF8" w:rsidRPr="009F62FB" w:rsidRDefault="00135FF8" w:rsidP="00135FF8">
            <w:pPr>
              <w:widowControl w:val="0"/>
              <w:autoSpaceDE w:val="0"/>
              <w:autoSpaceDN w:val="0"/>
              <w:adjustRightInd w:val="0"/>
              <w:spacing w:before="6" w:line="120" w:lineRule="exact"/>
              <w:rPr>
                <w:rFonts w:ascii="Times New Roman" w:hAnsi="Times New Roman"/>
                <w:sz w:val="12"/>
                <w:szCs w:val="12"/>
              </w:rPr>
            </w:pPr>
          </w:p>
          <w:p w14:paraId="253F2E5B" w14:textId="77777777" w:rsidR="00135FF8" w:rsidRPr="009F62FB" w:rsidRDefault="00135FF8" w:rsidP="00135FF8">
            <w:pPr>
              <w:widowControl w:val="0"/>
              <w:autoSpaceDE w:val="0"/>
              <w:autoSpaceDN w:val="0"/>
              <w:adjustRightInd w:val="0"/>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03E22FAE" w14:textId="77777777" w:rsidR="00135FF8" w:rsidRPr="009F62FB" w:rsidRDefault="00135FF8" w:rsidP="00135FF8">
            <w:pPr>
              <w:widowControl w:val="0"/>
              <w:autoSpaceDE w:val="0"/>
              <w:autoSpaceDN w:val="0"/>
              <w:adjustRightInd w:val="0"/>
              <w:spacing w:before="6" w:line="120" w:lineRule="exact"/>
              <w:rPr>
                <w:rFonts w:ascii="Times New Roman" w:hAnsi="Times New Roman"/>
                <w:sz w:val="12"/>
                <w:szCs w:val="12"/>
              </w:rPr>
            </w:pPr>
          </w:p>
          <w:p w14:paraId="174BD8CA" w14:textId="77777777" w:rsidR="00135FF8" w:rsidRPr="009F62FB" w:rsidRDefault="00135FF8" w:rsidP="00135FF8">
            <w:pPr>
              <w:widowControl w:val="0"/>
              <w:autoSpaceDE w:val="0"/>
              <w:autoSpaceDN w:val="0"/>
              <w:adjustRightInd w:val="0"/>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53C88829" w14:textId="77777777" w:rsidR="00135FF8" w:rsidRPr="009F62FB" w:rsidRDefault="00135FF8" w:rsidP="00135FF8">
            <w:pPr>
              <w:widowControl w:val="0"/>
              <w:autoSpaceDE w:val="0"/>
              <w:autoSpaceDN w:val="0"/>
              <w:adjustRightInd w:val="0"/>
              <w:spacing w:before="6" w:line="120" w:lineRule="exact"/>
              <w:rPr>
                <w:rFonts w:ascii="Times New Roman" w:hAnsi="Times New Roman"/>
                <w:sz w:val="12"/>
                <w:szCs w:val="12"/>
              </w:rPr>
            </w:pPr>
          </w:p>
          <w:p w14:paraId="4F1C715F" w14:textId="77777777" w:rsidR="00135FF8" w:rsidRPr="009F62FB" w:rsidRDefault="00135FF8" w:rsidP="00135FF8">
            <w:pPr>
              <w:widowControl w:val="0"/>
              <w:autoSpaceDE w:val="0"/>
              <w:autoSpaceDN w:val="0"/>
              <w:adjustRightInd w:val="0"/>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1136399C" w14:textId="77777777" w:rsidR="00135FF8" w:rsidRPr="009F62FB" w:rsidRDefault="00135FF8" w:rsidP="00135FF8">
            <w:pPr>
              <w:widowControl w:val="0"/>
              <w:autoSpaceDE w:val="0"/>
              <w:autoSpaceDN w:val="0"/>
              <w:adjustRightInd w:val="0"/>
              <w:spacing w:before="6" w:line="120" w:lineRule="exact"/>
              <w:rPr>
                <w:rFonts w:ascii="Times New Roman" w:hAnsi="Times New Roman"/>
                <w:sz w:val="12"/>
                <w:szCs w:val="12"/>
              </w:rPr>
            </w:pPr>
          </w:p>
          <w:p w14:paraId="684CBEF5" w14:textId="77777777" w:rsidR="00135FF8" w:rsidRPr="009F62FB" w:rsidRDefault="00135FF8" w:rsidP="00135FF8">
            <w:pPr>
              <w:widowControl w:val="0"/>
              <w:autoSpaceDE w:val="0"/>
              <w:autoSpaceDN w:val="0"/>
              <w:adjustRightInd w:val="0"/>
              <w:ind w:left="139"/>
              <w:rPr>
                <w:rFonts w:ascii="Times New Roman" w:hAnsi="Times New Roman"/>
                <w:sz w:val="24"/>
                <w:szCs w:val="24"/>
              </w:rPr>
            </w:pPr>
            <w:r w:rsidRPr="009F62FB">
              <w:rPr>
                <w:rFonts w:ascii="Arial" w:hAnsi="Arial" w:cs="Arial"/>
                <w:sz w:val="16"/>
                <w:szCs w:val="16"/>
              </w:rPr>
              <w:t>0.00</w:t>
            </w:r>
          </w:p>
        </w:tc>
        <w:tc>
          <w:tcPr>
            <w:tcW w:w="800" w:type="dxa"/>
            <w:tcBorders>
              <w:top w:val="single" w:sz="4" w:space="0" w:color="000000"/>
              <w:left w:val="single" w:sz="4" w:space="0" w:color="000000"/>
              <w:bottom w:val="single" w:sz="4" w:space="0" w:color="000000"/>
              <w:right w:val="single" w:sz="4" w:space="0" w:color="000000"/>
            </w:tcBorders>
          </w:tcPr>
          <w:p w14:paraId="63469A10" w14:textId="77777777" w:rsidR="00135FF8" w:rsidRPr="009F62FB" w:rsidRDefault="00135FF8" w:rsidP="00135FF8">
            <w:pPr>
              <w:widowControl w:val="0"/>
              <w:autoSpaceDE w:val="0"/>
              <w:autoSpaceDN w:val="0"/>
              <w:adjustRightInd w:val="0"/>
              <w:spacing w:before="6" w:line="120" w:lineRule="exact"/>
              <w:rPr>
                <w:rFonts w:ascii="Times New Roman" w:hAnsi="Times New Roman"/>
                <w:sz w:val="12"/>
                <w:szCs w:val="12"/>
              </w:rPr>
            </w:pPr>
          </w:p>
          <w:p w14:paraId="26914895" w14:textId="77777777" w:rsidR="00135FF8" w:rsidRPr="009F62FB" w:rsidRDefault="00135FF8" w:rsidP="00135FF8">
            <w:pPr>
              <w:widowControl w:val="0"/>
              <w:autoSpaceDE w:val="0"/>
              <w:autoSpaceDN w:val="0"/>
              <w:adjustRightInd w:val="0"/>
              <w:ind w:left="239"/>
              <w:rPr>
                <w:rFonts w:ascii="Times New Roman" w:hAnsi="Times New Roman"/>
                <w:sz w:val="24"/>
                <w:szCs w:val="24"/>
              </w:rPr>
            </w:pPr>
            <w:r w:rsidRPr="009F62FB">
              <w:rPr>
                <w:rFonts w:ascii="Arial" w:hAnsi="Arial" w:cs="Arial"/>
                <w:sz w:val="16"/>
                <w:szCs w:val="16"/>
              </w:rPr>
              <w:t>6.00</w:t>
            </w:r>
          </w:p>
        </w:tc>
      </w:tr>
      <w:tr w:rsidR="00135FF8" w:rsidRPr="009F62FB" w14:paraId="6F179924" w14:textId="77777777" w:rsidTr="00135FF8">
        <w:trPr>
          <w:trHeight w:hRule="exact" w:val="260"/>
          <w:jc w:val="center"/>
        </w:trPr>
        <w:tc>
          <w:tcPr>
            <w:tcW w:w="400" w:type="dxa"/>
            <w:tcBorders>
              <w:top w:val="single" w:sz="4" w:space="0" w:color="000000"/>
              <w:left w:val="single" w:sz="4" w:space="0" w:color="000000"/>
              <w:bottom w:val="single" w:sz="4" w:space="0" w:color="000000"/>
              <w:right w:val="single" w:sz="4" w:space="0" w:color="000000"/>
            </w:tcBorders>
          </w:tcPr>
          <w:p w14:paraId="6E406689"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7AA89E9"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2479781A" w14:textId="77777777" w:rsidR="00135FF8" w:rsidRPr="009F62FB" w:rsidRDefault="00135FF8" w:rsidP="00135FF8">
            <w:pPr>
              <w:widowControl w:val="0"/>
              <w:autoSpaceDE w:val="0"/>
              <w:autoSpaceDN w:val="0"/>
              <w:adjustRightInd w:val="0"/>
              <w:spacing w:before="35"/>
              <w:ind w:left="55"/>
              <w:rPr>
                <w:rFonts w:ascii="Times New Roman" w:hAnsi="Times New Roman"/>
                <w:sz w:val="24"/>
                <w:szCs w:val="24"/>
              </w:rPr>
            </w:pPr>
            <w:r w:rsidRPr="009F62FB">
              <w:rPr>
                <w:rFonts w:ascii="Arial" w:hAnsi="Arial" w:cs="Arial"/>
                <w:sz w:val="16"/>
                <w:szCs w:val="16"/>
              </w:rPr>
              <w:t>21.OPPI22</w:t>
            </w:r>
          </w:p>
        </w:tc>
        <w:tc>
          <w:tcPr>
            <w:tcW w:w="3100" w:type="dxa"/>
            <w:tcBorders>
              <w:top w:val="single" w:sz="4" w:space="0" w:color="000000"/>
              <w:left w:val="single" w:sz="4" w:space="0" w:color="000000"/>
              <w:bottom w:val="single" w:sz="4" w:space="0" w:color="000000"/>
              <w:right w:val="single" w:sz="4" w:space="0" w:color="000000"/>
            </w:tcBorders>
          </w:tcPr>
          <w:p w14:paraId="630149B8" w14:textId="56DA9531" w:rsidR="00135FF8" w:rsidRPr="009F62FB" w:rsidRDefault="00B21839" w:rsidP="00135FF8">
            <w:pPr>
              <w:widowControl w:val="0"/>
              <w:autoSpaceDE w:val="0"/>
              <w:autoSpaceDN w:val="0"/>
              <w:adjustRightInd w:val="0"/>
              <w:spacing w:before="35"/>
              <w:ind w:left="35"/>
              <w:rPr>
                <w:rFonts w:ascii="Times New Roman" w:hAnsi="Times New Roman"/>
                <w:sz w:val="18"/>
                <w:szCs w:val="18"/>
              </w:rPr>
            </w:pPr>
            <w:hyperlink w:anchor="Политичкисистем" w:history="1">
              <w:r w:rsidR="00135FF8" w:rsidRPr="00B21839">
                <w:rPr>
                  <w:rStyle w:val="Hyperlink"/>
                  <w:rFonts w:ascii="Arial" w:hAnsi="Arial" w:cs="Arial"/>
                  <w:sz w:val="18"/>
                  <w:szCs w:val="18"/>
                </w:rPr>
                <w:t>Политички систем</w:t>
              </w:r>
            </w:hyperlink>
          </w:p>
        </w:tc>
        <w:tc>
          <w:tcPr>
            <w:tcW w:w="300" w:type="dxa"/>
            <w:tcBorders>
              <w:top w:val="single" w:sz="4" w:space="0" w:color="000000"/>
              <w:left w:val="single" w:sz="4" w:space="0" w:color="000000"/>
              <w:bottom w:val="single" w:sz="4" w:space="0" w:color="000000"/>
              <w:right w:val="single" w:sz="4" w:space="0" w:color="000000"/>
            </w:tcBorders>
          </w:tcPr>
          <w:p w14:paraId="43761499" w14:textId="77777777" w:rsidR="00135FF8" w:rsidRPr="009F62FB" w:rsidRDefault="00135FF8" w:rsidP="00135FF8">
            <w:pPr>
              <w:widowControl w:val="0"/>
              <w:autoSpaceDE w:val="0"/>
              <w:autoSpaceDN w:val="0"/>
              <w:adjustRightInd w:val="0"/>
              <w:spacing w:before="35"/>
              <w:ind w:left="69" w:right="68"/>
              <w:jc w:val="center"/>
              <w:rPr>
                <w:rFonts w:ascii="Times New Roman" w:hAnsi="Times New Roman"/>
                <w:sz w:val="24"/>
                <w:szCs w:val="24"/>
              </w:rPr>
            </w:pPr>
            <w:r w:rsidRPr="009F62FB">
              <w:rPr>
                <w:rFonts w:ascii="Arial" w:hAnsi="Arial" w:cs="Arial"/>
                <w:sz w:val="16"/>
                <w:szCs w:val="16"/>
              </w:rPr>
              <w:t>6</w:t>
            </w:r>
          </w:p>
        </w:tc>
        <w:tc>
          <w:tcPr>
            <w:tcW w:w="400" w:type="dxa"/>
            <w:tcBorders>
              <w:top w:val="single" w:sz="4" w:space="0" w:color="000000"/>
              <w:left w:val="single" w:sz="4" w:space="0" w:color="000000"/>
              <w:bottom w:val="single" w:sz="4" w:space="0" w:color="000000"/>
              <w:right w:val="single" w:sz="4" w:space="0" w:color="000000"/>
            </w:tcBorders>
          </w:tcPr>
          <w:p w14:paraId="24011BFB" w14:textId="77777777" w:rsidR="00135FF8" w:rsidRPr="009F62FB" w:rsidRDefault="00135FF8" w:rsidP="00135FF8">
            <w:pPr>
              <w:widowControl w:val="0"/>
              <w:autoSpaceDE w:val="0"/>
              <w:autoSpaceDN w:val="0"/>
              <w:adjustRightInd w:val="0"/>
              <w:spacing w:before="35"/>
              <w:ind w:left="80"/>
              <w:rPr>
                <w:rFonts w:ascii="Times New Roman" w:hAnsi="Times New Roman"/>
                <w:sz w:val="24"/>
                <w:szCs w:val="24"/>
              </w:rPr>
            </w:pPr>
            <w:r w:rsidRPr="009F62FB">
              <w:rPr>
                <w:rFonts w:ascii="Arial" w:hAnsi="Arial" w:cs="Arial"/>
                <w:sz w:val="16"/>
                <w:szCs w:val="16"/>
              </w:rPr>
              <w:t>АО</w:t>
            </w:r>
          </w:p>
        </w:tc>
        <w:tc>
          <w:tcPr>
            <w:tcW w:w="500" w:type="dxa"/>
            <w:tcBorders>
              <w:top w:val="single" w:sz="4" w:space="0" w:color="000000"/>
              <w:left w:val="single" w:sz="4" w:space="0" w:color="000000"/>
              <w:bottom w:val="single" w:sz="4" w:space="0" w:color="000000"/>
              <w:right w:val="single" w:sz="4" w:space="0" w:color="000000"/>
            </w:tcBorders>
          </w:tcPr>
          <w:p w14:paraId="599B4353"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3472AA82"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2E041186"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6D21026A"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26669A50" w14:textId="77777777" w:rsidR="00135FF8" w:rsidRPr="009F62FB" w:rsidRDefault="00135FF8" w:rsidP="00135FF8">
            <w:pPr>
              <w:widowControl w:val="0"/>
              <w:autoSpaceDE w:val="0"/>
              <w:autoSpaceDN w:val="0"/>
              <w:adjustRightInd w:val="0"/>
              <w:spacing w:before="35"/>
              <w:ind w:left="139"/>
              <w:rPr>
                <w:rFonts w:ascii="Times New Roman" w:hAnsi="Times New Roman"/>
                <w:sz w:val="24"/>
                <w:szCs w:val="24"/>
              </w:rPr>
            </w:pPr>
            <w:r w:rsidRPr="009F62FB">
              <w:rPr>
                <w:rFonts w:ascii="Arial" w:hAnsi="Arial" w:cs="Arial"/>
                <w:sz w:val="16"/>
                <w:szCs w:val="16"/>
              </w:rPr>
              <w:t>0.00</w:t>
            </w:r>
          </w:p>
        </w:tc>
        <w:tc>
          <w:tcPr>
            <w:tcW w:w="800" w:type="dxa"/>
            <w:tcBorders>
              <w:top w:val="single" w:sz="4" w:space="0" w:color="000000"/>
              <w:left w:val="single" w:sz="4" w:space="0" w:color="000000"/>
              <w:bottom w:val="single" w:sz="4" w:space="0" w:color="000000"/>
              <w:right w:val="single" w:sz="4" w:space="0" w:color="000000"/>
            </w:tcBorders>
          </w:tcPr>
          <w:p w14:paraId="493AC801" w14:textId="77777777" w:rsidR="00135FF8" w:rsidRPr="009F62FB" w:rsidRDefault="00135FF8" w:rsidP="00135FF8">
            <w:pPr>
              <w:widowControl w:val="0"/>
              <w:autoSpaceDE w:val="0"/>
              <w:autoSpaceDN w:val="0"/>
              <w:adjustRightInd w:val="0"/>
              <w:spacing w:before="35"/>
              <w:ind w:left="239"/>
              <w:rPr>
                <w:rFonts w:ascii="Times New Roman" w:hAnsi="Times New Roman"/>
                <w:sz w:val="24"/>
                <w:szCs w:val="24"/>
              </w:rPr>
            </w:pPr>
            <w:r w:rsidRPr="009F62FB">
              <w:rPr>
                <w:rFonts w:ascii="Arial" w:hAnsi="Arial" w:cs="Arial"/>
                <w:sz w:val="16"/>
                <w:szCs w:val="16"/>
              </w:rPr>
              <w:t>6.00</w:t>
            </w:r>
          </w:p>
        </w:tc>
      </w:tr>
      <w:tr w:rsidR="00135FF8" w:rsidRPr="009F62FB" w14:paraId="3B508501" w14:textId="77777777" w:rsidTr="00135FF8">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775ADE8E"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25</w:t>
            </w:r>
          </w:p>
        </w:tc>
        <w:tc>
          <w:tcPr>
            <w:tcW w:w="900" w:type="dxa"/>
            <w:tcBorders>
              <w:top w:val="single" w:sz="4" w:space="0" w:color="000000"/>
              <w:left w:val="single" w:sz="4" w:space="0" w:color="000000"/>
              <w:bottom w:val="single" w:sz="4" w:space="0" w:color="000000"/>
              <w:right w:val="single" w:sz="4" w:space="0" w:color="000000"/>
            </w:tcBorders>
          </w:tcPr>
          <w:p w14:paraId="7418DDC0"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21.OPPI05</w:t>
            </w:r>
          </w:p>
        </w:tc>
        <w:tc>
          <w:tcPr>
            <w:tcW w:w="4260" w:type="dxa"/>
            <w:gridSpan w:val="2"/>
            <w:tcBorders>
              <w:top w:val="nil"/>
              <w:left w:val="single" w:sz="4" w:space="0" w:color="000000"/>
              <w:bottom w:val="single" w:sz="4" w:space="0" w:color="000000"/>
              <w:right w:val="single" w:sz="4" w:space="0" w:color="000000"/>
            </w:tcBorders>
          </w:tcPr>
          <w:p w14:paraId="79000BCD" w14:textId="77777777" w:rsidR="00135FF8" w:rsidRPr="009F62FB" w:rsidRDefault="00135FF8" w:rsidP="00135FF8">
            <w:pPr>
              <w:widowControl w:val="0"/>
              <w:autoSpaceDE w:val="0"/>
              <w:autoSpaceDN w:val="0"/>
              <w:adjustRightInd w:val="0"/>
              <w:spacing w:before="30"/>
              <w:ind w:left="55"/>
              <w:rPr>
                <w:rFonts w:ascii="Times New Roman" w:hAnsi="Times New Roman"/>
                <w:sz w:val="24"/>
                <w:szCs w:val="24"/>
              </w:rPr>
            </w:pPr>
            <w:r w:rsidRPr="009F62FB">
              <w:rPr>
                <w:rFonts w:ascii="Arial" w:hAnsi="Arial" w:cs="Arial"/>
                <w:sz w:val="16"/>
                <w:szCs w:val="16"/>
              </w:rPr>
              <w:t>Изборни предмет 5 (бира се 6 кредита )</w:t>
            </w:r>
          </w:p>
        </w:tc>
        <w:tc>
          <w:tcPr>
            <w:tcW w:w="300" w:type="dxa"/>
            <w:tcBorders>
              <w:top w:val="single" w:sz="4" w:space="0" w:color="000000"/>
              <w:left w:val="single" w:sz="4" w:space="0" w:color="000000"/>
              <w:bottom w:val="single" w:sz="4" w:space="0" w:color="000000"/>
              <w:right w:val="single" w:sz="4" w:space="0" w:color="000000"/>
            </w:tcBorders>
          </w:tcPr>
          <w:p w14:paraId="11D1BDD2"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6</w:t>
            </w:r>
          </w:p>
        </w:tc>
        <w:tc>
          <w:tcPr>
            <w:tcW w:w="400" w:type="dxa"/>
            <w:tcBorders>
              <w:top w:val="single" w:sz="4" w:space="0" w:color="000000"/>
              <w:left w:val="single" w:sz="4" w:space="0" w:color="000000"/>
              <w:bottom w:val="single" w:sz="4" w:space="0" w:color="000000"/>
              <w:right w:val="single" w:sz="4" w:space="0" w:color="000000"/>
            </w:tcBorders>
          </w:tcPr>
          <w:p w14:paraId="366BEEFE"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500" w:type="dxa"/>
            <w:tcBorders>
              <w:top w:val="single" w:sz="4" w:space="0" w:color="000000"/>
              <w:left w:val="single" w:sz="4" w:space="0" w:color="000000"/>
              <w:bottom w:val="single" w:sz="4" w:space="0" w:color="000000"/>
              <w:right w:val="single" w:sz="4" w:space="0" w:color="000000"/>
            </w:tcBorders>
          </w:tcPr>
          <w:p w14:paraId="65BC479C"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03141480"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34632A66"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5B5E51DD"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4C776EB7"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1CDF3DBF"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6.00</w:t>
            </w:r>
          </w:p>
        </w:tc>
      </w:tr>
      <w:tr w:rsidR="00135FF8" w:rsidRPr="009F62FB" w14:paraId="21BBC466" w14:textId="77777777" w:rsidTr="00135FF8">
        <w:trPr>
          <w:trHeight w:hRule="exact" w:val="260"/>
          <w:jc w:val="center"/>
        </w:trPr>
        <w:tc>
          <w:tcPr>
            <w:tcW w:w="400" w:type="dxa"/>
            <w:tcBorders>
              <w:top w:val="single" w:sz="4" w:space="0" w:color="000000"/>
              <w:left w:val="single" w:sz="4" w:space="0" w:color="000000"/>
              <w:bottom w:val="single" w:sz="4" w:space="0" w:color="000000"/>
              <w:right w:val="single" w:sz="4" w:space="0" w:color="000000"/>
            </w:tcBorders>
          </w:tcPr>
          <w:p w14:paraId="1B0B4F2F"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BE96D0F"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650987A7" w14:textId="77777777" w:rsidR="00135FF8" w:rsidRPr="009F62FB" w:rsidRDefault="00135FF8" w:rsidP="00135FF8">
            <w:pPr>
              <w:widowControl w:val="0"/>
              <w:autoSpaceDE w:val="0"/>
              <w:autoSpaceDN w:val="0"/>
              <w:adjustRightInd w:val="0"/>
              <w:spacing w:before="35"/>
              <w:ind w:left="55"/>
              <w:rPr>
                <w:rFonts w:ascii="Times New Roman" w:hAnsi="Times New Roman"/>
                <w:sz w:val="24"/>
                <w:szCs w:val="24"/>
              </w:rPr>
            </w:pPr>
            <w:r w:rsidRPr="009F62FB">
              <w:rPr>
                <w:rFonts w:ascii="Arial" w:hAnsi="Arial" w:cs="Arial"/>
                <w:sz w:val="16"/>
                <w:szCs w:val="16"/>
              </w:rPr>
              <w:t>21.OPPI31</w:t>
            </w:r>
          </w:p>
        </w:tc>
        <w:tc>
          <w:tcPr>
            <w:tcW w:w="3100" w:type="dxa"/>
            <w:tcBorders>
              <w:top w:val="single" w:sz="4" w:space="0" w:color="000000"/>
              <w:left w:val="single" w:sz="4" w:space="0" w:color="000000"/>
              <w:bottom w:val="single" w:sz="4" w:space="0" w:color="000000"/>
              <w:right w:val="single" w:sz="4" w:space="0" w:color="000000"/>
            </w:tcBorders>
          </w:tcPr>
          <w:p w14:paraId="39A5FC24" w14:textId="37DBCB69" w:rsidR="00135FF8" w:rsidRPr="009F62FB" w:rsidRDefault="00B21839" w:rsidP="00135FF8">
            <w:pPr>
              <w:widowControl w:val="0"/>
              <w:autoSpaceDE w:val="0"/>
              <w:autoSpaceDN w:val="0"/>
              <w:adjustRightInd w:val="0"/>
              <w:spacing w:before="35"/>
              <w:ind w:left="35"/>
              <w:rPr>
                <w:rFonts w:ascii="Times New Roman" w:hAnsi="Times New Roman"/>
                <w:sz w:val="18"/>
                <w:szCs w:val="18"/>
              </w:rPr>
            </w:pPr>
            <w:hyperlink w:anchor="Управноправопосебнидео" w:history="1">
              <w:r w:rsidR="00135FF8" w:rsidRPr="00B21839">
                <w:rPr>
                  <w:rStyle w:val="Hyperlink"/>
                  <w:rFonts w:ascii="Arial" w:hAnsi="Arial" w:cs="Arial"/>
                  <w:sz w:val="18"/>
                  <w:szCs w:val="18"/>
                </w:rPr>
                <w:t>Управно право-посебни део</w:t>
              </w:r>
            </w:hyperlink>
          </w:p>
        </w:tc>
        <w:tc>
          <w:tcPr>
            <w:tcW w:w="300" w:type="dxa"/>
            <w:tcBorders>
              <w:top w:val="single" w:sz="4" w:space="0" w:color="000000"/>
              <w:left w:val="single" w:sz="4" w:space="0" w:color="000000"/>
              <w:bottom w:val="single" w:sz="4" w:space="0" w:color="000000"/>
              <w:right w:val="single" w:sz="4" w:space="0" w:color="000000"/>
            </w:tcBorders>
          </w:tcPr>
          <w:p w14:paraId="2FC6CF30" w14:textId="77777777" w:rsidR="00135FF8" w:rsidRPr="009F62FB" w:rsidRDefault="00135FF8" w:rsidP="00135FF8">
            <w:pPr>
              <w:widowControl w:val="0"/>
              <w:autoSpaceDE w:val="0"/>
              <w:autoSpaceDN w:val="0"/>
              <w:adjustRightInd w:val="0"/>
              <w:spacing w:before="35"/>
              <w:ind w:left="69" w:right="68"/>
              <w:jc w:val="center"/>
              <w:rPr>
                <w:rFonts w:ascii="Times New Roman" w:hAnsi="Times New Roman"/>
                <w:sz w:val="24"/>
                <w:szCs w:val="24"/>
              </w:rPr>
            </w:pPr>
            <w:r w:rsidRPr="009F62FB">
              <w:rPr>
                <w:rFonts w:ascii="Arial" w:hAnsi="Arial" w:cs="Arial"/>
                <w:sz w:val="16"/>
                <w:szCs w:val="16"/>
              </w:rPr>
              <w:t>6</w:t>
            </w:r>
          </w:p>
        </w:tc>
        <w:tc>
          <w:tcPr>
            <w:tcW w:w="400" w:type="dxa"/>
            <w:tcBorders>
              <w:top w:val="single" w:sz="4" w:space="0" w:color="000000"/>
              <w:left w:val="single" w:sz="4" w:space="0" w:color="000000"/>
              <w:bottom w:val="single" w:sz="4" w:space="0" w:color="000000"/>
              <w:right w:val="single" w:sz="4" w:space="0" w:color="000000"/>
            </w:tcBorders>
          </w:tcPr>
          <w:p w14:paraId="790743AB" w14:textId="77777777" w:rsidR="00135FF8" w:rsidRPr="009F62FB" w:rsidRDefault="00135FF8" w:rsidP="00135FF8">
            <w:pPr>
              <w:widowControl w:val="0"/>
              <w:autoSpaceDE w:val="0"/>
              <w:autoSpaceDN w:val="0"/>
              <w:adjustRightInd w:val="0"/>
              <w:spacing w:before="35"/>
              <w:ind w:left="84"/>
              <w:rPr>
                <w:rFonts w:ascii="Times New Roman" w:hAnsi="Times New Roman"/>
                <w:sz w:val="24"/>
                <w:szCs w:val="24"/>
              </w:rPr>
            </w:pPr>
            <w:r w:rsidRPr="009F62FB">
              <w:rPr>
                <w:rFonts w:ascii="Arial" w:hAnsi="Arial" w:cs="Arial"/>
                <w:sz w:val="16"/>
                <w:szCs w:val="16"/>
              </w:rPr>
              <w:t>СА</w:t>
            </w:r>
          </w:p>
        </w:tc>
        <w:tc>
          <w:tcPr>
            <w:tcW w:w="500" w:type="dxa"/>
            <w:tcBorders>
              <w:top w:val="single" w:sz="4" w:space="0" w:color="000000"/>
              <w:left w:val="single" w:sz="4" w:space="0" w:color="000000"/>
              <w:bottom w:val="single" w:sz="4" w:space="0" w:color="000000"/>
              <w:right w:val="single" w:sz="4" w:space="0" w:color="000000"/>
            </w:tcBorders>
          </w:tcPr>
          <w:p w14:paraId="26BBF228"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1345A5E7"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71FA3953"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27761E03"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796A327A" w14:textId="77777777" w:rsidR="00135FF8" w:rsidRPr="009F62FB" w:rsidRDefault="00135FF8" w:rsidP="00135FF8">
            <w:pPr>
              <w:widowControl w:val="0"/>
              <w:autoSpaceDE w:val="0"/>
              <w:autoSpaceDN w:val="0"/>
              <w:adjustRightInd w:val="0"/>
              <w:spacing w:before="35"/>
              <w:ind w:left="139"/>
              <w:rPr>
                <w:rFonts w:ascii="Times New Roman" w:hAnsi="Times New Roman"/>
                <w:sz w:val="24"/>
                <w:szCs w:val="24"/>
              </w:rPr>
            </w:pPr>
            <w:r w:rsidRPr="009F62FB">
              <w:rPr>
                <w:rFonts w:ascii="Arial" w:hAnsi="Arial" w:cs="Arial"/>
                <w:sz w:val="16"/>
                <w:szCs w:val="16"/>
              </w:rPr>
              <w:t>0.00</w:t>
            </w:r>
          </w:p>
        </w:tc>
        <w:tc>
          <w:tcPr>
            <w:tcW w:w="800" w:type="dxa"/>
            <w:tcBorders>
              <w:top w:val="single" w:sz="4" w:space="0" w:color="000000"/>
              <w:left w:val="single" w:sz="4" w:space="0" w:color="000000"/>
              <w:bottom w:val="single" w:sz="4" w:space="0" w:color="000000"/>
              <w:right w:val="single" w:sz="4" w:space="0" w:color="000000"/>
            </w:tcBorders>
          </w:tcPr>
          <w:p w14:paraId="7A1F66E8" w14:textId="77777777" w:rsidR="00135FF8" w:rsidRPr="009F62FB" w:rsidRDefault="00135FF8" w:rsidP="00135FF8">
            <w:pPr>
              <w:widowControl w:val="0"/>
              <w:autoSpaceDE w:val="0"/>
              <w:autoSpaceDN w:val="0"/>
              <w:adjustRightInd w:val="0"/>
              <w:spacing w:before="35"/>
              <w:ind w:left="239"/>
              <w:rPr>
                <w:rFonts w:ascii="Times New Roman" w:hAnsi="Times New Roman"/>
                <w:sz w:val="24"/>
                <w:szCs w:val="24"/>
              </w:rPr>
            </w:pPr>
            <w:r w:rsidRPr="009F62FB">
              <w:rPr>
                <w:rFonts w:ascii="Arial" w:hAnsi="Arial" w:cs="Arial"/>
                <w:sz w:val="16"/>
                <w:szCs w:val="16"/>
              </w:rPr>
              <w:t>6.00</w:t>
            </w:r>
          </w:p>
        </w:tc>
      </w:tr>
      <w:tr w:rsidR="00135FF8" w:rsidRPr="009F62FB" w14:paraId="0FF1C22D" w14:textId="77777777" w:rsidTr="00135FF8">
        <w:trPr>
          <w:trHeight w:hRule="exact" w:val="260"/>
          <w:jc w:val="center"/>
        </w:trPr>
        <w:tc>
          <w:tcPr>
            <w:tcW w:w="400" w:type="dxa"/>
            <w:tcBorders>
              <w:top w:val="single" w:sz="4" w:space="0" w:color="000000"/>
              <w:left w:val="single" w:sz="4" w:space="0" w:color="000000"/>
              <w:bottom w:val="single" w:sz="4" w:space="0" w:color="000000"/>
              <w:right w:val="single" w:sz="4" w:space="0" w:color="000000"/>
            </w:tcBorders>
          </w:tcPr>
          <w:p w14:paraId="3B6A491C"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78378A8"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09B8BBCC" w14:textId="77777777" w:rsidR="00135FF8" w:rsidRPr="009F62FB" w:rsidRDefault="00135FF8" w:rsidP="00135FF8">
            <w:pPr>
              <w:widowControl w:val="0"/>
              <w:autoSpaceDE w:val="0"/>
              <w:autoSpaceDN w:val="0"/>
              <w:adjustRightInd w:val="0"/>
              <w:spacing w:before="35"/>
              <w:ind w:left="55"/>
              <w:rPr>
                <w:rFonts w:ascii="Times New Roman" w:hAnsi="Times New Roman"/>
                <w:sz w:val="24"/>
                <w:szCs w:val="24"/>
              </w:rPr>
            </w:pPr>
            <w:r w:rsidRPr="009F62FB">
              <w:rPr>
                <w:rFonts w:ascii="Arial" w:hAnsi="Arial" w:cs="Arial"/>
                <w:sz w:val="16"/>
                <w:szCs w:val="16"/>
              </w:rPr>
              <w:t>21.OPPI32</w:t>
            </w:r>
          </w:p>
        </w:tc>
        <w:tc>
          <w:tcPr>
            <w:tcW w:w="3100" w:type="dxa"/>
            <w:tcBorders>
              <w:top w:val="single" w:sz="4" w:space="0" w:color="000000"/>
              <w:left w:val="single" w:sz="4" w:space="0" w:color="000000"/>
              <w:bottom w:val="single" w:sz="4" w:space="0" w:color="000000"/>
              <w:right w:val="single" w:sz="4" w:space="0" w:color="000000"/>
            </w:tcBorders>
          </w:tcPr>
          <w:p w14:paraId="0F0930D8" w14:textId="1289C270" w:rsidR="00135FF8" w:rsidRPr="009F62FB" w:rsidRDefault="00B21839" w:rsidP="00135FF8">
            <w:pPr>
              <w:widowControl w:val="0"/>
              <w:autoSpaceDE w:val="0"/>
              <w:autoSpaceDN w:val="0"/>
              <w:adjustRightInd w:val="0"/>
              <w:spacing w:before="35"/>
              <w:ind w:left="35"/>
              <w:rPr>
                <w:rFonts w:ascii="Times New Roman" w:hAnsi="Times New Roman"/>
                <w:sz w:val="18"/>
                <w:szCs w:val="18"/>
              </w:rPr>
            </w:pPr>
            <w:hyperlink w:anchor="Еколошкоправо" w:history="1">
              <w:r w:rsidR="00135FF8" w:rsidRPr="00B21839">
                <w:rPr>
                  <w:rStyle w:val="Hyperlink"/>
                  <w:rFonts w:ascii="Arial" w:hAnsi="Arial" w:cs="Arial"/>
                  <w:sz w:val="18"/>
                  <w:szCs w:val="18"/>
                </w:rPr>
                <w:t>Еколошко право</w:t>
              </w:r>
            </w:hyperlink>
          </w:p>
        </w:tc>
        <w:tc>
          <w:tcPr>
            <w:tcW w:w="300" w:type="dxa"/>
            <w:tcBorders>
              <w:top w:val="single" w:sz="4" w:space="0" w:color="000000"/>
              <w:left w:val="single" w:sz="4" w:space="0" w:color="000000"/>
              <w:bottom w:val="single" w:sz="4" w:space="0" w:color="000000"/>
              <w:right w:val="single" w:sz="4" w:space="0" w:color="000000"/>
            </w:tcBorders>
          </w:tcPr>
          <w:p w14:paraId="6EA376A1" w14:textId="77777777" w:rsidR="00135FF8" w:rsidRPr="009F62FB" w:rsidRDefault="00135FF8" w:rsidP="00135FF8">
            <w:pPr>
              <w:widowControl w:val="0"/>
              <w:autoSpaceDE w:val="0"/>
              <w:autoSpaceDN w:val="0"/>
              <w:adjustRightInd w:val="0"/>
              <w:spacing w:before="35"/>
              <w:ind w:left="69" w:right="68"/>
              <w:jc w:val="center"/>
              <w:rPr>
                <w:rFonts w:ascii="Times New Roman" w:hAnsi="Times New Roman"/>
                <w:sz w:val="24"/>
                <w:szCs w:val="24"/>
              </w:rPr>
            </w:pPr>
            <w:r w:rsidRPr="009F62FB">
              <w:rPr>
                <w:rFonts w:ascii="Arial" w:hAnsi="Arial" w:cs="Arial"/>
                <w:sz w:val="16"/>
                <w:szCs w:val="16"/>
              </w:rPr>
              <w:t>6</w:t>
            </w:r>
          </w:p>
        </w:tc>
        <w:tc>
          <w:tcPr>
            <w:tcW w:w="400" w:type="dxa"/>
            <w:tcBorders>
              <w:top w:val="single" w:sz="4" w:space="0" w:color="000000"/>
              <w:left w:val="single" w:sz="4" w:space="0" w:color="000000"/>
              <w:bottom w:val="single" w:sz="4" w:space="0" w:color="000000"/>
              <w:right w:val="single" w:sz="4" w:space="0" w:color="000000"/>
            </w:tcBorders>
          </w:tcPr>
          <w:p w14:paraId="100AE61E" w14:textId="77777777" w:rsidR="00135FF8" w:rsidRPr="009F62FB" w:rsidRDefault="00135FF8" w:rsidP="00135FF8">
            <w:pPr>
              <w:widowControl w:val="0"/>
              <w:autoSpaceDE w:val="0"/>
              <w:autoSpaceDN w:val="0"/>
              <w:adjustRightInd w:val="0"/>
              <w:spacing w:before="35"/>
              <w:ind w:left="84"/>
              <w:rPr>
                <w:rFonts w:ascii="Times New Roman" w:hAnsi="Times New Roman"/>
                <w:sz w:val="24"/>
                <w:szCs w:val="24"/>
              </w:rPr>
            </w:pPr>
            <w:r w:rsidRPr="009F62FB">
              <w:rPr>
                <w:rFonts w:ascii="Arial" w:hAnsi="Arial" w:cs="Arial"/>
                <w:sz w:val="16"/>
                <w:szCs w:val="16"/>
              </w:rPr>
              <w:t>СА</w:t>
            </w:r>
          </w:p>
        </w:tc>
        <w:tc>
          <w:tcPr>
            <w:tcW w:w="500" w:type="dxa"/>
            <w:tcBorders>
              <w:top w:val="single" w:sz="4" w:space="0" w:color="000000"/>
              <w:left w:val="single" w:sz="4" w:space="0" w:color="000000"/>
              <w:bottom w:val="single" w:sz="4" w:space="0" w:color="000000"/>
              <w:right w:val="single" w:sz="4" w:space="0" w:color="000000"/>
            </w:tcBorders>
          </w:tcPr>
          <w:p w14:paraId="0D2AC878"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3D596695"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29C12471"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719FD35F"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1B7CD8ED" w14:textId="77777777" w:rsidR="00135FF8" w:rsidRPr="009F62FB" w:rsidRDefault="00135FF8" w:rsidP="00135FF8">
            <w:pPr>
              <w:widowControl w:val="0"/>
              <w:autoSpaceDE w:val="0"/>
              <w:autoSpaceDN w:val="0"/>
              <w:adjustRightInd w:val="0"/>
              <w:spacing w:before="35"/>
              <w:ind w:left="139"/>
              <w:rPr>
                <w:rFonts w:ascii="Times New Roman" w:hAnsi="Times New Roman"/>
                <w:sz w:val="24"/>
                <w:szCs w:val="24"/>
              </w:rPr>
            </w:pPr>
            <w:r w:rsidRPr="009F62FB">
              <w:rPr>
                <w:rFonts w:ascii="Arial" w:hAnsi="Arial" w:cs="Arial"/>
                <w:sz w:val="16"/>
                <w:szCs w:val="16"/>
              </w:rPr>
              <w:t>0.00</w:t>
            </w:r>
          </w:p>
        </w:tc>
        <w:tc>
          <w:tcPr>
            <w:tcW w:w="800" w:type="dxa"/>
            <w:tcBorders>
              <w:top w:val="single" w:sz="4" w:space="0" w:color="000000"/>
              <w:left w:val="single" w:sz="4" w:space="0" w:color="000000"/>
              <w:bottom w:val="single" w:sz="4" w:space="0" w:color="000000"/>
              <w:right w:val="single" w:sz="4" w:space="0" w:color="000000"/>
            </w:tcBorders>
          </w:tcPr>
          <w:p w14:paraId="1F9AC7DA" w14:textId="77777777" w:rsidR="00135FF8" w:rsidRPr="009F62FB" w:rsidRDefault="00135FF8" w:rsidP="00135FF8">
            <w:pPr>
              <w:widowControl w:val="0"/>
              <w:autoSpaceDE w:val="0"/>
              <w:autoSpaceDN w:val="0"/>
              <w:adjustRightInd w:val="0"/>
              <w:spacing w:before="35"/>
              <w:ind w:left="239"/>
              <w:rPr>
                <w:rFonts w:ascii="Times New Roman" w:hAnsi="Times New Roman"/>
                <w:sz w:val="24"/>
                <w:szCs w:val="24"/>
              </w:rPr>
            </w:pPr>
            <w:r w:rsidRPr="009F62FB">
              <w:rPr>
                <w:rFonts w:ascii="Arial" w:hAnsi="Arial" w:cs="Arial"/>
                <w:sz w:val="16"/>
                <w:szCs w:val="16"/>
              </w:rPr>
              <w:t>6.00</w:t>
            </w:r>
          </w:p>
        </w:tc>
      </w:tr>
      <w:tr w:rsidR="00135FF8" w:rsidRPr="009F62FB" w14:paraId="256D424F" w14:textId="77777777" w:rsidTr="00135FF8">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11B25E44"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26</w:t>
            </w:r>
          </w:p>
        </w:tc>
        <w:tc>
          <w:tcPr>
            <w:tcW w:w="900" w:type="dxa"/>
            <w:tcBorders>
              <w:top w:val="single" w:sz="4" w:space="0" w:color="000000"/>
              <w:left w:val="single" w:sz="4" w:space="0" w:color="000000"/>
              <w:bottom w:val="single" w:sz="4" w:space="0" w:color="000000"/>
              <w:right w:val="single" w:sz="4" w:space="0" w:color="000000"/>
            </w:tcBorders>
          </w:tcPr>
          <w:p w14:paraId="02D721C9"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21.OPP023</w:t>
            </w:r>
          </w:p>
        </w:tc>
        <w:tc>
          <w:tcPr>
            <w:tcW w:w="4260" w:type="dxa"/>
            <w:gridSpan w:val="2"/>
            <w:tcBorders>
              <w:top w:val="single" w:sz="4" w:space="0" w:color="000000"/>
              <w:left w:val="single" w:sz="4" w:space="0" w:color="000000"/>
              <w:bottom w:val="single" w:sz="4" w:space="0" w:color="000000"/>
              <w:right w:val="single" w:sz="4" w:space="0" w:color="000000"/>
            </w:tcBorders>
          </w:tcPr>
          <w:p w14:paraId="1237CFA6" w14:textId="546ACF91" w:rsidR="00135FF8" w:rsidRPr="009F62FB" w:rsidRDefault="00B21839" w:rsidP="00135FF8">
            <w:pPr>
              <w:widowControl w:val="0"/>
              <w:autoSpaceDE w:val="0"/>
              <w:autoSpaceDN w:val="0"/>
              <w:adjustRightInd w:val="0"/>
              <w:spacing w:before="25"/>
              <w:ind w:left="55"/>
              <w:rPr>
                <w:rFonts w:ascii="Times New Roman" w:hAnsi="Times New Roman"/>
                <w:sz w:val="18"/>
                <w:szCs w:val="18"/>
              </w:rPr>
            </w:pPr>
            <w:hyperlink w:anchor="Грађанскопроцесноправо" w:history="1">
              <w:r w:rsidR="00135FF8" w:rsidRPr="00B21839">
                <w:rPr>
                  <w:rStyle w:val="Hyperlink"/>
                  <w:rFonts w:ascii="Arial" w:hAnsi="Arial" w:cs="Arial"/>
                  <w:sz w:val="18"/>
                  <w:szCs w:val="18"/>
                </w:rPr>
                <w:t>Грађанско процесно право</w:t>
              </w:r>
            </w:hyperlink>
          </w:p>
        </w:tc>
        <w:tc>
          <w:tcPr>
            <w:tcW w:w="300" w:type="dxa"/>
            <w:tcBorders>
              <w:top w:val="single" w:sz="4" w:space="0" w:color="000000"/>
              <w:left w:val="single" w:sz="4" w:space="0" w:color="000000"/>
              <w:bottom w:val="single" w:sz="4" w:space="0" w:color="000000"/>
              <w:right w:val="single" w:sz="4" w:space="0" w:color="000000"/>
            </w:tcBorders>
          </w:tcPr>
          <w:p w14:paraId="0225CC8E"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7</w:t>
            </w:r>
          </w:p>
        </w:tc>
        <w:tc>
          <w:tcPr>
            <w:tcW w:w="400" w:type="dxa"/>
            <w:tcBorders>
              <w:top w:val="single" w:sz="4" w:space="0" w:color="000000"/>
              <w:left w:val="single" w:sz="4" w:space="0" w:color="000000"/>
              <w:bottom w:val="single" w:sz="4" w:space="0" w:color="000000"/>
              <w:right w:val="single" w:sz="4" w:space="0" w:color="000000"/>
            </w:tcBorders>
          </w:tcPr>
          <w:p w14:paraId="7F25255F" w14:textId="77777777" w:rsidR="00135FF8" w:rsidRPr="009F62FB" w:rsidRDefault="00135FF8" w:rsidP="00135FF8">
            <w:pPr>
              <w:widowControl w:val="0"/>
              <w:autoSpaceDE w:val="0"/>
              <w:autoSpaceDN w:val="0"/>
              <w:adjustRightInd w:val="0"/>
              <w:spacing w:before="25"/>
              <w:ind w:left="79"/>
              <w:rPr>
                <w:rFonts w:ascii="Times New Roman" w:hAnsi="Times New Roman"/>
                <w:sz w:val="24"/>
                <w:szCs w:val="24"/>
              </w:rPr>
            </w:pPr>
            <w:r w:rsidRPr="009F62FB">
              <w:rPr>
                <w:rFonts w:ascii="Arial" w:hAnsi="Arial" w:cs="Arial"/>
                <w:sz w:val="16"/>
                <w:szCs w:val="16"/>
              </w:rPr>
              <w:t>НС</w:t>
            </w:r>
          </w:p>
        </w:tc>
        <w:tc>
          <w:tcPr>
            <w:tcW w:w="500" w:type="dxa"/>
            <w:tcBorders>
              <w:top w:val="single" w:sz="4" w:space="0" w:color="000000"/>
              <w:left w:val="single" w:sz="4" w:space="0" w:color="000000"/>
              <w:bottom w:val="single" w:sz="4" w:space="0" w:color="000000"/>
              <w:right w:val="single" w:sz="4" w:space="0" w:color="000000"/>
            </w:tcBorders>
          </w:tcPr>
          <w:p w14:paraId="4F1799C9"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5773908E"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077D7DF1"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74553EAB"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05522833"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3BDCEC97"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8.00</w:t>
            </w:r>
          </w:p>
        </w:tc>
      </w:tr>
      <w:tr w:rsidR="00135FF8" w:rsidRPr="009F62FB" w14:paraId="0B009943" w14:textId="77777777" w:rsidTr="00135FF8">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6B95A84A"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27</w:t>
            </w:r>
          </w:p>
        </w:tc>
        <w:tc>
          <w:tcPr>
            <w:tcW w:w="900" w:type="dxa"/>
            <w:tcBorders>
              <w:top w:val="single" w:sz="4" w:space="0" w:color="000000"/>
              <w:left w:val="single" w:sz="4" w:space="0" w:color="000000"/>
              <w:bottom w:val="single" w:sz="4" w:space="0" w:color="000000"/>
              <w:right w:val="single" w:sz="4" w:space="0" w:color="000000"/>
            </w:tcBorders>
          </w:tcPr>
          <w:p w14:paraId="676605AF"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21.OPP024</w:t>
            </w:r>
          </w:p>
        </w:tc>
        <w:tc>
          <w:tcPr>
            <w:tcW w:w="4260" w:type="dxa"/>
            <w:gridSpan w:val="2"/>
            <w:tcBorders>
              <w:top w:val="single" w:sz="4" w:space="0" w:color="000000"/>
              <w:left w:val="single" w:sz="4" w:space="0" w:color="000000"/>
              <w:bottom w:val="single" w:sz="4" w:space="0" w:color="000000"/>
              <w:right w:val="single" w:sz="4" w:space="0" w:color="000000"/>
            </w:tcBorders>
          </w:tcPr>
          <w:p w14:paraId="4FF4EC81" w14:textId="44364907" w:rsidR="00135FF8" w:rsidRPr="009F62FB" w:rsidRDefault="00B21839" w:rsidP="00135FF8">
            <w:pPr>
              <w:widowControl w:val="0"/>
              <w:autoSpaceDE w:val="0"/>
              <w:autoSpaceDN w:val="0"/>
              <w:adjustRightInd w:val="0"/>
              <w:spacing w:before="25"/>
              <w:ind w:left="55"/>
              <w:rPr>
                <w:rFonts w:ascii="Times New Roman" w:hAnsi="Times New Roman"/>
                <w:sz w:val="18"/>
                <w:szCs w:val="18"/>
              </w:rPr>
            </w:pPr>
            <w:hyperlink w:anchor="Пословноправо" w:history="1">
              <w:r w:rsidR="00135FF8" w:rsidRPr="00B21839">
                <w:rPr>
                  <w:rStyle w:val="Hyperlink"/>
                  <w:rFonts w:ascii="Arial" w:hAnsi="Arial" w:cs="Arial"/>
                  <w:sz w:val="18"/>
                  <w:szCs w:val="18"/>
                </w:rPr>
                <w:t>Пословно право</w:t>
              </w:r>
            </w:hyperlink>
          </w:p>
        </w:tc>
        <w:tc>
          <w:tcPr>
            <w:tcW w:w="300" w:type="dxa"/>
            <w:tcBorders>
              <w:top w:val="single" w:sz="4" w:space="0" w:color="000000"/>
              <w:left w:val="single" w:sz="4" w:space="0" w:color="000000"/>
              <w:bottom w:val="single" w:sz="4" w:space="0" w:color="000000"/>
              <w:right w:val="single" w:sz="4" w:space="0" w:color="000000"/>
            </w:tcBorders>
          </w:tcPr>
          <w:p w14:paraId="0221FA37"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7</w:t>
            </w:r>
          </w:p>
        </w:tc>
        <w:tc>
          <w:tcPr>
            <w:tcW w:w="400" w:type="dxa"/>
            <w:tcBorders>
              <w:top w:val="single" w:sz="4" w:space="0" w:color="000000"/>
              <w:left w:val="single" w:sz="4" w:space="0" w:color="000000"/>
              <w:bottom w:val="single" w:sz="4" w:space="0" w:color="000000"/>
              <w:right w:val="single" w:sz="4" w:space="0" w:color="000000"/>
            </w:tcBorders>
          </w:tcPr>
          <w:p w14:paraId="6C88D24A" w14:textId="77777777" w:rsidR="00135FF8" w:rsidRPr="009F62FB" w:rsidRDefault="00135FF8" w:rsidP="00135FF8">
            <w:pPr>
              <w:widowControl w:val="0"/>
              <w:autoSpaceDE w:val="0"/>
              <w:autoSpaceDN w:val="0"/>
              <w:adjustRightInd w:val="0"/>
              <w:spacing w:before="25"/>
              <w:ind w:left="79"/>
              <w:rPr>
                <w:rFonts w:ascii="Times New Roman" w:hAnsi="Times New Roman"/>
                <w:sz w:val="24"/>
                <w:szCs w:val="24"/>
              </w:rPr>
            </w:pPr>
            <w:r w:rsidRPr="009F62FB">
              <w:rPr>
                <w:rFonts w:ascii="Arial" w:hAnsi="Arial" w:cs="Arial"/>
                <w:sz w:val="16"/>
                <w:szCs w:val="16"/>
              </w:rPr>
              <w:t>НС</w:t>
            </w:r>
          </w:p>
        </w:tc>
        <w:tc>
          <w:tcPr>
            <w:tcW w:w="500" w:type="dxa"/>
            <w:tcBorders>
              <w:top w:val="single" w:sz="4" w:space="0" w:color="000000"/>
              <w:left w:val="single" w:sz="4" w:space="0" w:color="000000"/>
              <w:bottom w:val="single" w:sz="4" w:space="0" w:color="000000"/>
              <w:right w:val="single" w:sz="4" w:space="0" w:color="000000"/>
            </w:tcBorders>
          </w:tcPr>
          <w:p w14:paraId="57F85792"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6D44622A"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7376D533"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30DDEDC1"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4CF6D210"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33E59E8F"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7.00</w:t>
            </w:r>
          </w:p>
        </w:tc>
      </w:tr>
      <w:tr w:rsidR="00135FF8" w:rsidRPr="009F62FB" w14:paraId="09959D53" w14:textId="77777777" w:rsidTr="00135FF8">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3104537E"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28</w:t>
            </w:r>
          </w:p>
        </w:tc>
        <w:tc>
          <w:tcPr>
            <w:tcW w:w="900" w:type="dxa"/>
            <w:tcBorders>
              <w:top w:val="single" w:sz="4" w:space="0" w:color="000000"/>
              <w:left w:val="single" w:sz="4" w:space="0" w:color="000000"/>
              <w:bottom w:val="single" w:sz="4" w:space="0" w:color="000000"/>
              <w:right w:val="single" w:sz="4" w:space="0" w:color="000000"/>
            </w:tcBorders>
          </w:tcPr>
          <w:p w14:paraId="0E03CC70"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21.OPP025</w:t>
            </w:r>
          </w:p>
        </w:tc>
        <w:tc>
          <w:tcPr>
            <w:tcW w:w="4260" w:type="dxa"/>
            <w:gridSpan w:val="2"/>
            <w:tcBorders>
              <w:top w:val="single" w:sz="4" w:space="0" w:color="000000"/>
              <w:left w:val="single" w:sz="4" w:space="0" w:color="000000"/>
              <w:bottom w:val="single" w:sz="4" w:space="0" w:color="000000"/>
              <w:right w:val="single" w:sz="4" w:space="0" w:color="000000"/>
            </w:tcBorders>
          </w:tcPr>
          <w:p w14:paraId="42C698FD" w14:textId="78DD3E44" w:rsidR="00135FF8" w:rsidRPr="009F62FB" w:rsidRDefault="00B21839" w:rsidP="00135FF8">
            <w:pPr>
              <w:widowControl w:val="0"/>
              <w:autoSpaceDE w:val="0"/>
              <w:autoSpaceDN w:val="0"/>
              <w:adjustRightInd w:val="0"/>
              <w:spacing w:before="25"/>
              <w:ind w:left="55"/>
              <w:rPr>
                <w:rFonts w:ascii="Times New Roman" w:hAnsi="Times New Roman"/>
                <w:sz w:val="18"/>
                <w:szCs w:val="18"/>
              </w:rPr>
            </w:pPr>
            <w:hyperlink w:anchor="Радноправо" w:history="1">
              <w:r w:rsidR="00135FF8" w:rsidRPr="00B21839">
                <w:rPr>
                  <w:rStyle w:val="Hyperlink"/>
                  <w:rFonts w:ascii="Arial" w:hAnsi="Arial" w:cs="Arial"/>
                  <w:sz w:val="18"/>
                  <w:szCs w:val="18"/>
                </w:rPr>
                <w:t>Радно право</w:t>
              </w:r>
            </w:hyperlink>
          </w:p>
        </w:tc>
        <w:tc>
          <w:tcPr>
            <w:tcW w:w="300" w:type="dxa"/>
            <w:tcBorders>
              <w:top w:val="single" w:sz="4" w:space="0" w:color="000000"/>
              <w:left w:val="single" w:sz="4" w:space="0" w:color="000000"/>
              <w:bottom w:val="single" w:sz="4" w:space="0" w:color="000000"/>
              <w:right w:val="single" w:sz="4" w:space="0" w:color="000000"/>
            </w:tcBorders>
          </w:tcPr>
          <w:p w14:paraId="57E7F382"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7</w:t>
            </w:r>
          </w:p>
        </w:tc>
        <w:tc>
          <w:tcPr>
            <w:tcW w:w="400" w:type="dxa"/>
            <w:tcBorders>
              <w:top w:val="single" w:sz="4" w:space="0" w:color="000000"/>
              <w:left w:val="single" w:sz="4" w:space="0" w:color="000000"/>
              <w:bottom w:val="single" w:sz="4" w:space="0" w:color="000000"/>
              <w:right w:val="single" w:sz="4" w:space="0" w:color="000000"/>
            </w:tcBorders>
          </w:tcPr>
          <w:p w14:paraId="787594A5" w14:textId="77777777" w:rsidR="00135FF8" w:rsidRPr="009F62FB" w:rsidRDefault="00135FF8" w:rsidP="00135FF8">
            <w:pPr>
              <w:widowControl w:val="0"/>
              <w:autoSpaceDE w:val="0"/>
              <w:autoSpaceDN w:val="0"/>
              <w:adjustRightInd w:val="0"/>
              <w:spacing w:before="25"/>
              <w:ind w:left="79"/>
              <w:rPr>
                <w:rFonts w:ascii="Times New Roman" w:hAnsi="Times New Roman"/>
                <w:sz w:val="24"/>
                <w:szCs w:val="24"/>
              </w:rPr>
            </w:pPr>
            <w:r w:rsidRPr="009F62FB">
              <w:rPr>
                <w:rFonts w:ascii="Arial" w:hAnsi="Arial" w:cs="Arial"/>
                <w:sz w:val="16"/>
                <w:szCs w:val="16"/>
              </w:rPr>
              <w:t>НС</w:t>
            </w:r>
          </w:p>
        </w:tc>
        <w:tc>
          <w:tcPr>
            <w:tcW w:w="500" w:type="dxa"/>
            <w:tcBorders>
              <w:top w:val="single" w:sz="4" w:space="0" w:color="000000"/>
              <w:left w:val="single" w:sz="4" w:space="0" w:color="000000"/>
              <w:bottom w:val="single" w:sz="4" w:space="0" w:color="000000"/>
              <w:right w:val="single" w:sz="4" w:space="0" w:color="000000"/>
            </w:tcBorders>
          </w:tcPr>
          <w:p w14:paraId="51D476A6"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5ED8B01F"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39E96BBB"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4AD6AFF0"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29285D36"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0C8C9DFD"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7.00</w:t>
            </w:r>
          </w:p>
        </w:tc>
      </w:tr>
      <w:tr w:rsidR="00135FF8" w:rsidRPr="009F62FB" w14:paraId="570C8887" w14:textId="77777777" w:rsidTr="00135FF8">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4BC12549"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29</w:t>
            </w:r>
          </w:p>
        </w:tc>
        <w:tc>
          <w:tcPr>
            <w:tcW w:w="900" w:type="dxa"/>
            <w:tcBorders>
              <w:top w:val="single" w:sz="4" w:space="0" w:color="000000"/>
              <w:left w:val="single" w:sz="4" w:space="0" w:color="000000"/>
              <w:bottom w:val="single" w:sz="4" w:space="0" w:color="000000"/>
              <w:right w:val="single" w:sz="4" w:space="0" w:color="000000"/>
            </w:tcBorders>
          </w:tcPr>
          <w:p w14:paraId="4BC03AD5"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21.OPPI06</w:t>
            </w:r>
          </w:p>
        </w:tc>
        <w:tc>
          <w:tcPr>
            <w:tcW w:w="4260" w:type="dxa"/>
            <w:gridSpan w:val="2"/>
            <w:tcBorders>
              <w:top w:val="single" w:sz="4" w:space="0" w:color="000000"/>
              <w:left w:val="single" w:sz="4" w:space="0" w:color="000000"/>
              <w:bottom w:val="single" w:sz="4" w:space="0" w:color="000000"/>
              <w:right w:val="single" w:sz="4" w:space="0" w:color="000000"/>
            </w:tcBorders>
          </w:tcPr>
          <w:p w14:paraId="289DEB00" w14:textId="77777777" w:rsidR="00135FF8" w:rsidRPr="009F62FB" w:rsidRDefault="00135FF8" w:rsidP="00135FF8">
            <w:pPr>
              <w:widowControl w:val="0"/>
              <w:autoSpaceDE w:val="0"/>
              <w:autoSpaceDN w:val="0"/>
              <w:adjustRightInd w:val="0"/>
              <w:spacing w:before="25"/>
              <w:ind w:left="55"/>
              <w:rPr>
                <w:rFonts w:ascii="Times New Roman" w:hAnsi="Times New Roman"/>
                <w:sz w:val="24"/>
                <w:szCs w:val="24"/>
              </w:rPr>
            </w:pPr>
            <w:r w:rsidRPr="009F62FB">
              <w:rPr>
                <w:rFonts w:ascii="Arial" w:hAnsi="Arial" w:cs="Arial"/>
                <w:sz w:val="16"/>
                <w:szCs w:val="16"/>
              </w:rPr>
              <w:t>Изборни предмет 6 (бира се 6 кредита )</w:t>
            </w:r>
          </w:p>
        </w:tc>
        <w:tc>
          <w:tcPr>
            <w:tcW w:w="300" w:type="dxa"/>
            <w:tcBorders>
              <w:top w:val="single" w:sz="4" w:space="0" w:color="000000"/>
              <w:left w:val="single" w:sz="4" w:space="0" w:color="000000"/>
              <w:bottom w:val="single" w:sz="4" w:space="0" w:color="000000"/>
              <w:right w:val="single" w:sz="4" w:space="0" w:color="000000"/>
            </w:tcBorders>
          </w:tcPr>
          <w:p w14:paraId="4D4D2EE0"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7</w:t>
            </w:r>
          </w:p>
        </w:tc>
        <w:tc>
          <w:tcPr>
            <w:tcW w:w="400" w:type="dxa"/>
            <w:tcBorders>
              <w:top w:val="single" w:sz="4" w:space="0" w:color="000000"/>
              <w:left w:val="single" w:sz="4" w:space="0" w:color="000000"/>
              <w:bottom w:val="single" w:sz="4" w:space="0" w:color="000000"/>
              <w:right w:val="single" w:sz="4" w:space="0" w:color="000000"/>
            </w:tcBorders>
          </w:tcPr>
          <w:p w14:paraId="250C12FB"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500" w:type="dxa"/>
            <w:tcBorders>
              <w:top w:val="single" w:sz="4" w:space="0" w:color="000000"/>
              <w:left w:val="single" w:sz="4" w:space="0" w:color="000000"/>
              <w:bottom w:val="single" w:sz="4" w:space="0" w:color="000000"/>
              <w:right w:val="single" w:sz="4" w:space="0" w:color="000000"/>
            </w:tcBorders>
          </w:tcPr>
          <w:p w14:paraId="5B40E539"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63A6A4D4"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0B0E5327"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3F98B57E"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607770B2"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612B5945"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6.00</w:t>
            </w:r>
          </w:p>
        </w:tc>
      </w:tr>
      <w:tr w:rsidR="00135FF8" w:rsidRPr="009F62FB" w14:paraId="18D0574B" w14:textId="77777777" w:rsidTr="00135FF8">
        <w:trPr>
          <w:trHeight w:hRule="exact" w:val="260"/>
          <w:jc w:val="center"/>
        </w:trPr>
        <w:tc>
          <w:tcPr>
            <w:tcW w:w="400" w:type="dxa"/>
            <w:tcBorders>
              <w:top w:val="single" w:sz="4" w:space="0" w:color="000000"/>
              <w:left w:val="single" w:sz="4" w:space="0" w:color="000000"/>
              <w:bottom w:val="single" w:sz="4" w:space="0" w:color="000000"/>
              <w:right w:val="single" w:sz="4" w:space="0" w:color="000000"/>
            </w:tcBorders>
          </w:tcPr>
          <w:p w14:paraId="16DE826E"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13E7233"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03B0103B" w14:textId="77777777" w:rsidR="00135FF8" w:rsidRPr="009F62FB" w:rsidRDefault="00135FF8" w:rsidP="00135FF8">
            <w:pPr>
              <w:widowControl w:val="0"/>
              <w:autoSpaceDE w:val="0"/>
              <w:autoSpaceDN w:val="0"/>
              <w:adjustRightInd w:val="0"/>
              <w:spacing w:before="35"/>
              <w:ind w:left="55"/>
              <w:rPr>
                <w:rFonts w:ascii="Times New Roman" w:hAnsi="Times New Roman"/>
                <w:sz w:val="24"/>
                <w:szCs w:val="24"/>
              </w:rPr>
            </w:pPr>
            <w:r w:rsidRPr="009F62FB">
              <w:rPr>
                <w:rFonts w:ascii="Arial" w:hAnsi="Arial" w:cs="Arial"/>
                <w:sz w:val="16"/>
                <w:szCs w:val="16"/>
              </w:rPr>
              <w:t>21.OPPI41</w:t>
            </w:r>
          </w:p>
        </w:tc>
        <w:tc>
          <w:tcPr>
            <w:tcW w:w="3100" w:type="dxa"/>
            <w:tcBorders>
              <w:top w:val="single" w:sz="4" w:space="0" w:color="000000"/>
              <w:left w:val="single" w:sz="4" w:space="0" w:color="000000"/>
              <w:bottom w:val="single" w:sz="4" w:space="0" w:color="000000"/>
              <w:right w:val="single" w:sz="4" w:space="0" w:color="000000"/>
            </w:tcBorders>
          </w:tcPr>
          <w:p w14:paraId="146B6B19" w14:textId="78F350ED" w:rsidR="00135FF8" w:rsidRPr="009F62FB" w:rsidRDefault="00B21839" w:rsidP="00135FF8">
            <w:pPr>
              <w:widowControl w:val="0"/>
              <w:autoSpaceDE w:val="0"/>
              <w:autoSpaceDN w:val="0"/>
              <w:adjustRightInd w:val="0"/>
              <w:spacing w:before="35"/>
              <w:ind w:left="35"/>
              <w:rPr>
                <w:rFonts w:ascii="Times New Roman" w:hAnsi="Times New Roman"/>
                <w:sz w:val="18"/>
                <w:szCs w:val="18"/>
              </w:rPr>
            </w:pPr>
            <w:hyperlink w:anchor="Дипломатскоиконзуларно" w:history="1">
              <w:r w:rsidR="00135FF8" w:rsidRPr="00B21839">
                <w:rPr>
                  <w:rStyle w:val="Hyperlink"/>
                  <w:rFonts w:ascii="Arial" w:hAnsi="Arial" w:cs="Arial"/>
                  <w:sz w:val="18"/>
                  <w:szCs w:val="18"/>
                </w:rPr>
                <w:t>Дипломатско-конзуларно право</w:t>
              </w:r>
            </w:hyperlink>
          </w:p>
        </w:tc>
        <w:tc>
          <w:tcPr>
            <w:tcW w:w="300" w:type="dxa"/>
            <w:tcBorders>
              <w:top w:val="single" w:sz="4" w:space="0" w:color="000000"/>
              <w:left w:val="single" w:sz="4" w:space="0" w:color="000000"/>
              <w:bottom w:val="single" w:sz="4" w:space="0" w:color="000000"/>
              <w:right w:val="single" w:sz="4" w:space="0" w:color="000000"/>
            </w:tcBorders>
          </w:tcPr>
          <w:p w14:paraId="77F85261" w14:textId="77777777" w:rsidR="00135FF8" w:rsidRPr="009F62FB" w:rsidRDefault="00135FF8" w:rsidP="00135FF8">
            <w:pPr>
              <w:widowControl w:val="0"/>
              <w:autoSpaceDE w:val="0"/>
              <w:autoSpaceDN w:val="0"/>
              <w:adjustRightInd w:val="0"/>
              <w:spacing w:before="35"/>
              <w:ind w:left="69" w:right="68"/>
              <w:jc w:val="center"/>
              <w:rPr>
                <w:rFonts w:ascii="Times New Roman" w:hAnsi="Times New Roman"/>
                <w:sz w:val="24"/>
                <w:szCs w:val="24"/>
              </w:rPr>
            </w:pPr>
            <w:r w:rsidRPr="009F62FB">
              <w:rPr>
                <w:rFonts w:ascii="Arial" w:hAnsi="Arial" w:cs="Arial"/>
                <w:sz w:val="16"/>
                <w:szCs w:val="16"/>
              </w:rPr>
              <w:t>7</w:t>
            </w:r>
          </w:p>
        </w:tc>
        <w:tc>
          <w:tcPr>
            <w:tcW w:w="400" w:type="dxa"/>
            <w:tcBorders>
              <w:top w:val="single" w:sz="4" w:space="0" w:color="000000"/>
              <w:left w:val="single" w:sz="4" w:space="0" w:color="000000"/>
              <w:bottom w:val="single" w:sz="4" w:space="0" w:color="000000"/>
              <w:right w:val="single" w:sz="4" w:space="0" w:color="000000"/>
            </w:tcBorders>
          </w:tcPr>
          <w:p w14:paraId="0C7D4B34" w14:textId="77777777" w:rsidR="00135FF8" w:rsidRPr="009F62FB" w:rsidRDefault="00135FF8" w:rsidP="00135FF8">
            <w:pPr>
              <w:widowControl w:val="0"/>
              <w:autoSpaceDE w:val="0"/>
              <w:autoSpaceDN w:val="0"/>
              <w:adjustRightInd w:val="0"/>
              <w:spacing w:before="35"/>
              <w:ind w:left="84"/>
              <w:rPr>
                <w:rFonts w:ascii="Times New Roman" w:hAnsi="Times New Roman"/>
                <w:sz w:val="24"/>
                <w:szCs w:val="24"/>
              </w:rPr>
            </w:pPr>
            <w:r w:rsidRPr="009F62FB">
              <w:rPr>
                <w:rFonts w:ascii="Arial" w:hAnsi="Arial" w:cs="Arial"/>
                <w:sz w:val="16"/>
                <w:szCs w:val="16"/>
              </w:rPr>
              <w:t>СА</w:t>
            </w:r>
          </w:p>
        </w:tc>
        <w:tc>
          <w:tcPr>
            <w:tcW w:w="500" w:type="dxa"/>
            <w:tcBorders>
              <w:top w:val="single" w:sz="4" w:space="0" w:color="000000"/>
              <w:left w:val="single" w:sz="4" w:space="0" w:color="000000"/>
              <w:bottom w:val="single" w:sz="4" w:space="0" w:color="000000"/>
              <w:right w:val="single" w:sz="4" w:space="0" w:color="000000"/>
            </w:tcBorders>
          </w:tcPr>
          <w:p w14:paraId="3DBAB606"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3EE5DD7F"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136F1866"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2807AA91"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49274847" w14:textId="77777777" w:rsidR="00135FF8" w:rsidRPr="009F62FB" w:rsidRDefault="00135FF8" w:rsidP="00135FF8">
            <w:pPr>
              <w:widowControl w:val="0"/>
              <w:autoSpaceDE w:val="0"/>
              <w:autoSpaceDN w:val="0"/>
              <w:adjustRightInd w:val="0"/>
              <w:spacing w:before="35"/>
              <w:ind w:left="139"/>
              <w:rPr>
                <w:rFonts w:ascii="Times New Roman" w:hAnsi="Times New Roman"/>
                <w:sz w:val="24"/>
                <w:szCs w:val="24"/>
              </w:rPr>
            </w:pPr>
            <w:r w:rsidRPr="009F62FB">
              <w:rPr>
                <w:rFonts w:ascii="Arial" w:hAnsi="Arial" w:cs="Arial"/>
                <w:sz w:val="16"/>
                <w:szCs w:val="16"/>
              </w:rPr>
              <w:t>0.00</w:t>
            </w:r>
          </w:p>
        </w:tc>
        <w:tc>
          <w:tcPr>
            <w:tcW w:w="800" w:type="dxa"/>
            <w:tcBorders>
              <w:top w:val="single" w:sz="4" w:space="0" w:color="000000"/>
              <w:left w:val="single" w:sz="4" w:space="0" w:color="000000"/>
              <w:bottom w:val="single" w:sz="4" w:space="0" w:color="000000"/>
              <w:right w:val="single" w:sz="4" w:space="0" w:color="000000"/>
            </w:tcBorders>
          </w:tcPr>
          <w:p w14:paraId="030CB033" w14:textId="77777777" w:rsidR="00135FF8" w:rsidRPr="009F62FB" w:rsidRDefault="00135FF8" w:rsidP="00135FF8">
            <w:pPr>
              <w:widowControl w:val="0"/>
              <w:autoSpaceDE w:val="0"/>
              <w:autoSpaceDN w:val="0"/>
              <w:adjustRightInd w:val="0"/>
              <w:spacing w:before="35"/>
              <w:ind w:left="239"/>
              <w:rPr>
                <w:rFonts w:ascii="Times New Roman" w:hAnsi="Times New Roman"/>
                <w:sz w:val="24"/>
                <w:szCs w:val="24"/>
              </w:rPr>
            </w:pPr>
            <w:r w:rsidRPr="009F62FB">
              <w:rPr>
                <w:rFonts w:ascii="Arial" w:hAnsi="Arial" w:cs="Arial"/>
                <w:sz w:val="16"/>
                <w:szCs w:val="16"/>
              </w:rPr>
              <w:t>6.00</w:t>
            </w:r>
          </w:p>
        </w:tc>
      </w:tr>
      <w:tr w:rsidR="00135FF8" w:rsidRPr="009F62FB" w14:paraId="24A6568A" w14:textId="77777777" w:rsidTr="00135FF8">
        <w:trPr>
          <w:trHeight w:hRule="exact" w:val="260"/>
          <w:jc w:val="center"/>
        </w:trPr>
        <w:tc>
          <w:tcPr>
            <w:tcW w:w="400" w:type="dxa"/>
            <w:tcBorders>
              <w:top w:val="single" w:sz="4" w:space="0" w:color="000000"/>
              <w:left w:val="single" w:sz="4" w:space="0" w:color="000000"/>
              <w:bottom w:val="single" w:sz="4" w:space="0" w:color="000000"/>
              <w:right w:val="single" w:sz="4" w:space="0" w:color="000000"/>
            </w:tcBorders>
          </w:tcPr>
          <w:p w14:paraId="0BB185A9"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4614B5C"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1394CD49" w14:textId="77777777" w:rsidR="00135FF8" w:rsidRPr="009F62FB" w:rsidRDefault="00135FF8" w:rsidP="00135FF8">
            <w:pPr>
              <w:widowControl w:val="0"/>
              <w:autoSpaceDE w:val="0"/>
              <w:autoSpaceDN w:val="0"/>
              <w:adjustRightInd w:val="0"/>
              <w:spacing w:before="35"/>
              <w:ind w:left="55"/>
              <w:rPr>
                <w:rFonts w:ascii="Times New Roman" w:hAnsi="Times New Roman"/>
                <w:sz w:val="24"/>
                <w:szCs w:val="24"/>
              </w:rPr>
            </w:pPr>
            <w:r w:rsidRPr="009F62FB">
              <w:rPr>
                <w:rFonts w:ascii="Arial" w:hAnsi="Arial" w:cs="Arial"/>
                <w:sz w:val="16"/>
                <w:szCs w:val="16"/>
              </w:rPr>
              <w:t>21.OPPI42</w:t>
            </w:r>
          </w:p>
        </w:tc>
        <w:tc>
          <w:tcPr>
            <w:tcW w:w="3100" w:type="dxa"/>
            <w:tcBorders>
              <w:top w:val="single" w:sz="4" w:space="0" w:color="000000"/>
              <w:left w:val="single" w:sz="4" w:space="0" w:color="000000"/>
              <w:bottom w:val="single" w:sz="4" w:space="0" w:color="000000"/>
              <w:right w:val="single" w:sz="4" w:space="0" w:color="000000"/>
            </w:tcBorders>
          </w:tcPr>
          <w:p w14:paraId="4E941A39" w14:textId="39DC0CA7" w:rsidR="00135FF8" w:rsidRPr="009F62FB" w:rsidRDefault="00B21839" w:rsidP="00135FF8">
            <w:pPr>
              <w:widowControl w:val="0"/>
              <w:autoSpaceDE w:val="0"/>
              <w:autoSpaceDN w:val="0"/>
              <w:adjustRightInd w:val="0"/>
              <w:spacing w:before="35"/>
              <w:ind w:left="35"/>
              <w:rPr>
                <w:rFonts w:ascii="Times New Roman" w:hAnsi="Times New Roman"/>
                <w:sz w:val="18"/>
                <w:szCs w:val="18"/>
              </w:rPr>
            </w:pPr>
            <w:hyperlink w:anchor="ПРАВОБЕЗБЕДНОСТИ" w:history="1">
              <w:r w:rsidR="00135FF8" w:rsidRPr="00B21839">
                <w:rPr>
                  <w:rStyle w:val="Hyperlink"/>
                  <w:rFonts w:ascii="Arial" w:hAnsi="Arial" w:cs="Arial"/>
                  <w:sz w:val="18"/>
                  <w:szCs w:val="18"/>
                </w:rPr>
                <w:t>Право безбедности</w:t>
              </w:r>
            </w:hyperlink>
          </w:p>
        </w:tc>
        <w:tc>
          <w:tcPr>
            <w:tcW w:w="300" w:type="dxa"/>
            <w:tcBorders>
              <w:top w:val="single" w:sz="4" w:space="0" w:color="000000"/>
              <w:left w:val="single" w:sz="4" w:space="0" w:color="000000"/>
              <w:bottom w:val="single" w:sz="4" w:space="0" w:color="000000"/>
              <w:right w:val="single" w:sz="4" w:space="0" w:color="000000"/>
            </w:tcBorders>
          </w:tcPr>
          <w:p w14:paraId="22BED919" w14:textId="77777777" w:rsidR="00135FF8" w:rsidRPr="009F62FB" w:rsidRDefault="00135FF8" w:rsidP="00135FF8">
            <w:pPr>
              <w:widowControl w:val="0"/>
              <w:autoSpaceDE w:val="0"/>
              <w:autoSpaceDN w:val="0"/>
              <w:adjustRightInd w:val="0"/>
              <w:spacing w:before="35"/>
              <w:ind w:left="69" w:right="68"/>
              <w:jc w:val="center"/>
              <w:rPr>
                <w:rFonts w:ascii="Times New Roman" w:hAnsi="Times New Roman"/>
                <w:sz w:val="24"/>
                <w:szCs w:val="24"/>
              </w:rPr>
            </w:pPr>
            <w:r w:rsidRPr="009F62FB">
              <w:rPr>
                <w:rFonts w:ascii="Arial" w:hAnsi="Arial" w:cs="Arial"/>
                <w:sz w:val="16"/>
                <w:szCs w:val="16"/>
              </w:rPr>
              <w:t>7</w:t>
            </w:r>
          </w:p>
        </w:tc>
        <w:tc>
          <w:tcPr>
            <w:tcW w:w="400" w:type="dxa"/>
            <w:tcBorders>
              <w:top w:val="single" w:sz="4" w:space="0" w:color="000000"/>
              <w:left w:val="single" w:sz="4" w:space="0" w:color="000000"/>
              <w:bottom w:val="single" w:sz="4" w:space="0" w:color="000000"/>
              <w:right w:val="single" w:sz="4" w:space="0" w:color="000000"/>
            </w:tcBorders>
          </w:tcPr>
          <w:p w14:paraId="0E9B4623" w14:textId="77777777" w:rsidR="00135FF8" w:rsidRPr="009F62FB" w:rsidRDefault="00135FF8" w:rsidP="00135FF8">
            <w:pPr>
              <w:widowControl w:val="0"/>
              <w:autoSpaceDE w:val="0"/>
              <w:autoSpaceDN w:val="0"/>
              <w:adjustRightInd w:val="0"/>
              <w:spacing w:before="35"/>
              <w:ind w:left="84"/>
              <w:rPr>
                <w:rFonts w:ascii="Times New Roman" w:hAnsi="Times New Roman"/>
                <w:sz w:val="24"/>
                <w:szCs w:val="24"/>
              </w:rPr>
            </w:pPr>
            <w:r w:rsidRPr="009F62FB">
              <w:rPr>
                <w:rFonts w:ascii="Arial" w:hAnsi="Arial" w:cs="Arial"/>
                <w:sz w:val="16"/>
                <w:szCs w:val="16"/>
              </w:rPr>
              <w:t>СА</w:t>
            </w:r>
          </w:p>
        </w:tc>
        <w:tc>
          <w:tcPr>
            <w:tcW w:w="500" w:type="dxa"/>
            <w:tcBorders>
              <w:top w:val="single" w:sz="4" w:space="0" w:color="000000"/>
              <w:left w:val="single" w:sz="4" w:space="0" w:color="000000"/>
              <w:bottom w:val="single" w:sz="4" w:space="0" w:color="000000"/>
              <w:right w:val="single" w:sz="4" w:space="0" w:color="000000"/>
            </w:tcBorders>
          </w:tcPr>
          <w:p w14:paraId="75DE6D13"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710B733A"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5F5065B0"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2A5A0740"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5AD4F4D2" w14:textId="77777777" w:rsidR="00135FF8" w:rsidRPr="009F62FB" w:rsidRDefault="00135FF8" w:rsidP="00135FF8">
            <w:pPr>
              <w:widowControl w:val="0"/>
              <w:autoSpaceDE w:val="0"/>
              <w:autoSpaceDN w:val="0"/>
              <w:adjustRightInd w:val="0"/>
              <w:spacing w:before="35"/>
              <w:ind w:left="139"/>
              <w:rPr>
                <w:rFonts w:ascii="Times New Roman" w:hAnsi="Times New Roman"/>
                <w:sz w:val="24"/>
                <w:szCs w:val="24"/>
              </w:rPr>
            </w:pPr>
            <w:r w:rsidRPr="009F62FB">
              <w:rPr>
                <w:rFonts w:ascii="Arial" w:hAnsi="Arial" w:cs="Arial"/>
                <w:sz w:val="16"/>
                <w:szCs w:val="16"/>
              </w:rPr>
              <w:t>0.00</w:t>
            </w:r>
          </w:p>
        </w:tc>
        <w:tc>
          <w:tcPr>
            <w:tcW w:w="800" w:type="dxa"/>
            <w:tcBorders>
              <w:top w:val="single" w:sz="4" w:space="0" w:color="000000"/>
              <w:left w:val="single" w:sz="4" w:space="0" w:color="000000"/>
              <w:bottom w:val="single" w:sz="4" w:space="0" w:color="000000"/>
              <w:right w:val="single" w:sz="4" w:space="0" w:color="000000"/>
            </w:tcBorders>
          </w:tcPr>
          <w:p w14:paraId="36C0FC93" w14:textId="77777777" w:rsidR="00135FF8" w:rsidRPr="009F62FB" w:rsidRDefault="00135FF8" w:rsidP="00135FF8">
            <w:pPr>
              <w:widowControl w:val="0"/>
              <w:autoSpaceDE w:val="0"/>
              <w:autoSpaceDN w:val="0"/>
              <w:adjustRightInd w:val="0"/>
              <w:spacing w:before="35"/>
              <w:ind w:left="239"/>
              <w:rPr>
                <w:rFonts w:ascii="Times New Roman" w:hAnsi="Times New Roman"/>
                <w:sz w:val="24"/>
                <w:szCs w:val="24"/>
              </w:rPr>
            </w:pPr>
            <w:r w:rsidRPr="009F62FB">
              <w:rPr>
                <w:rFonts w:ascii="Arial" w:hAnsi="Arial" w:cs="Arial"/>
                <w:sz w:val="16"/>
                <w:szCs w:val="16"/>
              </w:rPr>
              <w:t>6.00</w:t>
            </w:r>
          </w:p>
        </w:tc>
      </w:tr>
      <w:tr w:rsidR="00135FF8" w:rsidRPr="009F62FB" w14:paraId="0809DA4E" w14:textId="77777777" w:rsidTr="00135FF8">
        <w:trPr>
          <w:trHeight w:hRule="exact" w:val="240"/>
          <w:jc w:val="center"/>
        </w:trPr>
        <w:tc>
          <w:tcPr>
            <w:tcW w:w="400" w:type="dxa"/>
            <w:tcBorders>
              <w:top w:val="nil"/>
              <w:left w:val="single" w:sz="4" w:space="0" w:color="000000"/>
              <w:bottom w:val="single" w:sz="4" w:space="0" w:color="000000"/>
              <w:right w:val="single" w:sz="4" w:space="0" w:color="000000"/>
            </w:tcBorders>
          </w:tcPr>
          <w:p w14:paraId="1C52BC62" w14:textId="77777777" w:rsidR="00135FF8" w:rsidRPr="009F62FB" w:rsidRDefault="00135FF8" w:rsidP="00135FF8">
            <w:pPr>
              <w:widowControl w:val="0"/>
              <w:autoSpaceDE w:val="0"/>
              <w:autoSpaceDN w:val="0"/>
              <w:adjustRightInd w:val="0"/>
              <w:spacing w:before="30"/>
              <w:ind w:left="177"/>
              <w:rPr>
                <w:rFonts w:ascii="Times New Roman" w:hAnsi="Times New Roman"/>
                <w:sz w:val="24"/>
                <w:szCs w:val="24"/>
              </w:rPr>
            </w:pPr>
            <w:r w:rsidRPr="009F62FB">
              <w:rPr>
                <w:rFonts w:ascii="Arial" w:hAnsi="Arial" w:cs="Arial"/>
                <w:sz w:val="16"/>
                <w:szCs w:val="16"/>
              </w:rPr>
              <w:t>30</w:t>
            </w:r>
          </w:p>
        </w:tc>
        <w:tc>
          <w:tcPr>
            <w:tcW w:w="900" w:type="dxa"/>
            <w:tcBorders>
              <w:top w:val="nil"/>
              <w:left w:val="single" w:sz="4" w:space="0" w:color="000000"/>
              <w:bottom w:val="single" w:sz="4" w:space="0" w:color="000000"/>
              <w:right w:val="single" w:sz="4" w:space="0" w:color="000000"/>
            </w:tcBorders>
          </w:tcPr>
          <w:p w14:paraId="2D11C3AF" w14:textId="77777777" w:rsidR="00135FF8" w:rsidRPr="009F62FB" w:rsidRDefault="00135FF8" w:rsidP="00135FF8">
            <w:pPr>
              <w:widowControl w:val="0"/>
              <w:autoSpaceDE w:val="0"/>
              <w:autoSpaceDN w:val="0"/>
              <w:adjustRightInd w:val="0"/>
              <w:spacing w:before="30"/>
              <w:ind w:left="35"/>
              <w:rPr>
                <w:rFonts w:ascii="Times New Roman" w:hAnsi="Times New Roman"/>
                <w:sz w:val="24"/>
                <w:szCs w:val="24"/>
              </w:rPr>
            </w:pPr>
            <w:r w:rsidRPr="009F62FB">
              <w:rPr>
                <w:rFonts w:ascii="Arial" w:hAnsi="Arial" w:cs="Arial"/>
                <w:sz w:val="16"/>
                <w:szCs w:val="16"/>
              </w:rPr>
              <w:t>21.OPP026</w:t>
            </w:r>
          </w:p>
        </w:tc>
        <w:tc>
          <w:tcPr>
            <w:tcW w:w="4260" w:type="dxa"/>
            <w:gridSpan w:val="2"/>
            <w:tcBorders>
              <w:top w:val="nil"/>
              <w:left w:val="single" w:sz="4" w:space="0" w:color="000000"/>
              <w:bottom w:val="single" w:sz="4" w:space="0" w:color="000000"/>
              <w:right w:val="single" w:sz="4" w:space="0" w:color="000000"/>
            </w:tcBorders>
          </w:tcPr>
          <w:p w14:paraId="1D8CE060" w14:textId="12BF1790" w:rsidR="00135FF8" w:rsidRPr="009F62FB" w:rsidRDefault="00B21839" w:rsidP="00135FF8">
            <w:pPr>
              <w:widowControl w:val="0"/>
              <w:autoSpaceDE w:val="0"/>
              <w:autoSpaceDN w:val="0"/>
              <w:adjustRightInd w:val="0"/>
              <w:spacing w:before="30"/>
              <w:ind w:left="55"/>
              <w:rPr>
                <w:rFonts w:ascii="Times New Roman" w:hAnsi="Times New Roman"/>
                <w:sz w:val="18"/>
                <w:szCs w:val="18"/>
              </w:rPr>
            </w:pPr>
            <w:hyperlink w:anchor="Међународноприватноправо" w:history="1">
              <w:r w:rsidR="00135FF8" w:rsidRPr="00B21839">
                <w:rPr>
                  <w:rStyle w:val="Hyperlink"/>
                  <w:rFonts w:ascii="Arial" w:hAnsi="Arial" w:cs="Arial"/>
                  <w:sz w:val="18"/>
                  <w:szCs w:val="18"/>
                </w:rPr>
                <w:t>Међународно приватно право</w:t>
              </w:r>
            </w:hyperlink>
          </w:p>
        </w:tc>
        <w:tc>
          <w:tcPr>
            <w:tcW w:w="300" w:type="dxa"/>
            <w:tcBorders>
              <w:top w:val="nil"/>
              <w:left w:val="single" w:sz="4" w:space="0" w:color="000000"/>
              <w:bottom w:val="single" w:sz="4" w:space="0" w:color="000000"/>
              <w:right w:val="single" w:sz="4" w:space="0" w:color="000000"/>
            </w:tcBorders>
          </w:tcPr>
          <w:p w14:paraId="40888782" w14:textId="77777777" w:rsidR="00135FF8" w:rsidRPr="009F62FB" w:rsidRDefault="00135FF8" w:rsidP="00135FF8">
            <w:pPr>
              <w:widowControl w:val="0"/>
              <w:autoSpaceDE w:val="0"/>
              <w:autoSpaceDN w:val="0"/>
              <w:adjustRightInd w:val="0"/>
              <w:spacing w:before="30"/>
              <w:ind w:left="69" w:right="68"/>
              <w:jc w:val="center"/>
              <w:rPr>
                <w:rFonts w:ascii="Times New Roman" w:hAnsi="Times New Roman"/>
                <w:sz w:val="24"/>
                <w:szCs w:val="24"/>
              </w:rPr>
            </w:pPr>
            <w:r w:rsidRPr="009F62FB">
              <w:rPr>
                <w:rFonts w:ascii="Arial" w:hAnsi="Arial" w:cs="Arial"/>
                <w:sz w:val="16"/>
                <w:szCs w:val="16"/>
              </w:rPr>
              <w:t>8</w:t>
            </w:r>
          </w:p>
        </w:tc>
        <w:tc>
          <w:tcPr>
            <w:tcW w:w="400" w:type="dxa"/>
            <w:tcBorders>
              <w:top w:val="nil"/>
              <w:left w:val="single" w:sz="4" w:space="0" w:color="000000"/>
              <w:bottom w:val="single" w:sz="4" w:space="0" w:color="000000"/>
              <w:right w:val="single" w:sz="4" w:space="0" w:color="000000"/>
            </w:tcBorders>
          </w:tcPr>
          <w:p w14:paraId="50C36EC0" w14:textId="77777777" w:rsidR="00135FF8" w:rsidRPr="009F62FB" w:rsidRDefault="00135FF8" w:rsidP="00135FF8">
            <w:pPr>
              <w:widowControl w:val="0"/>
              <w:autoSpaceDE w:val="0"/>
              <w:autoSpaceDN w:val="0"/>
              <w:adjustRightInd w:val="0"/>
              <w:spacing w:before="30"/>
              <w:ind w:left="79"/>
              <w:rPr>
                <w:rFonts w:ascii="Times New Roman" w:hAnsi="Times New Roman"/>
                <w:sz w:val="24"/>
                <w:szCs w:val="24"/>
              </w:rPr>
            </w:pPr>
            <w:r w:rsidRPr="009F62FB">
              <w:rPr>
                <w:rFonts w:ascii="Arial" w:hAnsi="Arial" w:cs="Arial"/>
                <w:sz w:val="16"/>
                <w:szCs w:val="16"/>
              </w:rPr>
              <w:t>НС</w:t>
            </w:r>
          </w:p>
        </w:tc>
        <w:tc>
          <w:tcPr>
            <w:tcW w:w="500" w:type="dxa"/>
            <w:tcBorders>
              <w:top w:val="nil"/>
              <w:left w:val="single" w:sz="4" w:space="0" w:color="000000"/>
              <w:bottom w:val="single" w:sz="4" w:space="0" w:color="000000"/>
              <w:right w:val="single" w:sz="4" w:space="0" w:color="000000"/>
            </w:tcBorders>
          </w:tcPr>
          <w:p w14:paraId="747CA47F" w14:textId="77777777" w:rsidR="00135FF8" w:rsidRPr="009F62FB" w:rsidRDefault="00135FF8" w:rsidP="00135FF8">
            <w:pPr>
              <w:widowControl w:val="0"/>
              <w:autoSpaceDE w:val="0"/>
              <w:autoSpaceDN w:val="0"/>
              <w:adjustRightInd w:val="0"/>
              <w:spacing w:before="30"/>
              <w:ind w:left="89"/>
              <w:rPr>
                <w:rFonts w:ascii="Times New Roman" w:hAnsi="Times New Roman"/>
                <w:sz w:val="24"/>
                <w:szCs w:val="24"/>
              </w:rPr>
            </w:pPr>
            <w:r w:rsidRPr="009F62FB">
              <w:rPr>
                <w:rFonts w:ascii="Arial" w:hAnsi="Arial" w:cs="Arial"/>
                <w:sz w:val="16"/>
                <w:szCs w:val="16"/>
              </w:rPr>
              <w:t>3.00</w:t>
            </w:r>
          </w:p>
        </w:tc>
        <w:tc>
          <w:tcPr>
            <w:tcW w:w="500" w:type="dxa"/>
            <w:tcBorders>
              <w:top w:val="nil"/>
              <w:left w:val="single" w:sz="4" w:space="0" w:color="000000"/>
              <w:bottom w:val="single" w:sz="4" w:space="0" w:color="000000"/>
              <w:right w:val="single" w:sz="4" w:space="0" w:color="000000"/>
            </w:tcBorders>
          </w:tcPr>
          <w:p w14:paraId="6CBF99CA" w14:textId="77777777" w:rsidR="00135FF8" w:rsidRPr="009F62FB" w:rsidRDefault="00135FF8" w:rsidP="00135FF8">
            <w:pPr>
              <w:widowControl w:val="0"/>
              <w:autoSpaceDE w:val="0"/>
              <w:autoSpaceDN w:val="0"/>
              <w:adjustRightInd w:val="0"/>
              <w:spacing w:before="30"/>
              <w:ind w:left="89"/>
              <w:rPr>
                <w:rFonts w:ascii="Times New Roman" w:hAnsi="Times New Roman"/>
                <w:sz w:val="24"/>
                <w:szCs w:val="24"/>
              </w:rPr>
            </w:pPr>
            <w:r w:rsidRPr="009F62FB">
              <w:rPr>
                <w:rFonts w:ascii="Arial" w:hAnsi="Arial" w:cs="Arial"/>
                <w:sz w:val="16"/>
                <w:szCs w:val="16"/>
              </w:rPr>
              <w:t>3.00</w:t>
            </w:r>
          </w:p>
        </w:tc>
        <w:tc>
          <w:tcPr>
            <w:tcW w:w="500" w:type="dxa"/>
            <w:tcBorders>
              <w:top w:val="nil"/>
              <w:left w:val="single" w:sz="4" w:space="0" w:color="000000"/>
              <w:bottom w:val="single" w:sz="4" w:space="0" w:color="000000"/>
              <w:right w:val="single" w:sz="4" w:space="0" w:color="000000"/>
            </w:tcBorders>
          </w:tcPr>
          <w:p w14:paraId="0D7BCBC1" w14:textId="77777777" w:rsidR="00135FF8" w:rsidRPr="009F62FB" w:rsidRDefault="00135FF8" w:rsidP="00135FF8">
            <w:pPr>
              <w:widowControl w:val="0"/>
              <w:autoSpaceDE w:val="0"/>
              <w:autoSpaceDN w:val="0"/>
              <w:adjustRightInd w:val="0"/>
              <w:spacing w:before="30"/>
              <w:ind w:left="89"/>
              <w:rPr>
                <w:rFonts w:ascii="Times New Roman" w:hAnsi="Times New Roman"/>
                <w:sz w:val="24"/>
                <w:szCs w:val="24"/>
              </w:rPr>
            </w:pPr>
            <w:r w:rsidRPr="009F62FB">
              <w:rPr>
                <w:rFonts w:ascii="Arial" w:hAnsi="Arial" w:cs="Arial"/>
                <w:sz w:val="16"/>
                <w:szCs w:val="16"/>
              </w:rPr>
              <w:t>0.00</w:t>
            </w:r>
          </w:p>
        </w:tc>
        <w:tc>
          <w:tcPr>
            <w:tcW w:w="500" w:type="dxa"/>
            <w:tcBorders>
              <w:top w:val="nil"/>
              <w:left w:val="single" w:sz="4" w:space="0" w:color="000000"/>
              <w:bottom w:val="single" w:sz="4" w:space="0" w:color="000000"/>
              <w:right w:val="single" w:sz="4" w:space="0" w:color="000000"/>
            </w:tcBorders>
          </w:tcPr>
          <w:p w14:paraId="614457D8" w14:textId="77777777" w:rsidR="00135FF8" w:rsidRPr="009F62FB" w:rsidRDefault="00135FF8" w:rsidP="00135FF8">
            <w:pPr>
              <w:widowControl w:val="0"/>
              <w:autoSpaceDE w:val="0"/>
              <w:autoSpaceDN w:val="0"/>
              <w:adjustRightInd w:val="0"/>
              <w:spacing w:before="30"/>
              <w:ind w:left="89"/>
              <w:rPr>
                <w:rFonts w:ascii="Times New Roman" w:hAnsi="Times New Roman"/>
                <w:sz w:val="24"/>
                <w:szCs w:val="24"/>
              </w:rPr>
            </w:pPr>
            <w:r w:rsidRPr="009F62FB">
              <w:rPr>
                <w:rFonts w:ascii="Arial" w:hAnsi="Arial" w:cs="Arial"/>
                <w:sz w:val="16"/>
                <w:szCs w:val="16"/>
              </w:rPr>
              <w:t>0.00</w:t>
            </w:r>
          </w:p>
        </w:tc>
        <w:tc>
          <w:tcPr>
            <w:tcW w:w="600" w:type="dxa"/>
            <w:tcBorders>
              <w:top w:val="nil"/>
              <w:left w:val="single" w:sz="4" w:space="0" w:color="000000"/>
              <w:bottom w:val="single" w:sz="4" w:space="0" w:color="000000"/>
              <w:right w:val="single" w:sz="4" w:space="0" w:color="000000"/>
            </w:tcBorders>
          </w:tcPr>
          <w:p w14:paraId="15EAE42B" w14:textId="77777777" w:rsidR="00135FF8" w:rsidRPr="009F62FB" w:rsidRDefault="00135FF8" w:rsidP="00135FF8">
            <w:pPr>
              <w:widowControl w:val="0"/>
              <w:autoSpaceDE w:val="0"/>
              <w:autoSpaceDN w:val="0"/>
              <w:adjustRightInd w:val="0"/>
              <w:spacing w:before="30"/>
              <w:ind w:left="184"/>
              <w:rPr>
                <w:rFonts w:ascii="Times New Roman" w:hAnsi="Times New Roman"/>
                <w:sz w:val="24"/>
                <w:szCs w:val="24"/>
              </w:rPr>
            </w:pPr>
            <w:r w:rsidRPr="009F62FB">
              <w:rPr>
                <w:rFonts w:ascii="Arial" w:hAnsi="Arial" w:cs="Arial"/>
                <w:sz w:val="16"/>
                <w:szCs w:val="16"/>
              </w:rPr>
              <w:t>0.0</w:t>
            </w:r>
          </w:p>
        </w:tc>
        <w:tc>
          <w:tcPr>
            <w:tcW w:w="800" w:type="dxa"/>
            <w:tcBorders>
              <w:top w:val="nil"/>
              <w:left w:val="single" w:sz="4" w:space="0" w:color="000000"/>
              <w:bottom w:val="single" w:sz="4" w:space="0" w:color="000000"/>
              <w:right w:val="single" w:sz="4" w:space="0" w:color="000000"/>
            </w:tcBorders>
          </w:tcPr>
          <w:p w14:paraId="6F401245" w14:textId="77777777" w:rsidR="00135FF8" w:rsidRPr="009F62FB" w:rsidRDefault="00135FF8" w:rsidP="00135FF8">
            <w:pPr>
              <w:widowControl w:val="0"/>
              <w:autoSpaceDE w:val="0"/>
              <w:autoSpaceDN w:val="0"/>
              <w:adjustRightInd w:val="0"/>
              <w:spacing w:before="30"/>
              <w:ind w:left="239"/>
              <w:rPr>
                <w:rFonts w:ascii="Times New Roman" w:hAnsi="Times New Roman"/>
                <w:sz w:val="24"/>
                <w:szCs w:val="24"/>
              </w:rPr>
            </w:pPr>
            <w:r w:rsidRPr="009F62FB">
              <w:rPr>
                <w:rFonts w:ascii="Arial" w:hAnsi="Arial" w:cs="Arial"/>
                <w:sz w:val="16"/>
                <w:szCs w:val="16"/>
              </w:rPr>
              <w:t>7.00</w:t>
            </w:r>
          </w:p>
        </w:tc>
      </w:tr>
      <w:tr w:rsidR="00135FF8" w:rsidRPr="009F62FB" w14:paraId="27689F46" w14:textId="77777777" w:rsidTr="00135FF8">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7D0891E9"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31</w:t>
            </w:r>
          </w:p>
        </w:tc>
        <w:tc>
          <w:tcPr>
            <w:tcW w:w="900" w:type="dxa"/>
            <w:tcBorders>
              <w:top w:val="single" w:sz="4" w:space="0" w:color="000000"/>
              <w:left w:val="single" w:sz="4" w:space="0" w:color="000000"/>
              <w:bottom w:val="single" w:sz="4" w:space="0" w:color="000000"/>
              <w:right w:val="single" w:sz="4" w:space="0" w:color="000000"/>
            </w:tcBorders>
          </w:tcPr>
          <w:p w14:paraId="4CD2A4F5"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21.OPP030</w:t>
            </w:r>
          </w:p>
        </w:tc>
        <w:tc>
          <w:tcPr>
            <w:tcW w:w="4260" w:type="dxa"/>
            <w:gridSpan w:val="2"/>
            <w:tcBorders>
              <w:top w:val="single" w:sz="4" w:space="0" w:color="000000"/>
              <w:left w:val="single" w:sz="4" w:space="0" w:color="000000"/>
              <w:bottom w:val="single" w:sz="4" w:space="0" w:color="000000"/>
              <w:right w:val="single" w:sz="4" w:space="0" w:color="000000"/>
            </w:tcBorders>
          </w:tcPr>
          <w:p w14:paraId="480F3B06" w14:textId="2AEE6058" w:rsidR="00135FF8" w:rsidRPr="009F62FB" w:rsidRDefault="00B21839" w:rsidP="00135FF8">
            <w:pPr>
              <w:widowControl w:val="0"/>
              <w:autoSpaceDE w:val="0"/>
              <w:autoSpaceDN w:val="0"/>
              <w:adjustRightInd w:val="0"/>
              <w:spacing w:before="25"/>
              <w:ind w:left="55"/>
              <w:rPr>
                <w:rFonts w:ascii="Times New Roman" w:hAnsi="Times New Roman"/>
                <w:sz w:val="18"/>
                <w:szCs w:val="18"/>
              </w:rPr>
            </w:pPr>
            <w:hyperlink w:anchor="Међународнопословноправо" w:history="1">
              <w:r w:rsidR="00135FF8" w:rsidRPr="00B21839">
                <w:rPr>
                  <w:rStyle w:val="Hyperlink"/>
                  <w:rFonts w:ascii="Arial" w:hAnsi="Arial" w:cs="Arial"/>
                  <w:sz w:val="18"/>
                  <w:szCs w:val="18"/>
                </w:rPr>
                <w:t>Међународно пословно право</w:t>
              </w:r>
            </w:hyperlink>
          </w:p>
        </w:tc>
        <w:tc>
          <w:tcPr>
            <w:tcW w:w="300" w:type="dxa"/>
            <w:tcBorders>
              <w:top w:val="single" w:sz="4" w:space="0" w:color="000000"/>
              <w:left w:val="single" w:sz="4" w:space="0" w:color="000000"/>
              <w:bottom w:val="single" w:sz="4" w:space="0" w:color="000000"/>
              <w:right w:val="single" w:sz="4" w:space="0" w:color="000000"/>
            </w:tcBorders>
          </w:tcPr>
          <w:p w14:paraId="0B581DDD"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8</w:t>
            </w:r>
          </w:p>
        </w:tc>
        <w:tc>
          <w:tcPr>
            <w:tcW w:w="400" w:type="dxa"/>
            <w:tcBorders>
              <w:top w:val="single" w:sz="4" w:space="0" w:color="000000"/>
              <w:left w:val="single" w:sz="4" w:space="0" w:color="000000"/>
              <w:bottom w:val="single" w:sz="4" w:space="0" w:color="000000"/>
              <w:right w:val="single" w:sz="4" w:space="0" w:color="000000"/>
            </w:tcBorders>
          </w:tcPr>
          <w:p w14:paraId="4E7E621A" w14:textId="77777777" w:rsidR="00135FF8" w:rsidRPr="009F62FB" w:rsidRDefault="00135FF8" w:rsidP="00135FF8">
            <w:pPr>
              <w:widowControl w:val="0"/>
              <w:autoSpaceDE w:val="0"/>
              <w:autoSpaceDN w:val="0"/>
              <w:adjustRightInd w:val="0"/>
              <w:spacing w:before="25"/>
              <w:ind w:left="79"/>
              <w:rPr>
                <w:rFonts w:ascii="Times New Roman" w:hAnsi="Times New Roman"/>
                <w:sz w:val="24"/>
                <w:szCs w:val="24"/>
              </w:rPr>
            </w:pPr>
            <w:r w:rsidRPr="009F62FB">
              <w:rPr>
                <w:rFonts w:ascii="Arial" w:hAnsi="Arial" w:cs="Arial"/>
                <w:sz w:val="16"/>
                <w:szCs w:val="16"/>
              </w:rPr>
              <w:t>НС</w:t>
            </w:r>
          </w:p>
        </w:tc>
        <w:tc>
          <w:tcPr>
            <w:tcW w:w="500" w:type="dxa"/>
            <w:tcBorders>
              <w:top w:val="single" w:sz="4" w:space="0" w:color="000000"/>
              <w:left w:val="single" w:sz="4" w:space="0" w:color="000000"/>
              <w:bottom w:val="single" w:sz="4" w:space="0" w:color="000000"/>
              <w:right w:val="single" w:sz="4" w:space="0" w:color="000000"/>
            </w:tcBorders>
          </w:tcPr>
          <w:p w14:paraId="61866FD6"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7D7D5043"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3.00</w:t>
            </w:r>
          </w:p>
        </w:tc>
        <w:tc>
          <w:tcPr>
            <w:tcW w:w="500" w:type="dxa"/>
            <w:tcBorders>
              <w:top w:val="single" w:sz="4" w:space="0" w:color="000000"/>
              <w:left w:val="single" w:sz="4" w:space="0" w:color="000000"/>
              <w:bottom w:val="single" w:sz="4" w:space="0" w:color="000000"/>
              <w:right w:val="single" w:sz="4" w:space="0" w:color="000000"/>
            </w:tcBorders>
          </w:tcPr>
          <w:p w14:paraId="4B7D0D48"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17734F36"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3DB28C1B"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05B5B836"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6.00</w:t>
            </w:r>
          </w:p>
        </w:tc>
      </w:tr>
      <w:tr w:rsidR="00135FF8" w:rsidRPr="009F62FB" w14:paraId="582F85DC" w14:textId="77777777" w:rsidTr="00135FF8">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73B307FC"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32</w:t>
            </w:r>
          </w:p>
        </w:tc>
        <w:tc>
          <w:tcPr>
            <w:tcW w:w="900" w:type="dxa"/>
            <w:tcBorders>
              <w:top w:val="single" w:sz="4" w:space="0" w:color="000000"/>
              <w:left w:val="single" w:sz="4" w:space="0" w:color="000000"/>
              <w:bottom w:val="single" w:sz="4" w:space="0" w:color="000000"/>
              <w:right w:val="single" w:sz="4" w:space="0" w:color="000000"/>
            </w:tcBorders>
          </w:tcPr>
          <w:p w14:paraId="36463A4B"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21.OPPI07</w:t>
            </w:r>
          </w:p>
        </w:tc>
        <w:tc>
          <w:tcPr>
            <w:tcW w:w="4260" w:type="dxa"/>
            <w:gridSpan w:val="2"/>
            <w:tcBorders>
              <w:top w:val="single" w:sz="4" w:space="0" w:color="000000"/>
              <w:left w:val="single" w:sz="4" w:space="0" w:color="000000"/>
              <w:bottom w:val="single" w:sz="4" w:space="0" w:color="000000"/>
              <w:right w:val="single" w:sz="4" w:space="0" w:color="000000"/>
            </w:tcBorders>
          </w:tcPr>
          <w:p w14:paraId="3F3730E1" w14:textId="77777777" w:rsidR="00135FF8" w:rsidRPr="009F62FB" w:rsidRDefault="00135FF8" w:rsidP="00135FF8">
            <w:pPr>
              <w:widowControl w:val="0"/>
              <w:autoSpaceDE w:val="0"/>
              <w:autoSpaceDN w:val="0"/>
              <w:adjustRightInd w:val="0"/>
              <w:spacing w:before="25"/>
              <w:ind w:left="55"/>
              <w:rPr>
                <w:rFonts w:ascii="Times New Roman" w:hAnsi="Times New Roman"/>
                <w:sz w:val="24"/>
                <w:szCs w:val="24"/>
              </w:rPr>
            </w:pPr>
            <w:r w:rsidRPr="009F62FB">
              <w:rPr>
                <w:rFonts w:ascii="Arial" w:hAnsi="Arial" w:cs="Arial"/>
                <w:sz w:val="16"/>
                <w:szCs w:val="16"/>
              </w:rPr>
              <w:t>Изборни предмет 7 (бира се 6 кредита )</w:t>
            </w:r>
          </w:p>
        </w:tc>
        <w:tc>
          <w:tcPr>
            <w:tcW w:w="300" w:type="dxa"/>
            <w:tcBorders>
              <w:top w:val="single" w:sz="4" w:space="0" w:color="000000"/>
              <w:left w:val="single" w:sz="4" w:space="0" w:color="000000"/>
              <w:bottom w:val="single" w:sz="4" w:space="0" w:color="000000"/>
              <w:right w:val="single" w:sz="4" w:space="0" w:color="000000"/>
            </w:tcBorders>
          </w:tcPr>
          <w:p w14:paraId="435AF537"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8</w:t>
            </w:r>
          </w:p>
        </w:tc>
        <w:tc>
          <w:tcPr>
            <w:tcW w:w="400" w:type="dxa"/>
            <w:tcBorders>
              <w:top w:val="single" w:sz="4" w:space="0" w:color="000000"/>
              <w:left w:val="single" w:sz="4" w:space="0" w:color="000000"/>
              <w:bottom w:val="single" w:sz="4" w:space="0" w:color="000000"/>
              <w:right w:val="single" w:sz="4" w:space="0" w:color="000000"/>
            </w:tcBorders>
          </w:tcPr>
          <w:p w14:paraId="137E11C7"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500" w:type="dxa"/>
            <w:tcBorders>
              <w:top w:val="single" w:sz="4" w:space="0" w:color="000000"/>
              <w:left w:val="single" w:sz="4" w:space="0" w:color="000000"/>
              <w:bottom w:val="single" w:sz="4" w:space="0" w:color="000000"/>
              <w:right w:val="single" w:sz="4" w:space="0" w:color="000000"/>
            </w:tcBorders>
          </w:tcPr>
          <w:p w14:paraId="667CCE1E"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5CFC3208"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521854A4"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0A73FB76"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1E829637"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12C9863D"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6.00</w:t>
            </w:r>
          </w:p>
        </w:tc>
      </w:tr>
      <w:tr w:rsidR="00135FF8" w:rsidRPr="009F62FB" w14:paraId="7928BA16" w14:textId="77777777" w:rsidTr="00135FF8">
        <w:trPr>
          <w:trHeight w:hRule="exact" w:val="260"/>
          <w:jc w:val="center"/>
        </w:trPr>
        <w:tc>
          <w:tcPr>
            <w:tcW w:w="400" w:type="dxa"/>
            <w:tcBorders>
              <w:top w:val="single" w:sz="4" w:space="0" w:color="000000"/>
              <w:left w:val="single" w:sz="4" w:space="0" w:color="000000"/>
              <w:bottom w:val="single" w:sz="4" w:space="0" w:color="000000"/>
              <w:right w:val="single" w:sz="4" w:space="0" w:color="000000"/>
            </w:tcBorders>
          </w:tcPr>
          <w:p w14:paraId="322F2F80"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73E0E86"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02C02065" w14:textId="77777777" w:rsidR="00135FF8" w:rsidRPr="009F62FB" w:rsidRDefault="00135FF8" w:rsidP="00135FF8">
            <w:pPr>
              <w:widowControl w:val="0"/>
              <w:autoSpaceDE w:val="0"/>
              <w:autoSpaceDN w:val="0"/>
              <w:adjustRightInd w:val="0"/>
              <w:spacing w:before="35"/>
              <w:ind w:left="55"/>
              <w:rPr>
                <w:rFonts w:ascii="Times New Roman" w:hAnsi="Times New Roman"/>
                <w:sz w:val="24"/>
                <w:szCs w:val="24"/>
              </w:rPr>
            </w:pPr>
            <w:r w:rsidRPr="009F62FB">
              <w:rPr>
                <w:rFonts w:ascii="Arial" w:hAnsi="Arial" w:cs="Arial"/>
                <w:sz w:val="16"/>
                <w:szCs w:val="16"/>
              </w:rPr>
              <w:t>21.OPPI51</w:t>
            </w:r>
          </w:p>
        </w:tc>
        <w:tc>
          <w:tcPr>
            <w:tcW w:w="3100" w:type="dxa"/>
            <w:tcBorders>
              <w:top w:val="single" w:sz="4" w:space="0" w:color="000000"/>
              <w:left w:val="single" w:sz="4" w:space="0" w:color="000000"/>
              <w:bottom w:val="single" w:sz="4" w:space="0" w:color="000000"/>
              <w:right w:val="single" w:sz="4" w:space="0" w:color="000000"/>
            </w:tcBorders>
          </w:tcPr>
          <w:p w14:paraId="1FA783E2" w14:textId="4D187076" w:rsidR="00135FF8" w:rsidRPr="009F62FB" w:rsidRDefault="00B21839" w:rsidP="00135FF8">
            <w:pPr>
              <w:widowControl w:val="0"/>
              <w:autoSpaceDE w:val="0"/>
              <w:autoSpaceDN w:val="0"/>
              <w:adjustRightInd w:val="0"/>
              <w:spacing w:before="35"/>
              <w:ind w:left="35"/>
              <w:rPr>
                <w:rFonts w:ascii="Times New Roman" w:hAnsi="Times New Roman"/>
                <w:sz w:val="18"/>
                <w:szCs w:val="18"/>
              </w:rPr>
            </w:pPr>
            <w:hyperlink w:anchor="Медијскоправо" w:history="1">
              <w:r w:rsidR="00135FF8" w:rsidRPr="00B21839">
                <w:rPr>
                  <w:rStyle w:val="Hyperlink"/>
                  <w:rFonts w:ascii="Arial" w:hAnsi="Arial" w:cs="Arial"/>
                  <w:sz w:val="18"/>
                  <w:szCs w:val="18"/>
                </w:rPr>
                <w:t>Медијско право</w:t>
              </w:r>
            </w:hyperlink>
          </w:p>
        </w:tc>
        <w:tc>
          <w:tcPr>
            <w:tcW w:w="300" w:type="dxa"/>
            <w:tcBorders>
              <w:top w:val="single" w:sz="4" w:space="0" w:color="000000"/>
              <w:left w:val="single" w:sz="4" w:space="0" w:color="000000"/>
              <w:bottom w:val="single" w:sz="4" w:space="0" w:color="000000"/>
              <w:right w:val="single" w:sz="4" w:space="0" w:color="000000"/>
            </w:tcBorders>
          </w:tcPr>
          <w:p w14:paraId="787B29A0" w14:textId="77777777" w:rsidR="00135FF8" w:rsidRPr="009F62FB" w:rsidRDefault="00135FF8" w:rsidP="00135FF8">
            <w:pPr>
              <w:widowControl w:val="0"/>
              <w:autoSpaceDE w:val="0"/>
              <w:autoSpaceDN w:val="0"/>
              <w:adjustRightInd w:val="0"/>
              <w:spacing w:before="35"/>
              <w:ind w:left="69" w:right="68"/>
              <w:jc w:val="center"/>
              <w:rPr>
                <w:rFonts w:ascii="Times New Roman" w:hAnsi="Times New Roman"/>
                <w:sz w:val="24"/>
                <w:szCs w:val="24"/>
              </w:rPr>
            </w:pPr>
            <w:r w:rsidRPr="009F62FB">
              <w:rPr>
                <w:rFonts w:ascii="Arial" w:hAnsi="Arial" w:cs="Arial"/>
                <w:sz w:val="16"/>
                <w:szCs w:val="16"/>
              </w:rPr>
              <w:t>8</w:t>
            </w:r>
          </w:p>
        </w:tc>
        <w:tc>
          <w:tcPr>
            <w:tcW w:w="400" w:type="dxa"/>
            <w:tcBorders>
              <w:top w:val="single" w:sz="4" w:space="0" w:color="000000"/>
              <w:left w:val="single" w:sz="4" w:space="0" w:color="000000"/>
              <w:bottom w:val="single" w:sz="4" w:space="0" w:color="000000"/>
              <w:right w:val="single" w:sz="4" w:space="0" w:color="000000"/>
            </w:tcBorders>
          </w:tcPr>
          <w:p w14:paraId="27F8DCA2" w14:textId="77777777" w:rsidR="00135FF8" w:rsidRPr="009F62FB" w:rsidRDefault="00135FF8" w:rsidP="00135FF8">
            <w:pPr>
              <w:widowControl w:val="0"/>
              <w:autoSpaceDE w:val="0"/>
              <w:autoSpaceDN w:val="0"/>
              <w:adjustRightInd w:val="0"/>
              <w:spacing w:before="35"/>
              <w:ind w:left="84"/>
              <w:rPr>
                <w:rFonts w:ascii="Times New Roman" w:hAnsi="Times New Roman"/>
                <w:sz w:val="24"/>
                <w:szCs w:val="24"/>
              </w:rPr>
            </w:pPr>
            <w:r w:rsidRPr="009F62FB">
              <w:rPr>
                <w:rFonts w:ascii="Arial" w:hAnsi="Arial" w:cs="Arial"/>
                <w:sz w:val="16"/>
                <w:szCs w:val="16"/>
              </w:rPr>
              <w:t>СА</w:t>
            </w:r>
          </w:p>
        </w:tc>
        <w:tc>
          <w:tcPr>
            <w:tcW w:w="500" w:type="dxa"/>
            <w:tcBorders>
              <w:top w:val="single" w:sz="4" w:space="0" w:color="000000"/>
              <w:left w:val="single" w:sz="4" w:space="0" w:color="000000"/>
              <w:bottom w:val="single" w:sz="4" w:space="0" w:color="000000"/>
              <w:right w:val="single" w:sz="4" w:space="0" w:color="000000"/>
            </w:tcBorders>
          </w:tcPr>
          <w:p w14:paraId="1134EFEC"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36E4E5A2"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064A5AD6"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6D8B7531"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1A1BD483" w14:textId="77777777" w:rsidR="00135FF8" w:rsidRPr="009F62FB" w:rsidRDefault="00135FF8" w:rsidP="00135FF8">
            <w:pPr>
              <w:widowControl w:val="0"/>
              <w:autoSpaceDE w:val="0"/>
              <w:autoSpaceDN w:val="0"/>
              <w:adjustRightInd w:val="0"/>
              <w:spacing w:before="35"/>
              <w:ind w:left="139"/>
              <w:rPr>
                <w:rFonts w:ascii="Times New Roman" w:hAnsi="Times New Roman"/>
                <w:sz w:val="24"/>
                <w:szCs w:val="24"/>
              </w:rPr>
            </w:pPr>
            <w:r w:rsidRPr="009F62FB">
              <w:rPr>
                <w:rFonts w:ascii="Arial" w:hAnsi="Arial" w:cs="Arial"/>
                <w:sz w:val="16"/>
                <w:szCs w:val="16"/>
              </w:rPr>
              <w:t>0.00</w:t>
            </w:r>
          </w:p>
        </w:tc>
        <w:tc>
          <w:tcPr>
            <w:tcW w:w="800" w:type="dxa"/>
            <w:tcBorders>
              <w:top w:val="single" w:sz="4" w:space="0" w:color="000000"/>
              <w:left w:val="single" w:sz="4" w:space="0" w:color="000000"/>
              <w:bottom w:val="single" w:sz="4" w:space="0" w:color="000000"/>
              <w:right w:val="single" w:sz="4" w:space="0" w:color="000000"/>
            </w:tcBorders>
          </w:tcPr>
          <w:p w14:paraId="38B454DF" w14:textId="77777777" w:rsidR="00135FF8" w:rsidRPr="009F62FB" w:rsidRDefault="00135FF8" w:rsidP="00135FF8">
            <w:pPr>
              <w:widowControl w:val="0"/>
              <w:autoSpaceDE w:val="0"/>
              <w:autoSpaceDN w:val="0"/>
              <w:adjustRightInd w:val="0"/>
              <w:spacing w:before="35"/>
              <w:ind w:left="239"/>
              <w:rPr>
                <w:rFonts w:ascii="Times New Roman" w:hAnsi="Times New Roman"/>
                <w:sz w:val="24"/>
                <w:szCs w:val="24"/>
              </w:rPr>
            </w:pPr>
            <w:r w:rsidRPr="009F62FB">
              <w:rPr>
                <w:rFonts w:ascii="Arial" w:hAnsi="Arial" w:cs="Arial"/>
                <w:sz w:val="16"/>
                <w:szCs w:val="16"/>
              </w:rPr>
              <w:t>6.00</w:t>
            </w:r>
          </w:p>
        </w:tc>
      </w:tr>
      <w:tr w:rsidR="00135FF8" w:rsidRPr="009F62FB" w14:paraId="6BC9906B" w14:textId="77777777" w:rsidTr="00135FF8">
        <w:trPr>
          <w:trHeight w:hRule="exact" w:val="260"/>
          <w:jc w:val="center"/>
        </w:trPr>
        <w:tc>
          <w:tcPr>
            <w:tcW w:w="400" w:type="dxa"/>
            <w:tcBorders>
              <w:top w:val="single" w:sz="4" w:space="0" w:color="000000"/>
              <w:left w:val="single" w:sz="4" w:space="0" w:color="000000"/>
              <w:bottom w:val="single" w:sz="4" w:space="0" w:color="000000"/>
              <w:right w:val="single" w:sz="4" w:space="0" w:color="000000"/>
            </w:tcBorders>
          </w:tcPr>
          <w:p w14:paraId="2A77DE59"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399B5A7"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4ADA9FC9" w14:textId="77777777" w:rsidR="00135FF8" w:rsidRPr="009F62FB" w:rsidRDefault="00135FF8" w:rsidP="00135FF8">
            <w:pPr>
              <w:widowControl w:val="0"/>
              <w:autoSpaceDE w:val="0"/>
              <w:autoSpaceDN w:val="0"/>
              <w:adjustRightInd w:val="0"/>
              <w:spacing w:before="35"/>
              <w:ind w:left="55"/>
              <w:rPr>
                <w:rFonts w:ascii="Times New Roman" w:hAnsi="Times New Roman"/>
                <w:sz w:val="24"/>
                <w:szCs w:val="24"/>
              </w:rPr>
            </w:pPr>
            <w:r w:rsidRPr="009F62FB">
              <w:rPr>
                <w:rFonts w:ascii="Arial" w:hAnsi="Arial" w:cs="Arial"/>
                <w:sz w:val="16"/>
                <w:szCs w:val="16"/>
              </w:rPr>
              <w:t>21.OPPI52</w:t>
            </w:r>
          </w:p>
        </w:tc>
        <w:tc>
          <w:tcPr>
            <w:tcW w:w="3100" w:type="dxa"/>
            <w:tcBorders>
              <w:top w:val="single" w:sz="4" w:space="0" w:color="000000"/>
              <w:left w:val="single" w:sz="4" w:space="0" w:color="000000"/>
              <w:bottom w:val="single" w:sz="4" w:space="0" w:color="000000"/>
              <w:right w:val="single" w:sz="4" w:space="0" w:color="000000"/>
            </w:tcBorders>
          </w:tcPr>
          <w:p w14:paraId="4030ACE0" w14:textId="14CC1E88" w:rsidR="00135FF8" w:rsidRPr="009F62FB" w:rsidRDefault="00B21839" w:rsidP="00135FF8">
            <w:pPr>
              <w:widowControl w:val="0"/>
              <w:autoSpaceDE w:val="0"/>
              <w:autoSpaceDN w:val="0"/>
              <w:adjustRightInd w:val="0"/>
              <w:spacing w:before="35"/>
              <w:ind w:left="35"/>
              <w:rPr>
                <w:rFonts w:ascii="Times New Roman" w:hAnsi="Times New Roman"/>
                <w:sz w:val="18"/>
                <w:szCs w:val="18"/>
              </w:rPr>
            </w:pPr>
            <w:hyperlink w:anchor="Порескоправо" w:history="1">
              <w:r w:rsidR="00135FF8" w:rsidRPr="00B21839">
                <w:rPr>
                  <w:rStyle w:val="Hyperlink"/>
                  <w:rFonts w:ascii="Arial" w:hAnsi="Arial" w:cs="Arial"/>
                  <w:sz w:val="18"/>
                  <w:szCs w:val="18"/>
                </w:rPr>
                <w:t>Пореско право</w:t>
              </w:r>
            </w:hyperlink>
          </w:p>
        </w:tc>
        <w:tc>
          <w:tcPr>
            <w:tcW w:w="300" w:type="dxa"/>
            <w:tcBorders>
              <w:top w:val="single" w:sz="4" w:space="0" w:color="000000"/>
              <w:left w:val="single" w:sz="4" w:space="0" w:color="000000"/>
              <w:bottom w:val="single" w:sz="4" w:space="0" w:color="000000"/>
              <w:right w:val="single" w:sz="4" w:space="0" w:color="000000"/>
            </w:tcBorders>
          </w:tcPr>
          <w:p w14:paraId="2664D276" w14:textId="77777777" w:rsidR="00135FF8" w:rsidRPr="009F62FB" w:rsidRDefault="00135FF8" w:rsidP="00135FF8">
            <w:pPr>
              <w:widowControl w:val="0"/>
              <w:autoSpaceDE w:val="0"/>
              <w:autoSpaceDN w:val="0"/>
              <w:adjustRightInd w:val="0"/>
              <w:spacing w:before="35"/>
              <w:ind w:left="69" w:right="68"/>
              <w:jc w:val="center"/>
              <w:rPr>
                <w:rFonts w:ascii="Times New Roman" w:hAnsi="Times New Roman"/>
                <w:sz w:val="24"/>
                <w:szCs w:val="24"/>
              </w:rPr>
            </w:pPr>
            <w:r w:rsidRPr="009F62FB">
              <w:rPr>
                <w:rFonts w:ascii="Arial" w:hAnsi="Arial" w:cs="Arial"/>
                <w:sz w:val="16"/>
                <w:szCs w:val="16"/>
              </w:rPr>
              <w:t>8</w:t>
            </w:r>
          </w:p>
        </w:tc>
        <w:tc>
          <w:tcPr>
            <w:tcW w:w="400" w:type="dxa"/>
            <w:tcBorders>
              <w:top w:val="single" w:sz="4" w:space="0" w:color="000000"/>
              <w:left w:val="single" w:sz="4" w:space="0" w:color="000000"/>
              <w:bottom w:val="single" w:sz="4" w:space="0" w:color="000000"/>
              <w:right w:val="single" w:sz="4" w:space="0" w:color="000000"/>
            </w:tcBorders>
          </w:tcPr>
          <w:p w14:paraId="04EABE7B" w14:textId="77777777" w:rsidR="00135FF8" w:rsidRPr="009F62FB" w:rsidRDefault="00135FF8" w:rsidP="00135FF8">
            <w:pPr>
              <w:widowControl w:val="0"/>
              <w:autoSpaceDE w:val="0"/>
              <w:autoSpaceDN w:val="0"/>
              <w:adjustRightInd w:val="0"/>
              <w:spacing w:before="35"/>
              <w:ind w:left="84"/>
              <w:rPr>
                <w:rFonts w:ascii="Times New Roman" w:hAnsi="Times New Roman"/>
                <w:sz w:val="24"/>
                <w:szCs w:val="24"/>
              </w:rPr>
            </w:pPr>
            <w:r w:rsidRPr="009F62FB">
              <w:rPr>
                <w:rFonts w:ascii="Arial" w:hAnsi="Arial" w:cs="Arial"/>
                <w:sz w:val="16"/>
                <w:szCs w:val="16"/>
              </w:rPr>
              <w:t>СА</w:t>
            </w:r>
          </w:p>
        </w:tc>
        <w:tc>
          <w:tcPr>
            <w:tcW w:w="500" w:type="dxa"/>
            <w:tcBorders>
              <w:top w:val="single" w:sz="4" w:space="0" w:color="000000"/>
              <w:left w:val="single" w:sz="4" w:space="0" w:color="000000"/>
              <w:bottom w:val="single" w:sz="4" w:space="0" w:color="000000"/>
              <w:right w:val="single" w:sz="4" w:space="0" w:color="000000"/>
            </w:tcBorders>
          </w:tcPr>
          <w:p w14:paraId="3C9A1E58"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7F8AEF81"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10132A64"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4A4E01FD"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2DAF2193" w14:textId="77777777" w:rsidR="00135FF8" w:rsidRPr="009F62FB" w:rsidRDefault="00135FF8" w:rsidP="00135FF8">
            <w:pPr>
              <w:widowControl w:val="0"/>
              <w:autoSpaceDE w:val="0"/>
              <w:autoSpaceDN w:val="0"/>
              <w:adjustRightInd w:val="0"/>
              <w:spacing w:before="35"/>
              <w:ind w:left="139"/>
              <w:rPr>
                <w:rFonts w:ascii="Times New Roman" w:hAnsi="Times New Roman"/>
                <w:sz w:val="24"/>
                <w:szCs w:val="24"/>
              </w:rPr>
            </w:pPr>
            <w:r w:rsidRPr="009F62FB">
              <w:rPr>
                <w:rFonts w:ascii="Arial" w:hAnsi="Arial" w:cs="Arial"/>
                <w:sz w:val="16"/>
                <w:szCs w:val="16"/>
              </w:rPr>
              <w:t>0.00</w:t>
            </w:r>
          </w:p>
        </w:tc>
        <w:tc>
          <w:tcPr>
            <w:tcW w:w="800" w:type="dxa"/>
            <w:tcBorders>
              <w:top w:val="single" w:sz="4" w:space="0" w:color="000000"/>
              <w:left w:val="single" w:sz="4" w:space="0" w:color="000000"/>
              <w:bottom w:val="single" w:sz="4" w:space="0" w:color="000000"/>
              <w:right w:val="single" w:sz="4" w:space="0" w:color="000000"/>
            </w:tcBorders>
          </w:tcPr>
          <w:p w14:paraId="32A7D600" w14:textId="77777777" w:rsidR="00135FF8" w:rsidRPr="009F62FB" w:rsidRDefault="00135FF8" w:rsidP="00135FF8">
            <w:pPr>
              <w:widowControl w:val="0"/>
              <w:autoSpaceDE w:val="0"/>
              <w:autoSpaceDN w:val="0"/>
              <w:adjustRightInd w:val="0"/>
              <w:spacing w:before="35"/>
              <w:ind w:left="239"/>
              <w:rPr>
                <w:rFonts w:ascii="Times New Roman" w:hAnsi="Times New Roman"/>
                <w:sz w:val="24"/>
                <w:szCs w:val="24"/>
              </w:rPr>
            </w:pPr>
            <w:r w:rsidRPr="009F62FB">
              <w:rPr>
                <w:rFonts w:ascii="Arial" w:hAnsi="Arial" w:cs="Arial"/>
                <w:sz w:val="16"/>
                <w:szCs w:val="16"/>
              </w:rPr>
              <w:t>6.00</w:t>
            </w:r>
          </w:p>
        </w:tc>
      </w:tr>
      <w:tr w:rsidR="00135FF8" w:rsidRPr="009F62FB" w14:paraId="7C9E3103" w14:textId="77777777" w:rsidTr="00135FF8">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2EB65195"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33</w:t>
            </w:r>
          </w:p>
        </w:tc>
        <w:tc>
          <w:tcPr>
            <w:tcW w:w="900" w:type="dxa"/>
            <w:tcBorders>
              <w:top w:val="single" w:sz="4" w:space="0" w:color="000000"/>
              <w:left w:val="single" w:sz="4" w:space="0" w:color="000000"/>
              <w:bottom w:val="single" w:sz="4" w:space="0" w:color="000000"/>
              <w:right w:val="single" w:sz="4" w:space="0" w:color="000000"/>
            </w:tcBorders>
          </w:tcPr>
          <w:p w14:paraId="23648C95"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21.OPPI08</w:t>
            </w:r>
          </w:p>
        </w:tc>
        <w:tc>
          <w:tcPr>
            <w:tcW w:w="4260" w:type="dxa"/>
            <w:gridSpan w:val="2"/>
            <w:tcBorders>
              <w:top w:val="single" w:sz="4" w:space="0" w:color="000000"/>
              <w:left w:val="single" w:sz="4" w:space="0" w:color="000000"/>
              <w:bottom w:val="single" w:sz="4" w:space="0" w:color="000000"/>
              <w:right w:val="single" w:sz="4" w:space="0" w:color="000000"/>
            </w:tcBorders>
          </w:tcPr>
          <w:p w14:paraId="63720698" w14:textId="77777777" w:rsidR="00135FF8" w:rsidRPr="009F62FB" w:rsidRDefault="00135FF8" w:rsidP="00135FF8">
            <w:pPr>
              <w:widowControl w:val="0"/>
              <w:autoSpaceDE w:val="0"/>
              <w:autoSpaceDN w:val="0"/>
              <w:adjustRightInd w:val="0"/>
              <w:spacing w:before="25"/>
              <w:ind w:left="55"/>
              <w:rPr>
                <w:rFonts w:ascii="Times New Roman" w:hAnsi="Times New Roman"/>
                <w:sz w:val="24"/>
                <w:szCs w:val="24"/>
              </w:rPr>
            </w:pPr>
            <w:r w:rsidRPr="009F62FB">
              <w:rPr>
                <w:rFonts w:ascii="Arial" w:hAnsi="Arial" w:cs="Arial"/>
                <w:sz w:val="16"/>
                <w:szCs w:val="16"/>
              </w:rPr>
              <w:t>Изборни предмет 8 (бира се 6 кредита )</w:t>
            </w:r>
          </w:p>
        </w:tc>
        <w:tc>
          <w:tcPr>
            <w:tcW w:w="300" w:type="dxa"/>
            <w:tcBorders>
              <w:top w:val="single" w:sz="4" w:space="0" w:color="000000"/>
              <w:left w:val="single" w:sz="4" w:space="0" w:color="000000"/>
              <w:bottom w:val="single" w:sz="4" w:space="0" w:color="000000"/>
              <w:right w:val="single" w:sz="4" w:space="0" w:color="000000"/>
            </w:tcBorders>
          </w:tcPr>
          <w:p w14:paraId="2873E696"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8</w:t>
            </w:r>
          </w:p>
        </w:tc>
        <w:tc>
          <w:tcPr>
            <w:tcW w:w="400" w:type="dxa"/>
            <w:tcBorders>
              <w:top w:val="single" w:sz="4" w:space="0" w:color="000000"/>
              <w:left w:val="single" w:sz="4" w:space="0" w:color="000000"/>
              <w:bottom w:val="single" w:sz="4" w:space="0" w:color="000000"/>
              <w:right w:val="single" w:sz="4" w:space="0" w:color="000000"/>
            </w:tcBorders>
          </w:tcPr>
          <w:p w14:paraId="0161DB84"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500" w:type="dxa"/>
            <w:tcBorders>
              <w:top w:val="single" w:sz="4" w:space="0" w:color="000000"/>
              <w:left w:val="single" w:sz="4" w:space="0" w:color="000000"/>
              <w:bottom w:val="single" w:sz="4" w:space="0" w:color="000000"/>
              <w:right w:val="single" w:sz="4" w:space="0" w:color="000000"/>
            </w:tcBorders>
          </w:tcPr>
          <w:p w14:paraId="222F1452"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032B5E91"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31D79850"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36FAF6AA"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54D5B66E"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25C473E0"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6.00</w:t>
            </w:r>
          </w:p>
        </w:tc>
      </w:tr>
      <w:tr w:rsidR="00135FF8" w:rsidRPr="009F62FB" w14:paraId="6E544388" w14:textId="77777777" w:rsidTr="00135FF8">
        <w:trPr>
          <w:trHeight w:hRule="exact" w:val="260"/>
          <w:jc w:val="center"/>
        </w:trPr>
        <w:tc>
          <w:tcPr>
            <w:tcW w:w="400" w:type="dxa"/>
            <w:tcBorders>
              <w:top w:val="single" w:sz="4" w:space="0" w:color="000000"/>
              <w:left w:val="single" w:sz="4" w:space="0" w:color="000000"/>
              <w:bottom w:val="single" w:sz="4" w:space="0" w:color="000000"/>
              <w:right w:val="single" w:sz="4" w:space="0" w:color="000000"/>
            </w:tcBorders>
          </w:tcPr>
          <w:p w14:paraId="5BCB3BB8"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EBEF6F6"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1F14EB2C" w14:textId="77777777" w:rsidR="00135FF8" w:rsidRPr="009F62FB" w:rsidRDefault="00135FF8" w:rsidP="00135FF8">
            <w:pPr>
              <w:widowControl w:val="0"/>
              <w:autoSpaceDE w:val="0"/>
              <w:autoSpaceDN w:val="0"/>
              <w:adjustRightInd w:val="0"/>
              <w:spacing w:before="35"/>
              <w:ind w:left="55"/>
              <w:rPr>
                <w:rFonts w:ascii="Times New Roman" w:hAnsi="Times New Roman"/>
                <w:sz w:val="24"/>
                <w:szCs w:val="24"/>
              </w:rPr>
            </w:pPr>
            <w:r w:rsidRPr="009F62FB">
              <w:rPr>
                <w:rFonts w:ascii="Arial" w:hAnsi="Arial" w:cs="Arial"/>
                <w:sz w:val="16"/>
                <w:szCs w:val="16"/>
              </w:rPr>
              <w:t>21.OPPI61</w:t>
            </w:r>
          </w:p>
        </w:tc>
        <w:tc>
          <w:tcPr>
            <w:tcW w:w="3100" w:type="dxa"/>
            <w:tcBorders>
              <w:top w:val="single" w:sz="4" w:space="0" w:color="000000"/>
              <w:left w:val="single" w:sz="4" w:space="0" w:color="000000"/>
              <w:bottom w:val="single" w:sz="4" w:space="0" w:color="000000"/>
              <w:right w:val="single" w:sz="4" w:space="0" w:color="000000"/>
            </w:tcBorders>
          </w:tcPr>
          <w:p w14:paraId="008ECC7B" w14:textId="5FFD5451" w:rsidR="00135FF8" w:rsidRPr="009F62FB" w:rsidRDefault="00B21839" w:rsidP="00135FF8">
            <w:pPr>
              <w:widowControl w:val="0"/>
              <w:autoSpaceDE w:val="0"/>
              <w:autoSpaceDN w:val="0"/>
              <w:adjustRightInd w:val="0"/>
              <w:spacing w:before="35"/>
              <w:ind w:left="35"/>
              <w:rPr>
                <w:rFonts w:ascii="Times New Roman" w:hAnsi="Times New Roman"/>
                <w:sz w:val="18"/>
                <w:szCs w:val="18"/>
              </w:rPr>
            </w:pPr>
            <w:hyperlink w:anchor="Meђународнокривичноправо" w:history="1">
              <w:r w:rsidR="00135FF8" w:rsidRPr="00B21839">
                <w:rPr>
                  <w:rStyle w:val="Hyperlink"/>
                  <w:rFonts w:ascii="Arial" w:hAnsi="Arial" w:cs="Arial"/>
                  <w:sz w:val="18"/>
                  <w:szCs w:val="18"/>
                </w:rPr>
                <w:t>Међународно кривично право</w:t>
              </w:r>
            </w:hyperlink>
          </w:p>
        </w:tc>
        <w:tc>
          <w:tcPr>
            <w:tcW w:w="300" w:type="dxa"/>
            <w:tcBorders>
              <w:top w:val="single" w:sz="4" w:space="0" w:color="000000"/>
              <w:left w:val="single" w:sz="4" w:space="0" w:color="000000"/>
              <w:bottom w:val="single" w:sz="4" w:space="0" w:color="000000"/>
              <w:right w:val="single" w:sz="4" w:space="0" w:color="000000"/>
            </w:tcBorders>
          </w:tcPr>
          <w:p w14:paraId="014747D4" w14:textId="77777777" w:rsidR="00135FF8" w:rsidRPr="009F62FB" w:rsidRDefault="00135FF8" w:rsidP="00135FF8">
            <w:pPr>
              <w:widowControl w:val="0"/>
              <w:autoSpaceDE w:val="0"/>
              <w:autoSpaceDN w:val="0"/>
              <w:adjustRightInd w:val="0"/>
              <w:spacing w:before="35"/>
              <w:ind w:left="69" w:right="68"/>
              <w:jc w:val="center"/>
              <w:rPr>
                <w:rFonts w:ascii="Times New Roman" w:hAnsi="Times New Roman"/>
                <w:sz w:val="24"/>
                <w:szCs w:val="24"/>
              </w:rPr>
            </w:pPr>
            <w:r w:rsidRPr="009F62FB">
              <w:rPr>
                <w:rFonts w:ascii="Arial" w:hAnsi="Arial" w:cs="Arial"/>
                <w:sz w:val="16"/>
                <w:szCs w:val="16"/>
              </w:rPr>
              <w:t>8</w:t>
            </w:r>
          </w:p>
        </w:tc>
        <w:tc>
          <w:tcPr>
            <w:tcW w:w="400" w:type="dxa"/>
            <w:tcBorders>
              <w:top w:val="single" w:sz="4" w:space="0" w:color="000000"/>
              <w:left w:val="single" w:sz="4" w:space="0" w:color="000000"/>
              <w:bottom w:val="single" w:sz="4" w:space="0" w:color="000000"/>
              <w:right w:val="single" w:sz="4" w:space="0" w:color="000000"/>
            </w:tcBorders>
          </w:tcPr>
          <w:p w14:paraId="269B4BE3" w14:textId="77777777" w:rsidR="00135FF8" w:rsidRPr="009F62FB" w:rsidRDefault="00135FF8" w:rsidP="00135FF8">
            <w:pPr>
              <w:widowControl w:val="0"/>
              <w:autoSpaceDE w:val="0"/>
              <w:autoSpaceDN w:val="0"/>
              <w:adjustRightInd w:val="0"/>
              <w:spacing w:before="35"/>
              <w:ind w:left="84"/>
              <w:rPr>
                <w:rFonts w:ascii="Times New Roman" w:hAnsi="Times New Roman"/>
                <w:sz w:val="24"/>
                <w:szCs w:val="24"/>
              </w:rPr>
            </w:pPr>
            <w:r w:rsidRPr="009F62FB">
              <w:rPr>
                <w:rFonts w:ascii="Arial" w:hAnsi="Arial" w:cs="Arial"/>
                <w:sz w:val="16"/>
                <w:szCs w:val="16"/>
              </w:rPr>
              <w:t>СА</w:t>
            </w:r>
          </w:p>
        </w:tc>
        <w:tc>
          <w:tcPr>
            <w:tcW w:w="500" w:type="dxa"/>
            <w:tcBorders>
              <w:top w:val="single" w:sz="4" w:space="0" w:color="000000"/>
              <w:left w:val="single" w:sz="4" w:space="0" w:color="000000"/>
              <w:bottom w:val="single" w:sz="4" w:space="0" w:color="000000"/>
              <w:right w:val="single" w:sz="4" w:space="0" w:color="000000"/>
            </w:tcBorders>
          </w:tcPr>
          <w:p w14:paraId="2EBB0776"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581A09B4"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79F319B0"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7E2D6E9E"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2FF9A301" w14:textId="77777777" w:rsidR="00135FF8" w:rsidRPr="009F62FB" w:rsidRDefault="00135FF8" w:rsidP="00135FF8">
            <w:pPr>
              <w:widowControl w:val="0"/>
              <w:autoSpaceDE w:val="0"/>
              <w:autoSpaceDN w:val="0"/>
              <w:adjustRightInd w:val="0"/>
              <w:spacing w:before="35"/>
              <w:ind w:left="139"/>
              <w:rPr>
                <w:rFonts w:ascii="Times New Roman" w:hAnsi="Times New Roman"/>
                <w:sz w:val="24"/>
                <w:szCs w:val="24"/>
              </w:rPr>
            </w:pPr>
            <w:r w:rsidRPr="009F62FB">
              <w:rPr>
                <w:rFonts w:ascii="Arial" w:hAnsi="Arial" w:cs="Arial"/>
                <w:sz w:val="16"/>
                <w:szCs w:val="16"/>
              </w:rPr>
              <w:t>0.00</w:t>
            </w:r>
          </w:p>
        </w:tc>
        <w:tc>
          <w:tcPr>
            <w:tcW w:w="800" w:type="dxa"/>
            <w:tcBorders>
              <w:top w:val="single" w:sz="4" w:space="0" w:color="000000"/>
              <w:left w:val="single" w:sz="4" w:space="0" w:color="000000"/>
              <w:bottom w:val="single" w:sz="4" w:space="0" w:color="000000"/>
              <w:right w:val="single" w:sz="4" w:space="0" w:color="000000"/>
            </w:tcBorders>
          </w:tcPr>
          <w:p w14:paraId="16EF1DBB" w14:textId="77777777" w:rsidR="00135FF8" w:rsidRPr="009F62FB" w:rsidRDefault="00135FF8" w:rsidP="00135FF8">
            <w:pPr>
              <w:widowControl w:val="0"/>
              <w:autoSpaceDE w:val="0"/>
              <w:autoSpaceDN w:val="0"/>
              <w:adjustRightInd w:val="0"/>
              <w:spacing w:before="35"/>
              <w:ind w:left="239"/>
              <w:rPr>
                <w:rFonts w:ascii="Times New Roman" w:hAnsi="Times New Roman"/>
                <w:sz w:val="24"/>
                <w:szCs w:val="24"/>
              </w:rPr>
            </w:pPr>
            <w:r w:rsidRPr="009F62FB">
              <w:rPr>
                <w:rFonts w:ascii="Arial" w:hAnsi="Arial" w:cs="Arial"/>
                <w:sz w:val="16"/>
                <w:szCs w:val="16"/>
              </w:rPr>
              <w:t>6.00</w:t>
            </w:r>
          </w:p>
        </w:tc>
      </w:tr>
      <w:tr w:rsidR="00135FF8" w:rsidRPr="009F62FB" w14:paraId="252E5FA9" w14:textId="77777777" w:rsidTr="00135FF8">
        <w:trPr>
          <w:trHeight w:hRule="exact" w:val="260"/>
          <w:jc w:val="center"/>
        </w:trPr>
        <w:tc>
          <w:tcPr>
            <w:tcW w:w="400" w:type="dxa"/>
            <w:tcBorders>
              <w:top w:val="single" w:sz="4" w:space="0" w:color="000000"/>
              <w:left w:val="single" w:sz="4" w:space="0" w:color="000000"/>
              <w:bottom w:val="single" w:sz="4" w:space="0" w:color="000000"/>
              <w:right w:val="single" w:sz="4" w:space="0" w:color="000000"/>
            </w:tcBorders>
          </w:tcPr>
          <w:p w14:paraId="31AFA5E1"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A7B6AC0" w14:textId="77777777" w:rsidR="00135FF8" w:rsidRPr="009F62FB" w:rsidRDefault="00135FF8" w:rsidP="00135FF8">
            <w:pPr>
              <w:widowControl w:val="0"/>
              <w:autoSpaceDE w:val="0"/>
              <w:autoSpaceDN w:val="0"/>
              <w:adjustRightInd w:val="0"/>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2BBB2291" w14:textId="77777777" w:rsidR="00135FF8" w:rsidRPr="009F62FB" w:rsidRDefault="00135FF8" w:rsidP="00135FF8">
            <w:pPr>
              <w:widowControl w:val="0"/>
              <w:autoSpaceDE w:val="0"/>
              <w:autoSpaceDN w:val="0"/>
              <w:adjustRightInd w:val="0"/>
              <w:spacing w:before="35"/>
              <w:ind w:left="55"/>
              <w:rPr>
                <w:rFonts w:ascii="Times New Roman" w:hAnsi="Times New Roman"/>
                <w:sz w:val="24"/>
                <w:szCs w:val="24"/>
              </w:rPr>
            </w:pPr>
            <w:r w:rsidRPr="009F62FB">
              <w:rPr>
                <w:rFonts w:ascii="Arial" w:hAnsi="Arial" w:cs="Arial"/>
                <w:sz w:val="16"/>
                <w:szCs w:val="16"/>
              </w:rPr>
              <w:t>21.OPPI62</w:t>
            </w:r>
          </w:p>
        </w:tc>
        <w:tc>
          <w:tcPr>
            <w:tcW w:w="3100" w:type="dxa"/>
            <w:tcBorders>
              <w:top w:val="single" w:sz="4" w:space="0" w:color="000000"/>
              <w:left w:val="single" w:sz="4" w:space="0" w:color="000000"/>
              <w:bottom w:val="single" w:sz="4" w:space="0" w:color="000000"/>
              <w:right w:val="single" w:sz="4" w:space="0" w:color="000000"/>
            </w:tcBorders>
          </w:tcPr>
          <w:p w14:paraId="4529CDD9" w14:textId="74E03306" w:rsidR="00135FF8" w:rsidRPr="009F62FB" w:rsidRDefault="00B21839" w:rsidP="00135FF8">
            <w:pPr>
              <w:widowControl w:val="0"/>
              <w:autoSpaceDE w:val="0"/>
              <w:autoSpaceDN w:val="0"/>
              <w:adjustRightInd w:val="0"/>
              <w:spacing w:before="35"/>
              <w:ind w:left="35"/>
              <w:rPr>
                <w:rFonts w:ascii="Times New Roman" w:hAnsi="Times New Roman"/>
                <w:sz w:val="18"/>
                <w:szCs w:val="18"/>
              </w:rPr>
            </w:pPr>
            <w:hyperlink w:anchor="Криминологија" w:history="1">
              <w:r w:rsidR="00135FF8" w:rsidRPr="00B21839">
                <w:rPr>
                  <w:rStyle w:val="Hyperlink"/>
                  <w:rFonts w:ascii="Arial" w:hAnsi="Arial" w:cs="Arial"/>
                  <w:sz w:val="18"/>
                  <w:szCs w:val="18"/>
                </w:rPr>
                <w:t>Криминологија</w:t>
              </w:r>
            </w:hyperlink>
          </w:p>
        </w:tc>
        <w:tc>
          <w:tcPr>
            <w:tcW w:w="300" w:type="dxa"/>
            <w:tcBorders>
              <w:top w:val="single" w:sz="4" w:space="0" w:color="000000"/>
              <w:left w:val="single" w:sz="4" w:space="0" w:color="000000"/>
              <w:bottom w:val="single" w:sz="4" w:space="0" w:color="000000"/>
              <w:right w:val="single" w:sz="4" w:space="0" w:color="000000"/>
            </w:tcBorders>
          </w:tcPr>
          <w:p w14:paraId="6FCAC802" w14:textId="77777777" w:rsidR="00135FF8" w:rsidRPr="009F62FB" w:rsidRDefault="00135FF8" w:rsidP="00135FF8">
            <w:pPr>
              <w:widowControl w:val="0"/>
              <w:autoSpaceDE w:val="0"/>
              <w:autoSpaceDN w:val="0"/>
              <w:adjustRightInd w:val="0"/>
              <w:spacing w:before="35"/>
              <w:ind w:left="69" w:right="68"/>
              <w:jc w:val="center"/>
              <w:rPr>
                <w:rFonts w:ascii="Times New Roman" w:hAnsi="Times New Roman"/>
                <w:sz w:val="24"/>
                <w:szCs w:val="24"/>
              </w:rPr>
            </w:pPr>
            <w:r w:rsidRPr="009F62FB">
              <w:rPr>
                <w:rFonts w:ascii="Arial" w:hAnsi="Arial" w:cs="Arial"/>
                <w:sz w:val="16"/>
                <w:szCs w:val="16"/>
              </w:rPr>
              <w:t>8</w:t>
            </w:r>
          </w:p>
        </w:tc>
        <w:tc>
          <w:tcPr>
            <w:tcW w:w="400" w:type="dxa"/>
            <w:tcBorders>
              <w:top w:val="single" w:sz="4" w:space="0" w:color="000000"/>
              <w:left w:val="single" w:sz="4" w:space="0" w:color="000000"/>
              <w:bottom w:val="single" w:sz="4" w:space="0" w:color="000000"/>
              <w:right w:val="single" w:sz="4" w:space="0" w:color="000000"/>
            </w:tcBorders>
          </w:tcPr>
          <w:p w14:paraId="5167EE2F" w14:textId="77777777" w:rsidR="00135FF8" w:rsidRPr="009F62FB" w:rsidRDefault="00135FF8" w:rsidP="00135FF8">
            <w:pPr>
              <w:widowControl w:val="0"/>
              <w:autoSpaceDE w:val="0"/>
              <w:autoSpaceDN w:val="0"/>
              <w:adjustRightInd w:val="0"/>
              <w:spacing w:before="35"/>
              <w:ind w:left="84"/>
              <w:rPr>
                <w:rFonts w:ascii="Times New Roman" w:hAnsi="Times New Roman"/>
                <w:sz w:val="24"/>
                <w:szCs w:val="24"/>
              </w:rPr>
            </w:pPr>
            <w:r w:rsidRPr="009F62FB">
              <w:rPr>
                <w:rFonts w:ascii="Arial" w:hAnsi="Arial" w:cs="Arial"/>
                <w:sz w:val="16"/>
                <w:szCs w:val="16"/>
              </w:rPr>
              <w:t>СА</w:t>
            </w:r>
          </w:p>
        </w:tc>
        <w:tc>
          <w:tcPr>
            <w:tcW w:w="500" w:type="dxa"/>
            <w:tcBorders>
              <w:top w:val="single" w:sz="4" w:space="0" w:color="000000"/>
              <w:left w:val="single" w:sz="4" w:space="0" w:color="000000"/>
              <w:bottom w:val="single" w:sz="4" w:space="0" w:color="000000"/>
              <w:right w:val="single" w:sz="4" w:space="0" w:color="000000"/>
            </w:tcBorders>
          </w:tcPr>
          <w:p w14:paraId="1B296BD9"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1F1B3774"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2.00</w:t>
            </w:r>
          </w:p>
        </w:tc>
        <w:tc>
          <w:tcPr>
            <w:tcW w:w="500" w:type="dxa"/>
            <w:tcBorders>
              <w:top w:val="single" w:sz="4" w:space="0" w:color="000000"/>
              <w:left w:val="single" w:sz="4" w:space="0" w:color="000000"/>
              <w:bottom w:val="single" w:sz="4" w:space="0" w:color="000000"/>
              <w:right w:val="single" w:sz="4" w:space="0" w:color="000000"/>
            </w:tcBorders>
          </w:tcPr>
          <w:p w14:paraId="722B2BE3"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7D3F9FFE" w14:textId="77777777" w:rsidR="00135FF8" w:rsidRPr="009F62FB" w:rsidRDefault="00135FF8" w:rsidP="00135FF8">
            <w:pPr>
              <w:widowControl w:val="0"/>
              <w:autoSpaceDE w:val="0"/>
              <w:autoSpaceDN w:val="0"/>
              <w:adjustRightInd w:val="0"/>
              <w:spacing w:before="3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0CE9CF49" w14:textId="77777777" w:rsidR="00135FF8" w:rsidRPr="009F62FB" w:rsidRDefault="00135FF8" w:rsidP="00135FF8">
            <w:pPr>
              <w:widowControl w:val="0"/>
              <w:autoSpaceDE w:val="0"/>
              <w:autoSpaceDN w:val="0"/>
              <w:adjustRightInd w:val="0"/>
              <w:spacing w:before="35"/>
              <w:ind w:left="139"/>
              <w:rPr>
                <w:rFonts w:ascii="Times New Roman" w:hAnsi="Times New Roman"/>
                <w:sz w:val="24"/>
                <w:szCs w:val="24"/>
              </w:rPr>
            </w:pPr>
            <w:r w:rsidRPr="009F62FB">
              <w:rPr>
                <w:rFonts w:ascii="Arial" w:hAnsi="Arial" w:cs="Arial"/>
                <w:sz w:val="16"/>
                <w:szCs w:val="16"/>
              </w:rPr>
              <w:t>0.00</w:t>
            </w:r>
          </w:p>
        </w:tc>
        <w:tc>
          <w:tcPr>
            <w:tcW w:w="800" w:type="dxa"/>
            <w:tcBorders>
              <w:top w:val="single" w:sz="4" w:space="0" w:color="000000"/>
              <w:left w:val="single" w:sz="4" w:space="0" w:color="000000"/>
              <w:bottom w:val="single" w:sz="4" w:space="0" w:color="000000"/>
              <w:right w:val="single" w:sz="4" w:space="0" w:color="000000"/>
            </w:tcBorders>
          </w:tcPr>
          <w:p w14:paraId="00C1C850" w14:textId="77777777" w:rsidR="00135FF8" w:rsidRPr="009F62FB" w:rsidRDefault="00135FF8" w:rsidP="00135FF8">
            <w:pPr>
              <w:widowControl w:val="0"/>
              <w:autoSpaceDE w:val="0"/>
              <w:autoSpaceDN w:val="0"/>
              <w:adjustRightInd w:val="0"/>
              <w:spacing w:before="35"/>
              <w:ind w:left="239"/>
              <w:rPr>
                <w:rFonts w:ascii="Times New Roman" w:hAnsi="Times New Roman"/>
                <w:sz w:val="24"/>
                <w:szCs w:val="24"/>
              </w:rPr>
            </w:pPr>
            <w:r w:rsidRPr="009F62FB">
              <w:rPr>
                <w:rFonts w:ascii="Arial" w:hAnsi="Arial" w:cs="Arial"/>
                <w:sz w:val="16"/>
                <w:szCs w:val="16"/>
              </w:rPr>
              <w:t>6.00</w:t>
            </w:r>
          </w:p>
        </w:tc>
      </w:tr>
      <w:tr w:rsidR="00135FF8" w:rsidRPr="009F62FB" w14:paraId="0B75F21F" w14:textId="77777777" w:rsidTr="00135FF8">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7F188B84"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34</w:t>
            </w:r>
          </w:p>
        </w:tc>
        <w:tc>
          <w:tcPr>
            <w:tcW w:w="900" w:type="dxa"/>
            <w:tcBorders>
              <w:top w:val="single" w:sz="4" w:space="0" w:color="000000"/>
              <w:left w:val="single" w:sz="4" w:space="0" w:color="000000"/>
              <w:bottom w:val="single" w:sz="4" w:space="0" w:color="000000"/>
              <w:right w:val="single" w:sz="4" w:space="0" w:color="000000"/>
            </w:tcBorders>
          </w:tcPr>
          <w:p w14:paraId="6BAD4A56"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21.OPP027</w:t>
            </w:r>
          </w:p>
        </w:tc>
        <w:tc>
          <w:tcPr>
            <w:tcW w:w="4260" w:type="dxa"/>
            <w:gridSpan w:val="2"/>
            <w:tcBorders>
              <w:top w:val="nil"/>
              <w:left w:val="single" w:sz="4" w:space="0" w:color="000000"/>
              <w:bottom w:val="single" w:sz="4" w:space="0" w:color="000000"/>
              <w:right w:val="single" w:sz="4" w:space="0" w:color="000000"/>
            </w:tcBorders>
          </w:tcPr>
          <w:p w14:paraId="7209C5BE" w14:textId="6BEF776E" w:rsidR="00135FF8" w:rsidRPr="009F62FB" w:rsidRDefault="001153B5" w:rsidP="00135FF8">
            <w:pPr>
              <w:widowControl w:val="0"/>
              <w:autoSpaceDE w:val="0"/>
              <w:autoSpaceDN w:val="0"/>
              <w:adjustRightInd w:val="0"/>
              <w:spacing w:before="30"/>
              <w:ind w:left="55"/>
              <w:rPr>
                <w:rFonts w:ascii="Times New Roman" w:hAnsi="Times New Roman"/>
                <w:sz w:val="18"/>
                <w:szCs w:val="18"/>
              </w:rPr>
            </w:pPr>
            <w:hyperlink w:anchor="Стручнапракса" w:history="1">
              <w:r w:rsidR="00135FF8" w:rsidRPr="001153B5">
                <w:rPr>
                  <w:rStyle w:val="Hyperlink"/>
                  <w:rFonts w:ascii="Arial" w:hAnsi="Arial" w:cs="Arial"/>
                  <w:sz w:val="18"/>
                  <w:szCs w:val="18"/>
                </w:rPr>
                <w:t>Стручна пракса</w:t>
              </w:r>
            </w:hyperlink>
          </w:p>
        </w:tc>
        <w:tc>
          <w:tcPr>
            <w:tcW w:w="300" w:type="dxa"/>
            <w:tcBorders>
              <w:top w:val="single" w:sz="4" w:space="0" w:color="000000"/>
              <w:left w:val="single" w:sz="4" w:space="0" w:color="000000"/>
              <w:bottom w:val="single" w:sz="4" w:space="0" w:color="000000"/>
              <w:right w:val="single" w:sz="4" w:space="0" w:color="000000"/>
            </w:tcBorders>
          </w:tcPr>
          <w:p w14:paraId="7BF3F7A4"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8</w:t>
            </w:r>
          </w:p>
        </w:tc>
        <w:tc>
          <w:tcPr>
            <w:tcW w:w="400" w:type="dxa"/>
            <w:tcBorders>
              <w:top w:val="single" w:sz="4" w:space="0" w:color="000000"/>
              <w:left w:val="single" w:sz="4" w:space="0" w:color="000000"/>
              <w:bottom w:val="single" w:sz="4" w:space="0" w:color="000000"/>
              <w:right w:val="single" w:sz="4" w:space="0" w:color="000000"/>
            </w:tcBorders>
          </w:tcPr>
          <w:p w14:paraId="597044E4" w14:textId="77777777" w:rsidR="00135FF8" w:rsidRPr="009F62FB" w:rsidRDefault="00135FF8" w:rsidP="00135FF8">
            <w:pPr>
              <w:widowControl w:val="0"/>
              <w:autoSpaceDE w:val="0"/>
              <w:autoSpaceDN w:val="0"/>
              <w:adjustRightInd w:val="0"/>
              <w:spacing w:before="25"/>
              <w:ind w:left="84"/>
              <w:rPr>
                <w:rFonts w:ascii="Times New Roman" w:hAnsi="Times New Roman"/>
                <w:sz w:val="24"/>
                <w:szCs w:val="24"/>
              </w:rPr>
            </w:pPr>
            <w:r w:rsidRPr="009F62FB">
              <w:rPr>
                <w:rFonts w:ascii="Arial" w:hAnsi="Arial" w:cs="Arial"/>
                <w:sz w:val="16"/>
                <w:szCs w:val="16"/>
              </w:rPr>
              <w:t>СА</w:t>
            </w:r>
          </w:p>
        </w:tc>
        <w:tc>
          <w:tcPr>
            <w:tcW w:w="500" w:type="dxa"/>
            <w:tcBorders>
              <w:top w:val="single" w:sz="4" w:space="0" w:color="000000"/>
              <w:left w:val="single" w:sz="4" w:space="0" w:color="000000"/>
              <w:bottom w:val="single" w:sz="4" w:space="0" w:color="000000"/>
              <w:right w:val="single" w:sz="4" w:space="0" w:color="000000"/>
            </w:tcBorders>
          </w:tcPr>
          <w:p w14:paraId="430FB179"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4C185635"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5CB014A1"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6A145B79"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2A061BE2"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6.0</w:t>
            </w:r>
          </w:p>
        </w:tc>
        <w:tc>
          <w:tcPr>
            <w:tcW w:w="800" w:type="dxa"/>
            <w:tcBorders>
              <w:top w:val="single" w:sz="4" w:space="0" w:color="000000"/>
              <w:left w:val="single" w:sz="4" w:space="0" w:color="000000"/>
              <w:bottom w:val="single" w:sz="4" w:space="0" w:color="000000"/>
              <w:right w:val="single" w:sz="4" w:space="0" w:color="000000"/>
            </w:tcBorders>
          </w:tcPr>
          <w:p w14:paraId="4768684B"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3.00</w:t>
            </w:r>
          </w:p>
        </w:tc>
      </w:tr>
      <w:tr w:rsidR="00135FF8" w:rsidRPr="009F62FB" w14:paraId="4EE38C4B" w14:textId="77777777" w:rsidTr="00135FF8">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46D63FD1"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35</w:t>
            </w:r>
          </w:p>
        </w:tc>
        <w:tc>
          <w:tcPr>
            <w:tcW w:w="900" w:type="dxa"/>
            <w:tcBorders>
              <w:top w:val="single" w:sz="4" w:space="0" w:color="000000"/>
              <w:left w:val="single" w:sz="4" w:space="0" w:color="000000"/>
              <w:bottom w:val="single" w:sz="4" w:space="0" w:color="000000"/>
              <w:right w:val="single" w:sz="4" w:space="0" w:color="000000"/>
            </w:tcBorders>
          </w:tcPr>
          <w:p w14:paraId="245B0361"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21.OPP028</w:t>
            </w:r>
          </w:p>
        </w:tc>
        <w:tc>
          <w:tcPr>
            <w:tcW w:w="4260" w:type="dxa"/>
            <w:gridSpan w:val="2"/>
            <w:tcBorders>
              <w:top w:val="single" w:sz="4" w:space="0" w:color="000000"/>
              <w:left w:val="single" w:sz="4" w:space="0" w:color="000000"/>
              <w:bottom w:val="single" w:sz="4" w:space="0" w:color="000000"/>
              <w:right w:val="single" w:sz="4" w:space="0" w:color="000000"/>
            </w:tcBorders>
          </w:tcPr>
          <w:p w14:paraId="529D5A88" w14:textId="0ABC3509" w:rsidR="00135FF8" w:rsidRPr="009F62FB" w:rsidRDefault="001153B5" w:rsidP="00135FF8">
            <w:pPr>
              <w:widowControl w:val="0"/>
              <w:autoSpaceDE w:val="0"/>
              <w:autoSpaceDN w:val="0"/>
              <w:adjustRightInd w:val="0"/>
              <w:spacing w:before="25"/>
              <w:ind w:left="55"/>
              <w:rPr>
                <w:rFonts w:ascii="Times New Roman" w:hAnsi="Times New Roman"/>
                <w:sz w:val="18"/>
                <w:szCs w:val="18"/>
              </w:rPr>
            </w:pPr>
            <w:hyperlink w:anchor="Предметзавршнограда" w:history="1">
              <w:r w:rsidR="00135FF8" w:rsidRPr="001153B5">
                <w:rPr>
                  <w:rStyle w:val="Hyperlink"/>
                  <w:rFonts w:ascii="Arial" w:hAnsi="Arial" w:cs="Arial"/>
                  <w:sz w:val="18"/>
                  <w:szCs w:val="18"/>
                </w:rPr>
                <w:t>Предмет завршног рада</w:t>
              </w:r>
            </w:hyperlink>
          </w:p>
        </w:tc>
        <w:tc>
          <w:tcPr>
            <w:tcW w:w="300" w:type="dxa"/>
            <w:tcBorders>
              <w:top w:val="single" w:sz="4" w:space="0" w:color="000000"/>
              <w:left w:val="single" w:sz="4" w:space="0" w:color="000000"/>
              <w:bottom w:val="single" w:sz="4" w:space="0" w:color="000000"/>
              <w:right w:val="single" w:sz="4" w:space="0" w:color="000000"/>
            </w:tcBorders>
          </w:tcPr>
          <w:p w14:paraId="79A6F961"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8</w:t>
            </w:r>
          </w:p>
        </w:tc>
        <w:tc>
          <w:tcPr>
            <w:tcW w:w="400" w:type="dxa"/>
            <w:tcBorders>
              <w:top w:val="single" w:sz="4" w:space="0" w:color="000000"/>
              <w:left w:val="single" w:sz="4" w:space="0" w:color="000000"/>
              <w:bottom w:val="single" w:sz="4" w:space="0" w:color="000000"/>
              <w:right w:val="single" w:sz="4" w:space="0" w:color="000000"/>
            </w:tcBorders>
          </w:tcPr>
          <w:p w14:paraId="15BA069C" w14:textId="77777777" w:rsidR="00135FF8" w:rsidRPr="009F62FB" w:rsidRDefault="00135FF8" w:rsidP="00135FF8">
            <w:pPr>
              <w:widowControl w:val="0"/>
              <w:autoSpaceDE w:val="0"/>
              <w:autoSpaceDN w:val="0"/>
              <w:adjustRightInd w:val="0"/>
              <w:spacing w:before="25"/>
              <w:ind w:left="84"/>
              <w:rPr>
                <w:rFonts w:ascii="Times New Roman" w:hAnsi="Times New Roman"/>
                <w:sz w:val="24"/>
                <w:szCs w:val="24"/>
              </w:rPr>
            </w:pPr>
            <w:r w:rsidRPr="009F62FB">
              <w:rPr>
                <w:rFonts w:ascii="Arial" w:hAnsi="Arial" w:cs="Arial"/>
                <w:sz w:val="16"/>
                <w:szCs w:val="16"/>
              </w:rPr>
              <w:t>СА</w:t>
            </w:r>
          </w:p>
        </w:tc>
        <w:tc>
          <w:tcPr>
            <w:tcW w:w="500" w:type="dxa"/>
            <w:tcBorders>
              <w:top w:val="single" w:sz="4" w:space="0" w:color="000000"/>
              <w:left w:val="single" w:sz="4" w:space="0" w:color="000000"/>
              <w:bottom w:val="single" w:sz="4" w:space="0" w:color="000000"/>
              <w:right w:val="single" w:sz="4" w:space="0" w:color="000000"/>
            </w:tcBorders>
          </w:tcPr>
          <w:p w14:paraId="1C9C58A1"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3500D6AE"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7C38A1E8"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23A8332D"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2.00</w:t>
            </w:r>
          </w:p>
        </w:tc>
        <w:tc>
          <w:tcPr>
            <w:tcW w:w="600" w:type="dxa"/>
            <w:tcBorders>
              <w:top w:val="single" w:sz="4" w:space="0" w:color="000000"/>
              <w:left w:val="single" w:sz="4" w:space="0" w:color="000000"/>
              <w:bottom w:val="single" w:sz="4" w:space="0" w:color="000000"/>
              <w:right w:val="single" w:sz="4" w:space="0" w:color="000000"/>
            </w:tcBorders>
          </w:tcPr>
          <w:p w14:paraId="06BFFC6C"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0.0</w:t>
            </w:r>
          </w:p>
        </w:tc>
        <w:tc>
          <w:tcPr>
            <w:tcW w:w="800" w:type="dxa"/>
            <w:tcBorders>
              <w:top w:val="single" w:sz="4" w:space="0" w:color="000000"/>
              <w:left w:val="single" w:sz="4" w:space="0" w:color="000000"/>
              <w:bottom w:val="single" w:sz="4" w:space="0" w:color="000000"/>
              <w:right w:val="single" w:sz="4" w:space="0" w:color="000000"/>
            </w:tcBorders>
          </w:tcPr>
          <w:p w14:paraId="0E43821F" w14:textId="77777777" w:rsidR="00135FF8" w:rsidRPr="009F62FB"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2.00</w:t>
            </w:r>
          </w:p>
        </w:tc>
      </w:tr>
      <w:tr w:rsidR="00135FF8" w:rsidRPr="00F75D3E" w14:paraId="11205AD0" w14:textId="77777777" w:rsidTr="00135FF8">
        <w:trPr>
          <w:trHeight w:hRule="exact" w:val="240"/>
          <w:jc w:val="center"/>
        </w:trPr>
        <w:tc>
          <w:tcPr>
            <w:tcW w:w="400" w:type="dxa"/>
            <w:tcBorders>
              <w:top w:val="single" w:sz="4" w:space="0" w:color="000000"/>
              <w:left w:val="single" w:sz="4" w:space="0" w:color="000000"/>
              <w:bottom w:val="single" w:sz="4" w:space="0" w:color="000000"/>
              <w:right w:val="single" w:sz="4" w:space="0" w:color="000000"/>
            </w:tcBorders>
          </w:tcPr>
          <w:p w14:paraId="0A89F975" w14:textId="77777777" w:rsidR="00135FF8" w:rsidRPr="009F62FB" w:rsidRDefault="00135FF8" w:rsidP="00135FF8">
            <w:pPr>
              <w:widowControl w:val="0"/>
              <w:autoSpaceDE w:val="0"/>
              <w:autoSpaceDN w:val="0"/>
              <w:adjustRightInd w:val="0"/>
              <w:spacing w:before="25"/>
              <w:ind w:left="177"/>
              <w:rPr>
                <w:rFonts w:ascii="Times New Roman" w:hAnsi="Times New Roman"/>
                <w:sz w:val="24"/>
                <w:szCs w:val="24"/>
              </w:rPr>
            </w:pPr>
            <w:r w:rsidRPr="009F62FB">
              <w:rPr>
                <w:rFonts w:ascii="Arial" w:hAnsi="Arial" w:cs="Arial"/>
                <w:sz w:val="16"/>
                <w:szCs w:val="16"/>
              </w:rPr>
              <w:t>36</w:t>
            </w:r>
          </w:p>
        </w:tc>
        <w:tc>
          <w:tcPr>
            <w:tcW w:w="900" w:type="dxa"/>
            <w:tcBorders>
              <w:top w:val="single" w:sz="4" w:space="0" w:color="000000"/>
              <w:left w:val="single" w:sz="4" w:space="0" w:color="000000"/>
              <w:bottom w:val="single" w:sz="4" w:space="0" w:color="000000"/>
              <w:right w:val="single" w:sz="4" w:space="0" w:color="000000"/>
            </w:tcBorders>
          </w:tcPr>
          <w:p w14:paraId="6A33B9AB" w14:textId="77777777" w:rsidR="00135FF8" w:rsidRPr="009F62FB" w:rsidRDefault="00135FF8" w:rsidP="00135FF8">
            <w:pPr>
              <w:widowControl w:val="0"/>
              <w:autoSpaceDE w:val="0"/>
              <w:autoSpaceDN w:val="0"/>
              <w:adjustRightInd w:val="0"/>
              <w:spacing w:before="25"/>
              <w:ind w:left="35"/>
              <w:rPr>
                <w:rFonts w:ascii="Times New Roman" w:hAnsi="Times New Roman"/>
                <w:sz w:val="24"/>
                <w:szCs w:val="24"/>
              </w:rPr>
            </w:pPr>
            <w:r w:rsidRPr="009F62FB">
              <w:rPr>
                <w:rFonts w:ascii="Arial" w:hAnsi="Arial" w:cs="Arial"/>
                <w:sz w:val="16"/>
                <w:szCs w:val="16"/>
              </w:rPr>
              <w:t>21.OPP029</w:t>
            </w:r>
          </w:p>
        </w:tc>
        <w:tc>
          <w:tcPr>
            <w:tcW w:w="4260" w:type="dxa"/>
            <w:gridSpan w:val="2"/>
            <w:tcBorders>
              <w:top w:val="single" w:sz="4" w:space="0" w:color="000000"/>
              <w:left w:val="single" w:sz="4" w:space="0" w:color="000000"/>
              <w:bottom w:val="single" w:sz="4" w:space="0" w:color="000000"/>
              <w:right w:val="single" w:sz="4" w:space="0" w:color="000000"/>
            </w:tcBorders>
          </w:tcPr>
          <w:p w14:paraId="5D66CFDA" w14:textId="661D3E08" w:rsidR="00135FF8" w:rsidRPr="009F62FB" w:rsidRDefault="001153B5" w:rsidP="00135FF8">
            <w:pPr>
              <w:widowControl w:val="0"/>
              <w:autoSpaceDE w:val="0"/>
              <w:autoSpaceDN w:val="0"/>
              <w:adjustRightInd w:val="0"/>
              <w:spacing w:before="25"/>
              <w:ind w:left="55"/>
              <w:rPr>
                <w:rFonts w:ascii="Times New Roman" w:hAnsi="Times New Roman"/>
                <w:sz w:val="18"/>
                <w:szCs w:val="18"/>
              </w:rPr>
            </w:pPr>
            <w:hyperlink w:anchor="Завршнирад" w:history="1">
              <w:r w:rsidR="00135FF8" w:rsidRPr="001153B5">
                <w:rPr>
                  <w:rStyle w:val="Hyperlink"/>
                  <w:rFonts w:ascii="Arial" w:hAnsi="Arial" w:cs="Arial"/>
                  <w:sz w:val="18"/>
                  <w:szCs w:val="18"/>
                </w:rPr>
                <w:t>Завршн</w:t>
              </w:r>
              <w:r w:rsidR="00135FF8" w:rsidRPr="001153B5">
                <w:rPr>
                  <w:rStyle w:val="Hyperlink"/>
                  <w:rFonts w:ascii="Arial" w:hAnsi="Arial" w:cs="Arial"/>
                  <w:sz w:val="18"/>
                  <w:szCs w:val="18"/>
                </w:rPr>
                <w:t>и</w:t>
              </w:r>
              <w:r w:rsidR="00135FF8" w:rsidRPr="001153B5">
                <w:rPr>
                  <w:rStyle w:val="Hyperlink"/>
                  <w:rFonts w:ascii="Arial" w:hAnsi="Arial" w:cs="Arial"/>
                  <w:sz w:val="18"/>
                  <w:szCs w:val="18"/>
                </w:rPr>
                <w:t xml:space="preserve"> рад</w:t>
              </w:r>
            </w:hyperlink>
          </w:p>
        </w:tc>
        <w:tc>
          <w:tcPr>
            <w:tcW w:w="300" w:type="dxa"/>
            <w:tcBorders>
              <w:top w:val="single" w:sz="4" w:space="0" w:color="000000"/>
              <w:left w:val="single" w:sz="4" w:space="0" w:color="000000"/>
              <w:bottom w:val="single" w:sz="4" w:space="0" w:color="000000"/>
              <w:right w:val="single" w:sz="4" w:space="0" w:color="000000"/>
            </w:tcBorders>
          </w:tcPr>
          <w:p w14:paraId="4C40CC44" w14:textId="77777777" w:rsidR="00135FF8" w:rsidRPr="009F62FB" w:rsidRDefault="00135FF8" w:rsidP="00135FF8">
            <w:pPr>
              <w:widowControl w:val="0"/>
              <w:autoSpaceDE w:val="0"/>
              <w:autoSpaceDN w:val="0"/>
              <w:adjustRightInd w:val="0"/>
              <w:spacing w:before="25"/>
              <w:ind w:left="69" w:right="68"/>
              <w:jc w:val="center"/>
              <w:rPr>
                <w:rFonts w:ascii="Times New Roman" w:hAnsi="Times New Roman"/>
                <w:sz w:val="24"/>
                <w:szCs w:val="24"/>
              </w:rPr>
            </w:pPr>
            <w:r w:rsidRPr="009F62FB">
              <w:rPr>
                <w:rFonts w:ascii="Arial" w:hAnsi="Arial" w:cs="Arial"/>
                <w:sz w:val="16"/>
                <w:szCs w:val="16"/>
              </w:rPr>
              <w:t>8</w:t>
            </w:r>
          </w:p>
        </w:tc>
        <w:tc>
          <w:tcPr>
            <w:tcW w:w="400" w:type="dxa"/>
            <w:tcBorders>
              <w:top w:val="single" w:sz="4" w:space="0" w:color="000000"/>
              <w:left w:val="single" w:sz="4" w:space="0" w:color="000000"/>
              <w:bottom w:val="single" w:sz="4" w:space="0" w:color="000000"/>
              <w:right w:val="single" w:sz="4" w:space="0" w:color="000000"/>
            </w:tcBorders>
          </w:tcPr>
          <w:p w14:paraId="6CE92005" w14:textId="77777777" w:rsidR="00135FF8" w:rsidRPr="009F62FB" w:rsidRDefault="00135FF8" w:rsidP="00135FF8">
            <w:pPr>
              <w:widowControl w:val="0"/>
              <w:autoSpaceDE w:val="0"/>
              <w:autoSpaceDN w:val="0"/>
              <w:adjustRightInd w:val="0"/>
              <w:spacing w:before="25"/>
              <w:ind w:left="84"/>
              <w:rPr>
                <w:rFonts w:ascii="Times New Roman" w:hAnsi="Times New Roman"/>
                <w:sz w:val="24"/>
                <w:szCs w:val="24"/>
              </w:rPr>
            </w:pPr>
            <w:r w:rsidRPr="009F62FB">
              <w:rPr>
                <w:rFonts w:ascii="Arial" w:hAnsi="Arial" w:cs="Arial"/>
                <w:sz w:val="16"/>
                <w:szCs w:val="16"/>
              </w:rPr>
              <w:t>СА</w:t>
            </w:r>
          </w:p>
        </w:tc>
        <w:tc>
          <w:tcPr>
            <w:tcW w:w="500" w:type="dxa"/>
            <w:tcBorders>
              <w:top w:val="single" w:sz="4" w:space="0" w:color="000000"/>
              <w:left w:val="single" w:sz="4" w:space="0" w:color="000000"/>
              <w:bottom w:val="single" w:sz="4" w:space="0" w:color="000000"/>
              <w:right w:val="single" w:sz="4" w:space="0" w:color="000000"/>
            </w:tcBorders>
          </w:tcPr>
          <w:p w14:paraId="467E5F6B"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791F7298"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467C328C"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500" w:type="dxa"/>
            <w:tcBorders>
              <w:top w:val="single" w:sz="4" w:space="0" w:color="000000"/>
              <w:left w:val="single" w:sz="4" w:space="0" w:color="000000"/>
              <w:bottom w:val="single" w:sz="4" w:space="0" w:color="000000"/>
              <w:right w:val="single" w:sz="4" w:space="0" w:color="000000"/>
            </w:tcBorders>
          </w:tcPr>
          <w:p w14:paraId="25ABEC1E" w14:textId="77777777" w:rsidR="00135FF8" w:rsidRPr="009F62FB" w:rsidRDefault="00135FF8" w:rsidP="00135FF8">
            <w:pPr>
              <w:widowControl w:val="0"/>
              <w:autoSpaceDE w:val="0"/>
              <w:autoSpaceDN w:val="0"/>
              <w:adjustRightInd w:val="0"/>
              <w:spacing w:before="25"/>
              <w:ind w:left="89"/>
              <w:rPr>
                <w:rFonts w:ascii="Times New Roman" w:hAnsi="Times New Roman"/>
                <w:sz w:val="24"/>
                <w:szCs w:val="24"/>
              </w:rPr>
            </w:pPr>
            <w:r w:rsidRPr="009F62FB">
              <w:rPr>
                <w:rFonts w:ascii="Arial" w:hAnsi="Arial" w:cs="Arial"/>
                <w:sz w:val="16"/>
                <w:szCs w:val="16"/>
              </w:rPr>
              <w:t>0.00</w:t>
            </w:r>
          </w:p>
        </w:tc>
        <w:tc>
          <w:tcPr>
            <w:tcW w:w="600" w:type="dxa"/>
            <w:tcBorders>
              <w:top w:val="single" w:sz="4" w:space="0" w:color="000000"/>
              <w:left w:val="single" w:sz="4" w:space="0" w:color="000000"/>
              <w:bottom w:val="single" w:sz="4" w:space="0" w:color="000000"/>
              <w:right w:val="single" w:sz="4" w:space="0" w:color="000000"/>
            </w:tcBorders>
          </w:tcPr>
          <w:p w14:paraId="4F8E0AC5" w14:textId="77777777" w:rsidR="00135FF8" w:rsidRPr="009F62FB" w:rsidRDefault="00135FF8" w:rsidP="00135FF8">
            <w:pPr>
              <w:widowControl w:val="0"/>
              <w:autoSpaceDE w:val="0"/>
              <w:autoSpaceDN w:val="0"/>
              <w:adjustRightInd w:val="0"/>
              <w:spacing w:before="25"/>
              <w:ind w:left="184"/>
              <w:rPr>
                <w:rFonts w:ascii="Times New Roman" w:hAnsi="Times New Roman"/>
                <w:sz w:val="24"/>
                <w:szCs w:val="24"/>
              </w:rPr>
            </w:pPr>
            <w:r w:rsidRPr="009F62FB">
              <w:rPr>
                <w:rFonts w:ascii="Arial" w:hAnsi="Arial" w:cs="Arial"/>
                <w:sz w:val="16"/>
                <w:szCs w:val="16"/>
              </w:rPr>
              <w:t>2.0</w:t>
            </w:r>
          </w:p>
        </w:tc>
        <w:tc>
          <w:tcPr>
            <w:tcW w:w="800" w:type="dxa"/>
            <w:tcBorders>
              <w:top w:val="single" w:sz="4" w:space="0" w:color="000000"/>
              <w:left w:val="single" w:sz="4" w:space="0" w:color="000000"/>
              <w:bottom w:val="single" w:sz="4" w:space="0" w:color="000000"/>
              <w:right w:val="single" w:sz="4" w:space="0" w:color="000000"/>
            </w:tcBorders>
          </w:tcPr>
          <w:p w14:paraId="17401989" w14:textId="77777777" w:rsidR="00135FF8" w:rsidRPr="00F75D3E" w:rsidRDefault="00135FF8" w:rsidP="00135FF8">
            <w:pPr>
              <w:widowControl w:val="0"/>
              <w:autoSpaceDE w:val="0"/>
              <w:autoSpaceDN w:val="0"/>
              <w:adjustRightInd w:val="0"/>
              <w:spacing w:before="25"/>
              <w:ind w:left="239"/>
              <w:rPr>
                <w:rFonts w:ascii="Times New Roman" w:hAnsi="Times New Roman"/>
                <w:sz w:val="24"/>
                <w:szCs w:val="24"/>
              </w:rPr>
            </w:pPr>
            <w:r w:rsidRPr="009F62FB">
              <w:rPr>
                <w:rFonts w:ascii="Arial" w:hAnsi="Arial" w:cs="Arial"/>
                <w:sz w:val="16"/>
                <w:szCs w:val="16"/>
              </w:rPr>
              <w:t>2.00</w:t>
            </w:r>
          </w:p>
        </w:tc>
      </w:tr>
    </w:tbl>
    <w:p w14:paraId="357C2526" w14:textId="77777777" w:rsidR="00580CA6" w:rsidRDefault="00580CA6" w:rsidP="002B13C4">
      <w:pPr>
        <w:jc w:val="center"/>
      </w:pPr>
    </w:p>
    <w:p w14:paraId="2148A053" w14:textId="755F7E17" w:rsidR="00135FF8" w:rsidRDefault="00867EA6" w:rsidP="002B13C4">
      <w:pPr>
        <w:jc w:val="center"/>
        <w:rPr>
          <w:rStyle w:val="Hyperlink"/>
        </w:rPr>
      </w:pPr>
      <w:hyperlink w:anchor="Povratak" w:history="1">
        <w:r w:rsidR="002B13C4" w:rsidRPr="002B13C4">
          <w:rPr>
            <w:rStyle w:val="Hyperlink"/>
          </w:rPr>
          <w:t>Повратак</w:t>
        </w:r>
      </w:hyperlink>
    </w:p>
    <w:p w14:paraId="3EC41640" w14:textId="77777777" w:rsidR="00867EA6" w:rsidRDefault="00867EA6" w:rsidP="002B13C4">
      <w:pPr>
        <w:jc w:val="center"/>
        <w:rPr>
          <w:rStyle w:val="Hyperlink"/>
        </w:rPr>
      </w:pPr>
    </w:p>
    <w:p w14:paraId="0396723D" w14:textId="77777777" w:rsidR="00867EA6" w:rsidRDefault="00867EA6" w:rsidP="002B13C4">
      <w:pPr>
        <w:jc w:val="center"/>
        <w:rPr>
          <w:rStyle w:val="Hyperlink"/>
        </w:rPr>
      </w:pPr>
    </w:p>
    <w:p w14:paraId="23AC2058" w14:textId="77777777" w:rsidR="00867EA6" w:rsidRPr="00033678" w:rsidRDefault="00867EA6" w:rsidP="00867EA6">
      <w:pPr>
        <w:jc w:val="center"/>
        <w:rPr>
          <w:rFonts w:ascii="Arial Narrow" w:hAnsi="Arial Narrow"/>
          <w:bCs/>
          <w:sz w:val="24"/>
          <w:szCs w:val="24"/>
          <w:lang w:val="ru-RU"/>
        </w:rPr>
      </w:pPr>
      <w:r w:rsidRPr="00033678">
        <w:rPr>
          <w:rFonts w:ascii="Arial Narrow" w:hAnsi="Arial Narrow"/>
          <w:b/>
          <w:bCs/>
          <w:sz w:val="24"/>
          <w:szCs w:val="24"/>
          <w:lang w:val="sr-Cyrl-CS"/>
        </w:rPr>
        <w:t>Табела 5.2.</w:t>
      </w:r>
      <w:r w:rsidRPr="00033678">
        <w:rPr>
          <w:rFonts w:ascii="Arial Narrow" w:hAnsi="Arial Narrow"/>
          <w:bCs/>
          <w:sz w:val="24"/>
          <w:szCs w:val="24"/>
          <w:lang w:val="sr-Cyrl-CS"/>
        </w:rPr>
        <w:t xml:space="preserve"> Спецификација предмета </w:t>
      </w:r>
    </w:p>
    <w:p w14:paraId="1D618791" w14:textId="77777777" w:rsidR="00867EA6" w:rsidRPr="00033678" w:rsidRDefault="00867EA6" w:rsidP="00867EA6">
      <w:pPr>
        <w:jc w:val="center"/>
        <w:rPr>
          <w:rFonts w:ascii="Arial Narrow" w:hAnsi="Arial Narrow"/>
          <w:bCs/>
          <w:sz w:val="24"/>
          <w:szCs w:val="24"/>
        </w:rPr>
      </w:pPr>
      <w:r w:rsidRPr="00033678">
        <w:rPr>
          <w:rFonts w:ascii="Arial Narrow" w:hAnsi="Arial Narrow"/>
          <w:bCs/>
          <w:sz w:val="24"/>
          <w:szCs w:val="24"/>
          <w:lang w:val="sr-Cyrl-CS"/>
        </w:rPr>
        <w:t xml:space="preserve">Спецификацију треба дати за сваки предмет из студијског програма. </w:t>
      </w:r>
    </w:p>
    <w:p w14:paraId="419A96F9" w14:textId="77777777" w:rsidR="00867EA6" w:rsidRPr="00D61D10" w:rsidRDefault="00867EA6" w:rsidP="00867EA6">
      <w:pPr>
        <w:rPr>
          <w:rFonts w:ascii="Arial Narrow" w:hAnsi="Arial Narrow"/>
          <w:bCs/>
          <w:sz w:val="20"/>
          <w:szCs w:val="20"/>
          <w:lang w:val="ru-RU"/>
        </w:rPr>
      </w:pPr>
      <w:r w:rsidRPr="006814E0">
        <w:rPr>
          <w:rFonts w:ascii="Arial Narrow" w:hAnsi="Arial Narrow"/>
          <w:bCs/>
          <w:sz w:val="20"/>
          <w:szCs w:val="20"/>
          <w:lang w:val="sr-Cyrl-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6814E0" w14:paraId="7C2117FA" w14:textId="77777777" w:rsidTr="00867EA6">
        <w:trPr>
          <w:trHeight w:val="227"/>
          <w:jc w:val="center"/>
        </w:trPr>
        <w:tc>
          <w:tcPr>
            <w:tcW w:w="9573" w:type="dxa"/>
            <w:gridSpan w:val="8"/>
            <w:vAlign w:val="center"/>
          </w:tcPr>
          <w:p w14:paraId="629EAB5E" w14:textId="77777777" w:rsidR="00867EA6" w:rsidRPr="00D873FF" w:rsidRDefault="00867EA6" w:rsidP="00867EA6">
            <w:pPr>
              <w:tabs>
                <w:tab w:val="left" w:pos="567"/>
              </w:tabs>
              <w:spacing w:after="60"/>
              <w:rPr>
                <w:rFonts w:ascii="Arial Narrow" w:hAnsi="Arial Narrow"/>
                <w:bCs/>
                <w:sz w:val="20"/>
                <w:szCs w:val="20"/>
              </w:rPr>
            </w:pPr>
            <w:r w:rsidRPr="006814E0">
              <w:rPr>
                <w:rFonts w:ascii="Arial Narrow" w:hAnsi="Arial Narrow"/>
                <w:b/>
                <w:bCs/>
                <w:sz w:val="20"/>
                <w:szCs w:val="20"/>
                <w:lang w:val="sr-Cyrl-CS"/>
              </w:rPr>
              <w:t xml:space="preserve">Студијски програм : </w:t>
            </w:r>
            <w:r w:rsidRPr="006814E0">
              <w:rPr>
                <w:rFonts w:ascii="Arial Narrow" w:hAnsi="Arial Narrow"/>
                <w:bCs/>
                <w:sz w:val="20"/>
                <w:szCs w:val="20"/>
                <w:lang w:val="sr-Cyrl-CS"/>
              </w:rPr>
              <w:t>ОАС</w:t>
            </w:r>
            <w:r>
              <w:rPr>
                <w:rFonts w:ascii="Arial Narrow" w:hAnsi="Arial Narrow"/>
                <w:bCs/>
                <w:sz w:val="20"/>
                <w:szCs w:val="20"/>
                <w:lang w:val="en-US"/>
              </w:rPr>
              <w:t xml:space="preserve"> </w:t>
            </w:r>
            <w:r>
              <w:rPr>
                <w:rFonts w:ascii="Arial Narrow" w:hAnsi="Arial Narrow"/>
                <w:bCs/>
                <w:sz w:val="20"/>
                <w:szCs w:val="20"/>
              </w:rPr>
              <w:t>Право</w:t>
            </w:r>
          </w:p>
        </w:tc>
      </w:tr>
      <w:tr w:rsidR="00867EA6" w:rsidRPr="006814E0" w14:paraId="049EBD8D" w14:textId="77777777" w:rsidTr="00867EA6">
        <w:trPr>
          <w:trHeight w:val="227"/>
          <w:jc w:val="center"/>
        </w:trPr>
        <w:tc>
          <w:tcPr>
            <w:tcW w:w="9573" w:type="dxa"/>
            <w:gridSpan w:val="8"/>
            <w:vAlign w:val="center"/>
          </w:tcPr>
          <w:p w14:paraId="1CA1C211" w14:textId="77777777" w:rsidR="00867EA6" w:rsidRPr="006814E0" w:rsidRDefault="00867EA6" w:rsidP="00867EA6">
            <w:pPr>
              <w:tabs>
                <w:tab w:val="left" w:pos="567"/>
              </w:tabs>
              <w:spacing w:after="60"/>
              <w:rPr>
                <w:rFonts w:ascii="Arial Narrow" w:hAnsi="Arial Narrow"/>
                <w:sz w:val="20"/>
                <w:szCs w:val="20"/>
                <w:lang w:val="sr-Cyrl-CS"/>
              </w:rPr>
            </w:pPr>
            <w:r w:rsidRPr="006814E0">
              <w:rPr>
                <w:rFonts w:ascii="Arial Narrow" w:hAnsi="Arial Narrow"/>
                <w:b/>
                <w:bCs/>
                <w:sz w:val="20"/>
                <w:szCs w:val="20"/>
                <w:lang w:val="sr-Cyrl-CS"/>
              </w:rPr>
              <w:t xml:space="preserve">Назив предмета: </w:t>
            </w:r>
            <w:bookmarkStart w:id="0" w:name="Уводуправо"/>
            <w:r w:rsidRPr="006814E0">
              <w:rPr>
                <w:rFonts w:ascii="Arial Narrow" w:hAnsi="Arial Narrow"/>
                <w:bCs/>
                <w:sz w:val="20"/>
                <w:szCs w:val="20"/>
                <w:lang w:val="sr-Cyrl-CS"/>
              </w:rPr>
              <w:t>Увод у право</w:t>
            </w:r>
            <w:bookmarkEnd w:id="0"/>
          </w:p>
        </w:tc>
      </w:tr>
      <w:tr w:rsidR="00867EA6" w:rsidRPr="006814E0" w14:paraId="526B1E4F" w14:textId="77777777" w:rsidTr="00867EA6">
        <w:trPr>
          <w:trHeight w:val="227"/>
          <w:jc w:val="center"/>
        </w:trPr>
        <w:tc>
          <w:tcPr>
            <w:tcW w:w="9573" w:type="dxa"/>
            <w:gridSpan w:val="8"/>
            <w:vAlign w:val="center"/>
          </w:tcPr>
          <w:p w14:paraId="58DA869D" w14:textId="77777777" w:rsidR="00867EA6" w:rsidRPr="00D12BDF" w:rsidRDefault="00867EA6" w:rsidP="00867EA6">
            <w:pPr>
              <w:tabs>
                <w:tab w:val="left" w:pos="567"/>
              </w:tabs>
              <w:spacing w:after="60"/>
              <w:rPr>
                <w:rFonts w:ascii="Arial Narrow" w:hAnsi="Arial Narrow"/>
                <w:b/>
                <w:bCs/>
                <w:sz w:val="20"/>
                <w:szCs w:val="20"/>
              </w:rPr>
            </w:pPr>
            <w:r w:rsidRPr="006814E0">
              <w:rPr>
                <w:rFonts w:ascii="Arial Narrow" w:hAnsi="Arial Narrow"/>
                <w:b/>
                <w:bCs/>
                <w:sz w:val="20"/>
                <w:szCs w:val="20"/>
                <w:lang w:val="sr-Cyrl-CS"/>
              </w:rPr>
              <w:t xml:space="preserve">Наставник/наставници: </w:t>
            </w:r>
            <w:r w:rsidRPr="006814E0">
              <w:rPr>
                <w:rFonts w:ascii="Arial Narrow" w:hAnsi="Arial Narrow"/>
                <w:bCs/>
                <w:sz w:val="20"/>
                <w:szCs w:val="20"/>
                <w:lang w:val="sr-Cyrl-CS"/>
              </w:rPr>
              <w:t>Слободан Петровић</w:t>
            </w:r>
            <w:r>
              <w:rPr>
                <w:rFonts w:ascii="Arial Narrow" w:hAnsi="Arial Narrow"/>
                <w:bCs/>
                <w:sz w:val="20"/>
                <w:szCs w:val="20"/>
                <w:lang w:val="sr-Latn-RS"/>
              </w:rPr>
              <w:t xml:space="preserve"> / </w:t>
            </w:r>
            <w:r>
              <w:rPr>
                <w:rFonts w:ascii="Arial Narrow" w:hAnsi="Arial Narrow"/>
                <w:bCs/>
                <w:sz w:val="20"/>
                <w:szCs w:val="20"/>
              </w:rPr>
              <w:t>Јеротијевић Душан / Ђорђевић Срђан</w:t>
            </w:r>
          </w:p>
        </w:tc>
      </w:tr>
      <w:tr w:rsidR="00867EA6" w:rsidRPr="006814E0" w14:paraId="4BA7D03A" w14:textId="77777777" w:rsidTr="00867EA6">
        <w:trPr>
          <w:trHeight w:val="227"/>
          <w:jc w:val="center"/>
        </w:trPr>
        <w:tc>
          <w:tcPr>
            <w:tcW w:w="9573" w:type="dxa"/>
            <w:gridSpan w:val="8"/>
            <w:vAlign w:val="center"/>
          </w:tcPr>
          <w:p w14:paraId="72769E67" w14:textId="77777777" w:rsidR="00867EA6" w:rsidRPr="006814E0" w:rsidRDefault="00867EA6" w:rsidP="00867EA6">
            <w:pPr>
              <w:tabs>
                <w:tab w:val="left" w:pos="567"/>
              </w:tabs>
              <w:spacing w:after="60"/>
              <w:rPr>
                <w:rFonts w:ascii="Arial Narrow" w:hAnsi="Arial Narrow"/>
                <w:sz w:val="20"/>
                <w:szCs w:val="20"/>
                <w:lang w:val="sr-Cyrl-CS"/>
              </w:rPr>
            </w:pPr>
            <w:r w:rsidRPr="006814E0">
              <w:rPr>
                <w:rFonts w:ascii="Arial Narrow" w:hAnsi="Arial Narrow"/>
                <w:b/>
                <w:bCs/>
                <w:sz w:val="20"/>
                <w:szCs w:val="20"/>
                <w:lang w:val="sr-Cyrl-CS"/>
              </w:rPr>
              <w:t xml:space="preserve">Статус предмета: </w:t>
            </w:r>
            <w:r w:rsidRPr="006814E0">
              <w:rPr>
                <w:rFonts w:ascii="Arial Narrow" w:hAnsi="Arial Narrow"/>
                <w:bCs/>
                <w:sz w:val="20"/>
                <w:szCs w:val="20"/>
                <w:lang w:val="sr-Cyrl-CS"/>
              </w:rPr>
              <w:t>обавезан</w:t>
            </w:r>
          </w:p>
        </w:tc>
      </w:tr>
      <w:tr w:rsidR="00867EA6" w:rsidRPr="006814E0" w14:paraId="1E27C176" w14:textId="77777777" w:rsidTr="00867EA6">
        <w:trPr>
          <w:trHeight w:val="227"/>
          <w:jc w:val="center"/>
        </w:trPr>
        <w:tc>
          <w:tcPr>
            <w:tcW w:w="9573" w:type="dxa"/>
            <w:gridSpan w:val="8"/>
            <w:vAlign w:val="center"/>
          </w:tcPr>
          <w:p w14:paraId="7FEC0FD1" w14:textId="77777777" w:rsidR="00867EA6" w:rsidRPr="006814E0" w:rsidRDefault="00867EA6" w:rsidP="00867EA6">
            <w:pPr>
              <w:tabs>
                <w:tab w:val="left" w:pos="567"/>
              </w:tabs>
              <w:spacing w:after="60"/>
              <w:rPr>
                <w:rFonts w:ascii="Arial Narrow" w:hAnsi="Arial Narrow"/>
                <w:sz w:val="20"/>
                <w:szCs w:val="20"/>
                <w:lang w:val="sr-Cyrl-CS"/>
              </w:rPr>
            </w:pPr>
            <w:r w:rsidRPr="006814E0">
              <w:rPr>
                <w:rFonts w:ascii="Arial Narrow" w:hAnsi="Arial Narrow"/>
                <w:b/>
                <w:bCs/>
                <w:sz w:val="20"/>
                <w:szCs w:val="20"/>
                <w:lang w:val="sr-Cyrl-CS"/>
              </w:rPr>
              <w:t>Број ЕСПБ:</w:t>
            </w:r>
            <w:r>
              <w:rPr>
                <w:rFonts w:ascii="Arial Narrow" w:hAnsi="Arial Narrow"/>
                <w:b/>
                <w:bCs/>
                <w:sz w:val="20"/>
                <w:szCs w:val="20"/>
                <w:lang w:val="sr-Cyrl-CS"/>
              </w:rPr>
              <w:t xml:space="preserve"> 8</w:t>
            </w:r>
          </w:p>
        </w:tc>
      </w:tr>
      <w:tr w:rsidR="00867EA6" w:rsidRPr="006814E0" w14:paraId="7CC22BE1" w14:textId="77777777" w:rsidTr="00867EA6">
        <w:trPr>
          <w:trHeight w:val="227"/>
          <w:jc w:val="center"/>
        </w:trPr>
        <w:tc>
          <w:tcPr>
            <w:tcW w:w="9573" w:type="dxa"/>
            <w:gridSpan w:val="8"/>
            <w:vAlign w:val="center"/>
          </w:tcPr>
          <w:p w14:paraId="76357B25" w14:textId="77777777" w:rsidR="00867EA6" w:rsidRPr="006814E0" w:rsidRDefault="00867EA6" w:rsidP="00867EA6">
            <w:pPr>
              <w:tabs>
                <w:tab w:val="left" w:pos="567"/>
              </w:tabs>
              <w:spacing w:after="60"/>
              <w:rPr>
                <w:rFonts w:ascii="Arial Narrow" w:hAnsi="Arial Narrow"/>
                <w:sz w:val="20"/>
                <w:szCs w:val="20"/>
                <w:lang w:val="sr-Cyrl-CS"/>
              </w:rPr>
            </w:pPr>
            <w:r w:rsidRPr="006814E0">
              <w:rPr>
                <w:rFonts w:ascii="Arial Narrow" w:hAnsi="Arial Narrow"/>
                <w:b/>
                <w:bCs/>
                <w:sz w:val="20"/>
                <w:szCs w:val="20"/>
                <w:lang w:val="sr-Cyrl-CS"/>
              </w:rPr>
              <w:t>Услов: /</w:t>
            </w:r>
          </w:p>
        </w:tc>
      </w:tr>
      <w:tr w:rsidR="00867EA6" w:rsidRPr="006814E0" w14:paraId="689E4487" w14:textId="77777777" w:rsidTr="00867EA6">
        <w:trPr>
          <w:trHeight w:val="227"/>
          <w:jc w:val="center"/>
        </w:trPr>
        <w:tc>
          <w:tcPr>
            <w:tcW w:w="9573" w:type="dxa"/>
            <w:gridSpan w:val="8"/>
            <w:vAlign w:val="center"/>
          </w:tcPr>
          <w:p w14:paraId="401A573E" w14:textId="77777777" w:rsidR="00867EA6" w:rsidRPr="006814E0" w:rsidRDefault="00867EA6" w:rsidP="00867EA6">
            <w:pPr>
              <w:tabs>
                <w:tab w:val="left" w:pos="567"/>
              </w:tabs>
              <w:spacing w:after="60"/>
              <w:rPr>
                <w:rFonts w:ascii="Arial Narrow" w:hAnsi="Arial Narrow"/>
                <w:b/>
                <w:bCs/>
                <w:sz w:val="20"/>
                <w:szCs w:val="20"/>
                <w:lang w:val="sr-Cyrl-CS"/>
              </w:rPr>
            </w:pPr>
            <w:r w:rsidRPr="006814E0">
              <w:rPr>
                <w:rFonts w:ascii="Arial Narrow" w:hAnsi="Arial Narrow"/>
                <w:b/>
                <w:bCs/>
                <w:sz w:val="20"/>
                <w:szCs w:val="20"/>
                <w:lang w:val="sr-Cyrl-CS"/>
              </w:rPr>
              <w:t>Циљ предмета</w:t>
            </w:r>
          </w:p>
          <w:p w14:paraId="4D91ACC8" w14:textId="77777777" w:rsidR="00867EA6" w:rsidRPr="006814E0" w:rsidRDefault="00867EA6" w:rsidP="00867EA6">
            <w:pPr>
              <w:tabs>
                <w:tab w:val="left" w:pos="567"/>
              </w:tabs>
              <w:spacing w:after="60"/>
              <w:jc w:val="both"/>
              <w:rPr>
                <w:rFonts w:ascii="Arial Narrow" w:hAnsi="Arial Narrow"/>
                <w:sz w:val="20"/>
                <w:szCs w:val="20"/>
                <w:lang w:val="sr-Cyrl-CS"/>
              </w:rPr>
            </w:pPr>
            <w:r w:rsidRPr="006814E0">
              <w:rPr>
                <w:rFonts w:ascii="Arial Narrow" w:hAnsi="Arial Narrow"/>
                <w:sz w:val="20"/>
                <w:szCs w:val="20"/>
                <w:lang w:val="sr-Cyrl-CS"/>
              </w:rPr>
              <w:t xml:space="preserve">Увод у право се изучава у циљу оспособљавања студената за разумевање основних </w:t>
            </w:r>
            <w:r>
              <w:rPr>
                <w:rFonts w:ascii="Arial Narrow" w:hAnsi="Arial Narrow"/>
                <w:sz w:val="20"/>
                <w:szCs w:val="20"/>
                <w:lang w:val="sr-Cyrl-CS"/>
              </w:rPr>
              <w:t>института</w:t>
            </w:r>
            <w:r w:rsidRPr="006814E0">
              <w:rPr>
                <w:rFonts w:ascii="Arial Narrow" w:hAnsi="Arial Narrow"/>
                <w:sz w:val="20"/>
                <w:szCs w:val="20"/>
                <w:lang w:val="sr-Cyrl-CS"/>
              </w:rPr>
              <w:t xml:space="preserve"> и општих веза државе и права изражених општим појмовима и општим законима о држави и праву. Ова дисциплина даје основна и општа знања о држави и праву откривајући њихову битност</w:t>
            </w:r>
            <w:r>
              <w:rPr>
                <w:rFonts w:ascii="Arial Narrow" w:hAnsi="Arial Narrow"/>
                <w:sz w:val="20"/>
                <w:szCs w:val="20"/>
                <w:lang w:val="sr-Cyrl-CS"/>
              </w:rPr>
              <w:t xml:space="preserve"> и</w:t>
            </w:r>
            <w:r w:rsidRPr="006814E0">
              <w:rPr>
                <w:rFonts w:ascii="Arial Narrow" w:hAnsi="Arial Narrow"/>
                <w:sz w:val="20"/>
                <w:szCs w:val="20"/>
                <w:lang w:val="sr-Cyrl-CS"/>
              </w:rPr>
              <w:t xml:space="preserve"> специфичност</w:t>
            </w:r>
            <w:r>
              <w:rPr>
                <w:rFonts w:ascii="Arial Narrow" w:hAnsi="Arial Narrow"/>
                <w:sz w:val="20"/>
                <w:szCs w:val="20"/>
                <w:lang w:val="sr-Cyrl-CS"/>
              </w:rPr>
              <w:t xml:space="preserve">. </w:t>
            </w:r>
            <w:r w:rsidRPr="006814E0">
              <w:rPr>
                <w:rFonts w:ascii="Arial Narrow" w:hAnsi="Arial Narrow"/>
                <w:sz w:val="20"/>
                <w:szCs w:val="20"/>
                <w:lang w:val="sr-Cyrl-CS"/>
              </w:rPr>
              <w:t>Право ова дисциплина проучава кроз детаљно разматрање, како његовог појма и његове природе, тако и састава правног поретка и његовог остваривања, објективног права и правних вредности. На крају, Увод у право проучава и најзначајније правце у развоју теоријско-правне мисли од античких времена до данас</w:t>
            </w:r>
            <w:r>
              <w:rPr>
                <w:rFonts w:ascii="Arial Narrow" w:hAnsi="Arial Narrow"/>
                <w:sz w:val="20"/>
                <w:szCs w:val="20"/>
                <w:lang w:val="sr-Cyrl-CS"/>
              </w:rPr>
              <w:t xml:space="preserve"> и тежи студентима усадити знања из фундаменталних правних појмова. </w:t>
            </w:r>
          </w:p>
        </w:tc>
      </w:tr>
      <w:tr w:rsidR="00867EA6" w:rsidRPr="006814E0" w14:paraId="7E9F511C" w14:textId="77777777" w:rsidTr="00867EA6">
        <w:trPr>
          <w:trHeight w:val="227"/>
          <w:jc w:val="center"/>
        </w:trPr>
        <w:tc>
          <w:tcPr>
            <w:tcW w:w="9573" w:type="dxa"/>
            <w:gridSpan w:val="8"/>
            <w:vAlign w:val="center"/>
          </w:tcPr>
          <w:p w14:paraId="1AB7E103" w14:textId="77777777" w:rsidR="00867EA6" w:rsidRPr="006814E0" w:rsidRDefault="00867EA6" w:rsidP="00867EA6">
            <w:pPr>
              <w:tabs>
                <w:tab w:val="left" w:pos="567"/>
              </w:tabs>
              <w:spacing w:after="60"/>
              <w:rPr>
                <w:rFonts w:ascii="Arial Narrow" w:hAnsi="Arial Narrow"/>
                <w:b/>
                <w:bCs/>
                <w:sz w:val="20"/>
                <w:szCs w:val="20"/>
                <w:lang w:val="sr-Cyrl-CS"/>
              </w:rPr>
            </w:pPr>
            <w:r w:rsidRPr="006814E0">
              <w:rPr>
                <w:rFonts w:ascii="Arial Narrow" w:hAnsi="Arial Narrow"/>
                <w:b/>
                <w:bCs/>
                <w:sz w:val="20"/>
                <w:szCs w:val="20"/>
                <w:lang w:val="sr-Cyrl-CS"/>
              </w:rPr>
              <w:t xml:space="preserve">Исход предмета </w:t>
            </w:r>
          </w:p>
          <w:p w14:paraId="1B3FEE22" w14:textId="77777777" w:rsidR="00867EA6" w:rsidRPr="006814E0" w:rsidRDefault="00867EA6" w:rsidP="00867EA6">
            <w:pPr>
              <w:tabs>
                <w:tab w:val="left" w:pos="567"/>
              </w:tabs>
              <w:spacing w:after="60"/>
              <w:jc w:val="both"/>
              <w:rPr>
                <w:rFonts w:ascii="Arial Narrow" w:hAnsi="Arial Narrow"/>
                <w:sz w:val="20"/>
                <w:szCs w:val="20"/>
                <w:lang w:val="sr-Cyrl-CS"/>
              </w:rPr>
            </w:pPr>
            <w:r>
              <w:rPr>
                <w:rFonts w:ascii="Arial Narrow" w:hAnsi="Arial Narrow"/>
                <w:sz w:val="20"/>
                <w:szCs w:val="20"/>
                <w:lang w:val="sr-Cyrl-CS"/>
              </w:rPr>
              <w:t>Свршетком овог курса студент је о</w:t>
            </w:r>
            <w:r w:rsidRPr="006814E0">
              <w:rPr>
                <w:rFonts w:ascii="Arial Narrow" w:hAnsi="Arial Narrow"/>
                <w:sz w:val="20"/>
                <w:szCs w:val="20"/>
                <w:lang w:val="sr-Cyrl-CS"/>
              </w:rPr>
              <w:t>способљ</w:t>
            </w:r>
            <w:r>
              <w:rPr>
                <w:rFonts w:ascii="Arial Narrow" w:hAnsi="Arial Narrow"/>
                <w:sz w:val="20"/>
                <w:szCs w:val="20"/>
                <w:lang w:val="sr-Cyrl-CS"/>
              </w:rPr>
              <w:t>ен</w:t>
            </w:r>
            <w:r w:rsidRPr="006814E0">
              <w:rPr>
                <w:rFonts w:ascii="Arial Narrow" w:hAnsi="Arial Narrow"/>
                <w:sz w:val="20"/>
                <w:szCs w:val="20"/>
                <w:lang w:val="sr-Cyrl-CS"/>
              </w:rPr>
              <w:t xml:space="preserve"> да правилно тумач</w:t>
            </w:r>
            <w:r>
              <w:rPr>
                <w:rFonts w:ascii="Arial Narrow" w:hAnsi="Arial Narrow"/>
                <w:sz w:val="20"/>
                <w:szCs w:val="20"/>
                <w:lang w:val="sr-Cyrl-CS"/>
              </w:rPr>
              <w:t>и</w:t>
            </w:r>
            <w:r w:rsidRPr="006814E0">
              <w:rPr>
                <w:rFonts w:ascii="Arial Narrow" w:hAnsi="Arial Narrow"/>
                <w:sz w:val="20"/>
                <w:szCs w:val="20"/>
                <w:lang w:val="sr-Cyrl-CS"/>
              </w:rPr>
              <w:t xml:space="preserve"> и примењуј</w:t>
            </w:r>
            <w:r>
              <w:rPr>
                <w:rFonts w:ascii="Arial Narrow" w:hAnsi="Arial Narrow"/>
                <w:sz w:val="20"/>
                <w:szCs w:val="20"/>
                <w:lang w:val="sr-Cyrl-CS"/>
              </w:rPr>
              <w:t>е</w:t>
            </w:r>
            <w:r w:rsidRPr="006814E0">
              <w:rPr>
                <w:rFonts w:ascii="Arial Narrow" w:hAnsi="Arial Narrow"/>
                <w:sz w:val="20"/>
                <w:szCs w:val="20"/>
                <w:lang w:val="sr-Cyrl-CS"/>
              </w:rPr>
              <w:t xml:space="preserve"> правне норме, као и </w:t>
            </w:r>
            <w:r>
              <w:rPr>
                <w:rFonts w:ascii="Arial Narrow" w:hAnsi="Arial Narrow"/>
                <w:sz w:val="20"/>
                <w:szCs w:val="20"/>
                <w:lang w:val="sr-Cyrl-CS"/>
              </w:rPr>
              <w:t>овлада у потпуности знањима из</w:t>
            </w:r>
            <w:r w:rsidRPr="006814E0">
              <w:rPr>
                <w:rFonts w:ascii="Arial Narrow" w:hAnsi="Arial Narrow"/>
                <w:sz w:val="20"/>
                <w:szCs w:val="20"/>
                <w:lang w:val="sr-Cyrl-CS"/>
              </w:rPr>
              <w:t xml:space="preserve"> општег појма државе и права, њиховог положаја и значаја у друштву и општег односа правних прописа, као битног услова успешне и правилне примене правних прописа и остваривања циљева државно-правног поретка у целини.</w:t>
            </w:r>
          </w:p>
        </w:tc>
      </w:tr>
      <w:tr w:rsidR="00867EA6" w:rsidRPr="006814E0" w14:paraId="5A0F4668" w14:textId="77777777" w:rsidTr="00867EA6">
        <w:trPr>
          <w:trHeight w:val="227"/>
          <w:jc w:val="center"/>
        </w:trPr>
        <w:tc>
          <w:tcPr>
            <w:tcW w:w="9573" w:type="dxa"/>
            <w:gridSpan w:val="8"/>
            <w:vAlign w:val="center"/>
          </w:tcPr>
          <w:p w14:paraId="40F7994E" w14:textId="77777777" w:rsidR="00867EA6" w:rsidRPr="006814E0" w:rsidRDefault="00867EA6" w:rsidP="00867EA6">
            <w:pPr>
              <w:tabs>
                <w:tab w:val="left" w:pos="567"/>
              </w:tabs>
              <w:spacing w:after="60"/>
              <w:rPr>
                <w:rFonts w:ascii="Arial Narrow" w:hAnsi="Arial Narrow"/>
                <w:b/>
                <w:bCs/>
                <w:sz w:val="20"/>
                <w:szCs w:val="20"/>
                <w:lang w:val="sr-Cyrl-CS"/>
              </w:rPr>
            </w:pPr>
            <w:r w:rsidRPr="006814E0">
              <w:rPr>
                <w:rFonts w:ascii="Arial Narrow" w:hAnsi="Arial Narrow"/>
                <w:b/>
                <w:bCs/>
                <w:sz w:val="20"/>
                <w:szCs w:val="20"/>
                <w:lang w:val="sr-Cyrl-CS"/>
              </w:rPr>
              <w:t>Садржај предмета</w:t>
            </w:r>
          </w:p>
          <w:p w14:paraId="75C1222B" w14:textId="77777777" w:rsidR="00867EA6" w:rsidRPr="006814E0" w:rsidRDefault="00867EA6" w:rsidP="00867EA6">
            <w:pPr>
              <w:tabs>
                <w:tab w:val="left" w:pos="567"/>
              </w:tabs>
              <w:spacing w:after="60"/>
              <w:rPr>
                <w:rFonts w:ascii="Arial Narrow" w:hAnsi="Arial Narrow"/>
                <w:i/>
                <w:iCs/>
                <w:sz w:val="20"/>
                <w:szCs w:val="20"/>
                <w:lang w:val="sr-Cyrl-CS"/>
              </w:rPr>
            </w:pPr>
            <w:r w:rsidRPr="006814E0">
              <w:rPr>
                <w:rFonts w:ascii="Arial Narrow" w:hAnsi="Arial Narrow"/>
                <w:i/>
                <w:iCs/>
                <w:sz w:val="20"/>
                <w:szCs w:val="20"/>
                <w:lang w:val="sr-Cyrl-CS"/>
              </w:rPr>
              <w:t>Теоријска настава</w:t>
            </w:r>
          </w:p>
          <w:p w14:paraId="0D48CDDA" w14:textId="77777777" w:rsidR="00867EA6" w:rsidRPr="006814E0" w:rsidRDefault="00867EA6" w:rsidP="00867EA6">
            <w:pPr>
              <w:numPr>
                <w:ilvl w:val="0"/>
                <w:numId w:val="2"/>
              </w:numPr>
              <w:tabs>
                <w:tab w:val="left" w:pos="567"/>
              </w:tabs>
              <w:spacing w:after="60"/>
              <w:rPr>
                <w:rFonts w:ascii="Arial Narrow" w:hAnsi="Arial Narrow"/>
                <w:iCs/>
                <w:sz w:val="20"/>
                <w:szCs w:val="20"/>
                <w:lang w:val="sr-Cyrl-CS"/>
              </w:rPr>
            </w:pPr>
            <w:r w:rsidRPr="006814E0">
              <w:rPr>
                <w:rFonts w:ascii="Arial Narrow" w:hAnsi="Arial Narrow"/>
                <w:iCs/>
                <w:sz w:val="20"/>
                <w:szCs w:val="20"/>
                <w:lang w:val="sr-Cyrl-CS"/>
              </w:rPr>
              <w:t xml:space="preserve">Држава као друштвена и правна појава; </w:t>
            </w:r>
          </w:p>
          <w:p w14:paraId="3D0DCBFC" w14:textId="77777777" w:rsidR="00867EA6" w:rsidRPr="006814E0" w:rsidRDefault="00867EA6" w:rsidP="00867EA6">
            <w:pPr>
              <w:numPr>
                <w:ilvl w:val="0"/>
                <w:numId w:val="2"/>
              </w:numPr>
              <w:tabs>
                <w:tab w:val="left" w:pos="567"/>
              </w:tabs>
              <w:spacing w:after="60"/>
              <w:rPr>
                <w:rFonts w:ascii="Arial Narrow" w:hAnsi="Arial Narrow"/>
                <w:iCs/>
                <w:sz w:val="20"/>
                <w:szCs w:val="20"/>
                <w:lang w:val="sr-Cyrl-CS"/>
              </w:rPr>
            </w:pPr>
            <w:r w:rsidRPr="006814E0">
              <w:rPr>
                <w:rFonts w:ascii="Arial Narrow" w:hAnsi="Arial Narrow"/>
                <w:iCs/>
                <w:sz w:val="20"/>
                <w:szCs w:val="20"/>
                <w:lang w:val="sr-Cyrl-CS"/>
              </w:rPr>
              <w:t xml:space="preserve">Улога државе и њене промене; </w:t>
            </w:r>
          </w:p>
          <w:p w14:paraId="55574754" w14:textId="77777777" w:rsidR="00867EA6" w:rsidRPr="006814E0" w:rsidRDefault="00867EA6" w:rsidP="00867EA6">
            <w:pPr>
              <w:numPr>
                <w:ilvl w:val="0"/>
                <w:numId w:val="2"/>
              </w:numPr>
              <w:tabs>
                <w:tab w:val="left" w:pos="567"/>
              </w:tabs>
              <w:spacing w:after="60"/>
              <w:rPr>
                <w:rFonts w:ascii="Arial Narrow" w:hAnsi="Arial Narrow"/>
                <w:iCs/>
                <w:sz w:val="20"/>
                <w:szCs w:val="20"/>
                <w:lang w:val="sr-Cyrl-CS"/>
              </w:rPr>
            </w:pPr>
            <w:r w:rsidRPr="006814E0">
              <w:rPr>
                <w:rFonts w:ascii="Arial Narrow" w:hAnsi="Arial Narrow"/>
                <w:iCs/>
                <w:sz w:val="20"/>
                <w:szCs w:val="20"/>
                <w:lang w:val="sr-Cyrl-CS"/>
              </w:rPr>
              <w:t>Државна организација;</w:t>
            </w:r>
          </w:p>
          <w:p w14:paraId="105857FB" w14:textId="77777777" w:rsidR="00867EA6" w:rsidRPr="006814E0" w:rsidRDefault="00867EA6" w:rsidP="00867EA6">
            <w:pPr>
              <w:numPr>
                <w:ilvl w:val="0"/>
                <w:numId w:val="2"/>
              </w:numPr>
              <w:tabs>
                <w:tab w:val="left" w:pos="567"/>
              </w:tabs>
              <w:spacing w:after="60"/>
              <w:rPr>
                <w:rFonts w:ascii="Arial Narrow" w:hAnsi="Arial Narrow"/>
                <w:iCs/>
                <w:sz w:val="20"/>
                <w:szCs w:val="20"/>
                <w:lang w:val="sr-Cyrl-CS"/>
              </w:rPr>
            </w:pPr>
            <w:r w:rsidRPr="006814E0">
              <w:rPr>
                <w:rFonts w:ascii="Arial Narrow" w:hAnsi="Arial Narrow"/>
                <w:iCs/>
                <w:sz w:val="20"/>
                <w:szCs w:val="20"/>
                <w:lang w:val="sr-Cyrl-CS"/>
              </w:rPr>
              <w:t>Главне врсте власти у државној организацији; Организација главних врста државне власти</w:t>
            </w:r>
          </w:p>
          <w:p w14:paraId="2833F254" w14:textId="77777777" w:rsidR="00867EA6" w:rsidRPr="006814E0" w:rsidRDefault="00867EA6" w:rsidP="00867EA6">
            <w:pPr>
              <w:numPr>
                <w:ilvl w:val="0"/>
                <w:numId w:val="2"/>
              </w:numPr>
              <w:tabs>
                <w:tab w:val="left" w:pos="567"/>
              </w:tabs>
              <w:spacing w:after="60"/>
              <w:rPr>
                <w:rFonts w:ascii="Arial Narrow" w:hAnsi="Arial Narrow"/>
                <w:iCs/>
                <w:sz w:val="20"/>
                <w:szCs w:val="20"/>
                <w:lang w:val="sr-Cyrl-CS"/>
              </w:rPr>
            </w:pPr>
            <w:r w:rsidRPr="006814E0">
              <w:rPr>
                <w:rFonts w:ascii="Arial Narrow" w:hAnsi="Arial Narrow"/>
                <w:iCs/>
                <w:sz w:val="20"/>
                <w:szCs w:val="20"/>
                <w:lang w:val="sr-Cyrl-CS"/>
              </w:rPr>
              <w:t>Облици државе; Облици државне власти; Облици државног уређења;</w:t>
            </w:r>
          </w:p>
          <w:p w14:paraId="6BE4588E" w14:textId="77777777" w:rsidR="00867EA6" w:rsidRPr="006814E0" w:rsidRDefault="00867EA6" w:rsidP="00867EA6">
            <w:pPr>
              <w:numPr>
                <w:ilvl w:val="0"/>
                <w:numId w:val="2"/>
              </w:numPr>
              <w:tabs>
                <w:tab w:val="left" w:pos="567"/>
              </w:tabs>
              <w:spacing w:after="60"/>
              <w:rPr>
                <w:rFonts w:ascii="Arial Narrow" w:hAnsi="Arial Narrow"/>
                <w:iCs/>
                <w:sz w:val="20"/>
                <w:szCs w:val="20"/>
                <w:lang w:val="sr-Cyrl-CS"/>
              </w:rPr>
            </w:pPr>
            <w:r w:rsidRPr="006814E0">
              <w:rPr>
                <w:rFonts w:ascii="Arial Narrow" w:hAnsi="Arial Narrow"/>
                <w:iCs/>
                <w:sz w:val="20"/>
                <w:szCs w:val="20"/>
                <w:lang w:val="sr-Cyrl-CS"/>
              </w:rPr>
              <w:t xml:space="preserve">Облици политичког режима; Облици владавине; </w:t>
            </w:r>
          </w:p>
          <w:p w14:paraId="322629D6" w14:textId="77777777" w:rsidR="00867EA6" w:rsidRPr="006814E0" w:rsidRDefault="00867EA6" w:rsidP="00867EA6">
            <w:pPr>
              <w:numPr>
                <w:ilvl w:val="0"/>
                <w:numId w:val="2"/>
              </w:numPr>
              <w:tabs>
                <w:tab w:val="left" w:pos="567"/>
              </w:tabs>
              <w:spacing w:after="60"/>
              <w:rPr>
                <w:rFonts w:ascii="Arial Narrow" w:hAnsi="Arial Narrow"/>
                <w:iCs/>
                <w:sz w:val="20"/>
                <w:szCs w:val="20"/>
                <w:lang w:val="sr-Cyrl-CS"/>
              </w:rPr>
            </w:pPr>
            <w:r w:rsidRPr="006814E0">
              <w:rPr>
                <w:rFonts w:ascii="Arial Narrow" w:hAnsi="Arial Narrow"/>
                <w:iCs/>
                <w:sz w:val="20"/>
                <w:szCs w:val="20"/>
                <w:lang w:val="sr-Cyrl-CS"/>
              </w:rPr>
              <w:t>Одређивање појма права; Врсте права;</w:t>
            </w:r>
          </w:p>
          <w:p w14:paraId="7D1FC018" w14:textId="77777777" w:rsidR="00867EA6" w:rsidRPr="006814E0" w:rsidRDefault="00867EA6" w:rsidP="00867EA6">
            <w:pPr>
              <w:numPr>
                <w:ilvl w:val="0"/>
                <w:numId w:val="2"/>
              </w:numPr>
              <w:tabs>
                <w:tab w:val="left" w:pos="567"/>
              </w:tabs>
              <w:spacing w:after="60"/>
              <w:rPr>
                <w:rFonts w:ascii="Arial Narrow" w:hAnsi="Arial Narrow"/>
                <w:iCs/>
                <w:sz w:val="20"/>
                <w:szCs w:val="20"/>
                <w:lang w:val="sr-Cyrl-CS"/>
              </w:rPr>
            </w:pPr>
            <w:r w:rsidRPr="006814E0">
              <w:rPr>
                <w:rFonts w:ascii="Arial Narrow" w:hAnsi="Arial Narrow"/>
                <w:iCs/>
                <w:sz w:val="20"/>
                <w:szCs w:val="20"/>
                <w:lang w:val="sr-Cyrl-CS"/>
              </w:rPr>
              <w:t>Однос државе и права; Одређивање односа државе и права</w:t>
            </w:r>
          </w:p>
          <w:p w14:paraId="46195241" w14:textId="77777777" w:rsidR="00867EA6" w:rsidRPr="006814E0" w:rsidRDefault="00867EA6" w:rsidP="00867EA6">
            <w:pPr>
              <w:numPr>
                <w:ilvl w:val="0"/>
                <w:numId w:val="2"/>
              </w:numPr>
              <w:tabs>
                <w:tab w:val="left" w:pos="567"/>
              </w:tabs>
              <w:spacing w:after="60"/>
              <w:rPr>
                <w:rFonts w:ascii="Arial Narrow" w:hAnsi="Arial Narrow"/>
                <w:iCs/>
                <w:sz w:val="20"/>
                <w:szCs w:val="20"/>
                <w:lang w:val="sr-Cyrl-CS"/>
              </w:rPr>
            </w:pPr>
            <w:r w:rsidRPr="006814E0">
              <w:rPr>
                <w:rFonts w:ascii="Arial Narrow" w:hAnsi="Arial Narrow"/>
                <w:iCs/>
                <w:sz w:val="20"/>
                <w:szCs w:val="20"/>
                <w:lang w:val="sr-Cyrl-CS"/>
              </w:rPr>
              <w:t>Правна држава – владавина права; Правни поредак; Нормативни елементи правног поретка (правна норма, правни акт)</w:t>
            </w:r>
          </w:p>
          <w:p w14:paraId="54755311" w14:textId="77777777" w:rsidR="00867EA6" w:rsidRPr="006814E0" w:rsidRDefault="00867EA6" w:rsidP="00867EA6">
            <w:pPr>
              <w:numPr>
                <w:ilvl w:val="0"/>
                <w:numId w:val="2"/>
              </w:numPr>
              <w:tabs>
                <w:tab w:val="left" w:pos="567"/>
              </w:tabs>
              <w:spacing w:after="60"/>
              <w:rPr>
                <w:rFonts w:ascii="Arial Narrow" w:hAnsi="Arial Narrow"/>
                <w:iCs/>
                <w:sz w:val="20"/>
                <w:szCs w:val="20"/>
                <w:lang w:val="sr-Cyrl-CS"/>
              </w:rPr>
            </w:pPr>
            <w:r w:rsidRPr="006814E0">
              <w:rPr>
                <w:rFonts w:ascii="Arial Narrow" w:hAnsi="Arial Narrow"/>
                <w:iCs/>
                <w:sz w:val="20"/>
                <w:szCs w:val="20"/>
                <w:lang w:val="sr-Cyrl-CS"/>
              </w:rPr>
              <w:t>Општи правни акти (формални извори права) и њихове главне врсте; Појединачни правни акти и њихове врсте;</w:t>
            </w:r>
          </w:p>
          <w:p w14:paraId="340089A5" w14:textId="77777777" w:rsidR="00867EA6" w:rsidRPr="006814E0" w:rsidRDefault="00867EA6" w:rsidP="00867EA6">
            <w:pPr>
              <w:numPr>
                <w:ilvl w:val="0"/>
                <w:numId w:val="2"/>
              </w:numPr>
              <w:tabs>
                <w:tab w:val="left" w:pos="567"/>
              </w:tabs>
              <w:spacing w:after="60"/>
              <w:rPr>
                <w:rFonts w:ascii="Arial Narrow" w:hAnsi="Arial Narrow"/>
                <w:iCs/>
                <w:sz w:val="20"/>
                <w:szCs w:val="20"/>
                <w:lang w:val="sr-Cyrl-CS"/>
              </w:rPr>
            </w:pPr>
            <w:r w:rsidRPr="006814E0">
              <w:rPr>
                <w:rFonts w:ascii="Arial Narrow" w:hAnsi="Arial Narrow"/>
                <w:iCs/>
                <w:sz w:val="20"/>
                <w:szCs w:val="20"/>
                <w:lang w:val="sr-Cyrl-CS"/>
              </w:rPr>
              <w:t xml:space="preserve">Фактички елемент правног поретка (субјект и објект права; правни однос; правна чињеница; правна радња), </w:t>
            </w:r>
          </w:p>
          <w:p w14:paraId="13AD49F3" w14:textId="77777777" w:rsidR="00867EA6" w:rsidRPr="006814E0" w:rsidRDefault="00867EA6" w:rsidP="00867EA6">
            <w:pPr>
              <w:numPr>
                <w:ilvl w:val="0"/>
                <w:numId w:val="2"/>
              </w:numPr>
              <w:tabs>
                <w:tab w:val="left" w:pos="567"/>
              </w:tabs>
              <w:spacing w:after="60"/>
              <w:rPr>
                <w:rFonts w:ascii="Arial Narrow" w:hAnsi="Arial Narrow"/>
                <w:iCs/>
                <w:sz w:val="20"/>
                <w:szCs w:val="20"/>
                <w:lang w:val="sr-Cyrl-CS"/>
              </w:rPr>
            </w:pPr>
            <w:r w:rsidRPr="006814E0">
              <w:rPr>
                <w:rFonts w:ascii="Arial Narrow" w:hAnsi="Arial Narrow"/>
                <w:iCs/>
                <w:sz w:val="20"/>
                <w:szCs w:val="20"/>
                <w:lang w:val="sr-Cyrl-CS"/>
              </w:rPr>
              <w:t>Тумачење права (појам тумачења права; поступак тумачења права; врсте тумачења права),</w:t>
            </w:r>
          </w:p>
          <w:p w14:paraId="79FA9BEE" w14:textId="77777777" w:rsidR="00867EA6" w:rsidRPr="006814E0" w:rsidRDefault="00867EA6" w:rsidP="00867EA6">
            <w:pPr>
              <w:numPr>
                <w:ilvl w:val="0"/>
                <w:numId w:val="2"/>
              </w:numPr>
              <w:tabs>
                <w:tab w:val="left" w:pos="567"/>
              </w:tabs>
              <w:spacing w:after="60"/>
              <w:rPr>
                <w:rFonts w:ascii="Arial Narrow" w:hAnsi="Arial Narrow"/>
                <w:iCs/>
                <w:sz w:val="20"/>
                <w:szCs w:val="20"/>
                <w:lang w:val="sr-Cyrl-CS"/>
              </w:rPr>
            </w:pPr>
            <w:r w:rsidRPr="006814E0">
              <w:rPr>
                <w:rFonts w:ascii="Arial Narrow" w:hAnsi="Arial Narrow"/>
                <w:iCs/>
                <w:sz w:val="20"/>
                <w:szCs w:val="20"/>
                <w:lang w:val="sr-Cyrl-CS"/>
              </w:rPr>
              <w:t>Примена права (општа знања о примени права; поступак примене правне норме; утврђивање чињеница; правно закључивање; непосредна примена и закључивање права),</w:t>
            </w:r>
          </w:p>
          <w:p w14:paraId="1E3D038E" w14:textId="77777777" w:rsidR="00867EA6" w:rsidRPr="006814E0" w:rsidRDefault="00867EA6" w:rsidP="00867EA6">
            <w:pPr>
              <w:numPr>
                <w:ilvl w:val="0"/>
                <w:numId w:val="2"/>
              </w:numPr>
              <w:tabs>
                <w:tab w:val="left" w:pos="567"/>
              </w:tabs>
              <w:spacing w:after="60"/>
              <w:rPr>
                <w:rFonts w:ascii="Arial Narrow" w:hAnsi="Arial Narrow"/>
                <w:iCs/>
                <w:sz w:val="20"/>
                <w:szCs w:val="20"/>
                <w:lang w:val="sr-Cyrl-CS"/>
              </w:rPr>
            </w:pPr>
            <w:r w:rsidRPr="006814E0">
              <w:rPr>
                <w:rFonts w:ascii="Arial Narrow" w:hAnsi="Arial Narrow"/>
                <w:iCs/>
                <w:sz w:val="20"/>
                <w:szCs w:val="20"/>
                <w:lang w:val="sr-Cyrl-CS"/>
              </w:rPr>
              <w:t>Законитост као елемент правног поретка; Правни облик;</w:t>
            </w:r>
          </w:p>
          <w:p w14:paraId="25BE2F6F" w14:textId="77777777" w:rsidR="00867EA6" w:rsidRPr="006814E0" w:rsidRDefault="00867EA6" w:rsidP="00867EA6">
            <w:pPr>
              <w:numPr>
                <w:ilvl w:val="0"/>
                <w:numId w:val="2"/>
              </w:numPr>
              <w:tabs>
                <w:tab w:val="left" w:pos="567"/>
              </w:tabs>
              <w:spacing w:after="60"/>
              <w:rPr>
                <w:rFonts w:ascii="Arial Narrow" w:hAnsi="Arial Narrow"/>
                <w:iCs/>
                <w:sz w:val="20"/>
                <w:szCs w:val="20"/>
                <w:lang w:val="sr-Cyrl-CS"/>
              </w:rPr>
            </w:pPr>
            <w:r w:rsidRPr="006814E0">
              <w:rPr>
                <w:rFonts w:ascii="Arial Narrow" w:hAnsi="Arial Narrow"/>
                <w:iCs/>
                <w:sz w:val="20"/>
                <w:szCs w:val="20"/>
                <w:lang w:val="sr-Cyrl-CS"/>
              </w:rPr>
              <w:t>Вредносни елемент правног поретка; Правни систем.</w:t>
            </w:r>
          </w:p>
          <w:p w14:paraId="0C2E8ECB" w14:textId="77777777" w:rsidR="00867EA6" w:rsidRPr="006814E0" w:rsidRDefault="00867EA6" w:rsidP="00867EA6">
            <w:pPr>
              <w:tabs>
                <w:tab w:val="left" w:pos="567"/>
              </w:tabs>
              <w:spacing w:after="60"/>
              <w:rPr>
                <w:rFonts w:ascii="Arial Narrow" w:hAnsi="Arial Narrow"/>
                <w:i/>
                <w:iCs/>
                <w:sz w:val="20"/>
                <w:szCs w:val="20"/>
                <w:lang w:val="sr-Cyrl-CS"/>
              </w:rPr>
            </w:pPr>
          </w:p>
          <w:p w14:paraId="7128B093" w14:textId="77777777" w:rsidR="00867EA6" w:rsidRPr="006814E0" w:rsidRDefault="00867EA6" w:rsidP="00867EA6">
            <w:pPr>
              <w:tabs>
                <w:tab w:val="left" w:pos="567"/>
              </w:tabs>
              <w:spacing w:after="60"/>
              <w:rPr>
                <w:rFonts w:ascii="Arial Narrow" w:hAnsi="Arial Narrow"/>
                <w:i/>
                <w:iCs/>
                <w:sz w:val="20"/>
                <w:szCs w:val="20"/>
                <w:lang w:val="sr-Cyrl-CS"/>
              </w:rPr>
            </w:pPr>
            <w:r w:rsidRPr="006814E0">
              <w:rPr>
                <w:rFonts w:ascii="Arial Narrow" w:hAnsi="Arial Narrow"/>
                <w:i/>
                <w:iCs/>
                <w:sz w:val="20"/>
                <w:szCs w:val="20"/>
                <w:lang w:val="sr-Cyrl-CS"/>
              </w:rPr>
              <w:t xml:space="preserve">Практична настава </w:t>
            </w:r>
          </w:p>
          <w:p w14:paraId="410AE566" w14:textId="77777777" w:rsidR="00867EA6" w:rsidRPr="006814E0" w:rsidRDefault="00867EA6" w:rsidP="00867EA6">
            <w:pPr>
              <w:tabs>
                <w:tab w:val="left" w:pos="567"/>
              </w:tabs>
              <w:spacing w:after="60"/>
              <w:rPr>
                <w:rFonts w:ascii="Arial Narrow" w:hAnsi="Arial Narrow"/>
                <w:sz w:val="20"/>
                <w:szCs w:val="20"/>
                <w:lang w:val="sr-Cyrl-CS"/>
              </w:rPr>
            </w:pPr>
            <w:r>
              <w:rPr>
                <w:rFonts w:ascii="Arial Narrow" w:hAnsi="Arial Narrow"/>
                <w:sz w:val="20"/>
                <w:szCs w:val="20"/>
                <w:lang w:val="sr-Cyrl-CS"/>
              </w:rPr>
              <w:t xml:space="preserve">Вежбе у потпуности прате динамику предавања. </w:t>
            </w:r>
          </w:p>
        </w:tc>
      </w:tr>
      <w:tr w:rsidR="00867EA6" w:rsidRPr="006814E0" w14:paraId="50902408" w14:textId="77777777" w:rsidTr="00867EA6">
        <w:trPr>
          <w:trHeight w:val="227"/>
          <w:jc w:val="center"/>
        </w:trPr>
        <w:tc>
          <w:tcPr>
            <w:tcW w:w="9573" w:type="dxa"/>
            <w:gridSpan w:val="8"/>
            <w:vAlign w:val="center"/>
          </w:tcPr>
          <w:p w14:paraId="170CE125" w14:textId="77777777" w:rsidR="00867EA6" w:rsidRPr="006814E0" w:rsidRDefault="00867EA6" w:rsidP="00867EA6">
            <w:pPr>
              <w:tabs>
                <w:tab w:val="left" w:pos="567"/>
              </w:tabs>
              <w:spacing w:after="60"/>
              <w:rPr>
                <w:rFonts w:ascii="Arial Narrow" w:hAnsi="Arial Narrow"/>
                <w:b/>
                <w:bCs/>
                <w:sz w:val="20"/>
                <w:szCs w:val="20"/>
                <w:lang w:val="sr-Cyrl-CS"/>
              </w:rPr>
            </w:pPr>
            <w:r w:rsidRPr="006814E0">
              <w:rPr>
                <w:rFonts w:ascii="Arial Narrow" w:hAnsi="Arial Narrow"/>
                <w:b/>
                <w:bCs/>
                <w:sz w:val="20"/>
                <w:szCs w:val="20"/>
                <w:lang w:val="sr-Cyrl-CS"/>
              </w:rPr>
              <w:t xml:space="preserve">Литература </w:t>
            </w:r>
          </w:p>
          <w:p w14:paraId="6426085A" w14:textId="77777777" w:rsidR="00867EA6" w:rsidRPr="006814E0" w:rsidRDefault="00867EA6" w:rsidP="00867EA6">
            <w:pPr>
              <w:numPr>
                <w:ilvl w:val="0"/>
                <w:numId w:val="1"/>
              </w:numPr>
              <w:tabs>
                <w:tab w:val="left" w:pos="567"/>
              </w:tabs>
              <w:spacing w:after="60"/>
              <w:rPr>
                <w:rFonts w:ascii="Arial Narrow" w:hAnsi="Arial Narrow"/>
                <w:bCs/>
                <w:sz w:val="20"/>
                <w:szCs w:val="20"/>
                <w:lang w:val="sr-Cyrl-CS"/>
              </w:rPr>
            </w:pPr>
            <w:r w:rsidRPr="006814E0">
              <w:rPr>
                <w:rFonts w:ascii="Arial Narrow" w:hAnsi="Arial Narrow"/>
                <w:bCs/>
                <w:sz w:val="20"/>
                <w:szCs w:val="20"/>
                <w:lang w:val="sr-Cyrl-CS"/>
              </w:rPr>
              <w:t>Драган М. Митровић, Увод у право, Правни факултет Универзитет у Београду, 2015.</w:t>
            </w:r>
          </w:p>
          <w:p w14:paraId="221B6294" w14:textId="77777777" w:rsidR="00867EA6" w:rsidRPr="006814E0" w:rsidRDefault="00867EA6" w:rsidP="00867EA6">
            <w:pPr>
              <w:numPr>
                <w:ilvl w:val="0"/>
                <w:numId w:val="1"/>
              </w:numPr>
              <w:tabs>
                <w:tab w:val="left" w:pos="567"/>
              </w:tabs>
              <w:spacing w:after="60"/>
              <w:rPr>
                <w:rFonts w:ascii="Arial Narrow" w:hAnsi="Arial Narrow"/>
                <w:bCs/>
                <w:sz w:val="20"/>
                <w:szCs w:val="20"/>
                <w:lang w:val="sr-Cyrl-CS"/>
              </w:rPr>
            </w:pPr>
            <w:r w:rsidRPr="006814E0">
              <w:rPr>
                <w:rFonts w:ascii="Arial Narrow" w:hAnsi="Arial Narrow"/>
                <w:bCs/>
                <w:sz w:val="20"/>
                <w:szCs w:val="20"/>
                <w:lang w:val="sr-Cyrl-CS"/>
              </w:rPr>
              <w:t>Коста Чавошки, Радмила Васић; Увод у право, Правни факултет Универзитета у Београду, 2010.</w:t>
            </w:r>
          </w:p>
          <w:p w14:paraId="0FA1813D" w14:textId="77777777" w:rsidR="00867EA6" w:rsidRPr="006814E0" w:rsidRDefault="00867EA6" w:rsidP="00867EA6">
            <w:pPr>
              <w:numPr>
                <w:ilvl w:val="0"/>
                <w:numId w:val="1"/>
              </w:numPr>
              <w:tabs>
                <w:tab w:val="left" w:pos="567"/>
              </w:tabs>
              <w:spacing w:after="60"/>
              <w:rPr>
                <w:rFonts w:ascii="Arial Narrow" w:hAnsi="Arial Narrow"/>
                <w:bCs/>
                <w:sz w:val="20"/>
                <w:szCs w:val="20"/>
                <w:lang w:val="sr-Cyrl-CS"/>
              </w:rPr>
            </w:pPr>
            <w:r w:rsidRPr="006814E0">
              <w:rPr>
                <w:rFonts w:ascii="Arial Narrow" w:hAnsi="Arial Narrow"/>
                <w:bCs/>
                <w:sz w:val="20"/>
                <w:szCs w:val="20"/>
                <w:lang w:val="sr-Cyrl-CS"/>
              </w:rPr>
              <w:t>Васић, Јовановић, Дајовић; Увод у право, Правни факултет Универзитета у Београду, 2015.</w:t>
            </w:r>
          </w:p>
          <w:p w14:paraId="41E7C0D9" w14:textId="77777777" w:rsidR="00867EA6" w:rsidRPr="006814E0" w:rsidRDefault="00867EA6" w:rsidP="00867EA6">
            <w:pPr>
              <w:numPr>
                <w:ilvl w:val="0"/>
                <w:numId w:val="1"/>
              </w:numPr>
              <w:tabs>
                <w:tab w:val="left" w:pos="567"/>
              </w:tabs>
              <w:spacing w:after="60"/>
              <w:rPr>
                <w:rFonts w:ascii="Arial Narrow" w:hAnsi="Arial Narrow"/>
                <w:bCs/>
                <w:sz w:val="20"/>
                <w:szCs w:val="20"/>
                <w:lang w:val="sr-Cyrl-CS"/>
              </w:rPr>
            </w:pPr>
            <w:r w:rsidRPr="006814E0">
              <w:rPr>
                <w:rFonts w:ascii="Arial Narrow" w:hAnsi="Arial Narrow"/>
                <w:bCs/>
                <w:sz w:val="20"/>
                <w:szCs w:val="20"/>
                <w:lang w:val="sr-Cyrl-CS"/>
              </w:rPr>
              <w:t>Драган. М. Митровић; Теорија државе и права, Досије студио, Београд, 2010.</w:t>
            </w:r>
          </w:p>
          <w:p w14:paraId="72DE2DCE" w14:textId="77777777" w:rsidR="00867EA6" w:rsidRPr="006814E0" w:rsidRDefault="00867EA6" w:rsidP="00867EA6">
            <w:pPr>
              <w:numPr>
                <w:ilvl w:val="0"/>
                <w:numId w:val="1"/>
              </w:numPr>
              <w:tabs>
                <w:tab w:val="left" w:pos="567"/>
              </w:tabs>
              <w:spacing w:after="60"/>
              <w:rPr>
                <w:rFonts w:ascii="Arial Narrow" w:hAnsi="Arial Narrow"/>
                <w:bCs/>
                <w:sz w:val="20"/>
                <w:szCs w:val="20"/>
                <w:lang w:val="sr-Cyrl-CS"/>
              </w:rPr>
            </w:pPr>
            <w:r w:rsidRPr="006814E0">
              <w:rPr>
                <w:rFonts w:ascii="Arial Narrow" w:hAnsi="Arial Narrow"/>
                <w:bCs/>
                <w:sz w:val="20"/>
                <w:szCs w:val="20"/>
                <w:lang w:val="sr-Cyrl-CS"/>
              </w:rPr>
              <w:t>Лав Јосифович Петражицки; Теорија права и морала, ЈП Службени лист СРЈ Београд, ЦИД Подгорица, Издавачка књижница Зорана Стојановића, Сремски Карловци – Нови Сад, 1999.</w:t>
            </w:r>
          </w:p>
        </w:tc>
      </w:tr>
      <w:tr w:rsidR="00867EA6" w:rsidRPr="006814E0" w14:paraId="0E757DEC" w14:textId="77777777" w:rsidTr="00867EA6">
        <w:trPr>
          <w:trHeight w:val="227"/>
          <w:jc w:val="center"/>
        </w:trPr>
        <w:tc>
          <w:tcPr>
            <w:tcW w:w="9573" w:type="dxa"/>
            <w:gridSpan w:val="8"/>
            <w:vAlign w:val="center"/>
          </w:tcPr>
          <w:p w14:paraId="44C32BD6" w14:textId="77777777" w:rsidR="00867EA6" w:rsidRPr="006814E0" w:rsidRDefault="00867EA6" w:rsidP="00867EA6">
            <w:pPr>
              <w:tabs>
                <w:tab w:val="left" w:pos="567"/>
              </w:tabs>
              <w:rPr>
                <w:rFonts w:ascii="Arial Narrow" w:hAnsi="Arial Narrow"/>
                <w:b/>
                <w:bCs/>
                <w:sz w:val="20"/>
                <w:szCs w:val="20"/>
                <w:lang w:val="sr-Cyrl-CS"/>
              </w:rPr>
            </w:pPr>
            <w:r w:rsidRPr="006814E0">
              <w:rPr>
                <w:rFonts w:ascii="Arial Narrow" w:hAnsi="Arial Narrow"/>
                <w:b/>
                <w:bCs/>
                <w:sz w:val="20"/>
                <w:szCs w:val="20"/>
                <w:lang w:val="sr-Cyrl-CS"/>
              </w:rPr>
              <w:t xml:space="preserve">Број часова </w:t>
            </w:r>
            <w:r w:rsidRPr="006814E0">
              <w:rPr>
                <w:rFonts w:ascii="Arial Narrow" w:hAnsi="Arial Narrow"/>
                <w:b/>
                <w:sz w:val="20"/>
                <w:szCs w:val="20"/>
                <w:lang w:val="sr-Cyrl-CS"/>
              </w:rPr>
              <w:t xml:space="preserve"> активне наставе (недељно)</w:t>
            </w:r>
          </w:p>
        </w:tc>
      </w:tr>
      <w:tr w:rsidR="00867EA6" w:rsidRPr="006814E0" w14:paraId="7EE61087" w14:textId="77777777" w:rsidTr="00867EA6">
        <w:trPr>
          <w:trHeight w:val="227"/>
          <w:jc w:val="center"/>
        </w:trPr>
        <w:tc>
          <w:tcPr>
            <w:tcW w:w="1612" w:type="dxa"/>
            <w:vAlign w:val="center"/>
          </w:tcPr>
          <w:p w14:paraId="4C6C7DA8" w14:textId="77777777" w:rsidR="00867EA6" w:rsidRPr="006814E0" w:rsidRDefault="00867EA6" w:rsidP="00867EA6">
            <w:pPr>
              <w:tabs>
                <w:tab w:val="left" w:pos="567"/>
              </w:tabs>
              <w:jc w:val="center"/>
              <w:rPr>
                <w:rFonts w:ascii="Arial Narrow" w:hAnsi="Arial Narrow"/>
                <w:bCs/>
                <w:sz w:val="20"/>
                <w:szCs w:val="20"/>
              </w:rPr>
            </w:pPr>
            <w:r w:rsidRPr="006814E0">
              <w:rPr>
                <w:rFonts w:ascii="Arial Narrow" w:hAnsi="Arial Narrow"/>
                <w:bCs/>
                <w:sz w:val="20"/>
                <w:szCs w:val="20"/>
                <w:lang w:val="sr-Latn-RS"/>
              </w:rPr>
              <w:t>Предавања</w:t>
            </w:r>
          </w:p>
        </w:tc>
        <w:tc>
          <w:tcPr>
            <w:tcW w:w="1276" w:type="dxa"/>
            <w:vAlign w:val="center"/>
          </w:tcPr>
          <w:p w14:paraId="791D7556" w14:textId="77777777" w:rsidR="00867EA6" w:rsidRPr="006814E0" w:rsidRDefault="00867EA6" w:rsidP="00867EA6">
            <w:pPr>
              <w:tabs>
                <w:tab w:val="left" w:pos="567"/>
              </w:tabs>
              <w:jc w:val="center"/>
              <w:rPr>
                <w:rFonts w:ascii="Arial Narrow" w:hAnsi="Arial Narrow"/>
                <w:bCs/>
                <w:sz w:val="20"/>
                <w:szCs w:val="20"/>
                <w:lang w:val="sr-Cyrl-CS"/>
              </w:rPr>
            </w:pPr>
            <w:r w:rsidRPr="006814E0">
              <w:rPr>
                <w:rFonts w:ascii="Arial Narrow" w:hAnsi="Arial Narrow"/>
                <w:bCs/>
                <w:sz w:val="20"/>
                <w:szCs w:val="20"/>
                <w:lang w:val="sr-Cyrl-CS"/>
              </w:rPr>
              <w:t>Вежбе</w:t>
            </w:r>
          </w:p>
        </w:tc>
        <w:tc>
          <w:tcPr>
            <w:tcW w:w="2410" w:type="dxa"/>
            <w:gridSpan w:val="3"/>
            <w:vAlign w:val="center"/>
          </w:tcPr>
          <w:p w14:paraId="7A2B663D" w14:textId="77777777" w:rsidR="00867EA6" w:rsidRPr="006814E0" w:rsidRDefault="00867EA6" w:rsidP="00867EA6">
            <w:pPr>
              <w:tabs>
                <w:tab w:val="left" w:pos="567"/>
              </w:tabs>
              <w:jc w:val="center"/>
              <w:rPr>
                <w:rFonts w:ascii="Arial Narrow" w:hAnsi="Arial Narrow"/>
                <w:bCs/>
                <w:sz w:val="20"/>
                <w:szCs w:val="20"/>
                <w:lang w:val="sr-Cyrl-CS"/>
              </w:rPr>
            </w:pPr>
            <w:r w:rsidRPr="006814E0">
              <w:rPr>
                <w:rFonts w:ascii="Arial Narrow" w:hAnsi="Arial Narrow"/>
                <w:bCs/>
                <w:sz w:val="20"/>
                <w:szCs w:val="20"/>
                <w:lang w:val="sr-Cyrl-CS"/>
              </w:rPr>
              <w:t>Други облици наставе</w:t>
            </w:r>
          </w:p>
        </w:tc>
        <w:tc>
          <w:tcPr>
            <w:tcW w:w="2268" w:type="dxa"/>
            <w:vAlign w:val="center"/>
          </w:tcPr>
          <w:p w14:paraId="6DFE380E" w14:textId="77777777" w:rsidR="00867EA6" w:rsidRPr="006814E0" w:rsidRDefault="00867EA6" w:rsidP="00867EA6">
            <w:pPr>
              <w:tabs>
                <w:tab w:val="left" w:pos="567"/>
              </w:tabs>
              <w:jc w:val="center"/>
              <w:rPr>
                <w:rFonts w:ascii="Arial Narrow" w:hAnsi="Arial Narrow"/>
                <w:bCs/>
                <w:sz w:val="20"/>
                <w:szCs w:val="20"/>
                <w:lang w:val="sr-Cyrl-CS"/>
              </w:rPr>
            </w:pPr>
            <w:r w:rsidRPr="006814E0">
              <w:rPr>
                <w:rFonts w:ascii="Arial Narrow" w:eastAsia="ArialMT" w:hAnsi="Arial Narrow"/>
                <w:sz w:val="20"/>
                <w:szCs w:val="20"/>
                <w:lang w:val="sr-Cyrl-CS"/>
              </w:rPr>
              <w:t>СИР/СТИР/ИР/ПИР/НИР</w:t>
            </w:r>
          </w:p>
        </w:tc>
        <w:tc>
          <w:tcPr>
            <w:tcW w:w="2007" w:type="dxa"/>
            <w:gridSpan w:val="2"/>
            <w:vAlign w:val="center"/>
          </w:tcPr>
          <w:p w14:paraId="4CB961B4" w14:textId="77777777" w:rsidR="00867EA6" w:rsidRPr="006814E0" w:rsidRDefault="00867EA6" w:rsidP="00867EA6">
            <w:pPr>
              <w:tabs>
                <w:tab w:val="left" w:pos="567"/>
              </w:tabs>
              <w:jc w:val="center"/>
              <w:rPr>
                <w:rFonts w:ascii="Arial Narrow" w:hAnsi="Arial Narrow"/>
                <w:bCs/>
                <w:sz w:val="20"/>
                <w:szCs w:val="20"/>
                <w:lang w:val="sr-Cyrl-CS"/>
              </w:rPr>
            </w:pPr>
            <w:r w:rsidRPr="006814E0">
              <w:rPr>
                <w:rFonts w:ascii="Arial Narrow" w:hAnsi="Arial Narrow"/>
                <w:bCs/>
                <w:sz w:val="20"/>
                <w:szCs w:val="20"/>
                <w:lang w:val="sr-Cyrl-CS"/>
              </w:rPr>
              <w:t>Остали часови</w:t>
            </w:r>
          </w:p>
        </w:tc>
      </w:tr>
      <w:tr w:rsidR="00867EA6" w:rsidRPr="006814E0" w14:paraId="69B63D5C" w14:textId="77777777" w:rsidTr="00867EA6">
        <w:trPr>
          <w:trHeight w:val="227"/>
          <w:jc w:val="center"/>
        </w:trPr>
        <w:tc>
          <w:tcPr>
            <w:tcW w:w="1612" w:type="dxa"/>
            <w:vAlign w:val="center"/>
          </w:tcPr>
          <w:p w14:paraId="5B14F896" w14:textId="77777777" w:rsidR="00867EA6" w:rsidRPr="006814E0" w:rsidRDefault="00867EA6" w:rsidP="00867EA6">
            <w:pPr>
              <w:tabs>
                <w:tab w:val="left" w:pos="567"/>
              </w:tabs>
              <w:spacing w:after="60"/>
              <w:rPr>
                <w:rFonts w:ascii="Arial Narrow" w:hAnsi="Arial Narrow"/>
                <w:b/>
                <w:bCs/>
                <w:sz w:val="20"/>
                <w:szCs w:val="20"/>
                <w:lang w:val="sr-Latn-RS"/>
              </w:rPr>
            </w:pPr>
            <w:r>
              <w:rPr>
                <w:rFonts w:ascii="Arial Narrow" w:hAnsi="Arial Narrow"/>
                <w:b/>
                <w:bCs/>
                <w:sz w:val="20"/>
                <w:szCs w:val="20"/>
                <w:lang w:val="sr-Latn-RS"/>
              </w:rPr>
              <w:t>3x15=45</w:t>
            </w:r>
          </w:p>
        </w:tc>
        <w:tc>
          <w:tcPr>
            <w:tcW w:w="1276" w:type="dxa"/>
            <w:vAlign w:val="center"/>
          </w:tcPr>
          <w:p w14:paraId="4E9181E9" w14:textId="77777777" w:rsidR="00867EA6" w:rsidRPr="006814E0" w:rsidRDefault="00867EA6" w:rsidP="00867EA6">
            <w:pPr>
              <w:tabs>
                <w:tab w:val="left" w:pos="567"/>
              </w:tabs>
              <w:spacing w:after="60"/>
              <w:rPr>
                <w:rFonts w:ascii="Arial Narrow" w:hAnsi="Arial Narrow"/>
                <w:b/>
                <w:sz w:val="20"/>
                <w:szCs w:val="20"/>
                <w:lang w:val="sr-Cyrl-CS"/>
              </w:rPr>
            </w:pPr>
            <w:r>
              <w:rPr>
                <w:rFonts w:ascii="Arial Narrow" w:hAnsi="Arial Narrow"/>
                <w:b/>
                <w:bCs/>
                <w:sz w:val="20"/>
                <w:szCs w:val="20"/>
                <w:lang w:val="sr-Latn-RS"/>
              </w:rPr>
              <w:t>3x15=45</w:t>
            </w:r>
          </w:p>
        </w:tc>
        <w:tc>
          <w:tcPr>
            <w:tcW w:w="2410" w:type="dxa"/>
            <w:gridSpan w:val="3"/>
            <w:vAlign w:val="center"/>
          </w:tcPr>
          <w:p w14:paraId="3F31A54E" w14:textId="77777777" w:rsidR="00867EA6" w:rsidRPr="006814E0"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6E9F7D1F" w14:textId="77777777" w:rsidR="00867EA6" w:rsidRPr="006814E0"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778FFBA7" w14:textId="77777777" w:rsidR="00867EA6" w:rsidRPr="006814E0" w:rsidRDefault="00867EA6" w:rsidP="00867EA6">
            <w:pPr>
              <w:tabs>
                <w:tab w:val="left" w:pos="567"/>
              </w:tabs>
              <w:spacing w:after="60"/>
              <w:rPr>
                <w:rFonts w:ascii="Arial Narrow" w:hAnsi="Arial Narrow"/>
                <w:b/>
                <w:sz w:val="20"/>
                <w:szCs w:val="20"/>
                <w:lang w:val="sr-Cyrl-CS"/>
              </w:rPr>
            </w:pPr>
          </w:p>
        </w:tc>
      </w:tr>
      <w:tr w:rsidR="00867EA6" w:rsidRPr="006814E0" w14:paraId="53B53F1F" w14:textId="77777777" w:rsidTr="00867EA6">
        <w:trPr>
          <w:trHeight w:val="227"/>
          <w:jc w:val="center"/>
        </w:trPr>
        <w:tc>
          <w:tcPr>
            <w:tcW w:w="9573" w:type="dxa"/>
            <w:gridSpan w:val="8"/>
            <w:vAlign w:val="center"/>
          </w:tcPr>
          <w:p w14:paraId="0F5CF0D4" w14:textId="77777777" w:rsidR="00867EA6" w:rsidRPr="006814E0" w:rsidRDefault="00867EA6" w:rsidP="00867EA6">
            <w:pPr>
              <w:tabs>
                <w:tab w:val="left" w:pos="567"/>
              </w:tabs>
              <w:spacing w:after="60"/>
              <w:rPr>
                <w:rFonts w:ascii="Arial Narrow" w:hAnsi="Arial Narrow"/>
                <w:b/>
                <w:bCs/>
                <w:sz w:val="20"/>
                <w:szCs w:val="20"/>
                <w:lang w:val="sr-Cyrl-CS"/>
              </w:rPr>
            </w:pPr>
            <w:r w:rsidRPr="006814E0">
              <w:rPr>
                <w:rFonts w:ascii="Arial Narrow" w:hAnsi="Arial Narrow"/>
                <w:b/>
                <w:bCs/>
                <w:sz w:val="20"/>
                <w:szCs w:val="20"/>
                <w:lang w:val="sr-Cyrl-CS"/>
              </w:rPr>
              <w:t>Методе извођења наставе</w:t>
            </w:r>
          </w:p>
          <w:p w14:paraId="7B8FB8E6" w14:textId="77777777" w:rsidR="00867EA6" w:rsidRPr="006814E0" w:rsidRDefault="00867EA6" w:rsidP="00867EA6">
            <w:pPr>
              <w:tabs>
                <w:tab w:val="left" w:pos="567"/>
              </w:tabs>
              <w:spacing w:after="60"/>
              <w:rPr>
                <w:rFonts w:ascii="Arial Narrow" w:hAnsi="Arial Narrow"/>
                <w:sz w:val="20"/>
                <w:szCs w:val="20"/>
                <w:lang w:val="sr-Cyrl-CS"/>
              </w:rPr>
            </w:pPr>
            <w:r>
              <w:rPr>
                <w:rFonts w:ascii="Arial Narrow" w:hAnsi="Arial Narrow"/>
                <w:sz w:val="20"/>
                <w:szCs w:val="20"/>
                <w:lang w:val="sr-Cyrl-CS"/>
              </w:rPr>
              <w:lastRenderedPageBreak/>
              <w:t xml:space="preserve">Предавање, вежбе, семинарски радови, дискусије, радне групе. </w:t>
            </w:r>
          </w:p>
        </w:tc>
      </w:tr>
      <w:tr w:rsidR="00867EA6" w:rsidRPr="006814E0" w14:paraId="15C37257" w14:textId="77777777" w:rsidTr="00867EA6">
        <w:trPr>
          <w:trHeight w:val="227"/>
          <w:jc w:val="center"/>
        </w:trPr>
        <w:tc>
          <w:tcPr>
            <w:tcW w:w="9573" w:type="dxa"/>
            <w:gridSpan w:val="8"/>
            <w:vAlign w:val="center"/>
          </w:tcPr>
          <w:p w14:paraId="6B4373EE" w14:textId="77777777" w:rsidR="00867EA6" w:rsidRPr="006814E0" w:rsidRDefault="00867EA6" w:rsidP="00867EA6">
            <w:pPr>
              <w:tabs>
                <w:tab w:val="left" w:pos="567"/>
              </w:tabs>
              <w:spacing w:after="60"/>
              <w:rPr>
                <w:rFonts w:ascii="Arial Narrow" w:hAnsi="Arial Narrow"/>
                <w:b/>
                <w:bCs/>
                <w:sz w:val="20"/>
                <w:szCs w:val="20"/>
                <w:lang w:val="sr-Cyrl-CS"/>
              </w:rPr>
            </w:pPr>
            <w:r w:rsidRPr="006814E0">
              <w:rPr>
                <w:rFonts w:ascii="Arial Narrow" w:hAnsi="Arial Narrow"/>
                <w:b/>
                <w:bCs/>
                <w:sz w:val="20"/>
                <w:szCs w:val="20"/>
                <w:lang w:val="sr-Cyrl-CS"/>
              </w:rPr>
              <w:lastRenderedPageBreak/>
              <w:t>Оцена  знања (максимални број поена 100)</w:t>
            </w:r>
          </w:p>
        </w:tc>
      </w:tr>
      <w:tr w:rsidR="00867EA6" w:rsidRPr="006814E0" w14:paraId="01E9618D" w14:textId="77777777" w:rsidTr="00867EA6">
        <w:trPr>
          <w:trHeight w:val="227"/>
          <w:jc w:val="center"/>
        </w:trPr>
        <w:tc>
          <w:tcPr>
            <w:tcW w:w="3146" w:type="dxa"/>
            <w:gridSpan w:val="3"/>
            <w:vAlign w:val="center"/>
          </w:tcPr>
          <w:p w14:paraId="06063745" w14:textId="77777777" w:rsidR="00867EA6" w:rsidRPr="006814E0" w:rsidRDefault="00867EA6" w:rsidP="00867EA6">
            <w:pPr>
              <w:tabs>
                <w:tab w:val="left" w:pos="567"/>
              </w:tabs>
              <w:spacing w:after="60"/>
              <w:rPr>
                <w:rFonts w:ascii="Arial Narrow" w:hAnsi="Arial Narrow"/>
                <w:b/>
                <w:iCs/>
                <w:sz w:val="20"/>
                <w:szCs w:val="20"/>
                <w:lang w:val="sr-Cyrl-CS"/>
              </w:rPr>
            </w:pPr>
            <w:r w:rsidRPr="006814E0">
              <w:rPr>
                <w:rFonts w:ascii="Arial Narrow" w:hAnsi="Arial Narrow"/>
                <w:b/>
                <w:iCs/>
                <w:sz w:val="20"/>
                <w:szCs w:val="20"/>
                <w:lang w:val="sr-Cyrl-CS"/>
              </w:rPr>
              <w:t>Предиспитне обавезе</w:t>
            </w:r>
          </w:p>
        </w:tc>
        <w:tc>
          <w:tcPr>
            <w:tcW w:w="1960" w:type="dxa"/>
            <w:vAlign w:val="center"/>
          </w:tcPr>
          <w:p w14:paraId="3783065E" w14:textId="77777777" w:rsidR="00867EA6" w:rsidRPr="006814E0" w:rsidRDefault="00867EA6" w:rsidP="00867EA6">
            <w:pPr>
              <w:tabs>
                <w:tab w:val="left" w:pos="567"/>
              </w:tabs>
              <w:spacing w:after="60"/>
              <w:jc w:val="center"/>
              <w:rPr>
                <w:rFonts w:ascii="Arial Narrow" w:hAnsi="Arial Narrow"/>
                <w:sz w:val="20"/>
                <w:szCs w:val="20"/>
                <w:lang w:val="sr-Cyrl-CS"/>
              </w:rPr>
            </w:pPr>
            <w:r w:rsidRPr="006814E0">
              <w:rPr>
                <w:rFonts w:ascii="Arial Narrow" w:hAnsi="Arial Narrow"/>
                <w:sz w:val="20"/>
                <w:szCs w:val="20"/>
                <w:lang w:val="sr-Cyrl-CS"/>
              </w:rPr>
              <w:t>поена</w:t>
            </w:r>
          </w:p>
        </w:tc>
        <w:tc>
          <w:tcPr>
            <w:tcW w:w="3223" w:type="dxa"/>
            <w:gridSpan w:val="3"/>
            <w:shd w:val="clear" w:color="auto" w:fill="auto"/>
            <w:vAlign w:val="center"/>
          </w:tcPr>
          <w:p w14:paraId="389815BF" w14:textId="77777777" w:rsidR="00867EA6" w:rsidRPr="006814E0" w:rsidRDefault="00867EA6" w:rsidP="00867EA6">
            <w:pPr>
              <w:tabs>
                <w:tab w:val="left" w:pos="567"/>
              </w:tabs>
              <w:spacing w:after="60"/>
              <w:rPr>
                <w:rFonts w:ascii="Arial Narrow" w:hAnsi="Arial Narrow"/>
                <w:b/>
                <w:bCs/>
                <w:sz w:val="20"/>
                <w:szCs w:val="20"/>
                <w:lang w:val="sr-Cyrl-CS"/>
              </w:rPr>
            </w:pPr>
            <w:r w:rsidRPr="006814E0">
              <w:rPr>
                <w:rFonts w:ascii="Arial Narrow" w:hAnsi="Arial Narrow"/>
                <w:b/>
                <w:iCs/>
                <w:sz w:val="20"/>
                <w:szCs w:val="20"/>
                <w:lang w:val="sr-Cyrl-CS"/>
              </w:rPr>
              <w:t>Завршни испит</w:t>
            </w:r>
          </w:p>
        </w:tc>
        <w:tc>
          <w:tcPr>
            <w:tcW w:w="1244" w:type="dxa"/>
            <w:shd w:val="clear" w:color="auto" w:fill="auto"/>
            <w:vAlign w:val="center"/>
          </w:tcPr>
          <w:p w14:paraId="3D8712CF" w14:textId="77777777" w:rsidR="00867EA6" w:rsidRPr="006814E0" w:rsidRDefault="00867EA6" w:rsidP="00867EA6">
            <w:pPr>
              <w:tabs>
                <w:tab w:val="left" w:pos="567"/>
              </w:tabs>
              <w:spacing w:after="60"/>
              <w:jc w:val="center"/>
              <w:rPr>
                <w:rFonts w:ascii="Arial Narrow" w:hAnsi="Arial Narrow"/>
                <w:b/>
                <w:bCs/>
                <w:sz w:val="20"/>
                <w:szCs w:val="20"/>
                <w:lang w:val="sr-Cyrl-CS"/>
              </w:rPr>
            </w:pPr>
            <w:r w:rsidRPr="006814E0">
              <w:rPr>
                <w:rFonts w:ascii="Arial Narrow" w:hAnsi="Arial Narrow"/>
                <w:sz w:val="20"/>
                <w:szCs w:val="20"/>
                <w:lang w:val="sr-Cyrl-CS"/>
              </w:rPr>
              <w:t>поена</w:t>
            </w:r>
          </w:p>
        </w:tc>
      </w:tr>
      <w:tr w:rsidR="00867EA6" w:rsidRPr="006814E0" w14:paraId="70E06533" w14:textId="77777777" w:rsidTr="00867EA6">
        <w:trPr>
          <w:trHeight w:val="227"/>
          <w:jc w:val="center"/>
        </w:trPr>
        <w:tc>
          <w:tcPr>
            <w:tcW w:w="3146" w:type="dxa"/>
            <w:gridSpan w:val="3"/>
            <w:vAlign w:val="center"/>
          </w:tcPr>
          <w:p w14:paraId="7150033C" w14:textId="77777777" w:rsidR="00867EA6" w:rsidRPr="006814E0" w:rsidRDefault="00867EA6" w:rsidP="00867EA6">
            <w:pPr>
              <w:tabs>
                <w:tab w:val="left" w:pos="567"/>
              </w:tabs>
              <w:spacing w:after="60"/>
              <w:rPr>
                <w:rFonts w:ascii="Arial Narrow" w:hAnsi="Arial Narrow"/>
                <w:i/>
                <w:iCs/>
                <w:sz w:val="20"/>
                <w:szCs w:val="20"/>
                <w:lang w:val="sr-Cyrl-CS"/>
              </w:rPr>
            </w:pPr>
            <w:r w:rsidRPr="006814E0">
              <w:rPr>
                <w:rFonts w:ascii="Arial Narrow" w:hAnsi="Arial Narrow"/>
                <w:sz w:val="20"/>
                <w:szCs w:val="20"/>
                <w:lang w:val="sr-Cyrl-CS"/>
              </w:rPr>
              <w:t>активност у току предавања</w:t>
            </w:r>
          </w:p>
        </w:tc>
        <w:tc>
          <w:tcPr>
            <w:tcW w:w="1960" w:type="dxa"/>
            <w:vAlign w:val="center"/>
          </w:tcPr>
          <w:p w14:paraId="25990AAA" w14:textId="77777777" w:rsidR="00867EA6" w:rsidRPr="006814E0" w:rsidRDefault="00867EA6" w:rsidP="00867EA6">
            <w:pPr>
              <w:tabs>
                <w:tab w:val="left" w:pos="567"/>
              </w:tabs>
              <w:spacing w:after="60"/>
              <w:rPr>
                <w:rFonts w:ascii="Arial Narrow" w:hAnsi="Arial Narrow"/>
                <w:bCs/>
                <w:sz w:val="20"/>
                <w:szCs w:val="20"/>
                <w:lang w:val="sr-Cyrl-CS"/>
              </w:rPr>
            </w:pPr>
            <w:r w:rsidRPr="006814E0">
              <w:rPr>
                <w:rFonts w:ascii="Arial Narrow" w:hAnsi="Arial Narrow"/>
                <w:bCs/>
                <w:sz w:val="20"/>
                <w:szCs w:val="20"/>
                <w:lang w:val="sr-Cyrl-CS"/>
              </w:rPr>
              <w:t>15</w:t>
            </w:r>
          </w:p>
        </w:tc>
        <w:tc>
          <w:tcPr>
            <w:tcW w:w="3223" w:type="dxa"/>
            <w:gridSpan w:val="3"/>
            <w:shd w:val="clear" w:color="auto" w:fill="auto"/>
            <w:vAlign w:val="center"/>
          </w:tcPr>
          <w:p w14:paraId="7B3ADB85" w14:textId="77777777" w:rsidR="00867EA6" w:rsidRPr="006814E0" w:rsidRDefault="00867EA6" w:rsidP="00867EA6">
            <w:pPr>
              <w:tabs>
                <w:tab w:val="left" w:pos="567"/>
              </w:tabs>
              <w:spacing w:after="60"/>
              <w:rPr>
                <w:rFonts w:ascii="Arial Narrow" w:hAnsi="Arial Narrow"/>
                <w:i/>
                <w:iCs/>
                <w:sz w:val="20"/>
                <w:szCs w:val="20"/>
                <w:lang w:val="sr-Cyrl-CS"/>
              </w:rPr>
            </w:pPr>
            <w:r w:rsidRPr="006814E0">
              <w:rPr>
                <w:rFonts w:ascii="Arial Narrow" w:hAnsi="Arial Narrow"/>
                <w:sz w:val="20"/>
                <w:szCs w:val="20"/>
                <w:lang w:val="sr-Cyrl-CS"/>
              </w:rPr>
              <w:t>писмени испит</w:t>
            </w:r>
          </w:p>
        </w:tc>
        <w:tc>
          <w:tcPr>
            <w:tcW w:w="1244" w:type="dxa"/>
            <w:shd w:val="clear" w:color="auto" w:fill="auto"/>
            <w:vAlign w:val="center"/>
          </w:tcPr>
          <w:p w14:paraId="1C046D43" w14:textId="77777777" w:rsidR="00867EA6" w:rsidRPr="006814E0" w:rsidRDefault="00867EA6" w:rsidP="00867EA6">
            <w:pPr>
              <w:tabs>
                <w:tab w:val="left" w:pos="567"/>
              </w:tabs>
              <w:spacing w:after="60"/>
              <w:rPr>
                <w:rFonts w:ascii="Arial Narrow" w:hAnsi="Arial Narrow"/>
                <w:iCs/>
                <w:sz w:val="20"/>
                <w:szCs w:val="20"/>
                <w:lang w:val="sr-Cyrl-CS"/>
              </w:rPr>
            </w:pPr>
            <w:r w:rsidRPr="006814E0">
              <w:rPr>
                <w:rFonts w:ascii="Arial Narrow" w:hAnsi="Arial Narrow"/>
                <w:iCs/>
                <w:sz w:val="20"/>
                <w:szCs w:val="20"/>
                <w:lang w:val="sr-Cyrl-CS"/>
              </w:rPr>
              <w:t>25</w:t>
            </w:r>
          </w:p>
        </w:tc>
      </w:tr>
      <w:tr w:rsidR="00867EA6" w:rsidRPr="006814E0" w14:paraId="716D08D3" w14:textId="77777777" w:rsidTr="00867EA6">
        <w:trPr>
          <w:trHeight w:val="227"/>
          <w:jc w:val="center"/>
        </w:trPr>
        <w:tc>
          <w:tcPr>
            <w:tcW w:w="3146" w:type="dxa"/>
            <w:gridSpan w:val="3"/>
            <w:vAlign w:val="center"/>
          </w:tcPr>
          <w:p w14:paraId="6B9748C4" w14:textId="77777777" w:rsidR="00867EA6" w:rsidRPr="006814E0" w:rsidRDefault="00867EA6" w:rsidP="00867EA6">
            <w:pPr>
              <w:tabs>
                <w:tab w:val="left" w:pos="567"/>
              </w:tabs>
              <w:spacing w:after="60"/>
              <w:rPr>
                <w:rFonts w:ascii="Arial Narrow" w:hAnsi="Arial Narrow"/>
                <w:i/>
                <w:iCs/>
                <w:sz w:val="20"/>
                <w:szCs w:val="20"/>
                <w:lang w:val="sr-Cyrl-CS"/>
              </w:rPr>
            </w:pPr>
            <w:r w:rsidRPr="006814E0">
              <w:rPr>
                <w:rFonts w:ascii="Arial Narrow" w:hAnsi="Arial Narrow"/>
                <w:sz w:val="20"/>
                <w:szCs w:val="20"/>
                <w:lang w:val="sr-Cyrl-CS"/>
              </w:rPr>
              <w:t>практична настава</w:t>
            </w:r>
          </w:p>
        </w:tc>
        <w:tc>
          <w:tcPr>
            <w:tcW w:w="1960" w:type="dxa"/>
            <w:vAlign w:val="center"/>
          </w:tcPr>
          <w:p w14:paraId="25CF6F21" w14:textId="77777777" w:rsidR="00867EA6" w:rsidRPr="006814E0" w:rsidRDefault="00867EA6" w:rsidP="00867EA6">
            <w:pPr>
              <w:tabs>
                <w:tab w:val="left" w:pos="567"/>
              </w:tabs>
              <w:spacing w:after="60"/>
              <w:rPr>
                <w:rFonts w:ascii="Arial Narrow" w:hAnsi="Arial Narrow"/>
                <w:bCs/>
                <w:sz w:val="20"/>
                <w:szCs w:val="20"/>
                <w:lang w:val="sr-Cyrl-CS"/>
              </w:rPr>
            </w:pPr>
            <w:r w:rsidRPr="006814E0">
              <w:rPr>
                <w:rFonts w:ascii="Arial Narrow" w:hAnsi="Arial Narrow"/>
                <w:bCs/>
                <w:sz w:val="20"/>
                <w:szCs w:val="20"/>
                <w:lang w:val="sr-Cyrl-CS"/>
              </w:rPr>
              <w:t>5</w:t>
            </w:r>
          </w:p>
        </w:tc>
        <w:tc>
          <w:tcPr>
            <w:tcW w:w="3223" w:type="dxa"/>
            <w:gridSpan w:val="3"/>
            <w:shd w:val="clear" w:color="auto" w:fill="auto"/>
            <w:vAlign w:val="center"/>
          </w:tcPr>
          <w:p w14:paraId="21E71C6F" w14:textId="77777777" w:rsidR="00867EA6" w:rsidRPr="006814E0" w:rsidRDefault="00867EA6" w:rsidP="00867EA6">
            <w:pPr>
              <w:tabs>
                <w:tab w:val="left" w:pos="567"/>
              </w:tabs>
              <w:spacing w:after="60"/>
              <w:rPr>
                <w:rFonts w:ascii="Arial Narrow" w:hAnsi="Arial Narrow"/>
                <w:i/>
                <w:iCs/>
                <w:sz w:val="20"/>
                <w:szCs w:val="20"/>
                <w:lang w:val="sr-Cyrl-CS"/>
              </w:rPr>
            </w:pPr>
            <w:r w:rsidRPr="006814E0">
              <w:rPr>
                <w:rFonts w:ascii="Arial Narrow" w:hAnsi="Arial Narrow"/>
                <w:sz w:val="20"/>
                <w:szCs w:val="20"/>
                <w:lang w:val="sr-Cyrl-CS"/>
              </w:rPr>
              <w:t>усмени испт</w:t>
            </w:r>
          </w:p>
        </w:tc>
        <w:tc>
          <w:tcPr>
            <w:tcW w:w="1244" w:type="dxa"/>
            <w:shd w:val="clear" w:color="auto" w:fill="auto"/>
            <w:vAlign w:val="center"/>
          </w:tcPr>
          <w:p w14:paraId="3A3A80D4" w14:textId="77777777" w:rsidR="00867EA6" w:rsidRPr="006814E0" w:rsidRDefault="00867EA6" w:rsidP="00867EA6">
            <w:pPr>
              <w:tabs>
                <w:tab w:val="left" w:pos="567"/>
              </w:tabs>
              <w:spacing w:after="60"/>
              <w:rPr>
                <w:rFonts w:ascii="Arial Narrow" w:hAnsi="Arial Narrow"/>
                <w:iCs/>
                <w:sz w:val="20"/>
                <w:szCs w:val="20"/>
                <w:lang w:val="sr-Cyrl-CS"/>
              </w:rPr>
            </w:pPr>
            <w:r w:rsidRPr="006814E0">
              <w:rPr>
                <w:rFonts w:ascii="Arial Narrow" w:hAnsi="Arial Narrow"/>
                <w:iCs/>
                <w:sz w:val="20"/>
                <w:szCs w:val="20"/>
                <w:lang w:val="sr-Cyrl-CS"/>
              </w:rPr>
              <w:t>25</w:t>
            </w:r>
          </w:p>
        </w:tc>
      </w:tr>
      <w:tr w:rsidR="00867EA6" w:rsidRPr="006814E0" w14:paraId="5EB9ED25" w14:textId="77777777" w:rsidTr="00867EA6">
        <w:trPr>
          <w:trHeight w:val="227"/>
          <w:jc w:val="center"/>
        </w:trPr>
        <w:tc>
          <w:tcPr>
            <w:tcW w:w="3146" w:type="dxa"/>
            <w:gridSpan w:val="3"/>
            <w:vAlign w:val="center"/>
          </w:tcPr>
          <w:p w14:paraId="7EF86F40" w14:textId="77777777" w:rsidR="00867EA6" w:rsidRPr="006814E0" w:rsidRDefault="00867EA6" w:rsidP="00867EA6">
            <w:pPr>
              <w:tabs>
                <w:tab w:val="left" w:pos="567"/>
              </w:tabs>
              <w:spacing w:after="60"/>
              <w:rPr>
                <w:rFonts w:ascii="Arial Narrow" w:hAnsi="Arial Narrow"/>
                <w:i/>
                <w:iCs/>
                <w:sz w:val="20"/>
                <w:szCs w:val="20"/>
                <w:lang w:val="sr-Cyrl-CS"/>
              </w:rPr>
            </w:pPr>
            <w:r w:rsidRPr="006814E0">
              <w:rPr>
                <w:rFonts w:ascii="Arial Narrow" w:hAnsi="Arial Narrow"/>
                <w:sz w:val="20"/>
                <w:szCs w:val="20"/>
                <w:lang w:val="sr-Cyrl-CS"/>
              </w:rPr>
              <w:t>колоквијум-и</w:t>
            </w:r>
          </w:p>
        </w:tc>
        <w:tc>
          <w:tcPr>
            <w:tcW w:w="1960" w:type="dxa"/>
            <w:vAlign w:val="center"/>
          </w:tcPr>
          <w:p w14:paraId="1BD0D9F8" w14:textId="77777777" w:rsidR="00867EA6" w:rsidRPr="006814E0" w:rsidRDefault="00867EA6" w:rsidP="00867EA6">
            <w:pPr>
              <w:tabs>
                <w:tab w:val="left" w:pos="567"/>
              </w:tabs>
              <w:spacing w:after="60"/>
              <w:rPr>
                <w:rFonts w:ascii="Arial Narrow" w:hAnsi="Arial Narrow"/>
                <w:bCs/>
                <w:sz w:val="20"/>
                <w:szCs w:val="20"/>
                <w:lang w:val="sr-Cyrl-CS"/>
              </w:rPr>
            </w:pPr>
            <w:r w:rsidRPr="006814E0">
              <w:rPr>
                <w:rFonts w:ascii="Arial Narrow" w:hAnsi="Arial Narrow"/>
                <w:bCs/>
                <w:sz w:val="20"/>
                <w:szCs w:val="20"/>
                <w:lang w:val="sr-Cyrl-CS"/>
              </w:rPr>
              <w:t xml:space="preserve">2 </w:t>
            </w:r>
            <w:r w:rsidRPr="006814E0">
              <w:rPr>
                <w:rFonts w:ascii="Arial Narrow" w:hAnsi="Arial Narrow"/>
                <w:bCs/>
                <w:sz w:val="20"/>
                <w:szCs w:val="20"/>
                <w:lang w:val="en-US"/>
              </w:rPr>
              <w:t xml:space="preserve">x </w:t>
            </w:r>
            <w:r w:rsidRPr="006814E0">
              <w:rPr>
                <w:rFonts w:ascii="Arial Narrow" w:hAnsi="Arial Narrow"/>
                <w:bCs/>
                <w:sz w:val="20"/>
                <w:szCs w:val="20"/>
                <w:lang w:val="sr-Cyrl-CS"/>
              </w:rPr>
              <w:t>10</w:t>
            </w:r>
          </w:p>
        </w:tc>
        <w:tc>
          <w:tcPr>
            <w:tcW w:w="3223" w:type="dxa"/>
            <w:gridSpan w:val="3"/>
            <w:shd w:val="clear" w:color="auto" w:fill="auto"/>
            <w:vAlign w:val="center"/>
          </w:tcPr>
          <w:p w14:paraId="3646D257" w14:textId="77777777" w:rsidR="00867EA6" w:rsidRPr="006814E0" w:rsidRDefault="00867EA6" w:rsidP="00867EA6">
            <w:pPr>
              <w:tabs>
                <w:tab w:val="left" w:pos="567"/>
              </w:tabs>
              <w:spacing w:after="60"/>
              <w:rPr>
                <w:rFonts w:ascii="Arial Narrow" w:hAnsi="Arial Narrow"/>
                <w:i/>
                <w:iCs/>
                <w:sz w:val="20"/>
                <w:szCs w:val="20"/>
                <w:lang w:val="sr-Cyrl-CS"/>
              </w:rPr>
            </w:pPr>
            <w:r w:rsidRPr="006814E0">
              <w:rPr>
                <w:rFonts w:ascii="Arial Narrow" w:hAnsi="Arial Narrow"/>
                <w:i/>
                <w:iCs/>
                <w:sz w:val="20"/>
                <w:szCs w:val="20"/>
                <w:lang w:val="sr-Cyrl-CS"/>
              </w:rPr>
              <w:t>..........</w:t>
            </w:r>
          </w:p>
        </w:tc>
        <w:tc>
          <w:tcPr>
            <w:tcW w:w="1244" w:type="dxa"/>
            <w:shd w:val="clear" w:color="auto" w:fill="auto"/>
            <w:vAlign w:val="center"/>
          </w:tcPr>
          <w:p w14:paraId="560025E0" w14:textId="77777777" w:rsidR="00867EA6" w:rsidRPr="006814E0" w:rsidRDefault="00867EA6" w:rsidP="00867EA6">
            <w:pPr>
              <w:tabs>
                <w:tab w:val="left" w:pos="567"/>
              </w:tabs>
              <w:spacing w:after="60"/>
              <w:rPr>
                <w:rFonts w:ascii="Arial Narrow" w:hAnsi="Arial Narrow"/>
                <w:i/>
                <w:iCs/>
                <w:sz w:val="20"/>
                <w:szCs w:val="20"/>
                <w:lang w:val="sr-Cyrl-CS"/>
              </w:rPr>
            </w:pPr>
          </w:p>
        </w:tc>
      </w:tr>
      <w:tr w:rsidR="00867EA6" w:rsidRPr="006814E0" w14:paraId="1BCE48C8" w14:textId="77777777" w:rsidTr="00867EA6">
        <w:trPr>
          <w:trHeight w:val="227"/>
          <w:jc w:val="center"/>
        </w:trPr>
        <w:tc>
          <w:tcPr>
            <w:tcW w:w="3146" w:type="dxa"/>
            <w:gridSpan w:val="3"/>
            <w:vAlign w:val="center"/>
          </w:tcPr>
          <w:p w14:paraId="1DCB9E6D" w14:textId="77777777" w:rsidR="00867EA6" w:rsidRPr="006814E0" w:rsidRDefault="00867EA6" w:rsidP="00867EA6">
            <w:pPr>
              <w:tabs>
                <w:tab w:val="left" w:pos="567"/>
              </w:tabs>
              <w:spacing w:after="60"/>
              <w:rPr>
                <w:rFonts w:ascii="Arial Narrow" w:hAnsi="Arial Narrow"/>
                <w:sz w:val="20"/>
                <w:szCs w:val="20"/>
                <w:lang w:val="sr-Cyrl-CS"/>
              </w:rPr>
            </w:pPr>
            <w:r w:rsidRPr="006814E0">
              <w:rPr>
                <w:rFonts w:ascii="Arial Narrow" w:hAnsi="Arial Narrow"/>
                <w:sz w:val="20"/>
                <w:szCs w:val="20"/>
                <w:lang w:val="sr-Cyrl-CS"/>
              </w:rPr>
              <w:t>семинар-и</w:t>
            </w:r>
          </w:p>
        </w:tc>
        <w:tc>
          <w:tcPr>
            <w:tcW w:w="1960" w:type="dxa"/>
            <w:vAlign w:val="center"/>
          </w:tcPr>
          <w:p w14:paraId="27898A59" w14:textId="77777777" w:rsidR="00867EA6" w:rsidRPr="006814E0" w:rsidRDefault="00867EA6" w:rsidP="00867EA6">
            <w:pPr>
              <w:tabs>
                <w:tab w:val="left" w:pos="567"/>
              </w:tabs>
              <w:spacing w:after="60"/>
              <w:rPr>
                <w:rFonts w:ascii="Arial Narrow" w:hAnsi="Arial Narrow"/>
                <w:bCs/>
                <w:sz w:val="20"/>
                <w:szCs w:val="20"/>
                <w:lang w:val="sr-Cyrl-CS"/>
              </w:rPr>
            </w:pPr>
            <w:r w:rsidRPr="006814E0">
              <w:rPr>
                <w:rFonts w:ascii="Arial Narrow" w:hAnsi="Arial Narrow"/>
                <w:bCs/>
                <w:sz w:val="20"/>
                <w:szCs w:val="20"/>
                <w:lang w:val="sr-Cyrl-CS"/>
              </w:rPr>
              <w:t>10</w:t>
            </w:r>
          </w:p>
        </w:tc>
        <w:tc>
          <w:tcPr>
            <w:tcW w:w="3223" w:type="dxa"/>
            <w:gridSpan w:val="3"/>
            <w:shd w:val="clear" w:color="auto" w:fill="auto"/>
            <w:vAlign w:val="center"/>
          </w:tcPr>
          <w:p w14:paraId="628D4E7F" w14:textId="77777777" w:rsidR="00867EA6" w:rsidRPr="006814E0"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620959FE" w14:textId="77777777" w:rsidR="00867EA6" w:rsidRPr="006814E0" w:rsidRDefault="00867EA6" w:rsidP="00867EA6">
            <w:pPr>
              <w:tabs>
                <w:tab w:val="left" w:pos="567"/>
              </w:tabs>
              <w:spacing w:after="60"/>
              <w:rPr>
                <w:rFonts w:ascii="Arial Narrow" w:hAnsi="Arial Narrow"/>
                <w:i/>
                <w:iCs/>
                <w:sz w:val="20"/>
                <w:szCs w:val="20"/>
                <w:lang w:val="sr-Cyrl-CS"/>
              </w:rPr>
            </w:pPr>
          </w:p>
        </w:tc>
      </w:tr>
    </w:tbl>
    <w:p w14:paraId="53CADC86" w14:textId="77777777" w:rsidR="00867EA6" w:rsidRPr="006814E0" w:rsidRDefault="00867EA6" w:rsidP="00867EA6">
      <w:pPr>
        <w:rPr>
          <w:rFonts w:ascii="Arial Narrow" w:hAnsi="Arial Narrow"/>
          <w:sz w:val="20"/>
          <w:szCs w:val="20"/>
        </w:rPr>
      </w:pPr>
    </w:p>
    <w:p w14:paraId="287ADF8A" w14:textId="77777777" w:rsidR="00867EA6" w:rsidRDefault="00867EA6" w:rsidP="00867EA6"/>
    <w:p w14:paraId="16674D69"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02E49651" w14:textId="77777777" w:rsidR="00867EA6" w:rsidRDefault="00867EA6" w:rsidP="00867EA6"/>
    <w:p w14:paraId="2743FF6B" w14:textId="77777777" w:rsidR="00867EA6" w:rsidRDefault="00867EA6" w:rsidP="00867EA6"/>
    <w:p w14:paraId="76AA6B55" w14:textId="77777777" w:rsidR="00867EA6" w:rsidRDefault="00867EA6" w:rsidP="00867EA6"/>
    <w:p w14:paraId="0CDE8954" w14:textId="77777777" w:rsidR="00867EA6" w:rsidRDefault="00867EA6" w:rsidP="00867EA6"/>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1249"/>
        <w:gridCol w:w="767"/>
        <w:gridCol w:w="1535"/>
        <w:gridCol w:w="104"/>
        <w:gridCol w:w="2908"/>
        <w:gridCol w:w="144"/>
        <w:gridCol w:w="687"/>
      </w:tblGrid>
      <w:tr w:rsidR="00867EA6" w:rsidRPr="0002766A" w14:paraId="4FE365C8" w14:textId="77777777" w:rsidTr="00867EA6">
        <w:tc>
          <w:tcPr>
            <w:tcW w:w="9355" w:type="dxa"/>
            <w:gridSpan w:val="8"/>
            <w:tcBorders>
              <w:top w:val="single" w:sz="4" w:space="0" w:color="auto"/>
              <w:left w:val="single" w:sz="4" w:space="0" w:color="auto"/>
              <w:bottom w:val="single" w:sz="4" w:space="0" w:color="auto"/>
              <w:right w:val="single" w:sz="4" w:space="0" w:color="auto"/>
            </w:tcBorders>
            <w:hideMark/>
          </w:tcPr>
          <w:p w14:paraId="504706F9" w14:textId="77777777" w:rsidR="00867EA6" w:rsidRPr="0002766A" w:rsidRDefault="00867EA6" w:rsidP="00867EA6">
            <w:pPr>
              <w:rPr>
                <w:rFonts w:ascii="Arial Narrow" w:hAnsi="Arial Narrow"/>
                <w:bCs/>
                <w:sz w:val="20"/>
                <w:szCs w:val="20"/>
              </w:rPr>
            </w:pPr>
            <w:r w:rsidRPr="0002766A">
              <w:rPr>
                <w:rFonts w:ascii="Arial Narrow" w:hAnsi="Arial Narrow"/>
                <w:bCs/>
                <w:sz w:val="20"/>
                <w:szCs w:val="20"/>
              </w:rPr>
              <w:t xml:space="preserve">Студијски програм: </w:t>
            </w:r>
            <w:r w:rsidRPr="0002766A">
              <w:rPr>
                <w:rFonts w:ascii="Arial Narrow" w:hAnsi="Arial Narrow"/>
                <w:b/>
                <w:bCs/>
                <w:sz w:val="20"/>
                <w:szCs w:val="20"/>
              </w:rPr>
              <w:t>Право</w:t>
            </w:r>
          </w:p>
        </w:tc>
      </w:tr>
      <w:tr w:rsidR="00867EA6" w:rsidRPr="0002766A" w14:paraId="4DBB70DD" w14:textId="77777777" w:rsidTr="00867EA6">
        <w:tc>
          <w:tcPr>
            <w:tcW w:w="9355" w:type="dxa"/>
            <w:gridSpan w:val="8"/>
            <w:tcBorders>
              <w:top w:val="single" w:sz="4" w:space="0" w:color="auto"/>
              <w:left w:val="single" w:sz="4" w:space="0" w:color="auto"/>
              <w:bottom w:val="single" w:sz="4" w:space="0" w:color="auto"/>
              <w:right w:val="single" w:sz="4" w:space="0" w:color="auto"/>
            </w:tcBorders>
            <w:hideMark/>
          </w:tcPr>
          <w:p w14:paraId="61C49600" w14:textId="77777777" w:rsidR="00867EA6" w:rsidRPr="0002766A" w:rsidRDefault="00867EA6" w:rsidP="00867EA6">
            <w:pPr>
              <w:rPr>
                <w:rFonts w:ascii="Arial Narrow" w:hAnsi="Arial Narrow"/>
                <w:bCs/>
                <w:sz w:val="20"/>
                <w:szCs w:val="20"/>
              </w:rPr>
            </w:pPr>
            <w:r w:rsidRPr="0002766A">
              <w:rPr>
                <w:rFonts w:ascii="Arial Narrow" w:hAnsi="Arial Narrow"/>
                <w:sz w:val="20"/>
                <w:szCs w:val="20"/>
              </w:rPr>
              <w:t xml:space="preserve">Врста </w:t>
            </w:r>
            <w:r w:rsidRPr="0002766A">
              <w:rPr>
                <w:rFonts w:ascii="Arial Narrow" w:hAnsi="Arial Narrow"/>
                <w:sz w:val="20"/>
                <w:szCs w:val="20"/>
                <w:lang w:val="ru-RU"/>
              </w:rPr>
              <w:t xml:space="preserve">и ниво студија: Основне </w:t>
            </w:r>
            <w:r w:rsidRPr="0002766A">
              <w:rPr>
                <w:rFonts w:ascii="Arial Narrow" w:hAnsi="Arial Narrow"/>
                <w:sz w:val="20"/>
                <w:szCs w:val="20"/>
              </w:rPr>
              <w:t>академске</w:t>
            </w:r>
            <w:r w:rsidRPr="0002766A">
              <w:rPr>
                <w:rFonts w:ascii="Arial Narrow" w:hAnsi="Arial Narrow"/>
                <w:sz w:val="20"/>
                <w:szCs w:val="20"/>
                <w:lang w:val="ru-RU"/>
              </w:rPr>
              <w:t xml:space="preserve"> студије</w:t>
            </w:r>
            <w:r w:rsidRPr="0002766A">
              <w:rPr>
                <w:rFonts w:ascii="Arial Narrow" w:hAnsi="Arial Narrow"/>
                <w:sz w:val="20"/>
                <w:szCs w:val="20"/>
              </w:rPr>
              <w:t xml:space="preserve"> првог степена</w:t>
            </w:r>
          </w:p>
        </w:tc>
      </w:tr>
      <w:tr w:rsidR="00867EA6" w:rsidRPr="0002766A" w14:paraId="4A0D672A" w14:textId="77777777" w:rsidTr="00867EA6">
        <w:tc>
          <w:tcPr>
            <w:tcW w:w="9355" w:type="dxa"/>
            <w:gridSpan w:val="8"/>
            <w:tcBorders>
              <w:top w:val="single" w:sz="4" w:space="0" w:color="auto"/>
              <w:left w:val="single" w:sz="4" w:space="0" w:color="auto"/>
              <w:bottom w:val="single" w:sz="4" w:space="0" w:color="auto"/>
              <w:right w:val="single" w:sz="4" w:space="0" w:color="auto"/>
            </w:tcBorders>
            <w:hideMark/>
          </w:tcPr>
          <w:p w14:paraId="2AE5B996" w14:textId="77777777" w:rsidR="00867EA6" w:rsidRPr="0002766A" w:rsidRDefault="00867EA6" w:rsidP="00867EA6">
            <w:pPr>
              <w:rPr>
                <w:rFonts w:ascii="Arial Narrow" w:hAnsi="Arial Narrow"/>
                <w:sz w:val="20"/>
                <w:szCs w:val="20"/>
              </w:rPr>
            </w:pPr>
            <w:r w:rsidRPr="0002766A">
              <w:rPr>
                <w:rFonts w:ascii="Arial Narrow" w:hAnsi="Arial Narrow"/>
                <w:bCs/>
                <w:sz w:val="20"/>
                <w:szCs w:val="20"/>
              </w:rPr>
              <w:t>Назив</w:t>
            </w:r>
            <w:r w:rsidRPr="0002766A">
              <w:rPr>
                <w:rFonts w:ascii="Arial Narrow" w:hAnsi="Arial Narrow"/>
                <w:b/>
                <w:bCs/>
                <w:sz w:val="20"/>
                <w:szCs w:val="20"/>
              </w:rPr>
              <w:t xml:space="preserve"> </w:t>
            </w:r>
            <w:r w:rsidRPr="0002766A">
              <w:rPr>
                <w:rFonts w:ascii="Arial Narrow" w:hAnsi="Arial Narrow"/>
                <w:bCs/>
                <w:sz w:val="20"/>
                <w:szCs w:val="20"/>
              </w:rPr>
              <w:t>предмета</w:t>
            </w:r>
            <w:r w:rsidRPr="0002766A">
              <w:rPr>
                <w:rFonts w:ascii="Arial Narrow" w:hAnsi="Arial Narrow"/>
                <w:b/>
                <w:bCs/>
                <w:sz w:val="20"/>
                <w:szCs w:val="20"/>
              </w:rPr>
              <w:t xml:space="preserve">: </w:t>
            </w:r>
            <w:bookmarkStart w:id="1" w:name="Општаисторија"/>
            <w:r w:rsidRPr="0002766A">
              <w:rPr>
                <w:rFonts w:ascii="Arial Narrow" w:hAnsi="Arial Narrow"/>
                <w:b/>
                <w:bCs/>
                <w:sz w:val="20"/>
                <w:szCs w:val="20"/>
              </w:rPr>
              <w:t xml:space="preserve">Општа историја </w:t>
            </w:r>
            <w:bookmarkEnd w:id="1"/>
            <w:r w:rsidRPr="0002766A">
              <w:rPr>
                <w:rFonts w:ascii="Arial Narrow" w:hAnsi="Arial Narrow"/>
                <w:b/>
                <w:bCs/>
                <w:sz w:val="20"/>
                <w:szCs w:val="20"/>
              </w:rPr>
              <w:t>државе и права</w:t>
            </w:r>
          </w:p>
        </w:tc>
      </w:tr>
      <w:tr w:rsidR="00867EA6" w:rsidRPr="0002766A" w14:paraId="2AD78379" w14:textId="77777777" w:rsidTr="00867EA6">
        <w:tc>
          <w:tcPr>
            <w:tcW w:w="9355" w:type="dxa"/>
            <w:gridSpan w:val="8"/>
            <w:tcBorders>
              <w:top w:val="single" w:sz="4" w:space="0" w:color="auto"/>
              <w:left w:val="single" w:sz="4" w:space="0" w:color="auto"/>
              <w:bottom w:val="single" w:sz="4" w:space="0" w:color="auto"/>
              <w:right w:val="single" w:sz="4" w:space="0" w:color="auto"/>
            </w:tcBorders>
            <w:hideMark/>
          </w:tcPr>
          <w:p w14:paraId="7F3B8E85" w14:textId="77777777" w:rsidR="00867EA6" w:rsidRPr="0002766A" w:rsidRDefault="00867EA6" w:rsidP="00867EA6">
            <w:pPr>
              <w:rPr>
                <w:rFonts w:ascii="Arial Narrow" w:hAnsi="Arial Narrow"/>
                <w:b/>
                <w:bCs/>
                <w:sz w:val="20"/>
                <w:szCs w:val="20"/>
              </w:rPr>
            </w:pPr>
            <w:r w:rsidRPr="0002766A">
              <w:rPr>
                <w:rFonts w:ascii="Arial Narrow" w:hAnsi="Arial Narrow"/>
                <w:bCs/>
                <w:sz w:val="20"/>
                <w:szCs w:val="20"/>
              </w:rPr>
              <w:t>Наставник</w:t>
            </w:r>
            <w:r w:rsidRPr="0002766A">
              <w:rPr>
                <w:rFonts w:ascii="Arial Narrow" w:hAnsi="Arial Narrow"/>
                <w:b/>
                <w:bCs/>
                <w:sz w:val="20"/>
                <w:szCs w:val="20"/>
              </w:rPr>
              <w:t xml:space="preserve">: </w:t>
            </w:r>
            <w:r>
              <w:rPr>
                <w:rFonts w:ascii="Arial Narrow" w:hAnsi="Arial Narrow"/>
                <w:b/>
                <w:bCs/>
                <w:sz w:val="20"/>
                <w:szCs w:val="20"/>
              </w:rPr>
              <w:t>Зоран</w:t>
            </w:r>
            <w:r w:rsidRPr="0002766A">
              <w:rPr>
                <w:rFonts w:ascii="Arial Narrow" w:hAnsi="Arial Narrow"/>
                <w:b/>
                <w:sz w:val="20"/>
                <w:szCs w:val="20"/>
              </w:rPr>
              <w:t xml:space="preserve"> Јеротијевић</w:t>
            </w:r>
          </w:p>
        </w:tc>
      </w:tr>
      <w:tr w:rsidR="00867EA6" w:rsidRPr="0002766A" w14:paraId="0645DFB4" w14:textId="77777777" w:rsidTr="00867EA6">
        <w:tc>
          <w:tcPr>
            <w:tcW w:w="9355" w:type="dxa"/>
            <w:gridSpan w:val="8"/>
            <w:tcBorders>
              <w:top w:val="single" w:sz="4" w:space="0" w:color="auto"/>
              <w:left w:val="single" w:sz="4" w:space="0" w:color="auto"/>
              <w:bottom w:val="single" w:sz="4" w:space="0" w:color="auto"/>
              <w:right w:val="single" w:sz="4" w:space="0" w:color="auto"/>
            </w:tcBorders>
            <w:hideMark/>
          </w:tcPr>
          <w:p w14:paraId="28DB75E0" w14:textId="77777777" w:rsidR="00867EA6" w:rsidRPr="0002766A" w:rsidRDefault="00867EA6" w:rsidP="00867EA6">
            <w:pPr>
              <w:rPr>
                <w:rFonts w:ascii="Arial Narrow" w:hAnsi="Arial Narrow"/>
                <w:sz w:val="20"/>
                <w:szCs w:val="20"/>
                <w:lang w:val="sr-Cyrl-CS"/>
              </w:rPr>
            </w:pPr>
            <w:r w:rsidRPr="0002766A">
              <w:rPr>
                <w:rFonts w:ascii="Arial Narrow" w:hAnsi="Arial Narrow"/>
                <w:bCs/>
                <w:sz w:val="20"/>
                <w:szCs w:val="20"/>
              </w:rPr>
              <w:t xml:space="preserve">Статус предмета: </w:t>
            </w:r>
            <w:r w:rsidRPr="0002766A">
              <w:rPr>
                <w:rFonts w:ascii="Arial Narrow" w:hAnsi="Arial Narrow"/>
                <w:bCs/>
                <w:sz w:val="20"/>
                <w:szCs w:val="20"/>
                <w:lang w:val="sr-Cyrl-CS"/>
              </w:rPr>
              <w:t>Обавезан</w:t>
            </w:r>
          </w:p>
        </w:tc>
      </w:tr>
      <w:tr w:rsidR="00867EA6" w:rsidRPr="0002766A" w14:paraId="42398B51" w14:textId="77777777" w:rsidTr="00867EA6">
        <w:tc>
          <w:tcPr>
            <w:tcW w:w="9355" w:type="dxa"/>
            <w:gridSpan w:val="8"/>
            <w:tcBorders>
              <w:top w:val="single" w:sz="4" w:space="0" w:color="auto"/>
              <w:left w:val="single" w:sz="4" w:space="0" w:color="auto"/>
              <w:bottom w:val="single" w:sz="4" w:space="0" w:color="auto"/>
              <w:right w:val="single" w:sz="4" w:space="0" w:color="auto"/>
            </w:tcBorders>
            <w:hideMark/>
          </w:tcPr>
          <w:p w14:paraId="41A3C140" w14:textId="77777777" w:rsidR="00867EA6" w:rsidRPr="0002766A" w:rsidRDefault="00867EA6" w:rsidP="00867EA6">
            <w:pPr>
              <w:rPr>
                <w:rFonts w:ascii="Arial Narrow" w:hAnsi="Arial Narrow"/>
                <w:sz w:val="20"/>
                <w:szCs w:val="20"/>
                <w:lang w:val="sr-Latn-RS"/>
              </w:rPr>
            </w:pPr>
            <w:r w:rsidRPr="0002766A">
              <w:rPr>
                <w:rFonts w:ascii="Arial Narrow" w:hAnsi="Arial Narrow"/>
                <w:bCs/>
                <w:sz w:val="20"/>
                <w:szCs w:val="20"/>
              </w:rPr>
              <w:t xml:space="preserve">Број ЕСПБ: </w:t>
            </w:r>
            <w:r w:rsidRPr="0002766A">
              <w:rPr>
                <w:rFonts w:ascii="Arial Narrow" w:hAnsi="Arial Narrow"/>
                <w:b/>
                <w:sz w:val="20"/>
                <w:szCs w:val="20"/>
                <w:lang w:val="sr-Latn-RS"/>
              </w:rPr>
              <w:t>6</w:t>
            </w:r>
          </w:p>
        </w:tc>
      </w:tr>
      <w:tr w:rsidR="00867EA6" w:rsidRPr="0002766A" w14:paraId="58E7C9FA" w14:textId="77777777" w:rsidTr="00867EA6">
        <w:tc>
          <w:tcPr>
            <w:tcW w:w="9355" w:type="dxa"/>
            <w:gridSpan w:val="8"/>
            <w:tcBorders>
              <w:top w:val="single" w:sz="4" w:space="0" w:color="auto"/>
              <w:left w:val="single" w:sz="4" w:space="0" w:color="auto"/>
              <w:bottom w:val="single" w:sz="4" w:space="0" w:color="auto"/>
              <w:right w:val="single" w:sz="4" w:space="0" w:color="auto"/>
            </w:tcBorders>
            <w:hideMark/>
          </w:tcPr>
          <w:p w14:paraId="34A27ED0" w14:textId="77777777" w:rsidR="00867EA6" w:rsidRPr="0002766A" w:rsidRDefault="00867EA6" w:rsidP="00867EA6">
            <w:pPr>
              <w:rPr>
                <w:rFonts w:ascii="Arial Narrow" w:hAnsi="Arial Narrow"/>
                <w:sz w:val="20"/>
                <w:szCs w:val="20"/>
              </w:rPr>
            </w:pPr>
            <w:r w:rsidRPr="0002766A">
              <w:rPr>
                <w:rFonts w:ascii="Arial Narrow" w:hAnsi="Arial Narrow"/>
                <w:bCs/>
                <w:sz w:val="20"/>
                <w:szCs w:val="20"/>
              </w:rPr>
              <w:t>Услов: нема</w:t>
            </w:r>
          </w:p>
        </w:tc>
      </w:tr>
      <w:tr w:rsidR="00867EA6" w:rsidRPr="0002766A" w14:paraId="64D7B8C2" w14:textId="77777777" w:rsidTr="00867EA6">
        <w:tc>
          <w:tcPr>
            <w:tcW w:w="9355" w:type="dxa"/>
            <w:gridSpan w:val="8"/>
            <w:tcBorders>
              <w:top w:val="single" w:sz="4" w:space="0" w:color="auto"/>
              <w:left w:val="single" w:sz="4" w:space="0" w:color="auto"/>
              <w:bottom w:val="single" w:sz="4" w:space="0" w:color="auto"/>
              <w:right w:val="single" w:sz="4" w:space="0" w:color="auto"/>
            </w:tcBorders>
            <w:hideMark/>
          </w:tcPr>
          <w:p w14:paraId="4F3C628C" w14:textId="77777777" w:rsidR="00867EA6" w:rsidRPr="0002766A" w:rsidRDefault="00867EA6" w:rsidP="00867EA6">
            <w:pPr>
              <w:jc w:val="both"/>
              <w:rPr>
                <w:rFonts w:ascii="Arial Narrow" w:hAnsi="Arial Narrow"/>
                <w:b/>
                <w:bCs/>
                <w:sz w:val="20"/>
                <w:szCs w:val="20"/>
              </w:rPr>
            </w:pPr>
            <w:r w:rsidRPr="0002766A">
              <w:rPr>
                <w:rFonts w:ascii="Arial Narrow" w:hAnsi="Arial Narrow"/>
                <w:b/>
                <w:bCs/>
                <w:sz w:val="20"/>
                <w:szCs w:val="20"/>
              </w:rPr>
              <w:t xml:space="preserve">Циљ предмета: </w:t>
            </w:r>
          </w:p>
          <w:p w14:paraId="5A9D6FD2" w14:textId="77777777" w:rsidR="00867EA6" w:rsidRPr="0002766A" w:rsidRDefault="00867EA6" w:rsidP="00867EA6">
            <w:pPr>
              <w:jc w:val="both"/>
              <w:rPr>
                <w:rFonts w:ascii="Arial Narrow" w:hAnsi="Arial Narrow"/>
                <w:sz w:val="20"/>
                <w:szCs w:val="20"/>
                <w:lang w:val="sr-Cyrl-CS"/>
              </w:rPr>
            </w:pPr>
            <w:r w:rsidRPr="0002766A">
              <w:rPr>
                <w:rFonts w:ascii="Arial Narrow" w:hAnsi="Arial Narrow"/>
                <w:sz w:val="20"/>
                <w:szCs w:val="20"/>
                <w:lang w:val="sr-Cyrl-CS"/>
              </w:rPr>
              <w:t xml:space="preserve">Упозвање </w:t>
            </w:r>
            <w:r w:rsidRPr="0002766A">
              <w:rPr>
                <w:rFonts w:ascii="Arial Narrow" w:hAnsi="Arial Narrow"/>
                <w:sz w:val="20"/>
                <w:szCs w:val="20"/>
                <w:lang w:val="sr-Latn-RS"/>
              </w:rPr>
              <w:t xml:space="preserve">студената </w:t>
            </w:r>
            <w:r w:rsidRPr="0002766A">
              <w:rPr>
                <w:rFonts w:ascii="Arial Narrow" w:hAnsi="Arial Narrow"/>
                <w:sz w:val="20"/>
                <w:szCs w:val="20"/>
                <w:lang w:val="sr-Cyrl-CS"/>
              </w:rPr>
              <w:t>са законитостима развоја људског друштва у прошлости, рађањем права и еволуцијом права, историјским развојем правних система и установа, узроцима развоја и општим тенденцијама у развитку права. Развијање правничког мишљења на изворном историјском материјалу, посебно значајном за европску правну традицију. Студенти ће се упознати са посебно одабраним државама и правним системима који су, у одређеном времену, били доминантни и чији се утицај проширио и на остале државе и њихова права.</w:t>
            </w:r>
          </w:p>
        </w:tc>
      </w:tr>
      <w:tr w:rsidR="00867EA6" w:rsidRPr="0002766A" w14:paraId="4DB2525E" w14:textId="77777777" w:rsidTr="00867EA6">
        <w:trPr>
          <w:trHeight w:val="170"/>
        </w:trPr>
        <w:tc>
          <w:tcPr>
            <w:tcW w:w="9355" w:type="dxa"/>
            <w:gridSpan w:val="8"/>
            <w:tcBorders>
              <w:top w:val="single" w:sz="4" w:space="0" w:color="auto"/>
              <w:left w:val="single" w:sz="4" w:space="0" w:color="auto"/>
              <w:bottom w:val="single" w:sz="4" w:space="0" w:color="auto"/>
              <w:right w:val="single" w:sz="4" w:space="0" w:color="auto"/>
            </w:tcBorders>
            <w:hideMark/>
          </w:tcPr>
          <w:p w14:paraId="42D7D2C7" w14:textId="77777777" w:rsidR="00867EA6" w:rsidRPr="0002766A" w:rsidRDefault="00867EA6" w:rsidP="00867EA6">
            <w:pPr>
              <w:jc w:val="both"/>
              <w:rPr>
                <w:rFonts w:ascii="Arial Narrow" w:hAnsi="Arial Narrow"/>
                <w:bCs/>
                <w:sz w:val="20"/>
                <w:szCs w:val="20"/>
                <w:lang w:val="sr-Cyrl-CS"/>
              </w:rPr>
            </w:pPr>
            <w:r w:rsidRPr="0002766A">
              <w:rPr>
                <w:rFonts w:ascii="Arial Narrow" w:hAnsi="Arial Narrow"/>
                <w:b/>
                <w:bCs/>
                <w:sz w:val="20"/>
                <w:szCs w:val="20"/>
                <w:lang w:val="sr-Cyrl-CS"/>
              </w:rPr>
              <w:t xml:space="preserve">Исход предмета:  </w:t>
            </w:r>
          </w:p>
          <w:p w14:paraId="6CBDF023" w14:textId="77777777" w:rsidR="00867EA6" w:rsidRPr="0002766A" w:rsidRDefault="00867EA6" w:rsidP="00867EA6">
            <w:pPr>
              <w:rPr>
                <w:rFonts w:ascii="Arial Narrow" w:hAnsi="Arial Narrow"/>
                <w:sz w:val="20"/>
                <w:szCs w:val="20"/>
                <w:lang w:val="sr-Cyrl-CS"/>
              </w:rPr>
            </w:pPr>
            <w:r w:rsidRPr="0002766A">
              <w:rPr>
                <w:rFonts w:ascii="Arial Narrow" w:hAnsi="Arial Narrow"/>
                <w:sz w:val="20"/>
                <w:szCs w:val="20"/>
                <w:lang w:val="sr-Cyrl-CS"/>
              </w:rPr>
              <w:t>Изучавањем овог предмета студенти стичу знања о природи права, развоју правне доктрине и коријенима правних идеја, принципима и установа, што доприноси потпунијем разумјевању правне науке, законодавства, судске праксе и обичаја у различитим правним системима.</w:t>
            </w:r>
          </w:p>
        </w:tc>
      </w:tr>
      <w:tr w:rsidR="00867EA6" w:rsidRPr="0002766A" w14:paraId="1CFC7C62" w14:textId="77777777" w:rsidTr="00867EA6">
        <w:trPr>
          <w:trHeight w:val="170"/>
        </w:trPr>
        <w:tc>
          <w:tcPr>
            <w:tcW w:w="9355" w:type="dxa"/>
            <w:gridSpan w:val="8"/>
            <w:tcBorders>
              <w:top w:val="single" w:sz="4" w:space="0" w:color="auto"/>
              <w:left w:val="single" w:sz="4" w:space="0" w:color="auto"/>
              <w:bottom w:val="single" w:sz="4" w:space="0" w:color="auto"/>
              <w:right w:val="single" w:sz="4" w:space="0" w:color="auto"/>
            </w:tcBorders>
            <w:hideMark/>
          </w:tcPr>
          <w:p w14:paraId="4D0ED077" w14:textId="77777777" w:rsidR="00867EA6" w:rsidRPr="0002766A" w:rsidRDefault="00867EA6" w:rsidP="00867EA6">
            <w:pPr>
              <w:pStyle w:val="Default"/>
              <w:jc w:val="both"/>
              <w:rPr>
                <w:rFonts w:ascii="Arial Narrow" w:hAnsi="Arial Narrow"/>
                <w:b/>
                <w:bCs/>
                <w:sz w:val="20"/>
                <w:szCs w:val="20"/>
                <w:lang w:val="ru-RU"/>
              </w:rPr>
            </w:pPr>
            <w:r w:rsidRPr="0002766A">
              <w:rPr>
                <w:rFonts w:ascii="Arial Narrow" w:hAnsi="Arial Narrow"/>
                <w:b/>
                <w:bCs/>
                <w:sz w:val="20"/>
                <w:szCs w:val="20"/>
                <w:lang w:val="sr-Cyrl-CS"/>
              </w:rPr>
              <w:t xml:space="preserve">Садржај предмета: </w:t>
            </w:r>
          </w:p>
          <w:p w14:paraId="4C6049C9" w14:textId="77777777" w:rsidR="00867EA6" w:rsidRPr="0002766A" w:rsidRDefault="00867EA6" w:rsidP="00867EA6">
            <w:pPr>
              <w:pStyle w:val="normal1"/>
              <w:ind w:firstLine="0"/>
              <w:rPr>
                <w:rFonts w:ascii="Arial Narrow" w:hAnsi="Arial Narrow" w:cs="Times New Roman"/>
                <w:bCs/>
                <w:i/>
                <w:sz w:val="20"/>
              </w:rPr>
            </w:pPr>
            <w:r w:rsidRPr="0002766A">
              <w:rPr>
                <w:rFonts w:ascii="Arial Narrow" w:hAnsi="Arial Narrow" w:cs="Times New Roman"/>
                <w:bCs/>
                <w:i/>
                <w:sz w:val="20"/>
              </w:rPr>
              <w:t>Теоријска настава:</w:t>
            </w:r>
          </w:p>
          <w:p w14:paraId="24FB74B8" w14:textId="77777777" w:rsidR="00867EA6" w:rsidRPr="0002766A" w:rsidRDefault="00867EA6" w:rsidP="00867EA6">
            <w:pPr>
              <w:pStyle w:val="normal1"/>
              <w:numPr>
                <w:ilvl w:val="0"/>
                <w:numId w:val="3"/>
              </w:numPr>
              <w:rPr>
                <w:rStyle w:val="Strong"/>
                <w:rFonts w:ascii="Arial Narrow" w:eastAsia="Calibri" w:hAnsi="Arial Narrow" w:cs="Times New Roman"/>
                <w:b w:val="0"/>
                <w:bCs/>
                <w:sz w:val="20"/>
                <w:lang w:val="sr-Cyrl-RS"/>
              </w:rPr>
            </w:pPr>
            <w:r w:rsidRPr="0002766A">
              <w:rPr>
                <w:rFonts w:ascii="Arial Narrow" w:hAnsi="Arial Narrow" w:cs="Times New Roman"/>
                <w:sz w:val="20"/>
                <w:shd w:val="clear" w:color="auto" w:fill="F8F8F8"/>
              </w:rPr>
              <w:t>Појам Опште историје државе и права и њено место у оквиру друштвених наука</w:t>
            </w:r>
            <w:r w:rsidRPr="0002766A">
              <w:rPr>
                <w:rStyle w:val="Strong"/>
                <w:rFonts w:ascii="Arial Narrow" w:eastAsia="Calibri" w:hAnsi="Arial Narrow" w:cs="Times New Roman"/>
                <w:b w:val="0"/>
                <w:bCs/>
                <w:sz w:val="20"/>
              </w:rPr>
              <w:t xml:space="preserve"> </w:t>
            </w:r>
          </w:p>
          <w:p w14:paraId="5DB9825F" w14:textId="77777777" w:rsidR="00867EA6" w:rsidRPr="0002766A" w:rsidRDefault="00867EA6" w:rsidP="00867EA6">
            <w:pPr>
              <w:pStyle w:val="normal1"/>
              <w:numPr>
                <w:ilvl w:val="0"/>
                <w:numId w:val="3"/>
              </w:numPr>
              <w:rPr>
                <w:rFonts w:ascii="Arial Narrow" w:eastAsia="Calibri" w:hAnsi="Arial Narrow" w:cs="Times New Roman"/>
                <w:bCs/>
                <w:sz w:val="20"/>
                <w:lang w:val="sr-Cyrl-RS"/>
              </w:rPr>
            </w:pPr>
            <w:r w:rsidRPr="0002766A">
              <w:rPr>
                <w:rFonts w:ascii="Arial Narrow" w:hAnsi="Arial Narrow" w:cs="Times New Roman"/>
                <w:sz w:val="20"/>
                <w:shd w:val="clear" w:color="auto" w:fill="F8F8F8"/>
              </w:rPr>
              <w:t>Првобитна заједница (периодизација,</w:t>
            </w:r>
            <w:r w:rsidRPr="0002766A">
              <w:rPr>
                <w:rFonts w:ascii="Arial Narrow" w:hAnsi="Arial Narrow" w:cs="Times New Roman"/>
                <w:sz w:val="20"/>
                <w:shd w:val="clear" w:color="auto" w:fill="F8F8F8"/>
                <w:lang w:val="sr-Cyrl-RS"/>
              </w:rPr>
              <w:t xml:space="preserve"> </w:t>
            </w:r>
            <w:r w:rsidRPr="0002766A">
              <w:rPr>
                <w:rFonts w:ascii="Arial Narrow" w:hAnsi="Arial Narrow" w:cs="Times New Roman"/>
                <w:sz w:val="20"/>
                <w:shd w:val="clear" w:color="auto" w:fill="F8F8F8"/>
              </w:rPr>
              <w:t>брак и породица, организација друштава, друштвена правила, религија)</w:t>
            </w:r>
            <w:r w:rsidRPr="0002766A">
              <w:rPr>
                <w:rFonts w:ascii="Arial Narrow" w:hAnsi="Arial Narrow" w:cs="Times New Roman"/>
                <w:sz w:val="20"/>
                <w:shd w:val="clear" w:color="auto" w:fill="F8F8F8"/>
                <w:lang w:val="sr-Cyrl-RS"/>
              </w:rPr>
              <w:t>.</w:t>
            </w:r>
          </w:p>
          <w:p w14:paraId="30CB53F3" w14:textId="77777777" w:rsidR="00867EA6" w:rsidRPr="0002766A" w:rsidRDefault="00867EA6" w:rsidP="00867EA6">
            <w:pPr>
              <w:pStyle w:val="normal1"/>
              <w:numPr>
                <w:ilvl w:val="0"/>
                <w:numId w:val="3"/>
              </w:numPr>
              <w:rPr>
                <w:rFonts w:ascii="Arial Narrow" w:eastAsia="Calibri" w:hAnsi="Arial Narrow" w:cs="Times New Roman"/>
                <w:b/>
                <w:bCs/>
                <w:sz w:val="20"/>
                <w:lang w:val="sr-Cyrl-RS"/>
              </w:rPr>
            </w:pPr>
            <w:r w:rsidRPr="0002766A">
              <w:rPr>
                <w:rFonts w:ascii="Arial Narrow" w:hAnsi="Arial Narrow" w:cs="Times New Roman"/>
                <w:sz w:val="20"/>
                <w:shd w:val="clear" w:color="auto" w:fill="F8F8F8"/>
              </w:rPr>
              <w:t>Стари вијек (општа обе</w:t>
            </w:r>
            <w:r w:rsidRPr="0002766A">
              <w:rPr>
                <w:rFonts w:ascii="Arial Narrow" w:hAnsi="Arial Narrow" w:cs="Times New Roman"/>
                <w:sz w:val="20"/>
                <w:shd w:val="clear" w:color="auto" w:fill="F8F8F8"/>
                <w:lang w:val="sr-Cyrl-RS"/>
              </w:rPr>
              <w:t>ле</w:t>
            </w:r>
            <w:r w:rsidRPr="0002766A">
              <w:rPr>
                <w:rFonts w:ascii="Arial Narrow" w:hAnsi="Arial Narrow" w:cs="Times New Roman"/>
                <w:sz w:val="20"/>
                <w:shd w:val="clear" w:color="auto" w:fill="F8F8F8"/>
              </w:rPr>
              <w:t>жја најзначајнијих држава старог вијека – Египат, Вавилог</w:t>
            </w:r>
            <w:r w:rsidRPr="0002766A">
              <w:rPr>
                <w:rFonts w:ascii="Arial Narrow" w:hAnsi="Arial Narrow" w:cs="Times New Roman"/>
                <w:sz w:val="20"/>
                <w:shd w:val="clear" w:color="auto" w:fill="F8F8F8"/>
                <w:lang w:val="sr-Cyrl-RS"/>
              </w:rPr>
              <w:t>).</w:t>
            </w:r>
            <w:r w:rsidRPr="0002766A">
              <w:rPr>
                <w:rFonts w:ascii="Arial Narrow" w:hAnsi="Arial Narrow" w:cs="Times New Roman"/>
                <w:sz w:val="20"/>
                <w:shd w:val="clear" w:color="auto" w:fill="F8F8F8"/>
              </w:rPr>
              <w:t xml:space="preserve"> </w:t>
            </w:r>
          </w:p>
          <w:p w14:paraId="0360582A" w14:textId="77777777" w:rsidR="00867EA6" w:rsidRPr="0002766A" w:rsidRDefault="00867EA6" w:rsidP="00867EA6">
            <w:pPr>
              <w:pStyle w:val="normal1"/>
              <w:numPr>
                <w:ilvl w:val="0"/>
                <w:numId w:val="3"/>
              </w:numPr>
              <w:rPr>
                <w:rFonts w:ascii="Arial Narrow" w:hAnsi="Arial Narrow" w:cs="Times New Roman"/>
                <w:sz w:val="20"/>
                <w:lang w:val="sr-Cyrl-RS"/>
              </w:rPr>
            </w:pPr>
            <w:r w:rsidRPr="0002766A">
              <w:rPr>
                <w:rStyle w:val="Strong"/>
                <w:rFonts w:ascii="Arial Narrow" w:eastAsia="Calibri" w:hAnsi="Arial Narrow" w:cs="Times New Roman"/>
                <w:b w:val="0"/>
                <w:bCs/>
                <w:sz w:val="20"/>
              </w:rPr>
              <w:t>Грчка правна традиција</w:t>
            </w:r>
            <w:r w:rsidRPr="0002766A">
              <w:rPr>
                <w:rStyle w:val="Strong"/>
                <w:rFonts w:ascii="Arial Narrow" w:eastAsia="Calibri" w:hAnsi="Arial Narrow" w:cs="Times New Roman"/>
                <w:b w:val="0"/>
                <w:bCs/>
                <w:sz w:val="20"/>
                <w:lang w:val="sr-Cyrl-RS"/>
              </w:rPr>
              <w:t xml:space="preserve"> (</w:t>
            </w:r>
            <w:r w:rsidRPr="0002766A">
              <w:rPr>
                <w:rFonts w:ascii="Arial Narrow" w:hAnsi="Arial Narrow" w:cs="Times New Roman"/>
                <w:sz w:val="20"/>
                <w:shd w:val="clear" w:color="auto" w:fill="F8F8F8"/>
              </w:rPr>
              <w:t>Атина, Спарта, Хеленистичке монархије</w:t>
            </w:r>
            <w:r w:rsidRPr="0002766A">
              <w:rPr>
                <w:rFonts w:ascii="Arial Narrow" w:hAnsi="Arial Narrow" w:cs="Times New Roman"/>
                <w:sz w:val="20"/>
                <w:shd w:val="clear" w:color="auto" w:fill="F8F8F8"/>
                <w:lang w:val="sr-Cyrl-RS"/>
              </w:rPr>
              <w:t xml:space="preserve"> </w:t>
            </w:r>
            <w:r w:rsidRPr="0002766A">
              <w:rPr>
                <w:rFonts w:ascii="Arial Narrow" w:hAnsi="Arial Narrow" w:cs="Times New Roman"/>
                <w:sz w:val="20"/>
                <w:shd w:val="clear" w:color="auto" w:fill="F8F8F8"/>
              </w:rPr>
              <w:t>-</w:t>
            </w:r>
            <w:r w:rsidRPr="0002766A">
              <w:rPr>
                <w:rFonts w:ascii="Arial Narrow" w:hAnsi="Arial Narrow" w:cs="Times New Roman"/>
                <w:sz w:val="20"/>
                <w:shd w:val="clear" w:color="auto" w:fill="F8F8F8"/>
                <w:lang w:val="sr-Cyrl-RS"/>
              </w:rPr>
              <w:t xml:space="preserve"> </w:t>
            </w:r>
            <w:r w:rsidRPr="0002766A">
              <w:rPr>
                <w:rFonts w:ascii="Arial Narrow" w:hAnsi="Arial Narrow" w:cs="Times New Roman"/>
                <w:sz w:val="20"/>
                <w:shd w:val="clear" w:color="auto" w:fill="F8F8F8"/>
              </w:rPr>
              <w:t>извори, државно уређење, право);</w:t>
            </w:r>
          </w:p>
          <w:p w14:paraId="2222F04B" w14:textId="77777777" w:rsidR="00867EA6" w:rsidRPr="0002766A" w:rsidRDefault="00867EA6" w:rsidP="00867EA6">
            <w:pPr>
              <w:pStyle w:val="normal1"/>
              <w:numPr>
                <w:ilvl w:val="0"/>
                <w:numId w:val="3"/>
              </w:numPr>
              <w:rPr>
                <w:rFonts w:ascii="Arial Narrow" w:hAnsi="Arial Narrow" w:cs="Times New Roman"/>
                <w:sz w:val="20"/>
                <w:lang w:val="sr-Cyrl-RS"/>
              </w:rPr>
            </w:pPr>
            <w:r w:rsidRPr="0002766A">
              <w:rPr>
                <w:rFonts w:ascii="Arial Narrow" w:hAnsi="Arial Narrow" w:cs="Times New Roman"/>
                <w:sz w:val="20"/>
              </w:rPr>
              <w:t xml:space="preserve">Средњи век (Прве средњовековне државе – Византија, Франачка, Арабљански калифат; </w:t>
            </w:r>
          </w:p>
          <w:p w14:paraId="31692718" w14:textId="77777777" w:rsidR="00867EA6" w:rsidRPr="0002766A" w:rsidRDefault="00867EA6" w:rsidP="00867EA6">
            <w:pPr>
              <w:pStyle w:val="normal1"/>
              <w:numPr>
                <w:ilvl w:val="0"/>
                <w:numId w:val="3"/>
              </w:numPr>
              <w:rPr>
                <w:rFonts w:ascii="Arial Narrow" w:hAnsi="Arial Narrow" w:cs="Times New Roman"/>
                <w:sz w:val="20"/>
                <w:lang w:val="sr-Cyrl-RS"/>
              </w:rPr>
            </w:pPr>
            <w:r w:rsidRPr="0002766A">
              <w:rPr>
                <w:rFonts w:ascii="Arial Narrow" w:hAnsi="Arial Narrow" w:cs="Times New Roman"/>
                <w:sz w:val="20"/>
              </w:rPr>
              <w:t xml:space="preserve">Средњи век </w:t>
            </w:r>
            <w:r w:rsidRPr="0002766A">
              <w:rPr>
                <w:rFonts w:ascii="Arial Narrow" w:hAnsi="Arial Narrow" w:cs="Times New Roman"/>
                <w:sz w:val="20"/>
                <w:lang w:val="sr-Cyrl-RS"/>
              </w:rPr>
              <w:t>(</w:t>
            </w:r>
            <w:r w:rsidRPr="0002766A">
              <w:rPr>
                <w:rFonts w:ascii="Arial Narrow" w:hAnsi="Arial Narrow" w:cs="Times New Roman"/>
                <w:sz w:val="20"/>
              </w:rPr>
              <w:t xml:space="preserve">Сталешке и апсолутне монархије – Француска, Немачка, Енглеска). </w:t>
            </w:r>
          </w:p>
          <w:p w14:paraId="2A0D7FE3" w14:textId="77777777" w:rsidR="00867EA6" w:rsidRPr="0002766A" w:rsidRDefault="00867EA6" w:rsidP="00867EA6">
            <w:pPr>
              <w:pStyle w:val="normal1"/>
              <w:numPr>
                <w:ilvl w:val="0"/>
                <w:numId w:val="3"/>
              </w:numPr>
              <w:rPr>
                <w:rFonts w:ascii="Arial Narrow" w:hAnsi="Arial Narrow" w:cs="Times New Roman"/>
                <w:bCs/>
                <w:sz w:val="20"/>
                <w:lang w:val="sr-Cyrl-RS"/>
              </w:rPr>
            </w:pPr>
            <w:r w:rsidRPr="0002766A">
              <w:rPr>
                <w:rFonts w:ascii="Arial Narrow" w:hAnsi="Arial Narrow" w:cs="Times New Roman"/>
                <w:bCs/>
                <w:sz w:val="20"/>
              </w:rPr>
              <w:t xml:space="preserve">Историја Римског права (период Краљевства, период Републике, период Принципата и период Домината); </w:t>
            </w:r>
          </w:p>
          <w:p w14:paraId="62EFFBD5" w14:textId="77777777" w:rsidR="00867EA6" w:rsidRPr="0002766A" w:rsidRDefault="00867EA6" w:rsidP="00867EA6">
            <w:pPr>
              <w:pStyle w:val="normal1"/>
              <w:numPr>
                <w:ilvl w:val="0"/>
                <w:numId w:val="3"/>
              </w:numPr>
              <w:rPr>
                <w:rStyle w:val="Strong"/>
                <w:rFonts w:ascii="Arial Narrow" w:hAnsi="Arial Narrow" w:cs="Times New Roman"/>
                <w:b w:val="0"/>
                <w:sz w:val="20"/>
                <w:lang w:val="sr-Cyrl-RS"/>
              </w:rPr>
            </w:pPr>
            <w:r w:rsidRPr="0002766A">
              <w:rPr>
                <w:rStyle w:val="Strong"/>
                <w:rFonts w:ascii="Arial Narrow" w:eastAsia="Calibri" w:hAnsi="Arial Narrow" w:cs="Times New Roman"/>
                <w:b w:val="0"/>
                <w:bCs/>
                <w:sz w:val="20"/>
              </w:rPr>
              <w:t xml:space="preserve">Стари век: држава и право, извори права, </w:t>
            </w:r>
          </w:p>
          <w:p w14:paraId="2B9D0873" w14:textId="77777777" w:rsidR="00867EA6" w:rsidRPr="0002766A" w:rsidRDefault="00867EA6" w:rsidP="00867EA6">
            <w:pPr>
              <w:pStyle w:val="normal1"/>
              <w:numPr>
                <w:ilvl w:val="0"/>
                <w:numId w:val="3"/>
              </w:numPr>
              <w:rPr>
                <w:rStyle w:val="Strong"/>
                <w:rFonts w:ascii="Arial Narrow" w:hAnsi="Arial Narrow" w:cs="Times New Roman"/>
                <w:b w:val="0"/>
                <w:sz w:val="20"/>
                <w:lang w:val="sr-Cyrl-RS"/>
              </w:rPr>
            </w:pPr>
            <w:r w:rsidRPr="0002766A">
              <w:rPr>
                <w:rStyle w:val="Strong"/>
                <w:rFonts w:ascii="Arial Narrow" w:eastAsia="Calibri" w:hAnsi="Arial Narrow"/>
                <w:b w:val="0"/>
                <w:bCs/>
                <w:sz w:val="20"/>
                <w:lang w:val="sr-Cyrl-RS"/>
              </w:rPr>
              <w:t xml:space="preserve">Стари век: </w:t>
            </w:r>
            <w:r w:rsidRPr="0002766A">
              <w:rPr>
                <w:rStyle w:val="Strong"/>
                <w:rFonts w:ascii="Arial Narrow" w:eastAsia="Calibri" w:hAnsi="Arial Narrow" w:cs="Times New Roman"/>
                <w:b w:val="0"/>
                <w:bCs/>
                <w:sz w:val="20"/>
              </w:rPr>
              <w:t>правне установе</w:t>
            </w:r>
          </w:p>
          <w:p w14:paraId="4259F719" w14:textId="77777777" w:rsidR="00867EA6" w:rsidRPr="0002766A" w:rsidRDefault="00867EA6" w:rsidP="00867EA6">
            <w:pPr>
              <w:pStyle w:val="normal1"/>
              <w:numPr>
                <w:ilvl w:val="0"/>
                <w:numId w:val="3"/>
              </w:numPr>
              <w:rPr>
                <w:rFonts w:ascii="Arial Narrow" w:hAnsi="Arial Narrow" w:cs="Times New Roman"/>
                <w:sz w:val="20"/>
                <w:lang w:val="sr-Cyrl-RS"/>
              </w:rPr>
            </w:pPr>
            <w:r w:rsidRPr="0002766A">
              <w:rPr>
                <w:rFonts w:ascii="Arial Narrow" w:hAnsi="Arial Narrow" w:cs="Times New Roman"/>
                <w:sz w:val="20"/>
              </w:rPr>
              <w:t>Нови век – најзначајније државе (Енглеска, САД</w:t>
            </w:r>
            <w:r w:rsidRPr="0002766A">
              <w:rPr>
                <w:rFonts w:ascii="Arial Narrow" w:hAnsi="Arial Narrow" w:cs="Times New Roman"/>
                <w:sz w:val="20"/>
                <w:lang w:val="sr-Cyrl-RS"/>
              </w:rPr>
              <w:t>).</w:t>
            </w:r>
          </w:p>
          <w:p w14:paraId="10695353" w14:textId="77777777" w:rsidR="00867EA6" w:rsidRPr="0002766A" w:rsidRDefault="00867EA6" w:rsidP="00867EA6">
            <w:pPr>
              <w:pStyle w:val="normal1"/>
              <w:numPr>
                <w:ilvl w:val="0"/>
                <w:numId w:val="3"/>
              </w:numPr>
              <w:rPr>
                <w:rFonts w:ascii="Arial Narrow" w:hAnsi="Arial Narrow" w:cs="Times New Roman"/>
                <w:sz w:val="20"/>
                <w:lang w:val="sr-Cyrl-RS"/>
              </w:rPr>
            </w:pPr>
            <w:r w:rsidRPr="0002766A">
              <w:rPr>
                <w:rFonts w:ascii="Arial Narrow" w:hAnsi="Arial Narrow" w:cs="Times New Roman"/>
                <w:sz w:val="20"/>
              </w:rPr>
              <w:t xml:space="preserve">Нови век – најзначајније државе </w:t>
            </w:r>
            <w:r w:rsidRPr="0002766A">
              <w:rPr>
                <w:rFonts w:ascii="Arial Narrow" w:hAnsi="Arial Narrow" w:cs="Times New Roman"/>
                <w:sz w:val="20"/>
                <w:lang w:val="sr-Cyrl-RS"/>
              </w:rPr>
              <w:t>(</w:t>
            </w:r>
            <w:r w:rsidRPr="0002766A">
              <w:rPr>
                <w:rFonts w:ascii="Arial Narrow" w:hAnsi="Arial Narrow" w:cs="Times New Roman"/>
                <w:sz w:val="20"/>
              </w:rPr>
              <w:t>Француска, Немачка</w:t>
            </w:r>
            <w:r w:rsidRPr="0002766A">
              <w:rPr>
                <w:rFonts w:ascii="Arial Narrow" w:hAnsi="Arial Narrow" w:cs="Times New Roman"/>
                <w:sz w:val="20"/>
                <w:lang w:val="sr-Cyrl-RS"/>
              </w:rPr>
              <w:t>).</w:t>
            </w:r>
            <w:r w:rsidRPr="0002766A">
              <w:rPr>
                <w:rFonts w:ascii="Arial Narrow" w:hAnsi="Arial Narrow" w:cs="Times New Roman"/>
                <w:sz w:val="20"/>
              </w:rPr>
              <w:t xml:space="preserve"> </w:t>
            </w:r>
          </w:p>
          <w:p w14:paraId="33AE5771" w14:textId="77777777" w:rsidR="00867EA6" w:rsidRPr="0002766A" w:rsidRDefault="00867EA6" w:rsidP="00867EA6">
            <w:pPr>
              <w:pStyle w:val="normal1"/>
              <w:numPr>
                <w:ilvl w:val="0"/>
                <w:numId w:val="3"/>
              </w:numPr>
              <w:rPr>
                <w:rFonts w:ascii="Arial Narrow" w:hAnsi="Arial Narrow" w:cs="Times New Roman"/>
                <w:sz w:val="20"/>
                <w:lang w:val="sr-Cyrl-RS"/>
              </w:rPr>
            </w:pPr>
            <w:r w:rsidRPr="0002766A">
              <w:rPr>
                <w:rFonts w:ascii="Arial Narrow" w:hAnsi="Arial Narrow" w:cs="Times New Roman"/>
                <w:sz w:val="20"/>
              </w:rPr>
              <w:t xml:space="preserve">Нови век – најзначајније државе </w:t>
            </w:r>
            <w:r w:rsidRPr="0002766A">
              <w:rPr>
                <w:rFonts w:ascii="Arial Narrow" w:hAnsi="Arial Narrow" w:cs="Times New Roman"/>
                <w:sz w:val="20"/>
                <w:lang w:val="sr-Cyrl-RS"/>
              </w:rPr>
              <w:t>(</w:t>
            </w:r>
            <w:r w:rsidRPr="0002766A">
              <w:rPr>
                <w:rFonts w:ascii="Arial Narrow" w:hAnsi="Arial Narrow" w:cs="Times New Roman"/>
                <w:sz w:val="20"/>
              </w:rPr>
              <w:t>Аустро-Угарска, Русија).</w:t>
            </w:r>
          </w:p>
          <w:p w14:paraId="425D5E0C" w14:textId="77777777" w:rsidR="00867EA6" w:rsidRPr="0002766A" w:rsidRDefault="00867EA6" w:rsidP="00867EA6">
            <w:pPr>
              <w:pStyle w:val="normal1"/>
              <w:numPr>
                <w:ilvl w:val="0"/>
                <w:numId w:val="3"/>
              </w:numPr>
              <w:rPr>
                <w:rStyle w:val="Strong"/>
                <w:rFonts w:ascii="Arial Narrow" w:eastAsia="Calibri" w:hAnsi="Arial Narrow" w:cs="Times New Roman"/>
                <w:b w:val="0"/>
                <w:bCs/>
                <w:sz w:val="20"/>
                <w:lang w:val="sr-Cyrl-RS"/>
              </w:rPr>
            </w:pPr>
            <w:r w:rsidRPr="0002766A">
              <w:rPr>
                <w:rStyle w:val="Strong"/>
                <w:rFonts w:ascii="Arial Narrow" w:eastAsia="Calibri" w:hAnsi="Arial Narrow" w:cs="Times New Roman"/>
                <w:b w:val="0"/>
                <w:bCs/>
                <w:sz w:val="20"/>
              </w:rPr>
              <w:t>Нови век и савремене државе и право.</w:t>
            </w:r>
          </w:p>
          <w:p w14:paraId="12EDBD97" w14:textId="77777777" w:rsidR="00867EA6" w:rsidRPr="0002766A" w:rsidRDefault="00867EA6" w:rsidP="00867EA6">
            <w:pPr>
              <w:pStyle w:val="normal1"/>
              <w:numPr>
                <w:ilvl w:val="0"/>
                <w:numId w:val="3"/>
              </w:numPr>
              <w:rPr>
                <w:rStyle w:val="Strong"/>
                <w:rFonts w:ascii="Arial Narrow" w:eastAsia="Calibri" w:hAnsi="Arial Narrow" w:cs="Times New Roman"/>
                <w:b w:val="0"/>
                <w:bCs/>
                <w:sz w:val="20"/>
                <w:lang w:val="sr-Cyrl-RS"/>
              </w:rPr>
            </w:pPr>
            <w:r w:rsidRPr="0002766A">
              <w:rPr>
                <w:rStyle w:val="Strong"/>
                <w:rFonts w:ascii="Arial Narrow" w:eastAsia="Calibri" w:hAnsi="Arial Narrow" w:cs="Times New Roman"/>
                <w:b w:val="0"/>
                <w:bCs/>
                <w:sz w:val="20"/>
                <w:lang w:val="sr-Cyrl-RS"/>
              </w:rPr>
              <w:t>Француска и Наполеонове кодификације;</w:t>
            </w:r>
          </w:p>
          <w:p w14:paraId="458F0B6B" w14:textId="77777777" w:rsidR="00867EA6" w:rsidRPr="0002766A" w:rsidRDefault="00867EA6" w:rsidP="00867EA6">
            <w:pPr>
              <w:pStyle w:val="normal1"/>
              <w:numPr>
                <w:ilvl w:val="0"/>
                <w:numId w:val="3"/>
              </w:numPr>
              <w:rPr>
                <w:rStyle w:val="Strong"/>
                <w:rFonts w:ascii="Arial Narrow" w:eastAsia="Calibri" w:hAnsi="Arial Narrow"/>
                <w:b w:val="0"/>
                <w:sz w:val="20"/>
                <w:lang w:val="sr-Cyrl-RS"/>
              </w:rPr>
            </w:pPr>
            <w:r w:rsidRPr="0002766A">
              <w:rPr>
                <w:rStyle w:val="Strong"/>
                <w:rFonts w:ascii="Arial Narrow" w:eastAsia="Calibri" w:hAnsi="Arial Narrow" w:cs="Times New Roman"/>
                <w:b w:val="0"/>
                <w:bCs/>
                <w:sz w:val="20"/>
                <w:lang w:val="sr-Cyrl-RS"/>
              </w:rPr>
              <w:t>Европске земље и савремене кодификације права.</w:t>
            </w:r>
          </w:p>
          <w:p w14:paraId="1BB5DF3D" w14:textId="77777777" w:rsidR="00867EA6" w:rsidRPr="0002766A" w:rsidRDefault="00867EA6" w:rsidP="00867EA6">
            <w:pPr>
              <w:pStyle w:val="normal1"/>
              <w:ind w:firstLine="0"/>
              <w:rPr>
                <w:rFonts w:ascii="Arial Narrow" w:hAnsi="Arial Narrow"/>
                <w:b/>
                <w:iCs/>
                <w:sz w:val="20"/>
              </w:rPr>
            </w:pPr>
            <w:r w:rsidRPr="0002766A">
              <w:rPr>
                <w:rFonts w:ascii="Arial Narrow" w:hAnsi="Arial Narrow" w:cs="Times New Roman"/>
                <w:b/>
                <w:iCs/>
                <w:sz w:val="20"/>
              </w:rPr>
              <w:t>Практична настава:</w:t>
            </w:r>
          </w:p>
          <w:p w14:paraId="2B41F90F" w14:textId="77777777" w:rsidR="00867EA6" w:rsidRPr="0002766A" w:rsidRDefault="00867EA6" w:rsidP="00867EA6">
            <w:pPr>
              <w:pStyle w:val="Default"/>
              <w:jc w:val="both"/>
              <w:rPr>
                <w:rFonts w:ascii="Arial Narrow" w:hAnsi="Arial Narrow"/>
                <w:bCs/>
                <w:sz w:val="20"/>
                <w:szCs w:val="20"/>
                <w:lang w:val="ru-RU"/>
              </w:rPr>
            </w:pPr>
            <w:r w:rsidRPr="0002766A">
              <w:rPr>
                <w:rFonts w:ascii="Arial Narrow" w:hAnsi="Arial Narrow"/>
                <w:sz w:val="20"/>
                <w:szCs w:val="20"/>
              </w:rPr>
              <w:t xml:space="preserve">Упознавање </w:t>
            </w:r>
            <w:r w:rsidRPr="0002766A">
              <w:rPr>
                <w:rFonts w:ascii="Arial Narrow" w:hAnsi="Arial Narrow"/>
                <w:sz w:val="20"/>
                <w:szCs w:val="20"/>
                <w:lang w:val="sr-Cyrl-RS"/>
              </w:rPr>
              <w:t xml:space="preserve">студената </w:t>
            </w:r>
            <w:r w:rsidRPr="0002766A">
              <w:rPr>
                <w:rFonts w:ascii="Arial Narrow" w:hAnsi="Arial Narrow"/>
                <w:sz w:val="20"/>
                <w:szCs w:val="20"/>
              </w:rPr>
              <w:t>са одабраним изворима из правне историје света и њихова анализа</w:t>
            </w:r>
          </w:p>
        </w:tc>
      </w:tr>
      <w:tr w:rsidR="00867EA6" w:rsidRPr="0002766A" w14:paraId="15EE3EDB" w14:textId="77777777" w:rsidTr="00867EA6">
        <w:tc>
          <w:tcPr>
            <w:tcW w:w="9355" w:type="dxa"/>
            <w:gridSpan w:val="8"/>
            <w:tcBorders>
              <w:top w:val="single" w:sz="4" w:space="0" w:color="auto"/>
              <w:left w:val="single" w:sz="4" w:space="0" w:color="auto"/>
              <w:bottom w:val="single" w:sz="4" w:space="0" w:color="auto"/>
              <w:right w:val="single" w:sz="4" w:space="0" w:color="auto"/>
            </w:tcBorders>
            <w:hideMark/>
          </w:tcPr>
          <w:p w14:paraId="1D3C7D77" w14:textId="77777777" w:rsidR="00867EA6" w:rsidRPr="0002766A" w:rsidRDefault="00867EA6" w:rsidP="00867EA6">
            <w:pPr>
              <w:rPr>
                <w:rFonts w:ascii="Arial Narrow" w:hAnsi="Arial Narrow"/>
                <w:b/>
                <w:bCs/>
                <w:sz w:val="20"/>
                <w:szCs w:val="20"/>
                <w:lang w:val="sr-Cyrl-CS"/>
              </w:rPr>
            </w:pPr>
            <w:r w:rsidRPr="0002766A">
              <w:rPr>
                <w:rFonts w:ascii="Arial Narrow" w:hAnsi="Arial Narrow"/>
                <w:b/>
                <w:bCs/>
                <w:sz w:val="20"/>
                <w:szCs w:val="20"/>
                <w:lang w:val="sr-Cyrl-CS"/>
              </w:rPr>
              <w:t>Литература:</w:t>
            </w:r>
          </w:p>
          <w:p w14:paraId="34A60B1C" w14:textId="77777777" w:rsidR="00867EA6" w:rsidRPr="0002766A" w:rsidRDefault="00867EA6" w:rsidP="00867EA6">
            <w:pPr>
              <w:rPr>
                <w:rFonts w:ascii="Arial Narrow" w:hAnsi="Arial Narrow"/>
                <w:sz w:val="20"/>
                <w:szCs w:val="20"/>
                <w:lang w:val="sr-Cyrl-CS"/>
              </w:rPr>
            </w:pPr>
            <w:r w:rsidRPr="0002766A">
              <w:rPr>
                <w:rFonts w:ascii="Arial Narrow" w:hAnsi="Arial Narrow"/>
                <w:sz w:val="20"/>
                <w:szCs w:val="20"/>
                <w:lang w:val="sr-Cyrl-CS"/>
              </w:rPr>
              <w:t>1. Јеротијевић, З., Јеротијевић, Д.,(2021).</w:t>
            </w:r>
            <w:r w:rsidRPr="0002766A">
              <w:rPr>
                <w:rFonts w:ascii="Arial Narrow" w:hAnsi="Arial Narrow"/>
                <w:i/>
                <w:sz w:val="20"/>
                <w:szCs w:val="20"/>
                <w:lang w:val="sr-Cyrl-CS"/>
              </w:rPr>
              <w:t>Историја државе и права,другодопуњено и измењено издање,</w:t>
            </w:r>
            <w:r w:rsidRPr="0002766A">
              <w:rPr>
                <w:rFonts w:ascii="Arial Narrow" w:hAnsi="Arial Narrow"/>
                <w:sz w:val="20"/>
                <w:szCs w:val="20"/>
                <w:lang w:val="sr-Cyrl-CS"/>
              </w:rPr>
              <w:t xml:space="preserve"> Пословни и Правни факултет, Београд</w:t>
            </w:r>
          </w:p>
          <w:p w14:paraId="6104F295" w14:textId="77777777" w:rsidR="00867EA6" w:rsidRPr="0002766A" w:rsidRDefault="00867EA6" w:rsidP="00867EA6">
            <w:pPr>
              <w:rPr>
                <w:rFonts w:ascii="Arial Narrow" w:hAnsi="Arial Narrow"/>
                <w:sz w:val="20"/>
                <w:szCs w:val="20"/>
                <w:lang w:val="sr-Cyrl-CS"/>
              </w:rPr>
            </w:pPr>
            <w:r w:rsidRPr="0002766A">
              <w:rPr>
                <w:rFonts w:ascii="Arial Narrow" w:hAnsi="Arial Narrow"/>
                <w:sz w:val="20"/>
                <w:szCs w:val="20"/>
                <w:lang w:val="sr-Cyrl-CS"/>
              </w:rPr>
              <w:t xml:space="preserve">2. Јеротијевић, З., (2012): </w:t>
            </w:r>
            <w:r w:rsidRPr="0002766A">
              <w:rPr>
                <w:rFonts w:ascii="Arial Narrow" w:hAnsi="Arial Narrow"/>
                <w:i/>
                <w:sz w:val="20"/>
                <w:szCs w:val="20"/>
                <w:lang w:val="sr-Cyrl-CS"/>
              </w:rPr>
              <w:t>Историја државе и права</w:t>
            </w:r>
            <w:r w:rsidRPr="0002766A">
              <w:rPr>
                <w:rFonts w:ascii="Arial Narrow" w:hAnsi="Arial Narrow"/>
                <w:sz w:val="20"/>
                <w:szCs w:val="20"/>
                <w:lang w:val="sr-Cyrl-CS"/>
              </w:rPr>
              <w:t xml:space="preserve">, Ласер, Краљево </w:t>
            </w:r>
            <w:r w:rsidRPr="0002766A">
              <w:rPr>
                <w:rFonts w:ascii="Arial Narrow" w:hAnsi="Arial Narrow"/>
                <w:color w:val="000000"/>
                <w:sz w:val="20"/>
                <w:szCs w:val="20"/>
              </w:rPr>
              <w:t>ISBN</w:t>
            </w:r>
            <w:r w:rsidRPr="0002766A">
              <w:rPr>
                <w:rFonts w:ascii="Arial Narrow" w:hAnsi="Arial Narrow"/>
                <w:color w:val="000000"/>
                <w:sz w:val="20"/>
                <w:szCs w:val="20"/>
                <w:lang w:val="sr-Cyrl-CS"/>
              </w:rPr>
              <w:t xml:space="preserve"> 978-86-7406-104-6 </w:t>
            </w:r>
            <w:r w:rsidRPr="0002766A">
              <w:rPr>
                <w:rFonts w:ascii="Arial Narrow" w:hAnsi="Arial Narrow" w:cs="Arial"/>
                <w:color w:val="000000"/>
                <w:sz w:val="20"/>
                <w:szCs w:val="20"/>
                <w:shd w:val="clear" w:color="auto" w:fill="FFFAF0"/>
                <w:lang w:val="sr-Cyrl-CS"/>
              </w:rPr>
              <w:t xml:space="preserve"> </w:t>
            </w:r>
            <w:r w:rsidRPr="0002766A">
              <w:rPr>
                <w:rFonts w:ascii="Arial Narrow" w:hAnsi="Arial Narrow"/>
                <w:sz w:val="20"/>
                <w:szCs w:val="20"/>
                <w:lang w:val="sr-Cyrl-CS"/>
              </w:rPr>
              <w:t xml:space="preserve"> </w:t>
            </w:r>
          </w:p>
          <w:p w14:paraId="15DB2DED" w14:textId="77777777" w:rsidR="00867EA6" w:rsidRPr="0002766A" w:rsidRDefault="00867EA6" w:rsidP="00867EA6">
            <w:pPr>
              <w:rPr>
                <w:rFonts w:ascii="Arial Narrow" w:hAnsi="Arial Narrow"/>
                <w:sz w:val="20"/>
                <w:szCs w:val="20"/>
                <w:lang w:val="sr-Cyrl-CS"/>
              </w:rPr>
            </w:pPr>
            <w:r w:rsidRPr="0002766A">
              <w:rPr>
                <w:rFonts w:ascii="Arial Narrow" w:hAnsi="Arial Narrow"/>
                <w:sz w:val="20"/>
                <w:szCs w:val="20"/>
                <w:lang w:val="sr-Cyrl-CS"/>
              </w:rPr>
              <w:t>3.Аврамовић, С.,(2018), Упоредно правна традицијаУ ниверзитет у Београду, Правни факултет, Београд</w:t>
            </w:r>
          </w:p>
          <w:p w14:paraId="147D90E0" w14:textId="77777777" w:rsidR="00867EA6" w:rsidRPr="0002766A" w:rsidRDefault="00867EA6" w:rsidP="00867EA6">
            <w:pPr>
              <w:rPr>
                <w:rFonts w:ascii="Arial Narrow" w:hAnsi="Arial Narrow"/>
                <w:sz w:val="20"/>
                <w:szCs w:val="20"/>
                <w:lang w:val="sr-Cyrl-CS"/>
              </w:rPr>
            </w:pPr>
            <w:r w:rsidRPr="0002766A">
              <w:rPr>
                <w:rFonts w:ascii="Arial Narrow" w:hAnsi="Arial Narrow"/>
                <w:sz w:val="20"/>
                <w:szCs w:val="20"/>
                <w:lang w:val="sr-Cyrl-CS"/>
              </w:rPr>
              <w:t>4.Павловић, М.,(2013), Развитак права, Универзитет у Крагујевцу, Правни факултет</w:t>
            </w:r>
          </w:p>
          <w:p w14:paraId="302BA88F" w14:textId="77777777" w:rsidR="00867EA6" w:rsidRPr="0002766A" w:rsidRDefault="00867EA6" w:rsidP="00867EA6">
            <w:pPr>
              <w:rPr>
                <w:rFonts w:ascii="Arial Narrow" w:hAnsi="Arial Narrow"/>
                <w:sz w:val="20"/>
                <w:szCs w:val="20"/>
              </w:rPr>
            </w:pPr>
            <w:r w:rsidRPr="0002766A">
              <w:rPr>
                <w:rFonts w:ascii="Arial Narrow" w:hAnsi="Arial Narrow"/>
                <w:sz w:val="20"/>
                <w:szCs w:val="20"/>
                <w:lang w:val="sr-Cyrl-CS"/>
              </w:rPr>
              <w:t xml:space="preserve">5. </w:t>
            </w:r>
            <w:r w:rsidRPr="0002766A">
              <w:rPr>
                <w:rFonts w:ascii="Arial Narrow" w:hAnsi="Arial Narrow"/>
                <w:sz w:val="20"/>
                <w:szCs w:val="20"/>
              </w:rPr>
              <w:t>Срђан Шаркић, (2011). Историја државе и права 1 (Основи светске правне историје), Центар за издавачку делатност Правног факултета у Новом Саду</w:t>
            </w:r>
          </w:p>
        </w:tc>
      </w:tr>
      <w:tr w:rsidR="00867EA6" w:rsidRPr="0002766A" w14:paraId="4449CCCC" w14:textId="77777777" w:rsidTr="00867EA6">
        <w:trPr>
          <w:cantSplit/>
          <w:trHeight w:val="50"/>
        </w:trPr>
        <w:tc>
          <w:tcPr>
            <w:tcW w:w="8570" w:type="dxa"/>
            <w:gridSpan w:val="6"/>
            <w:tcBorders>
              <w:top w:val="single" w:sz="4" w:space="0" w:color="auto"/>
              <w:left w:val="single" w:sz="4" w:space="0" w:color="auto"/>
              <w:bottom w:val="single" w:sz="4" w:space="0" w:color="auto"/>
              <w:right w:val="single" w:sz="4" w:space="0" w:color="auto"/>
            </w:tcBorders>
            <w:hideMark/>
          </w:tcPr>
          <w:p w14:paraId="6FEE2748" w14:textId="77777777" w:rsidR="00867EA6" w:rsidRPr="0002766A" w:rsidRDefault="00867EA6" w:rsidP="00867EA6">
            <w:pPr>
              <w:rPr>
                <w:rFonts w:ascii="Arial Narrow" w:hAnsi="Arial Narrow"/>
                <w:bCs/>
                <w:sz w:val="20"/>
                <w:szCs w:val="20"/>
              </w:rPr>
            </w:pPr>
            <w:r w:rsidRPr="0002766A">
              <w:rPr>
                <w:rFonts w:ascii="Arial Narrow" w:hAnsi="Arial Narrow"/>
                <w:b/>
                <w:bCs/>
                <w:sz w:val="20"/>
                <w:szCs w:val="20"/>
              </w:rPr>
              <w:t xml:space="preserve">Број часова </w:t>
            </w:r>
            <w:r w:rsidRPr="0002766A">
              <w:rPr>
                <w:rFonts w:ascii="Arial Narrow" w:hAnsi="Arial Narrow"/>
                <w:b/>
                <w:sz w:val="20"/>
                <w:szCs w:val="20"/>
              </w:rPr>
              <w:t>активне наставе</w:t>
            </w:r>
          </w:p>
        </w:tc>
        <w:tc>
          <w:tcPr>
            <w:tcW w:w="785" w:type="dxa"/>
            <w:gridSpan w:val="2"/>
            <w:vMerge w:val="restart"/>
            <w:tcBorders>
              <w:top w:val="single" w:sz="4" w:space="0" w:color="auto"/>
              <w:left w:val="single" w:sz="4" w:space="0" w:color="auto"/>
              <w:bottom w:val="single" w:sz="4" w:space="0" w:color="auto"/>
              <w:right w:val="single" w:sz="4" w:space="0" w:color="auto"/>
            </w:tcBorders>
            <w:hideMark/>
          </w:tcPr>
          <w:p w14:paraId="1E65D930" w14:textId="77777777" w:rsidR="00867EA6" w:rsidRPr="0002766A" w:rsidRDefault="00867EA6" w:rsidP="00867EA6">
            <w:pPr>
              <w:rPr>
                <w:rFonts w:ascii="Arial Narrow" w:hAnsi="Arial Narrow"/>
                <w:b/>
                <w:bCs/>
                <w:sz w:val="20"/>
                <w:szCs w:val="20"/>
                <w:lang w:val="ru-RU"/>
              </w:rPr>
            </w:pPr>
            <w:r w:rsidRPr="0002766A">
              <w:rPr>
                <w:rFonts w:ascii="Arial Narrow" w:hAnsi="Arial Narrow"/>
                <w:sz w:val="20"/>
                <w:szCs w:val="20"/>
              </w:rPr>
              <w:t>Остали часови</w:t>
            </w:r>
          </w:p>
        </w:tc>
      </w:tr>
      <w:tr w:rsidR="00867EA6" w:rsidRPr="0002766A" w14:paraId="75137704" w14:textId="77777777" w:rsidTr="00867EA6">
        <w:trPr>
          <w:cantSplit/>
        </w:trPr>
        <w:tc>
          <w:tcPr>
            <w:tcW w:w="2147" w:type="dxa"/>
            <w:tcBorders>
              <w:top w:val="single" w:sz="4" w:space="0" w:color="auto"/>
              <w:left w:val="single" w:sz="4" w:space="0" w:color="auto"/>
              <w:bottom w:val="single" w:sz="4" w:space="0" w:color="auto"/>
              <w:right w:val="single" w:sz="4" w:space="0" w:color="auto"/>
            </w:tcBorders>
            <w:hideMark/>
          </w:tcPr>
          <w:p w14:paraId="5E427717" w14:textId="77777777" w:rsidR="00867EA6" w:rsidRPr="0002766A" w:rsidRDefault="00867EA6" w:rsidP="00867EA6">
            <w:pPr>
              <w:rPr>
                <w:rFonts w:ascii="Arial Narrow" w:hAnsi="Arial Narrow"/>
                <w:bCs/>
                <w:sz w:val="20"/>
                <w:szCs w:val="20"/>
              </w:rPr>
            </w:pPr>
            <w:r w:rsidRPr="0002766A">
              <w:rPr>
                <w:rFonts w:ascii="Arial Narrow" w:hAnsi="Arial Narrow"/>
                <w:bCs/>
                <w:sz w:val="20"/>
                <w:szCs w:val="20"/>
              </w:rPr>
              <w:t>Предавања:</w:t>
            </w:r>
            <w:r w:rsidRPr="0002766A">
              <w:rPr>
                <w:rFonts w:ascii="Arial Narrow" w:hAnsi="Arial Narrow"/>
                <w:bCs/>
                <w:sz w:val="20"/>
                <w:szCs w:val="20"/>
                <w:lang w:val="sr-Latn-RS"/>
              </w:rPr>
              <w:t xml:space="preserve"> </w:t>
            </w:r>
            <w:r w:rsidRPr="0002766A">
              <w:rPr>
                <w:rFonts w:ascii="Arial Narrow" w:hAnsi="Arial Narrow"/>
                <w:b/>
                <w:bCs/>
                <w:sz w:val="20"/>
                <w:szCs w:val="20"/>
                <w:lang w:val="sr-Latn-RS"/>
              </w:rPr>
              <w:t>30</w:t>
            </w:r>
          </w:p>
        </w:tc>
        <w:tc>
          <w:tcPr>
            <w:tcW w:w="1222" w:type="dxa"/>
            <w:tcBorders>
              <w:top w:val="single" w:sz="4" w:space="0" w:color="auto"/>
              <w:left w:val="single" w:sz="4" w:space="0" w:color="auto"/>
              <w:bottom w:val="single" w:sz="4" w:space="0" w:color="auto"/>
              <w:right w:val="single" w:sz="4" w:space="0" w:color="auto"/>
            </w:tcBorders>
            <w:hideMark/>
          </w:tcPr>
          <w:p w14:paraId="36DF840C" w14:textId="77777777" w:rsidR="00867EA6" w:rsidRPr="0002766A" w:rsidRDefault="00867EA6" w:rsidP="00867EA6">
            <w:pPr>
              <w:rPr>
                <w:rFonts w:ascii="Arial Narrow" w:hAnsi="Arial Narrow"/>
                <w:bCs/>
                <w:sz w:val="20"/>
                <w:szCs w:val="20"/>
              </w:rPr>
            </w:pPr>
            <w:r w:rsidRPr="0002766A">
              <w:rPr>
                <w:rFonts w:ascii="Arial Narrow" w:hAnsi="Arial Narrow"/>
                <w:bCs/>
                <w:sz w:val="20"/>
                <w:szCs w:val="20"/>
              </w:rPr>
              <w:t>Вежбе:</w:t>
            </w:r>
            <w:r w:rsidRPr="0002766A">
              <w:rPr>
                <w:rFonts w:ascii="Arial Narrow" w:hAnsi="Arial Narrow"/>
                <w:bCs/>
                <w:sz w:val="20"/>
                <w:szCs w:val="20"/>
                <w:lang w:val="sr-Latn-RS"/>
              </w:rPr>
              <w:t xml:space="preserve"> </w:t>
            </w:r>
            <w:r w:rsidRPr="0002766A">
              <w:rPr>
                <w:rFonts w:ascii="Arial Narrow" w:hAnsi="Arial Narrow"/>
                <w:b/>
                <w:bCs/>
                <w:sz w:val="20"/>
                <w:szCs w:val="20"/>
                <w:lang w:val="sr-Latn-RS"/>
              </w:rPr>
              <w:t>30</w:t>
            </w:r>
          </w:p>
        </w:tc>
        <w:tc>
          <w:tcPr>
            <w:tcW w:w="2253" w:type="dxa"/>
            <w:gridSpan w:val="2"/>
            <w:tcBorders>
              <w:top w:val="single" w:sz="4" w:space="0" w:color="auto"/>
              <w:left w:val="single" w:sz="4" w:space="0" w:color="auto"/>
              <w:bottom w:val="single" w:sz="4" w:space="0" w:color="auto"/>
              <w:right w:val="single" w:sz="4" w:space="0" w:color="auto"/>
            </w:tcBorders>
            <w:hideMark/>
          </w:tcPr>
          <w:p w14:paraId="37D9A045" w14:textId="77777777" w:rsidR="00867EA6" w:rsidRPr="0002766A" w:rsidRDefault="00867EA6" w:rsidP="00867EA6">
            <w:pPr>
              <w:rPr>
                <w:rFonts w:ascii="Arial Narrow" w:hAnsi="Arial Narrow"/>
                <w:bCs/>
                <w:sz w:val="20"/>
                <w:szCs w:val="20"/>
              </w:rPr>
            </w:pPr>
            <w:r w:rsidRPr="0002766A">
              <w:rPr>
                <w:rFonts w:ascii="Arial Narrow" w:hAnsi="Arial Narrow"/>
                <w:bCs/>
                <w:sz w:val="20"/>
                <w:szCs w:val="20"/>
              </w:rPr>
              <w:t>Други облици наставе:</w:t>
            </w:r>
          </w:p>
        </w:tc>
        <w:tc>
          <w:tcPr>
            <w:tcW w:w="2948" w:type="dxa"/>
            <w:gridSpan w:val="2"/>
            <w:tcBorders>
              <w:top w:val="single" w:sz="4" w:space="0" w:color="auto"/>
              <w:left w:val="single" w:sz="4" w:space="0" w:color="auto"/>
              <w:bottom w:val="single" w:sz="4" w:space="0" w:color="auto"/>
              <w:right w:val="single" w:sz="4" w:space="0" w:color="auto"/>
            </w:tcBorders>
            <w:hideMark/>
          </w:tcPr>
          <w:p w14:paraId="32E63DBA" w14:textId="77777777" w:rsidR="00867EA6" w:rsidRPr="0002766A" w:rsidRDefault="00867EA6" w:rsidP="00867EA6">
            <w:pPr>
              <w:rPr>
                <w:rFonts w:ascii="Arial Narrow" w:hAnsi="Arial Narrow"/>
                <w:bCs/>
                <w:sz w:val="20"/>
                <w:szCs w:val="20"/>
              </w:rPr>
            </w:pPr>
            <w:r w:rsidRPr="0002766A">
              <w:rPr>
                <w:rFonts w:ascii="Arial Narrow" w:hAnsi="Arial Narrow"/>
                <w:bCs/>
                <w:sz w:val="20"/>
                <w:szCs w:val="20"/>
              </w:rPr>
              <w:t>Студијски истраживачки рад:</w:t>
            </w:r>
          </w:p>
        </w:tc>
        <w:tc>
          <w:tcPr>
            <w:tcW w:w="785" w:type="dxa"/>
            <w:gridSpan w:val="2"/>
            <w:vMerge/>
            <w:tcBorders>
              <w:top w:val="single" w:sz="4" w:space="0" w:color="auto"/>
              <w:left w:val="single" w:sz="4" w:space="0" w:color="auto"/>
              <w:bottom w:val="single" w:sz="4" w:space="0" w:color="auto"/>
              <w:right w:val="single" w:sz="4" w:space="0" w:color="auto"/>
            </w:tcBorders>
            <w:vAlign w:val="center"/>
            <w:hideMark/>
          </w:tcPr>
          <w:p w14:paraId="45DAC70F" w14:textId="77777777" w:rsidR="00867EA6" w:rsidRPr="0002766A" w:rsidRDefault="00867EA6" w:rsidP="00867EA6">
            <w:pPr>
              <w:rPr>
                <w:rFonts w:ascii="Arial Narrow" w:hAnsi="Arial Narrow"/>
                <w:b/>
                <w:bCs/>
                <w:sz w:val="20"/>
                <w:szCs w:val="20"/>
                <w:lang w:val="ru-RU"/>
              </w:rPr>
            </w:pPr>
          </w:p>
        </w:tc>
      </w:tr>
      <w:tr w:rsidR="00867EA6" w:rsidRPr="0002766A" w14:paraId="1F6C53BD" w14:textId="77777777" w:rsidTr="00867EA6">
        <w:tc>
          <w:tcPr>
            <w:tcW w:w="9355" w:type="dxa"/>
            <w:gridSpan w:val="8"/>
            <w:tcBorders>
              <w:top w:val="single" w:sz="4" w:space="0" w:color="auto"/>
              <w:left w:val="single" w:sz="4" w:space="0" w:color="auto"/>
              <w:bottom w:val="single" w:sz="4" w:space="0" w:color="auto"/>
              <w:right w:val="single" w:sz="4" w:space="0" w:color="auto"/>
            </w:tcBorders>
            <w:hideMark/>
          </w:tcPr>
          <w:p w14:paraId="06C9DC3A" w14:textId="77777777" w:rsidR="00867EA6" w:rsidRPr="0002766A" w:rsidRDefault="00867EA6" w:rsidP="00867EA6">
            <w:pPr>
              <w:rPr>
                <w:rFonts w:ascii="Arial Narrow" w:hAnsi="Arial Narrow"/>
                <w:b/>
                <w:bCs/>
                <w:sz w:val="20"/>
                <w:szCs w:val="20"/>
              </w:rPr>
            </w:pPr>
            <w:r w:rsidRPr="0002766A">
              <w:rPr>
                <w:rFonts w:ascii="Arial Narrow" w:hAnsi="Arial Narrow"/>
                <w:b/>
                <w:bCs/>
                <w:sz w:val="20"/>
                <w:szCs w:val="20"/>
              </w:rPr>
              <w:t>Методе извођења наставе</w:t>
            </w:r>
          </w:p>
          <w:p w14:paraId="091255A5" w14:textId="77777777" w:rsidR="00867EA6" w:rsidRPr="0002766A" w:rsidRDefault="00867EA6" w:rsidP="00867EA6">
            <w:pPr>
              <w:rPr>
                <w:rFonts w:ascii="Arial Narrow" w:hAnsi="Arial Narrow"/>
                <w:sz w:val="20"/>
                <w:szCs w:val="20"/>
              </w:rPr>
            </w:pPr>
            <w:r w:rsidRPr="0002766A">
              <w:rPr>
                <w:rFonts w:ascii="Arial Narrow" w:hAnsi="Arial Narrow"/>
                <w:sz w:val="20"/>
                <w:szCs w:val="20"/>
              </w:rPr>
              <w:lastRenderedPageBreak/>
              <w:t>Предавања, вежбе, интерактивни метод; анализа случајева из праксе.</w:t>
            </w:r>
          </w:p>
        </w:tc>
      </w:tr>
      <w:tr w:rsidR="00867EA6" w:rsidRPr="0002766A" w14:paraId="261F7C20" w14:textId="77777777" w:rsidTr="00867EA6">
        <w:tc>
          <w:tcPr>
            <w:tcW w:w="9355" w:type="dxa"/>
            <w:gridSpan w:val="8"/>
            <w:tcBorders>
              <w:top w:val="single" w:sz="4" w:space="0" w:color="auto"/>
              <w:left w:val="single" w:sz="4" w:space="0" w:color="auto"/>
              <w:bottom w:val="single" w:sz="4" w:space="0" w:color="auto"/>
              <w:right w:val="single" w:sz="4" w:space="0" w:color="auto"/>
            </w:tcBorders>
            <w:hideMark/>
          </w:tcPr>
          <w:p w14:paraId="19D5475D" w14:textId="77777777" w:rsidR="00867EA6" w:rsidRPr="0002766A" w:rsidRDefault="00867EA6" w:rsidP="00867EA6">
            <w:pPr>
              <w:jc w:val="center"/>
              <w:rPr>
                <w:rFonts w:ascii="Arial Narrow" w:hAnsi="Arial Narrow"/>
                <w:b/>
                <w:bCs/>
                <w:sz w:val="20"/>
                <w:szCs w:val="20"/>
                <w:lang w:val="ru-RU"/>
              </w:rPr>
            </w:pPr>
            <w:r w:rsidRPr="0002766A">
              <w:rPr>
                <w:rFonts w:ascii="Arial Narrow" w:hAnsi="Arial Narrow"/>
                <w:b/>
                <w:bCs/>
                <w:sz w:val="20"/>
                <w:szCs w:val="20"/>
              </w:rPr>
              <w:lastRenderedPageBreak/>
              <w:t>Оцена знања (максимални број поена 100)</w:t>
            </w:r>
          </w:p>
        </w:tc>
      </w:tr>
      <w:tr w:rsidR="00867EA6" w:rsidRPr="0002766A" w14:paraId="03DE96BA" w14:textId="77777777" w:rsidTr="00867EA6">
        <w:tc>
          <w:tcPr>
            <w:tcW w:w="4120" w:type="dxa"/>
            <w:gridSpan w:val="3"/>
            <w:tcBorders>
              <w:top w:val="single" w:sz="4" w:space="0" w:color="auto"/>
              <w:left w:val="single" w:sz="4" w:space="0" w:color="auto"/>
              <w:bottom w:val="single" w:sz="4" w:space="0" w:color="auto"/>
              <w:right w:val="single" w:sz="4" w:space="0" w:color="auto"/>
            </w:tcBorders>
            <w:hideMark/>
          </w:tcPr>
          <w:p w14:paraId="20E99A17" w14:textId="77777777" w:rsidR="00867EA6" w:rsidRPr="0002766A" w:rsidRDefault="00867EA6" w:rsidP="00867EA6">
            <w:pPr>
              <w:rPr>
                <w:rFonts w:ascii="Arial Narrow" w:hAnsi="Arial Narrow"/>
                <w:sz w:val="20"/>
                <w:szCs w:val="20"/>
              </w:rPr>
            </w:pPr>
            <w:r w:rsidRPr="0002766A">
              <w:rPr>
                <w:rFonts w:ascii="Arial Narrow" w:hAnsi="Arial Narrow"/>
                <w:b/>
                <w:iCs/>
                <w:sz w:val="20"/>
                <w:szCs w:val="20"/>
              </w:rPr>
              <w:t>Предиспитне обавезе</w:t>
            </w:r>
          </w:p>
        </w:tc>
        <w:tc>
          <w:tcPr>
            <w:tcW w:w="1604" w:type="dxa"/>
            <w:gridSpan w:val="2"/>
            <w:tcBorders>
              <w:top w:val="single" w:sz="4" w:space="0" w:color="auto"/>
              <w:left w:val="single" w:sz="4" w:space="0" w:color="auto"/>
              <w:bottom w:val="single" w:sz="4" w:space="0" w:color="auto"/>
              <w:right w:val="single" w:sz="4" w:space="0" w:color="auto"/>
            </w:tcBorders>
            <w:hideMark/>
          </w:tcPr>
          <w:p w14:paraId="3CC91C41" w14:textId="77777777" w:rsidR="00867EA6" w:rsidRPr="0002766A" w:rsidRDefault="00867EA6" w:rsidP="00867EA6">
            <w:pPr>
              <w:rPr>
                <w:rFonts w:ascii="Arial Narrow" w:hAnsi="Arial Narrow"/>
                <w:b/>
                <w:bCs/>
                <w:sz w:val="20"/>
                <w:szCs w:val="20"/>
              </w:rPr>
            </w:pPr>
            <w:r w:rsidRPr="0002766A">
              <w:rPr>
                <w:rFonts w:ascii="Arial Narrow" w:hAnsi="Arial Narrow"/>
                <w:b/>
                <w:bCs/>
                <w:sz w:val="20"/>
                <w:szCs w:val="20"/>
              </w:rPr>
              <w:t>поена</w:t>
            </w:r>
          </w:p>
        </w:tc>
        <w:tc>
          <w:tcPr>
            <w:tcW w:w="2987" w:type="dxa"/>
            <w:gridSpan w:val="2"/>
            <w:tcBorders>
              <w:top w:val="single" w:sz="4" w:space="0" w:color="auto"/>
              <w:left w:val="single" w:sz="4" w:space="0" w:color="auto"/>
              <w:bottom w:val="single" w:sz="4" w:space="0" w:color="auto"/>
              <w:right w:val="single" w:sz="4" w:space="0" w:color="auto"/>
            </w:tcBorders>
            <w:hideMark/>
          </w:tcPr>
          <w:p w14:paraId="0A4DB06D" w14:textId="77777777" w:rsidR="00867EA6" w:rsidRPr="0002766A" w:rsidRDefault="00867EA6" w:rsidP="00867EA6">
            <w:pPr>
              <w:rPr>
                <w:rFonts w:ascii="Arial Narrow" w:hAnsi="Arial Narrow"/>
                <w:sz w:val="20"/>
                <w:szCs w:val="20"/>
              </w:rPr>
            </w:pPr>
            <w:r w:rsidRPr="0002766A">
              <w:rPr>
                <w:rFonts w:ascii="Arial Narrow" w:hAnsi="Arial Narrow"/>
                <w:sz w:val="20"/>
                <w:szCs w:val="20"/>
              </w:rPr>
              <w:t xml:space="preserve">Завршни испит </w:t>
            </w:r>
          </w:p>
        </w:tc>
        <w:tc>
          <w:tcPr>
            <w:tcW w:w="644" w:type="dxa"/>
            <w:tcBorders>
              <w:top w:val="single" w:sz="4" w:space="0" w:color="auto"/>
              <w:left w:val="single" w:sz="4" w:space="0" w:color="auto"/>
              <w:bottom w:val="single" w:sz="4" w:space="0" w:color="auto"/>
              <w:right w:val="single" w:sz="4" w:space="0" w:color="auto"/>
            </w:tcBorders>
            <w:hideMark/>
          </w:tcPr>
          <w:p w14:paraId="6175EBA9" w14:textId="77777777" w:rsidR="00867EA6" w:rsidRPr="0002766A" w:rsidRDefault="00867EA6" w:rsidP="00867EA6">
            <w:pPr>
              <w:rPr>
                <w:rFonts w:ascii="Arial Narrow" w:hAnsi="Arial Narrow"/>
                <w:i/>
                <w:iCs/>
                <w:sz w:val="20"/>
                <w:szCs w:val="20"/>
              </w:rPr>
            </w:pPr>
            <w:r w:rsidRPr="0002766A">
              <w:rPr>
                <w:rFonts w:ascii="Arial Narrow" w:hAnsi="Arial Narrow"/>
                <w:i/>
                <w:iCs/>
                <w:sz w:val="20"/>
                <w:szCs w:val="20"/>
              </w:rPr>
              <w:t>поена</w:t>
            </w:r>
          </w:p>
        </w:tc>
      </w:tr>
      <w:tr w:rsidR="00867EA6" w:rsidRPr="0002766A" w14:paraId="06146F88" w14:textId="77777777" w:rsidTr="00867EA6">
        <w:tc>
          <w:tcPr>
            <w:tcW w:w="4120" w:type="dxa"/>
            <w:gridSpan w:val="3"/>
            <w:tcBorders>
              <w:top w:val="single" w:sz="4" w:space="0" w:color="auto"/>
              <w:left w:val="single" w:sz="4" w:space="0" w:color="auto"/>
              <w:bottom w:val="single" w:sz="4" w:space="0" w:color="auto"/>
              <w:right w:val="single" w:sz="4" w:space="0" w:color="auto"/>
            </w:tcBorders>
            <w:hideMark/>
          </w:tcPr>
          <w:p w14:paraId="0D49195E" w14:textId="77777777" w:rsidR="00867EA6" w:rsidRPr="0002766A" w:rsidRDefault="00867EA6" w:rsidP="00867EA6">
            <w:pPr>
              <w:rPr>
                <w:rFonts w:ascii="Arial Narrow" w:hAnsi="Arial Narrow"/>
                <w:i/>
                <w:iCs/>
                <w:sz w:val="20"/>
                <w:szCs w:val="20"/>
              </w:rPr>
            </w:pPr>
            <w:r w:rsidRPr="0002766A">
              <w:rPr>
                <w:rFonts w:ascii="Arial Narrow" w:hAnsi="Arial Narrow"/>
                <w:sz w:val="20"/>
                <w:szCs w:val="20"/>
              </w:rPr>
              <w:t>активност у току предавања</w:t>
            </w:r>
          </w:p>
        </w:tc>
        <w:tc>
          <w:tcPr>
            <w:tcW w:w="1604" w:type="dxa"/>
            <w:gridSpan w:val="2"/>
            <w:tcBorders>
              <w:top w:val="single" w:sz="4" w:space="0" w:color="auto"/>
              <w:left w:val="single" w:sz="4" w:space="0" w:color="auto"/>
              <w:bottom w:val="single" w:sz="4" w:space="0" w:color="auto"/>
              <w:right w:val="single" w:sz="4" w:space="0" w:color="auto"/>
            </w:tcBorders>
            <w:hideMark/>
          </w:tcPr>
          <w:p w14:paraId="485EDCAD" w14:textId="77777777" w:rsidR="00867EA6" w:rsidRPr="0002766A" w:rsidRDefault="00867EA6" w:rsidP="00867EA6">
            <w:pPr>
              <w:jc w:val="center"/>
              <w:rPr>
                <w:rFonts w:ascii="Arial Narrow" w:hAnsi="Arial Narrow"/>
                <w:bCs/>
                <w:sz w:val="20"/>
                <w:szCs w:val="20"/>
              </w:rPr>
            </w:pPr>
            <w:r w:rsidRPr="0002766A">
              <w:rPr>
                <w:rFonts w:ascii="Arial Narrow" w:hAnsi="Arial Narrow"/>
                <w:bCs/>
                <w:sz w:val="20"/>
                <w:szCs w:val="20"/>
                <w:lang w:val="sr-Cyrl-CS"/>
              </w:rPr>
              <w:t>1</w:t>
            </w:r>
            <w:r w:rsidRPr="0002766A">
              <w:rPr>
                <w:rFonts w:ascii="Arial Narrow" w:hAnsi="Arial Narrow"/>
                <w:bCs/>
                <w:sz w:val="20"/>
                <w:szCs w:val="20"/>
              </w:rPr>
              <w:t>0</w:t>
            </w:r>
          </w:p>
        </w:tc>
        <w:tc>
          <w:tcPr>
            <w:tcW w:w="2987" w:type="dxa"/>
            <w:gridSpan w:val="2"/>
            <w:tcBorders>
              <w:top w:val="single" w:sz="4" w:space="0" w:color="auto"/>
              <w:left w:val="single" w:sz="4" w:space="0" w:color="auto"/>
              <w:bottom w:val="single" w:sz="4" w:space="0" w:color="auto"/>
              <w:right w:val="single" w:sz="4" w:space="0" w:color="auto"/>
            </w:tcBorders>
            <w:hideMark/>
          </w:tcPr>
          <w:p w14:paraId="7A44B528" w14:textId="77777777" w:rsidR="00867EA6" w:rsidRPr="0002766A" w:rsidRDefault="00867EA6" w:rsidP="00867EA6">
            <w:pPr>
              <w:rPr>
                <w:rFonts w:ascii="Arial Narrow" w:hAnsi="Arial Narrow"/>
                <w:i/>
                <w:iCs/>
                <w:sz w:val="20"/>
                <w:szCs w:val="20"/>
              </w:rPr>
            </w:pPr>
            <w:r w:rsidRPr="0002766A">
              <w:rPr>
                <w:rFonts w:ascii="Arial Narrow" w:hAnsi="Arial Narrow"/>
                <w:sz w:val="20"/>
                <w:szCs w:val="20"/>
              </w:rPr>
              <w:t>писмени испит</w:t>
            </w:r>
          </w:p>
        </w:tc>
        <w:tc>
          <w:tcPr>
            <w:tcW w:w="644" w:type="dxa"/>
            <w:tcBorders>
              <w:top w:val="single" w:sz="4" w:space="0" w:color="auto"/>
              <w:left w:val="single" w:sz="4" w:space="0" w:color="auto"/>
              <w:bottom w:val="single" w:sz="4" w:space="0" w:color="auto"/>
              <w:right w:val="single" w:sz="4" w:space="0" w:color="auto"/>
            </w:tcBorders>
          </w:tcPr>
          <w:p w14:paraId="38E6B758" w14:textId="77777777" w:rsidR="00867EA6" w:rsidRPr="0002766A" w:rsidRDefault="00867EA6" w:rsidP="00867EA6">
            <w:pPr>
              <w:rPr>
                <w:rFonts w:ascii="Arial Narrow" w:hAnsi="Arial Narrow"/>
                <w:iCs/>
                <w:sz w:val="20"/>
                <w:szCs w:val="20"/>
              </w:rPr>
            </w:pPr>
          </w:p>
        </w:tc>
      </w:tr>
      <w:tr w:rsidR="00867EA6" w:rsidRPr="0002766A" w14:paraId="1222B34A" w14:textId="77777777" w:rsidTr="00867EA6">
        <w:tc>
          <w:tcPr>
            <w:tcW w:w="4120" w:type="dxa"/>
            <w:gridSpan w:val="3"/>
            <w:tcBorders>
              <w:top w:val="single" w:sz="4" w:space="0" w:color="auto"/>
              <w:left w:val="single" w:sz="4" w:space="0" w:color="auto"/>
              <w:bottom w:val="single" w:sz="4" w:space="0" w:color="auto"/>
              <w:right w:val="single" w:sz="4" w:space="0" w:color="auto"/>
            </w:tcBorders>
            <w:hideMark/>
          </w:tcPr>
          <w:p w14:paraId="59076F99" w14:textId="77777777" w:rsidR="00867EA6" w:rsidRPr="0002766A" w:rsidRDefault="00867EA6" w:rsidP="00867EA6">
            <w:pPr>
              <w:rPr>
                <w:rFonts w:ascii="Arial Narrow" w:hAnsi="Arial Narrow"/>
                <w:i/>
                <w:iCs/>
                <w:sz w:val="20"/>
                <w:szCs w:val="20"/>
              </w:rPr>
            </w:pPr>
            <w:r w:rsidRPr="0002766A">
              <w:rPr>
                <w:rFonts w:ascii="Arial Narrow" w:hAnsi="Arial Narrow"/>
                <w:sz w:val="20"/>
                <w:szCs w:val="20"/>
              </w:rPr>
              <w:t>практична настава</w:t>
            </w:r>
          </w:p>
        </w:tc>
        <w:tc>
          <w:tcPr>
            <w:tcW w:w="1604" w:type="dxa"/>
            <w:gridSpan w:val="2"/>
            <w:tcBorders>
              <w:top w:val="single" w:sz="4" w:space="0" w:color="auto"/>
              <w:left w:val="single" w:sz="4" w:space="0" w:color="auto"/>
              <w:bottom w:val="single" w:sz="4" w:space="0" w:color="auto"/>
              <w:right w:val="single" w:sz="4" w:space="0" w:color="auto"/>
            </w:tcBorders>
            <w:hideMark/>
          </w:tcPr>
          <w:p w14:paraId="0D512D75" w14:textId="77777777" w:rsidR="00867EA6" w:rsidRPr="0002766A" w:rsidRDefault="00867EA6" w:rsidP="00867EA6">
            <w:pPr>
              <w:jc w:val="center"/>
              <w:rPr>
                <w:rFonts w:ascii="Arial Narrow" w:hAnsi="Arial Narrow"/>
                <w:bCs/>
                <w:sz w:val="20"/>
                <w:szCs w:val="20"/>
                <w:lang w:val="sr-Cyrl-CS"/>
              </w:rPr>
            </w:pPr>
            <w:r w:rsidRPr="0002766A">
              <w:rPr>
                <w:rFonts w:ascii="Arial Narrow" w:hAnsi="Arial Narrow"/>
                <w:bCs/>
                <w:sz w:val="20"/>
                <w:szCs w:val="20"/>
                <w:lang w:val="sr-Cyrl-CS"/>
              </w:rPr>
              <w:t>15</w:t>
            </w:r>
          </w:p>
        </w:tc>
        <w:tc>
          <w:tcPr>
            <w:tcW w:w="2987" w:type="dxa"/>
            <w:gridSpan w:val="2"/>
            <w:tcBorders>
              <w:top w:val="single" w:sz="4" w:space="0" w:color="auto"/>
              <w:left w:val="single" w:sz="4" w:space="0" w:color="auto"/>
              <w:bottom w:val="single" w:sz="4" w:space="0" w:color="auto"/>
              <w:right w:val="single" w:sz="4" w:space="0" w:color="auto"/>
            </w:tcBorders>
            <w:hideMark/>
          </w:tcPr>
          <w:p w14:paraId="7E49920E" w14:textId="77777777" w:rsidR="00867EA6" w:rsidRPr="0002766A" w:rsidRDefault="00867EA6" w:rsidP="00867EA6">
            <w:pPr>
              <w:rPr>
                <w:rFonts w:ascii="Arial Narrow" w:hAnsi="Arial Narrow"/>
                <w:i/>
                <w:iCs/>
                <w:sz w:val="20"/>
                <w:szCs w:val="20"/>
              </w:rPr>
            </w:pPr>
            <w:r w:rsidRPr="0002766A">
              <w:rPr>
                <w:rFonts w:ascii="Arial Narrow" w:hAnsi="Arial Narrow"/>
                <w:sz w:val="20"/>
                <w:szCs w:val="20"/>
              </w:rPr>
              <w:t>усмени испт</w:t>
            </w:r>
          </w:p>
        </w:tc>
        <w:tc>
          <w:tcPr>
            <w:tcW w:w="644" w:type="dxa"/>
            <w:tcBorders>
              <w:top w:val="single" w:sz="4" w:space="0" w:color="auto"/>
              <w:left w:val="single" w:sz="4" w:space="0" w:color="auto"/>
              <w:bottom w:val="single" w:sz="4" w:space="0" w:color="auto"/>
              <w:right w:val="single" w:sz="4" w:space="0" w:color="auto"/>
            </w:tcBorders>
            <w:hideMark/>
          </w:tcPr>
          <w:p w14:paraId="677517E6" w14:textId="77777777" w:rsidR="00867EA6" w:rsidRPr="0002766A" w:rsidRDefault="00867EA6" w:rsidP="00867EA6">
            <w:pPr>
              <w:rPr>
                <w:rFonts w:ascii="Arial Narrow" w:hAnsi="Arial Narrow"/>
                <w:iCs/>
                <w:sz w:val="20"/>
                <w:szCs w:val="20"/>
                <w:lang w:val="sr-Cyrl-CS"/>
              </w:rPr>
            </w:pPr>
            <w:r w:rsidRPr="0002766A">
              <w:rPr>
                <w:rFonts w:ascii="Arial Narrow" w:hAnsi="Arial Narrow"/>
                <w:iCs/>
                <w:sz w:val="20"/>
                <w:szCs w:val="20"/>
                <w:lang w:val="sr-Cyrl-CS"/>
              </w:rPr>
              <w:t>30</w:t>
            </w:r>
          </w:p>
        </w:tc>
      </w:tr>
      <w:tr w:rsidR="00867EA6" w:rsidRPr="0002766A" w14:paraId="7475C5E6" w14:textId="77777777" w:rsidTr="00867EA6">
        <w:tc>
          <w:tcPr>
            <w:tcW w:w="4120" w:type="dxa"/>
            <w:gridSpan w:val="3"/>
            <w:tcBorders>
              <w:top w:val="single" w:sz="4" w:space="0" w:color="auto"/>
              <w:left w:val="single" w:sz="4" w:space="0" w:color="auto"/>
              <w:bottom w:val="single" w:sz="4" w:space="0" w:color="auto"/>
              <w:right w:val="single" w:sz="4" w:space="0" w:color="auto"/>
            </w:tcBorders>
            <w:hideMark/>
          </w:tcPr>
          <w:p w14:paraId="5844E477" w14:textId="77777777" w:rsidR="00867EA6" w:rsidRPr="0002766A" w:rsidRDefault="00867EA6" w:rsidP="00867EA6">
            <w:pPr>
              <w:rPr>
                <w:rFonts w:ascii="Arial Narrow" w:hAnsi="Arial Narrow"/>
                <w:i/>
                <w:iCs/>
                <w:sz w:val="20"/>
                <w:szCs w:val="20"/>
              </w:rPr>
            </w:pPr>
            <w:r w:rsidRPr="0002766A">
              <w:rPr>
                <w:rFonts w:ascii="Arial Narrow" w:hAnsi="Arial Narrow"/>
                <w:sz w:val="20"/>
                <w:szCs w:val="20"/>
              </w:rPr>
              <w:t>колоквијум-и</w:t>
            </w:r>
          </w:p>
        </w:tc>
        <w:tc>
          <w:tcPr>
            <w:tcW w:w="1604" w:type="dxa"/>
            <w:gridSpan w:val="2"/>
            <w:tcBorders>
              <w:top w:val="single" w:sz="4" w:space="0" w:color="auto"/>
              <w:left w:val="single" w:sz="4" w:space="0" w:color="auto"/>
              <w:bottom w:val="single" w:sz="4" w:space="0" w:color="auto"/>
              <w:right w:val="single" w:sz="4" w:space="0" w:color="auto"/>
            </w:tcBorders>
            <w:hideMark/>
          </w:tcPr>
          <w:p w14:paraId="65FD871D" w14:textId="77777777" w:rsidR="00867EA6" w:rsidRPr="0002766A" w:rsidRDefault="00867EA6" w:rsidP="00867EA6">
            <w:pPr>
              <w:jc w:val="center"/>
              <w:rPr>
                <w:rFonts w:ascii="Arial Narrow" w:hAnsi="Arial Narrow"/>
                <w:bCs/>
                <w:sz w:val="20"/>
                <w:szCs w:val="20"/>
                <w:lang w:val="sr-Cyrl-CS"/>
              </w:rPr>
            </w:pPr>
            <w:r w:rsidRPr="0002766A">
              <w:rPr>
                <w:rFonts w:ascii="Arial Narrow" w:hAnsi="Arial Narrow"/>
                <w:bCs/>
                <w:sz w:val="20"/>
                <w:szCs w:val="20"/>
                <w:lang w:val="sr-Cyrl-CS"/>
              </w:rPr>
              <w:t>30</w:t>
            </w:r>
          </w:p>
        </w:tc>
        <w:tc>
          <w:tcPr>
            <w:tcW w:w="2987" w:type="dxa"/>
            <w:gridSpan w:val="2"/>
            <w:tcBorders>
              <w:top w:val="single" w:sz="4" w:space="0" w:color="auto"/>
              <w:left w:val="single" w:sz="4" w:space="0" w:color="auto"/>
              <w:bottom w:val="single" w:sz="4" w:space="0" w:color="auto"/>
              <w:right w:val="single" w:sz="4" w:space="0" w:color="auto"/>
            </w:tcBorders>
          </w:tcPr>
          <w:p w14:paraId="4A35543A" w14:textId="77777777" w:rsidR="00867EA6" w:rsidRPr="0002766A" w:rsidRDefault="00867EA6" w:rsidP="00867EA6">
            <w:pPr>
              <w:rPr>
                <w:rFonts w:ascii="Arial Narrow" w:hAnsi="Arial Narrow"/>
                <w:i/>
                <w:iCs/>
                <w:sz w:val="20"/>
                <w:szCs w:val="20"/>
              </w:rPr>
            </w:pPr>
          </w:p>
        </w:tc>
        <w:tc>
          <w:tcPr>
            <w:tcW w:w="644" w:type="dxa"/>
            <w:tcBorders>
              <w:top w:val="single" w:sz="4" w:space="0" w:color="auto"/>
              <w:left w:val="single" w:sz="4" w:space="0" w:color="auto"/>
              <w:bottom w:val="single" w:sz="4" w:space="0" w:color="auto"/>
              <w:right w:val="single" w:sz="4" w:space="0" w:color="auto"/>
            </w:tcBorders>
          </w:tcPr>
          <w:p w14:paraId="7AED1619" w14:textId="77777777" w:rsidR="00867EA6" w:rsidRPr="0002766A" w:rsidRDefault="00867EA6" w:rsidP="00867EA6">
            <w:pPr>
              <w:rPr>
                <w:rFonts w:ascii="Arial Narrow" w:hAnsi="Arial Narrow"/>
                <w:i/>
                <w:iCs/>
                <w:sz w:val="20"/>
                <w:szCs w:val="20"/>
              </w:rPr>
            </w:pPr>
          </w:p>
        </w:tc>
      </w:tr>
      <w:tr w:rsidR="00867EA6" w:rsidRPr="0002766A" w14:paraId="6C79DAC4" w14:textId="77777777" w:rsidTr="00867EA6">
        <w:tc>
          <w:tcPr>
            <w:tcW w:w="4120" w:type="dxa"/>
            <w:gridSpan w:val="3"/>
            <w:tcBorders>
              <w:top w:val="single" w:sz="4" w:space="0" w:color="auto"/>
              <w:left w:val="single" w:sz="4" w:space="0" w:color="auto"/>
              <w:bottom w:val="single" w:sz="4" w:space="0" w:color="auto"/>
              <w:right w:val="single" w:sz="4" w:space="0" w:color="auto"/>
            </w:tcBorders>
            <w:hideMark/>
          </w:tcPr>
          <w:p w14:paraId="6535FC78" w14:textId="77777777" w:rsidR="00867EA6" w:rsidRPr="0002766A" w:rsidRDefault="00867EA6" w:rsidP="00867EA6">
            <w:pPr>
              <w:rPr>
                <w:rFonts w:ascii="Arial Narrow" w:hAnsi="Arial Narrow"/>
                <w:sz w:val="20"/>
                <w:szCs w:val="20"/>
              </w:rPr>
            </w:pPr>
            <w:r w:rsidRPr="0002766A">
              <w:rPr>
                <w:rFonts w:ascii="Arial Narrow" w:hAnsi="Arial Narrow"/>
                <w:sz w:val="20"/>
                <w:szCs w:val="20"/>
              </w:rPr>
              <w:t>израда семинарског рада</w:t>
            </w:r>
          </w:p>
        </w:tc>
        <w:tc>
          <w:tcPr>
            <w:tcW w:w="1604" w:type="dxa"/>
            <w:gridSpan w:val="2"/>
            <w:tcBorders>
              <w:top w:val="single" w:sz="4" w:space="0" w:color="auto"/>
              <w:left w:val="single" w:sz="4" w:space="0" w:color="auto"/>
              <w:bottom w:val="single" w:sz="4" w:space="0" w:color="auto"/>
              <w:right w:val="single" w:sz="4" w:space="0" w:color="auto"/>
            </w:tcBorders>
            <w:hideMark/>
          </w:tcPr>
          <w:p w14:paraId="6323616E" w14:textId="77777777" w:rsidR="00867EA6" w:rsidRPr="0002766A" w:rsidRDefault="00867EA6" w:rsidP="00867EA6">
            <w:pPr>
              <w:jc w:val="center"/>
              <w:rPr>
                <w:rFonts w:ascii="Arial Narrow" w:hAnsi="Arial Narrow"/>
                <w:bCs/>
                <w:sz w:val="20"/>
                <w:szCs w:val="20"/>
              </w:rPr>
            </w:pPr>
            <w:r w:rsidRPr="0002766A">
              <w:rPr>
                <w:rFonts w:ascii="Arial Narrow" w:hAnsi="Arial Narrow"/>
                <w:bCs/>
                <w:sz w:val="20"/>
                <w:szCs w:val="20"/>
                <w:lang w:val="sr-Cyrl-CS"/>
              </w:rPr>
              <w:t>1</w:t>
            </w:r>
            <w:r w:rsidRPr="0002766A">
              <w:rPr>
                <w:rFonts w:ascii="Arial Narrow" w:hAnsi="Arial Narrow"/>
                <w:bCs/>
                <w:sz w:val="20"/>
                <w:szCs w:val="20"/>
              </w:rPr>
              <w:t>5</w:t>
            </w:r>
          </w:p>
        </w:tc>
        <w:tc>
          <w:tcPr>
            <w:tcW w:w="2987" w:type="dxa"/>
            <w:gridSpan w:val="2"/>
            <w:tcBorders>
              <w:top w:val="single" w:sz="4" w:space="0" w:color="auto"/>
              <w:left w:val="single" w:sz="4" w:space="0" w:color="auto"/>
              <w:bottom w:val="single" w:sz="4" w:space="0" w:color="auto"/>
              <w:right w:val="single" w:sz="4" w:space="0" w:color="auto"/>
            </w:tcBorders>
            <w:hideMark/>
          </w:tcPr>
          <w:p w14:paraId="5F5DB0FF" w14:textId="77777777" w:rsidR="00867EA6" w:rsidRPr="0002766A" w:rsidRDefault="00867EA6" w:rsidP="00867EA6">
            <w:pPr>
              <w:jc w:val="right"/>
              <w:rPr>
                <w:rFonts w:ascii="Arial Narrow" w:hAnsi="Arial Narrow"/>
                <w:b/>
                <w:iCs/>
                <w:sz w:val="20"/>
                <w:szCs w:val="20"/>
                <w:lang w:val="sr-Cyrl-CS"/>
              </w:rPr>
            </w:pPr>
            <w:r w:rsidRPr="0002766A">
              <w:rPr>
                <w:rFonts w:ascii="Arial Narrow" w:hAnsi="Arial Narrow"/>
                <w:b/>
                <w:iCs/>
                <w:sz w:val="20"/>
                <w:szCs w:val="20"/>
                <w:lang w:val="sr-Cyrl-CS"/>
              </w:rPr>
              <w:t>укупнпо</w:t>
            </w:r>
          </w:p>
        </w:tc>
        <w:tc>
          <w:tcPr>
            <w:tcW w:w="644" w:type="dxa"/>
            <w:tcBorders>
              <w:top w:val="single" w:sz="4" w:space="0" w:color="auto"/>
              <w:left w:val="single" w:sz="4" w:space="0" w:color="auto"/>
              <w:bottom w:val="single" w:sz="4" w:space="0" w:color="auto"/>
              <w:right w:val="single" w:sz="4" w:space="0" w:color="auto"/>
            </w:tcBorders>
            <w:hideMark/>
          </w:tcPr>
          <w:p w14:paraId="285C0007" w14:textId="77777777" w:rsidR="00867EA6" w:rsidRPr="0002766A" w:rsidRDefault="00867EA6" w:rsidP="00867EA6">
            <w:pPr>
              <w:rPr>
                <w:rFonts w:ascii="Arial Narrow" w:hAnsi="Arial Narrow"/>
                <w:i/>
                <w:iCs/>
                <w:sz w:val="20"/>
                <w:szCs w:val="20"/>
                <w:lang w:val="sr-Cyrl-CS"/>
              </w:rPr>
            </w:pPr>
            <w:r w:rsidRPr="0002766A">
              <w:rPr>
                <w:rFonts w:ascii="Arial Narrow" w:hAnsi="Arial Narrow"/>
                <w:i/>
                <w:iCs/>
                <w:sz w:val="20"/>
                <w:szCs w:val="20"/>
                <w:lang w:val="sr-Cyrl-CS"/>
              </w:rPr>
              <w:t>100</w:t>
            </w:r>
          </w:p>
        </w:tc>
      </w:tr>
    </w:tbl>
    <w:p w14:paraId="19CA8352" w14:textId="77777777" w:rsidR="00867EA6" w:rsidRDefault="00867EA6" w:rsidP="00867EA6"/>
    <w:p w14:paraId="091CACD8" w14:textId="77777777" w:rsidR="00867EA6" w:rsidRDefault="00867EA6" w:rsidP="00867EA6"/>
    <w:p w14:paraId="6E7C07CC"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75E3541B" w14:textId="77777777" w:rsidR="00867EA6" w:rsidRDefault="00867EA6" w:rsidP="00867EA6"/>
    <w:p w14:paraId="2D1E763D" w14:textId="77777777" w:rsidR="00867EA6" w:rsidRDefault="00867EA6" w:rsidP="00867EA6"/>
    <w:p w14:paraId="04AAC154" w14:textId="77777777" w:rsidR="00867EA6" w:rsidRDefault="00867EA6" w:rsidP="00867EA6"/>
    <w:p w14:paraId="25C76BB7"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268"/>
        <w:gridCol w:w="255"/>
        <w:gridCol w:w="1943"/>
        <w:gridCol w:w="189"/>
        <w:gridCol w:w="2263"/>
        <w:gridCol w:w="753"/>
        <w:gridCol w:w="1237"/>
      </w:tblGrid>
      <w:tr w:rsidR="00867EA6" w:rsidRPr="00267E88" w14:paraId="53AED667" w14:textId="77777777" w:rsidTr="00867EA6">
        <w:trPr>
          <w:trHeight w:val="227"/>
          <w:jc w:val="center"/>
        </w:trPr>
        <w:tc>
          <w:tcPr>
            <w:tcW w:w="9514" w:type="dxa"/>
            <w:gridSpan w:val="8"/>
            <w:vAlign w:val="center"/>
          </w:tcPr>
          <w:p w14:paraId="2C1F9BF5" w14:textId="77777777" w:rsidR="00867EA6" w:rsidRPr="00267E88" w:rsidRDefault="00867EA6" w:rsidP="00867EA6">
            <w:pPr>
              <w:tabs>
                <w:tab w:val="left" w:pos="567"/>
              </w:tabs>
              <w:spacing w:after="60"/>
              <w:rPr>
                <w:rFonts w:ascii="Arial Narrow" w:hAnsi="Arial Narrow"/>
                <w:b/>
                <w:bCs/>
                <w:sz w:val="20"/>
                <w:szCs w:val="20"/>
                <w:lang w:val="en-US"/>
              </w:rPr>
            </w:pPr>
            <w:r w:rsidRPr="00267E88">
              <w:rPr>
                <w:rFonts w:ascii="Arial Narrow" w:hAnsi="Arial Narrow"/>
                <w:b/>
                <w:bCs/>
                <w:sz w:val="20"/>
                <w:szCs w:val="20"/>
                <w:lang w:val="sr-Cyrl-CS"/>
              </w:rPr>
              <w:t>Студијски програм :</w:t>
            </w:r>
            <w:r w:rsidRPr="00267E88">
              <w:rPr>
                <w:rFonts w:ascii="Arial Narrow" w:hAnsi="Arial Narrow"/>
                <w:b/>
                <w:bCs/>
                <w:sz w:val="20"/>
                <w:szCs w:val="20"/>
                <w:lang w:val="en-US"/>
              </w:rPr>
              <w:t xml:space="preserve"> </w:t>
            </w:r>
            <w:r w:rsidRPr="00267E88">
              <w:rPr>
                <w:rFonts w:ascii="Arial Narrow" w:hAnsi="Arial Narrow"/>
                <w:bCs/>
                <w:sz w:val="20"/>
                <w:szCs w:val="20"/>
                <w:lang w:val="sr-Cyrl-CS"/>
              </w:rPr>
              <w:t>ОАС ПРАВО</w:t>
            </w:r>
          </w:p>
        </w:tc>
      </w:tr>
      <w:tr w:rsidR="00867EA6" w:rsidRPr="00267E88" w14:paraId="18E4A73F" w14:textId="77777777" w:rsidTr="00867EA6">
        <w:trPr>
          <w:trHeight w:val="227"/>
          <w:jc w:val="center"/>
        </w:trPr>
        <w:tc>
          <w:tcPr>
            <w:tcW w:w="9514" w:type="dxa"/>
            <w:gridSpan w:val="8"/>
            <w:vAlign w:val="center"/>
          </w:tcPr>
          <w:p w14:paraId="7564036F" w14:textId="77777777" w:rsidR="00867EA6" w:rsidRPr="00267E88" w:rsidRDefault="00867EA6" w:rsidP="00867EA6">
            <w:pPr>
              <w:tabs>
                <w:tab w:val="left" w:pos="567"/>
              </w:tabs>
              <w:spacing w:after="60"/>
              <w:rPr>
                <w:rFonts w:ascii="Arial Narrow" w:hAnsi="Arial Narrow"/>
                <w:sz w:val="20"/>
                <w:szCs w:val="20"/>
                <w:lang w:val="sr-Cyrl-CS"/>
              </w:rPr>
            </w:pPr>
            <w:r w:rsidRPr="00267E88">
              <w:rPr>
                <w:rFonts w:ascii="Arial Narrow" w:hAnsi="Arial Narrow"/>
                <w:b/>
                <w:bCs/>
                <w:sz w:val="20"/>
                <w:szCs w:val="20"/>
                <w:lang w:val="sr-Cyrl-CS"/>
              </w:rPr>
              <w:t xml:space="preserve">Назив предмета: </w:t>
            </w:r>
            <w:bookmarkStart w:id="2" w:name="Основиекономије"/>
            <w:r w:rsidRPr="00267E88">
              <w:rPr>
                <w:rFonts w:ascii="Arial Narrow" w:hAnsi="Arial Narrow"/>
                <w:bCs/>
                <w:sz w:val="20"/>
                <w:szCs w:val="20"/>
                <w:lang w:val="sr-Cyrl-CS"/>
              </w:rPr>
              <w:t>Основи економије</w:t>
            </w:r>
            <w:bookmarkEnd w:id="2"/>
          </w:p>
        </w:tc>
      </w:tr>
      <w:tr w:rsidR="00867EA6" w:rsidRPr="00267E88" w14:paraId="3201D56C" w14:textId="77777777" w:rsidTr="00867EA6">
        <w:trPr>
          <w:trHeight w:val="227"/>
          <w:jc w:val="center"/>
        </w:trPr>
        <w:tc>
          <w:tcPr>
            <w:tcW w:w="9514" w:type="dxa"/>
            <w:gridSpan w:val="8"/>
            <w:vAlign w:val="center"/>
          </w:tcPr>
          <w:p w14:paraId="16F0E159" w14:textId="77777777" w:rsidR="00867EA6" w:rsidRPr="00267E88" w:rsidRDefault="00867EA6" w:rsidP="00867EA6">
            <w:pPr>
              <w:tabs>
                <w:tab w:val="left" w:pos="567"/>
              </w:tabs>
              <w:spacing w:after="60"/>
              <w:rPr>
                <w:rFonts w:ascii="Arial Narrow" w:hAnsi="Arial Narrow"/>
                <w:b/>
                <w:bCs/>
                <w:sz w:val="20"/>
                <w:szCs w:val="20"/>
                <w:lang w:val="sr-Cyrl-CS"/>
              </w:rPr>
            </w:pPr>
            <w:r w:rsidRPr="00267E88">
              <w:rPr>
                <w:rFonts w:ascii="Arial Narrow" w:hAnsi="Arial Narrow"/>
                <w:b/>
                <w:bCs/>
                <w:sz w:val="20"/>
                <w:szCs w:val="20"/>
                <w:lang w:val="sr-Cyrl-CS"/>
              </w:rPr>
              <w:t>Наставник</w:t>
            </w:r>
            <w:r w:rsidRPr="00267E88">
              <w:rPr>
                <w:rFonts w:ascii="Arial Narrow" w:hAnsi="Arial Narrow"/>
                <w:b/>
                <w:bCs/>
                <w:sz w:val="20"/>
                <w:szCs w:val="20"/>
                <w:lang w:val="en-US"/>
              </w:rPr>
              <w:t>/наставници</w:t>
            </w:r>
            <w:r w:rsidRPr="00267E88">
              <w:rPr>
                <w:rFonts w:ascii="Arial Narrow" w:hAnsi="Arial Narrow"/>
                <w:b/>
                <w:bCs/>
                <w:sz w:val="20"/>
                <w:szCs w:val="20"/>
                <w:lang w:val="sr-Cyrl-CS"/>
              </w:rPr>
              <w:t>:</w:t>
            </w:r>
            <w:r>
              <w:rPr>
                <w:rFonts w:ascii="Arial Narrow" w:hAnsi="Arial Narrow"/>
                <w:b/>
                <w:bCs/>
                <w:sz w:val="20"/>
                <w:szCs w:val="20"/>
                <w:lang w:val="sr-Cyrl-CS"/>
              </w:rPr>
              <w:t xml:space="preserve"> </w:t>
            </w:r>
            <w:r w:rsidRPr="00267E88">
              <w:rPr>
                <w:rFonts w:ascii="Arial Narrow" w:hAnsi="Arial Narrow"/>
                <w:bCs/>
                <w:sz w:val="20"/>
                <w:szCs w:val="20"/>
                <w:lang w:val="sr-Cyrl-CS"/>
              </w:rPr>
              <w:t>Љубомир Миљковић, Наташа Симић</w:t>
            </w:r>
          </w:p>
        </w:tc>
      </w:tr>
      <w:tr w:rsidR="00867EA6" w:rsidRPr="00267E88" w14:paraId="48142115" w14:textId="77777777" w:rsidTr="00867EA6">
        <w:trPr>
          <w:trHeight w:val="227"/>
          <w:jc w:val="center"/>
        </w:trPr>
        <w:tc>
          <w:tcPr>
            <w:tcW w:w="9514" w:type="dxa"/>
            <w:gridSpan w:val="8"/>
            <w:vAlign w:val="center"/>
          </w:tcPr>
          <w:p w14:paraId="0B654BA8" w14:textId="77777777" w:rsidR="00867EA6" w:rsidRPr="00267E88" w:rsidRDefault="00867EA6" w:rsidP="00867EA6">
            <w:pPr>
              <w:tabs>
                <w:tab w:val="left" w:pos="567"/>
              </w:tabs>
              <w:spacing w:after="60"/>
              <w:rPr>
                <w:rFonts w:ascii="Arial Narrow" w:hAnsi="Arial Narrow"/>
                <w:sz w:val="20"/>
                <w:szCs w:val="20"/>
              </w:rPr>
            </w:pPr>
            <w:r w:rsidRPr="00267E88">
              <w:rPr>
                <w:rFonts w:ascii="Arial Narrow" w:hAnsi="Arial Narrow"/>
                <w:b/>
                <w:bCs/>
                <w:sz w:val="20"/>
                <w:szCs w:val="20"/>
                <w:lang w:val="sr-Cyrl-CS"/>
              </w:rPr>
              <w:t>Статус предмета:</w:t>
            </w:r>
            <w:r w:rsidRPr="00267E88">
              <w:rPr>
                <w:rFonts w:ascii="Arial Narrow" w:hAnsi="Arial Narrow"/>
                <w:b/>
                <w:bCs/>
                <w:sz w:val="20"/>
                <w:szCs w:val="20"/>
                <w:lang w:val="en-US"/>
              </w:rPr>
              <w:t xml:space="preserve"> </w:t>
            </w:r>
            <w:r w:rsidRPr="00267E88">
              <w:rPr>
                <w:rFonts w:ascii="Arial Narrow" w:hAnsi="Arial Narrow"/>
                <w:bCs/>
                <w:sz w:val="20"/>
                <w:szCs w:val="20"/>
              </w:rPr>
              <w:t>Обавезан предмет</w:t>
            </w:r>
          </w:p>
        </w:tc>
      </w:tr>
      <w:tr w:rsidR="00867EA6" w:rsidRPr="00267E88" w14:paraId="60A8F3A5" w14:textId="77777777" w:rsidTr="00867EA6">
        <w:trPr>
          <w:trHeight w:val="227"/>
          <w:jc w:val="center"/>
        </w:trPr>
        <w:tc>
          <w:tcPr>
            <w:tcW w:w="9514" w:type="dxa"/>
            <w:gridSpan w:val="8"/>
            <w:vAlign w:val="center"/>
          </w:tcPr>
          <w:p w14:paraId="4745ED2F" w14:textId="77777777" w:rsidR="00867EA6" w:rsidRPr="00267E88" w:rsidRDefault="00867EA6" w:rsidP="00867EA6">
            <w:pPr>
              <w:tabs>
                <w:tab w:val="left" w:pos="567"/>
              </w:tabs>
              <w:spacing w:after="60"/>
              <w:rPr>
                <w:rFonts w:ascii="Arial Narrow" w:hAnsi="Arial Narrow"/>
                <w:sz w:val="20"/>
                <w:szCs w:val="20"/>
                <w:lang w:val="sr-Cyrl-CS"/>
              </w:rPr>
            </w:pPr>
            <w:r w:rsidRPr="00267E88">
              <w:rPr>
                <w:rFonts w:ascii="Arial Narrow" w:hAnsi="Arial Narrow"/>
                <w:b/>
                <w:bCs/>
                <w:sz w:val="20"/>
                <w:szCs w:val="20"/>
                <w:lang w:val="sr-Cyrl-CS"/>
              </w:rPr>
              <w:t xml:space="preserve">Број ЕСПБ: </w:t>
            </w:r>
            <w:r w:rsidRPr="00267E88">
              <w:rPr>
                <w:rFonts w:ascii="Arial Narrow" w:hAnsi="Arial Narrow"/>
                <w:bCs/>
                <w:sz w:val="20"/>
                <w:szCs w:val="20"/>
                <w:lang w:val="sr-Cyrl-CS"/>
              </w:rPr>
              <w:t>6</w:t>
            </w:r>
          </w:p>
        </w:tc>
      </w:tr>
      <w:tr w:rsidR="00867EA6" w:rsidRPr="00267E88" w14:paraId="7DE10093" w14:textId="77777777" w:rsidTr="00867EA6">
        <w:trPr>
          <w:trHeight w:val="227"/>
          <w:jc w:val="center"/>
        </w:trPr>
        <w:tc>
          <w:tcPr>
            <w:tcW w:w="9514" w:type="dxa"/>
            <w:gridSpan w:val="8"/>
            <w:vAlign w:val="center"/>
          </w:tcPr>
          <w:p w14:paraId="4C97FD66" w14:textId="77777777" w:rsidR="00867EA6" w:rsidRPr="00267E88" w:rsidRDefault="00867EA6" w:rsidP="00867EA6">
            <w:pPr>
              <w:tabs>
                <w:tab w:val="left" w:pos="567"/>
              </w:tabs>
              <w:spacing w:after="60"/>
              <w:rPr>
                <w:rFonts w:ascii="Arial Narrow" w:hAnsi="Arial Narrow"/>
                <w:sz w:val="20"/>
                <w:szCs w:val="20"/>
                <w:lang w:val="sr-Cyrl-CS"/>
              </w:rPr>
            </w:pPr>
            <w:r w:rsidRPr="00267E88">
              <w:rPr>
                <w:rFonts w:ascii="Arial Narrow" w:hAnsi="Arial Narrow"/>
                <w:b/>
                <w:bCs/>
                <w:sz w:val="20"/>
                <w:szCs w:val="20"/>
                <w:lang w:val="sr-Cyrl-CS"/>
              </w:rPr>
              <w:t xml:space="preserve">Услов: </w:t>
            </w:r>
            <w:r w:rsidRPr="00267E88">
              <w:rPr>
                <w:rFonts w:ascii="Arial Narrow" w:hAnsi="Arial Narrow"/>
                <w:bCs/>
                <w:sz w:val="20"/>
                <w:szCs w:val="20"/>
                <w:lang w:val="sr-Cyrl-CS"/>
              </w:rPr>
              <w:t>/</w:t>
            </w:r>
          </w:p>
        </w:tc>
      </w:tr>
      <w:tr w:rsidR="00867EA6" w:rsidRPr="00267E88" w14:paraId="349BF054" w14:textId="77777777" w:rsidTr="00867EA6">
        <w:trPr>
          <w:trHeight w:val="1516"/>
          <w:jc w:val="center"/>
        </w:trPr>
        <w:tc>
          <w:tcPr>
            <w:tcW w:w="9514" w:type="dxa"/>
            <w:gridSpan w:val="8"/>
            <w:vAlign w:val="center"/>
          </w:tcPr>
          <w:p w14:paraId="3BE01564" w14:textId="77777777" w:rsidR="00867EA6" w:rsidRPr="00267E88" w:rsidRDefault="00867EA6" w:rsidP="00867EA6">
            <w:pPr>
              <w:tabs>
                <w:tab w:val="left" w:pos="567"/>
              </w:tabs>
              <w:spacing w:after="60"/>
              <w:rPr>
                <w:rFonts w:ascii="Arial Narrow" w:hAnsi="Arial Narrow"/>
                <w:b/>
                <w:bCs/>
                <w:sz w:val="20"/>
                <w:szCs w:val="20"/>
                <w:lang w:val="sr-Cyrl-CS"/>
              </w:rPr>
            </w:pPr>
            <w:r w:rsidRPr="00267E88">
              <w:rPr>
                <w:rFonts w:ascii="Arial Narrow" w:hAnsi="Arial Narrow"/>
                <w:b/>
                <w:bCs/>
                <w:sz w:val="20"/>
                <w:szCs w:val="20"/>
                <w:lang w:val="sr-Cyrl-CS"/>
              </w:rPr>
              <w:t>Циљ предмета</w:t>
            </w:r>
          </w:p>
          <w:p w14:paraId="1EA17F43" w14:textId="77777777" w:rsidR="00867EA6" w:rsidRPr="00267E88" w:rsidRDefault="00867EA6" w:rsidP="00867EA6">
            <w:pPr>
              <w:tabs>
                <w:tab w:val="left" w:pos="567"/>
              </w:tabs>
              <w:spacing w:after="60"/>
              <w:jc w:val="both"/>
              <w:rPr>
                <w:rFonts w:ascii="Arial Narrow" w:hAnsi="Arial Narrow"/>
                <w:bCs/>
                <w:sz w:val="20"/>
                <w:szCs w:val="20"/>
                <w:lang w:val="sr-Cyrl-CS"/>
              </w:rPr>
            </w:pPr>
            <w:r w:rsidRPr="00267E88">
              <w:rPr>
                <w:rFonts w:ascii="Arial Narrow" w:hAnsi="Arial Narrow"/>
                <w:bCs/>
                <w:sz w:val="20"/>
                <w:szCs w:val="20"/>
                <w:lang w:val="sr-Cyrl-CS"/>
              </w:rPr>
              <w:t>Циљ предмета је упознавање студената са основним економским принципима који омогућавају разумевање функционисања модерне тржшне привреде. Овај предмет треба да упозна студенте са основним категоријама и законима савремене тржишне привреде, са тржиштем и механизмом његовог функционисања, са њеним основним дохоцима, као и са различитим тржишним структурама савремене тржишне привреде и основним макроекономским питањима њеног функционисања.</w:t>
            </w:r>
          </w:p>
        </w:tc>
      </w:tr>
      <w:tr w:rsidR="00867EA6" w:rsidRPr="00267E88" w14:paraId="67D3C1A7" w14:textId="77777777" w:rsidTr="00867EA6">
        <w:trPr>
          <w:trHeight w:val="227"/>
          <w:jc w:val="center"/>
        </w:trPr>
        <w:tc>
          <w:tcPr>
            <w:tcW w:w="9514" w:type="dxa"/>
            <w:gridSpan w:val="8"/>
            <w:vAlign w:val="center"/>
          </w:tcPr>
          <w:p w14:paraId="5D5F88D3" w14:textId="77777777" w:rsidR="00867EA6" w:rsidRPr="00267E88" w:rsidRDefault="00867EA6" w:rsidP="00867EA6">
            <w:pPr>
              <w:tabs>
                <w:tab w:val="left" w:pos="567"/>
              </w:tabs>
              <w:spacing w:after="60"/>
              <w:rPr>
                <w:rFonts w:ascii="Arial Narrow" w:hAnsi="Arial Narrow"/>
                <w:b/>
                <w:bCs/>
                <w:sz w:val="20"/>
                <w:szCs w:val="20"/>
                <w:lang w:val="sr-Cyrl-CS"/>
              </w:rPr>
            </w:pPr>
            <w:r w:rsidRPr="00267E88">
              <w:rPr>
                <w:rFonts w:ascii="Arial Narrow" w:hAnsi="Arial Narrow"/>
                <w:b/>
                <w:bCs/>
                <w:sz w:val="20"/>
                <w:szCs w:val="20"/>
                <w:lang w:val="sr-Cyrl-CS"/>
              </w:rPr>
              <w:t xml:space="preserve">Исход предмета </w:t>
            </w:r>
          </w:p>
          <w:p w14:paraId="3510FD57" w14:textId="77777777" w:rsidR="00867EA6" w:rsidRPr="00267E88" w:rsidRDefault="00867EA6" w:rsidP="00867EA6">
            <w:pPr>
              <w:tabs>
                <w:tab w:val="left" w:pos="567"/>
              </w:tabs>
              <w:spacing w:after="60"/>
              <w:jc w:val="both"/>
              <w:rPr>
                <w:rFonts w:ascii="Arial Narrow" w:hAnsi="Arial Narrow"/>
                <w:bCs/>
                <w:sz w:val="20"/>
                <w:szCs w:val="20"/>
                <w:lang w:val="sr-Cyrl-CS"/>
              </w:rPr>
            </w:pPr>
            <w:r w:rsidRPr="00267E88">
              <w:rPr>
                <w:rFonts w:ascii="Arial Narrow" w:hAnsi="Arial Narrow"/>
                <w:bCs/>
                <w:sz w:val="20"/>
                <w:szCs w:val="20"/>
                <w:lang w:val="sr-Cyrl-CS"/>
              </w:rPr>
              <w:t>Успешним савладавањем предмета студент ће моћи да: објасни како економисти користе моделе, да опишу и анализирају привреду; израчуна и објасни коефицијенте ценовне еластичности понуде и тражње, као и доходне и унакрсне еластичности тражње; предвиди понашање произвођача и потрошача у различитим тржишним структурама и начине на који они доносе одлуке у вези са употребом ограничених ресурса; објасни начин на који произвођач максимира профит и начин на који потрошач максимира корисност; израчуна промену друштвеног благостања после увођења минималних и максималних цена, пореза, субвенција, царина и увозних квота од стране државе на тржишне исходе; оцени улогу државе у случају постојања тржишних неуспеха (екстерних ефеката и тржишне моћи); анализира основне макроекономске агрегате (БДП, инфлација, незапосленост); разликује номиналне и реалне варијабле у економији; израчуна реални и номинални БДП, стопу инфлације и стопу незапослености; објасни одређивање девизног курса.</w:t>
            </w:r>
          </w:p>
        </w:tc>
      </w:tr>
      <w:tr w:rsidR="00867EA6" w:rsidRPr="00267E88" w14:paraId="0114B330" w14:textId="77777777" w:rsidTr="00867EA6">
        <w:trPr>
          <w:trHeight w:val="227"/>
          <w:jc w:val="center"/>
        </w:trPr>
        <w:tc>
          <w:tcPr>
            <w:tcW w:w="9514" w:type="dxa"/>
            <w:gridSpan w:val="8"/>
            <w:vAlign w:val="center"/>
          </w:tcPr>
          <w:p w14:paraId="41B915B6" w14:textId="77777777" w:rsidR="00867EA6" w:rsidRPr="00267E88" w:rsidRDefault="00867EA6" w:rsidP="00867EA6">
            <w:pPr>
              <w:tabs>
                <w:tab w:val="left" w:pos="567"/>
              </w:tabs>
              <w:spacing w:after="60"/>
              <w:rPr>
                <w:rFonts w:ascii="Arial Narrow" w:hAnsi="Arial Narrow"/>
                <w:b/>
                <w:bCs/>
                <w:sz w:val="20"/>
                <w:szCs w:val="20"/>
                <w:lang w:val="sr-Cyrl-CS"/>
              </w:rPr>
            </w:pPr>
            <w:r w:rsidRPr="00267E88">
              <w:rPr>
                <w:rFonts w:ascii="Arial Narrow" w:hAnsi="Arial Narrow"/>
                <w:b/>
                <w:bCs/>
                <w:sz w:val="20"/>
                <w:szCs w:val="20"/>
                <w:lang w:val="sr-Cyrl-CS"/>
              </w:rPr>
              <w:t>Садржај предмета</w:t>
            </w:r>
          </w:p>
          <w:p w14:paraId="7482AC20" w14:textId="77777777" w:rsidR="00867EA6" w:rsidRPr="00267E88" w:rsidRDefault="00867EA6" w:rsidP="00867EA6">
            <w:pPr>
              <w:tabs>
                <w:tab w:val="left" w:pos="567"/>
              </w:tabs>
              <w:spacing w:after="60"/>
              <w:rPr>
                <w:rFonts w:ascii="Arial Narrow" w:hAnsi="Arial Narrow"/>
                <w:i/>
                <w:iCs/>
                <w:sz w:val="20"/>
                <w:szCs w:val="20"/>
                <w:lang w:val="sr-Cyrl-CS"/>
              </w:rPr>
            </w:pPr>
            <w:r w:rsidRPr="00267E88">
              <w:rPr>
                <w:rFonts w:ascii="Arial Narrow" w:hAnsi="Arial Narrow"/>
                <w:i/>
                <w:iCs/>
                <w:sz w:val="20"/>
                <w:szCs w:val="20"/>
                <w:lang w:val="sr-Cyrl-CS"/>
              </w:rPr>
              <w:t>Теоријска настава</w:t>
            </w:r>
          </w:p>
          <w:p w14:paraId="54122CA1" w14:textId="77777777" w:rsidR="00867EA6" w:rsidRPr="00267E88" w:rsidRDefault="00867EA6" w:rsidP="00867EA6">
            <w:pPr>
              <w:numPr>
                <w:ilvl w:val="0"/>
                <w:numId w:val="4"/>
              </w:numPr>
              <w:tabs>
                <w:tab w:val="left" w:pos="567"/>
              </w:tabs>
              <w:spacing w:after="60"/>
              <w:rPr>
                <w:rFonts w:ascii="Arial Narrow" w:hAnsi="Arial Narrow"/>
                <w:iCs/>
                <w:sz w:val="20"/>
                <w:szCs w:val="20"/>
                <w:lang w:val="sr-Cyrl-CS"/>
              </w:rPr>
            </w:pPr>
            <w:r w:rsidRPr="00267E88">
              <w:rPr>
                <w:rFonts w:ascii="Arial Narrow" w:hAnsi="Arial Narrow"/>
                <w:iCs/>
                <w:sz w:val="20"/>
                <w:szCs w:val="20"/>
                <w:lang w:val="sr-Cyrl-CS"/>
              </w:rPr>
              <w:t xml:space="preserve">Увод у теорију економије, </w:t>
            </w:r>
          </w:p>
          <w:p w14:paraId="5846F0A2" w14:textId="77777777" w:rsidR="00867EA6" w:rsidRPr="00267E88" w:rsidRDefault="00867EA6" w:rsidP="00867EA6">
            <w:pPr>
              <w:numPr>
                <w:ilvl w:val="0"/>
                <w:numId w:val="4"/>
              </w:numPr>
              <w:tabs>
                <w:tab w:val="left" w:pos="567"/>
              </w:tabs>
              <w:spacing w:after="60"/>
              <w:rPr>
                <w:rFonts w:ascii="Arial Narrow" w:hAnsi="Arial Narrow"/>
                <w:iCs/>
                <w:sz w:val="20"/>
                <w:szCs w:val="20"/>
                <w:lang w:val="sr-Cyrl-CS"/>
              </w:rPr>
            </w:pPr>
            <w:r w:rsidRPr="00267E88">
              <w:rPr>
                <w:rFonts w:ascii="Arial Narrow" w:hAnsi="Arial Narrow"/>
                <w:iCs/>
                <w:sz w:val="20"/>
                <w:szCs w:val="20"/>
                <w:lang w:val="sr-Cyrl-CS"/>
              </w:rPr>
              <w:t xml:space="preserve">Методологија и развој економске мисли, </w:t>
            </w:r>
          </w:p>
          <w:p w14:paraId="348A5004" w14:textId="77777777" w:rsidR="00867EA6" w:rsidRPr="00267E88" w:rsidRDefault="00867EA6" w:rsidP="00867EA6">
            <w:pPr>
              <w:numPr>
                <w:ilvl w:val="0"/>
                <w:numId w:val="4"/>
              </w:numPr>
              <w:tabs>
                <w:tab w:val="left" w:pos="567"/>
              </w:tabs>
              <w:spacing w:after="60"/>
              <w:rPr>
                <w:rFonts w:ascii="Arial Narrow" w:hAnsi="Arial Narrow"/>
                <w:iCs/>
                <w:sz w:val="20"/>
                <w:szCs w:val="20"/>
                <w:lang w:val="sr-Cyrl-CS"/>
              </w:rPr>
            </w:pPr>
            <w:r w:rsidRPr="00267E88">
              <w:rPr>
                <w:rFonts w:ascii="Arial Narrow" w:hAnsi="Arial Narrow"/>
                <w:iCs/>
                <w:sz w:val="20"/>
                <w:szCs w:val="20"/>
                <w:lang w:val="sr-Cyrl-CS"/>
              </w:rPr>
              <w:t xml:space="preserve">Основни економски принципи, оптимизација пословања и процес репродукције, </w:t>
            </w:r>
          </w:p>
          <w:p w14:paraId="392C8923" w14:textId="77777777" w:rsidR="00867EA6" w:rsidRPr="00267E88" w:rsidRDefault="00867EA6" w:rsidP="00867EA6">
            <w:pPr>
              <w:numPr>
                <w:ilvl w:val="0"/>
                <w:numId w:val="4"/>
              </w:numPr>
              <w:tabs>
                <w:tab w:val="left" w:pos="567"/>
              </w:tabs>
              <w:spacing w:after="60"/>
              <w:rPr>
                <w:rFonts w:ascii="Arial Narrow" w:hAnsi="Arial Narrow"/>
                <w:iCs/>
                <w:sz w:val="20"/>
                <w:szCs w:val="20"/>
                <w:lang w:val="sr-Cyrl-CS"/>
              </w:rPr>
            </w:pPr>
            <w:r w:rsidRPr="00267E88">
              <w:rPr>
                <w:rFonts w:ascii="Arial Narrow" w:hAnsi="Arial Narrow"/>
                <w:iCs/>
                <w:sz w:val="20"/>
                <w:szCs w:val="20"/>
                <w:lang w:val="sr-Cyrl-CS"/>
              </w:rPr>
              <w:t xml:space="preserve">Основни привредни субјекти, </w:t>
            </w:r>
          </w:p>
          <w:p w14:paraId="7C95DBD4" w14:textId="77777777" w:rsidR="00867EA6" w:rsidRPr="00267E88" w:rsidRDefault="00867EA6" w:rsidP="00867EA6">
            <w:pPr>
              <w:numPr>
                <w:ilvl w:val="0"/>
                <w:numId w:val="4"/>
              </w:numPr>
              <w:tabs>
                <w:tab w:val="left" w:pos="567"/>
              </w:tabs>
              <w:spacing w:after="60"/>
              <w:rPr>
                <w:rFonts w:ascii="Arial Narrow" w:hAnsi="Arial Narrow"/>
                <w:iCs/>
                <w:sz w:val="20"/>
                <w:szCs w:val="20"/>
                <w:lang w:val="sr-Cyrl-CS"/>
              </w:rPr>
            </w:pPr>
            <w:r w:rsidRPr="00267E88">
              <w:rPr>
                <w:rFonts w:ascii="Arial Narrow" w:hAnsi="Arial Narrow"/>
                <w:iCs/>
                <w:sz w:val="20"/>
                <w:szCs w:val="20"/>
                <w:lang w:val="sr-Cyrl-CS"/>
              </w:rPr>
              <w:t xml:space="preserve">Функционисање тржишта (анализа понуде и тражње), </w:t>
            </w:r>
          </w:p>
          <w:p w14:paraId="1C1F453C" w14:textId="77777777" w:rsidR="00867EA6" w:rsidRPr="00267E88" w:rsidRDefault="00867EA6" w:rsidP="00867EA6">
            <w:pPr>
              <w:numPr>
                <w:ilvl w:val="0"/>
                <w:numId w:val="4"/>
              </w:numPr>
              <w:tabs>
                <w:tab w:val="left" w:pos="567"/>
              </w:tabs>
              <w:spacing w:after="60"/>
              <w:rPr>
                <w:rFonts w:ascii="Arial Narrow" w:hAnsi="Arial Narrow"/>
                <w:iCs/>
                <w:sz w:val="20"/>
                <w:szCs w:val="20"/>
                <w:lang w:val="sr-Cyrl-CS"/>
              </w:rPr>
            </w:pPr>
            <w:r w:rsidRPr="00267E88">
              <w:rPr>
                <w:rFonts w:ascii="Arial Narrow" w:hAnsi="Arial Narrow"/>
                <w:iCs/>
                <w:sz w:val="20"/>
                <w:szCs w:val="20"/>
                <w:lang w:val="sr-Cyrl-CS"/>
              </w:rPr>
              <w:t xml:space="preserve">Формирање тржишних цена и тржишне равнотеже, </w:t>
            </w:r>
          </w:p>
          <w:p w14:paraId="76AFD3F4" w14:textId="77777777" w:rsidR="00867EA6" w:rsidRPr="00267E88" w:rsidRDefault="00867EA6" w:rsidP="00867EA6">
            <w:pPr>
              <w:numPr>
                <w:ilvl w:val="0"/>
                <w:numId w:val="4"/>
              </w:numPr>
              <w:tabs>
                <w:tab w:val="left" w:pos="567"/>
              </w:tabs>
              <w:spacing w:after="60"/>
              <w:rPr>
                <w:rFonts w:ascii="Arial Narrow" w:hAnsi="Arial Narrow"/>
                <w:iCs/>
                <w:sz w:val="20"/>
                <w:szCs w:val="20"/>
                <w:lang w:val="sr-Cyrl-CS"/>
              </w:rPr>
            </w:pPr>
            <w:r w:rsidRPr="00267E88">
              <w:rPr>
                <w:rFonts w:ascii="Arial Narrow" w:hAnsi="Arial Narrow"/>
                <w:iCs/>
                <w:sz w:val="20"/>
                <w:szCs w:val="20"/>
                <w:lang w:val="sr-Cyrl-CS"/>
              </w:rPr>
              <w:t xml:space="preserve">Тржишни модели, Input и output (факторска тржишта), </w:t>
            </w:r>
          </w:p>
          <w:p w14:paraId="52632A94" w14:textId="77777777" w:rsidR="00867EA6" w:rsidRPr="00267E88" w:rsidRDefault="00867EA6" w:rsidP="00867EA6">
            <w:pPr>
              <w:numPr>
                <w:ilvl w:val="0"/>
                <w:numId w:val="4"/>
              </w:numPr>
              <w:tabs>
                <w:tab w:val="left" w:pos="567"/>
              </w:tabs>
              <w:spacing w:after="60"/>
              <w:rPr>
                <w:rFonts w:ascii="Arial Narrow" w:hAnsi="Arial Narrow"/>
                <w:iCs/>
                <w:sz w:val="20"/>
                <w:szCs w:val="20"/>
                <w:lang w:val="sr-Cyrl-CS"/>
              </w:rPr>
            </w:pPr>
            <w:r w:rsidRPr="00267E88">
              <w:rPr>
                <w:rFonts w:ascii="Arial Narrow" w:hAnsi="Arial Narrow"/>
                <w:iCs/>
                <w:sz w:val="20"/>
                <w:szCs w:val="20"/>
                <w:lang w:val="sr-Cyrl-CS"/>
              </w:rPr>
              <w:t xml:space="preserve">Анализа трошкова, Економски циклуси, </w:t>
            </w:r>
          </w:p>
          <w:p w14:paraId="4165622E" w14:textId="77777777" w:rsidR="00867EA6" w:rsidRPr="00267E88" w:rsidRDefault="00867EA6" w:rsidP="00867EA6">
            <w:pPr>
              <w:numPr>
                <w:ilvl w:val="0"/>
                <w:numId w:val="4"/>
              </w:numPr>
              <w:tabs>
                <w:tab w:val="left" w:pos="567"/>
              </w:tabs>
              <w:spacing w:after="60"/>
              <w:rPr>
                <w:rFonts w:ascii="Arial Narrow" w:hAnsi="Arial Narrow"/>
                <w:iCs/>
                <w:sz w:val="20"/>
                <w:szCs w:val="20"/>
                <w:lang w:val="sr-Cyrl-CS"/>
              </w:rPr>
            </w:pPr>
            <w:r w:rsidRPr="00267E88">
              <w:rPr>
                <w:rFonts w:ascii="Arial Narrow" w:hAnsi="Arial Narrow"/>
                <w:iCs/>
                <w:sz w:val="20"/>
                <w:szCs w:val="20"/>
                <w:lang w:val="sr-Cyrl-CS"/>
              </w:rPr>
              <w:t xml:space="preserve">Незапосленост и инфлација,  </w:t>
            </w:r>
          </w:p>
          <w:p w14:paraId="6974668F" w14:textId="77777777" w:rsidR="00867EA6" w:rsidRPr="00267E88" w:rsidRDefault="00867EA6" w:rsidP="00867EA6">
            <w:pPr>
              <w:numPr>
                <w:ilvl w:val="0"/>
                <w:numId w:val="4"/>
              </w:numPr>
              <w:tabs>
                <w:tab w:val="left" w:pos="567"/>
              </w:tabs>
              <w:spacing w:after="60"/>
              <w:rPr>
                <w:rFonts w:ascii="Arial Narrow" w:hAnsi="Arial Narrow"/>
                <w:iCs/>
                <w:sz w:val="20"/>
                <w:szCs w:val="20"/>
                <w:lang w:val="sr-Cyrl-CS"/>
              </w:rPr>
            </w:pPr>
            <w:r w:rsidRPr="00267E88">
              <w:rPr>
                <w:rFonts w:ascii="Arial Narrow" w:hAnsi="Arial Narrow"/>
                <w:iCs/>
                <w:sz w:val="20"/>
                <w:szCs w:val="20"/>
                <w:lang w:val="sr-Cyrl-CS"/>
              </w:rPr>
              <w:t xml:space="preserve">Макроекономски промет и показатељи (компоненте укупних расхода и макроекономска равнотежа), </w:t>
            </w:r>
          </w:p>
          <w:p w14:paraId="318F72B6" w14:textId="77777777" w:rsidR="00867EA6" w:rsidRPr="00267E88" w:rsidRDefault="00867EA6" w:rsidP="00867EA6">
            <w:pPr>
              <w:numPr>
                <w:ilvl w:val="0"/>
                <w:numId w:val="4"/>
              </w:numPr>
              <w:tabs>
                <w:tab w:val="left" w:pos="567"/>
              </w:tabs>
              <w:spacing w:after="60"/>
              <w:rPr>
                <w:rFonts w:ascii="Arial Narrow" w:hAnsi="Arial Narrow"/>
                <w:iCs/>
                <w:sz w:val="20"/>
                <w:szCs w:val="20"/>
                <w:lang w:val="sr-Cyrl-CS"/>
              </w:rPr>
            </w:pPr>
            <w:r w:rsidRPr="00267E88">
              <w:rPr>
                <w:rFonts w:ascii="Arial Narrow" w:hAnsi="Arial Narrow"/>
                <w:iCs/>
                <w:sz w:val="20"/>
                <w:szCs w:val="20"/>
                <w:lang w:val="sr-Cyrl-CS"/>
              </w:rPr>
              <w:t xml:space="preserve">Економски механизми, </w:t>
            </w:r>
          </w:p>
          <w:p w14:paraId="67308622" w14:textId="77777777" w:rsidR="00867EA6" w:rsidRPr="00267E88" w:rsidRDefault="00867EA6" w:rsidP="00867EA6">
            <w:pPr>
              <w:numPr>
                <w:ilvl w:val="0"/>
                <w:numId w:val="4"/>
              </w:numPr>
              <w:tabs>
                <w:tab w:val="left" w:pos="567"/>
              </w:tabs>
              <w:spacing w:after="60"/>
              <w:rPr>
                <w:rFonts w:ascii="Arial Narrow" w:hAnsi="Arial Narrow"/>
                <w:iCs/>
                <w:sz w:val="20"/>
                <w:szCs w:val="20"/>
                <w:lang w:val="sr-Cyrl-CS"/>
              </w:rPr>
            </w:pPr>
            <w:r w:rsidRPr="00267E88">
              <w:rPr>
                <w:rFonts w:ascii="Arial Narrow" w:hAnsi="Arial Narrow"/>
                <w:iCs/>
                <w:sz w:val="20"/>
                <w:szCs w:val="20"/>
                <w:lang w:val="sr-Cyrl-CS"/>
              </w:rPr>
              <w:t xml:space="preserve">Међузависност произвођача, посебно када је у питању употреба акумулације (инвестиција), </w:t>
            </w:r>
          </w:p>
          <w:p w14:paraId="4B96B445" w14:textId="77777777" w:rsidR="00867EA6" w:rsidRPr="00267E88" w:rsidRDefault="00867EA6" w:rsidP="00867EA6">
            <w:pPr>
              <w:numPr>
                <w:ilvl w:val="0"/>
                <w:numId w:val="4"/>
              </w:numPr>
              <w:tabs>
                <w:tab w:val="left" w:pos="567"/>
              </w:tabs>
              <w:spacing w:after="60"/>
              <w:rPr>
                <w:rFonts w:ascii="Arial Narrow" w:hAnsi="Arial Narrow"/>
                <w:iCs/>
                <w:sz w:val="20"/>
                <w:szCs w:val="20"/>
                <w:lang w:val="sr-Cyrl-CS"/>
              </w:rPr>
            </w:pPr>
            <w:r w:rsidRPr="00267E88">
              <w:rPr>
                <w:rFonts w:ascii="Arial Narrow" w:hAnsi="Arial Narrow"/>
                <w:iCs/>
                <w:sz w:val="20"/>
                <w:szCs w:val="20"/>
                <w:lang w:val="sr-Cyrl-CS"/>
              </w:rPr>
              <w:t xml:space="preserve">Фискална политика (суштина и видови фискалне политике – пореска регулатива и управљање буџетом), </w:t>
            </w:r>
          </w:p>
          <w:p w14:paraId="6F8EA6D0" w14:textId="77777777" w:rsidR="00867EA6" w:rsidRPr="00267E88" w:rsidRDefault="00867EA6" w:rsidP="00867EA6">
            <w:pPr>
              <w:numPr>
                <w:ilvl w:val="0"/>
                <w:numId w:val="4"/>
              </w:numPr>
              <w:tabs>
                <w:tab w:val="left" w:pos="567"/>
              </w:tabs>
              <w:spacing w:after="60"/>
              <w:rPr>
                <w:rFonts w:ascii="Arial Narrow" w:hAnsi="Arial Narrow"/>
                <w:iCs/>
                <w:sz w:val="20"/>
                <w:szCs w:val="20"/>
                <w:lang w:val="sr-Cyrl-CS"/>
              </w:rPr>
            </w:pPr>
            <w:r w:rsidRPr="00267E88">
              <w:rPr>
                <w:rFonts w:ascii="Arial Narrow" w:hAnsi="Arial Narrow"/>
                <w:iCs/>
                <w:sz w:val="20"/>
                <w:szCs w:val="20"/>
                <w:lang w:val="sr-Cyrl-CS"/>
              </w:rPr>
              <w:t xml:space="preserve">Банкарски систем – финансијске институције, финансијско тржиште, банке и банкарски системи, </w:t>
            </w:r>
          </w:p>
          <w:p w14:paraId="4EA25B0B" w14:textId="77777777" w:rsidR="00867EA6" w:rsidRPr="00267E88" w:rsidRDefault="00867EA6" w:rsidP="00867EA6">
            <w:pPr>
              <w:numPr>
                <w:ilvl w:val="0"/>
                <w:numId w:val="4"/>
              </w:numPr>
              <w:tabs>
                <w:tab w:val="left" w:pos="567"/>
              </w:tabs>
              <w:spacing w:after="60"/>
              <w:rPr>
                <w:rFonts w:ascii="Arial Narrow" w:hAnsi="Arial Narrow"/>
                <w:iCs/>
                <w:sz w:val="20"/>
                <w:szCs w:val="20"/>
                <w:lang w:val="sr-Cyrl-CS"/>
              </w:rPr>
            </w:pPr>
            <w:r w:rsidRPr="00267E88">
              <w:rPr>
                <w:rFonts w:ascii="Arial Narrow" w:hAnsi="Arial Narrow"/>
                <w:iCs/>
                <w:sz w:val="20"/>
                <w:szCs w:val="20"/>
                <w:lang w:val="sr-Cyrl-CS"/>
              </w:rPr>
              <w:t>Кредитно-монетарна политика (новац и тржиште новца, суштина и видови кредитно-монетарне политике)</w:t>
            </w:r>
          </w:p>
          <w:p w14:paraId="458B9AF9" w14:textId="77777777" w:rsidR="00867EA6" w:rsidRPr="00267E88" w:rsidRDefault="00867EA6" w:rsidP="00867EA6">
            <w:pPr>
              <w:tabs>
                <w:tab w:val="left" w:pos="567"/>
              </w:tabs>
              <w:spacing w:after="60"/>
              <w:rPr>
                <w:rFonts w:ascii="Arial Narrow" w:hAnsi="Arial Narrow"/>
                <w:i/>
                <w:iCs/>
                <w:sz w:val="20"/>
                <w:szCs w:val="20"/>
                <w:lang w:val="sr-Cyrl-CS"/>
              </w:rPr>
            </w:pPr>
            <w:r w:rsidRPr="00267E88">
              <w:rPr>
                <w:rFonts w:ascii="Arial Narrow" w:hAnsi="Arial Narrow"/>
                <w:i/>
                <w:iCs/>
                <w:sz w:val="20"/>
                <w:szCs w:val="20"/>
                <w:lang w:val="sr-Cyrl-CS"/>
              </w:rPr>
              <w:t xml:space="preserve">Практична настава </w:t>
            </w:r>
          </w:p>
          <w:p w14:paraId="17C52477" w14:textId="77777777" w:rsidR="00867EA6" w:rsidRPr="00267E88" w:rsidRDefault="00867EA6" w:rsidP="00867EA6">
            <w:pPr>
              <w:tabs>
                <w:tab w:val="left" w:pos="567"/>
              </w:tabs>
              <w:spacing w:after="60"/>
              <w:rPr>
                <w:rFonts w:ascii="Arial Narrow" w:hAnsi="Arial Narrow"/>
                <w:iCs/>
                <w:sz w:val="20"/>
                <w:szCs w:val="20"/>
                <w:lang w:val="sr-Cyrl-CS"/>
              </w:rPr>
            </w:pPr>
            <w:r w:rsidRPr="00267E88">
              <w:rPr>
                <w:rFonts w:ascii="Arial Narrow" w:hAnsi="Arial Narrow"/>
                <w:iCs/>
                <w:sz w:val="20"/>
                <w:szCs w:val="20"/>
                <w:lang w:val="sr-Cyrl-CS"/>
              </w:rPr>
              <w:t>Вежбе, студије случајева, семинарски радови, дискусија</w:t>
            </w:r>
          </w:p>
        </w:tc>
      </w:tr>
      <w:tr w:rsidR="00867EA6" w:rsidRPr="00267E88" w14:paraId="6F9ADAD4" w14:textId="77777777" w:rsidTr="00867EA6">
        <w:trPr>
          <w:trHeight w:val="227"/>
          <w:jc w:val="center"/>
        </w:trPr>
        <w:tc>
          <w:tcPr>
            <w:tcW w:w="9514" w:type="dxa"/>
            <w:gridSpan w:val="8"/>
            <w:vAlign w:val="center"/>
          </w:tcPr>
          <w:p w14:paraId="122AF6A2" w14:textId="77777777" w:rsidR="00867EA6" w:rsidRPr="00267E88" w:rsidRDefault="00867EA6" w:rsidP="00867EA6">
            <w:pPr>
              <w:tabs>
                <w:tab w:val="left" w:pos="567"/>
              </w:tabs>
              <w:spacing w:after="60"/>
              <w:rPr>
                <w:rFonts w:ascii="Arial Narrow" w:hAnsi="Arial Narrow"/>
                <w:b/>
                <w:bCs/>
                <w:sz w:val="20"/>
                <w:szCs w:val="20"/>
                <w:lang w:val="sr-Cyrl-CS"/>
              </w:rPr>
            </w:pPr>
            <w:r w:rsidRPr="00267E88">
              <w:rPr>
                <w:rFonts w:ascii="Arial Narrow" w:hAnsi="Arial Narrow"/>
                <w:b/>
                <w:bCs/>
                <w:sz w:val="20"/>
                <w:szCs w:val="20"/>
                <w:lang w:val="sr-Cyrl-CS"/>
              </w:rPr>
              <w:lastRenderedPageBreak/>
              <w:t xml:space="preserve">Литература </w:t>
            </w:r>
          </w:p>
          <w:p w14:paraId="15444F31" w14:textId="77777777" w:rsidR="00867EA6" w:rsidRPr="00267E88" w:rsidRDefault="00867EA6" w:rsidP="00867EA6">
            <w:pPr>
              <w:tabs>
                <w:tab w:val="left" w:pos="567"/>
              </w:tabs>
              <w:spacing w:after="60"/>
              <w:rPr>
                <w:rFonts w:ascii="Arial Narrow" w:hAnsi="Arial Narrow"/>
                <w:bCs/>
                <w:sz w:val="20"/>
                <w:szCs w:val="20"/>
                <w:lang w:val="en-US"/>
              </w:rPr>
            </w:pPr>
            <w:r w:rsidRPr="00267E88">
              <w:rPr>
                <w:rFonts w:ascii="Arial Narrow" w:hAnsi="Arial Narrow"/>
                <w:bCs/>
                <w:sz w:val="20"/>
                <w:szCs w:val="20"/>
                <w:lang w:val="sr-Cyrl-CS"/>
              </w:rPr>
              <w:t>1. Н. Грегори Манкју и Марк П. Тејлор, Економија, 2. европско издање, Економски факултет, Београд, 2016</w:t>
            </w:r>
            <w:r w:rsidRPr="00267E88">
              <w:rPr>
                <w:rFonts w:ascii="Arial Narrow" w:hAnsi="Arial Narrow"/>
                <w:bCs/>
                <w:sz w:val="20"/>
                <w:szCs w:val="20"/>
                <w:lang w:val="en-US"/>
              </w:rPr>
              <w:t>.</w:t>
            </w:r>
          </w:p>
          <w:p w14:paraId="789EBB77" w14:textId="77777777" w:rsidR="00867EA6" w:rsidRPr="00267E88" w:rsidRDefault="00867EA6" w:rsidP="00867EA6">
            <w:pPr>
              <w:tabs>
                <w:tab w:val="left" w:pos="567"/>
              </w:tabs>
              <w:spacing w:after="60"/>
              <w:rPr>
                <w:rFonts w:ascii="Arial Narrow" w:hAnsi="Arial Narrow"/>
                <w:bCs/>
                <w:sz w:val="20"/>
                <w:szCs w:val="20"/>
                <w:lang w:val="sr-Cyrl-CS"/>
              </w:rPr>
            </w:pPr>
            <w:r w:rsidRPr="00267E88">
              <w:rPr>
                <w:rFonts w:ascii="Arial Narrow" w:hAnsi="Arial Narrow"/>
                <w:bCs/>
                <w:sz w:val="20"/>
                <w:szCs w:val="20"/>
                <w:lang w:val="sr-Cyrl-CS"/>
              </w:rPr>
              <w:t>2. K.Ристић и др., Основи економије, Пословни и правни факултет, Београд, 2016.</w:t>
            </w:r>
          </w:p>
          <w:p w14:paraId="7C8AB050" w14:textId="77777777" w:rsidR="00867EA6" w:rsidRPr="00267E88" w:rsidRDefault="00867EA6" w:rsidP="00867EA6">
            <w:pPr>
              <w:tabs>
                <w:tab w:val="left" w:pos="567"/>
              </w:tabs>
              <w:spacing w:after="60"/>
              <w:rPr>
                <w:rFonts w:ascii="Arial Narrow" w:hAnsi="Arial Narrow"/>
                <w:bCs/>
                <w:sz w:val="20"/>
                <w:szCs w:val="20"/>
                <w:lang w:val="sr-Cyrl-CS"/>
              </w:rPr>
            </w:pPr>
            <w:r w:rsidRPr="00267E88">
              <w:rPr>
                <w:rFonts w:ascii="Arial Narrow" w:hAnsi="Arial Narrow"/>
                <w:bCs/>
                <w:sz w:val="20"/>
                <w:szCs w:val="20"/>
                <w:lang w:val="sr-Cyrl-CS"/>
              </w:rPr>
              <w:t>3. Samuelson P., Nordhaus W.:Економија, X</w:t>
            </w:r>
            <w:r w:rsidRPr="00267E88">
              <w:rPr>
                <w:rFonts w:ascii="Arial Narrow" w:hAnsi="Arial Narrow"/>
                <w:bCs/>
                <w:sz w:val="20"/>
                <w:szCs w:val="20"/>
                <w:lang w:val="en-US"/>
              </w:rPr>
              <w:t>I</w:t>
            </w:r>
            <w:r w:rsidRPr="00267E88">
              <w:rPr>
                <w:rFonts w:ascii="Arial Narrow" w:hAnsi="Arial Narrow"/>
                <w:bCs/>
                <w:sz w:val="20"/>
                <w:szCs w:val="20"/>
                <w:lang w:val="sr-Cyrl-CS"/>
              </w:rPr>
              <w:t>X издање, МАТЕдоо, Загреб, 2011.</w:t>
            </w:r>
          </w:p>
        </w:tc>
      </w:tr>
      <w:tr w:rsidR="00867EA6" w:rsidRPr="00267E88" w14:paraId="39B92A1C" w14:textId="77777777" w:rsidTr="00867EA6">
        <w:trPr>
          <w:trHeight w:val="227"/>
          <w:jc w:val="center"/>
        </w:trPr>
        <w:tc>
          <w:tcPr>
            <w:tcW w:w="9514" w:type="dxa"/>
            <w:gridSpan w:val="8"/>
            <w:vAlign w:val="center"/>
          </w:tcPr>
          <w:p w14:paraId="22C9FB44" w14:textId="77777777" w:rsidR="00867EA6" w:rsidRPr="00267E88" w:rsidRDefault="00867EA6" w:rsidP="00867EA6">
            <w:pPr>
              <w:tabs>
                <w:tab w:val="left" w:pos="567"/>
              </w:tabs>
              <w:rPr>
                <w:rFonts w:ascii="Arial Narrow" w:hAnsi="Arial Narrow"/>
                <w:b/>
                <w:bCs/>
                <w:sz w:val="20"/>
                <w:szCs w:val="20"/>
                <w:lang w:val="sr-Cyrl-CS"/>
              </w:rPr>
            </w:pPr>
            <w:r w:rsidRPr="00267E88">
              <w:rPr>
                <w:rFonts w:ascii="Arial Narrow" w:hAnsi="Arial Narrow"/>
                <w:b/>
                <w:bCs/>
                <w:sz w:val="20"/>
                <w:szCs w:val="20"/>
                <w:lang w:val="sr-Cyrl-CS"/>
              </w:rPr>
              <w:t xml:space="preserve">Број часова </w:t>
            </w:r>
            <w:r w:rsidRPr="00267E88">
              <w:rPr>
                <w:rFonts w:ascii="Arial Narrow" w:hAnsi="Arial Narrow"/>
                <w:b/>
                <w:sz w:val="20"/>
                <w:szCs w:val="20"/>
                <w:lang w:val="sr-Cyrl-CS"/>
              </w:rPr>
              <w:t xml:space="preserve"> активне наставе (недељно)</w:t>
            </w:r>
          </w:p>
        </w:tc>
      </w:tr>
      <w:tr w:rsidR="00867EA6" w:rsidRPr="00267E88" w14:paraId="6C31D6F2" w14:textId="77777777" w:rsidTr="00867EA6">
        <w:trPr>
          <w:trHeight w:val="227"/>
          <w:jc w:val="center"/>
        </w:trPr>
        <w:tc>
          <w:tcPr>
            <w:tcW w:w="1606" w:type="dxa"/>
            <w:vAlign w:val="center"/>
          </w:tcPr>
          <w:p w14:paraId="0F9135D0" w14:textId="77777777" w:rsidR="00867EA6" w:rsidRPr="00267E88" w:rsidRDefault="00867EA6" w:rsidP="00867EA6">
            <w:pPr>
              <w:tabs>
                <w:tab w:val="left" w:pos="567"/>
              </w:tabs>
              <w:jc w:val="center"/>
              <w:rPr>
                <w:rFonts w:ascii="Arial Narrow" w:hAnsi="Arial Narrow"/>
                <w:bCs/>
                <w:sz w:val="20"/>
                <w:szCs w:val="20"/>
              </w:rPr>
            </w:pPr>
            <w:r w:rsidRPr="00267E88">
              <w:rPr>
                <w:rFonts w:ascii="Arial Narrow" w:hAnsi="Arial Narrow"/>
                <w:bCs/>
                <w:sz w:val="20"/>
                <w:szCs w:val="20"/>
                <w:lang w:val="sr-Latn-RS"/>
              </w:rPr>
              <w:t>Предавања</w:t>
            </w:r>
          </w:p>
        </w:tc>
        <w:tc>
          <w:tcPr>
            <w:tcW w:w="1268" w:type="dxa"/>
            <w:vAlign w:val="center"/>
          </w:tcPr>
          <w:p w14:paraId="50CA2489" w14:textId="77777777" w:rsidR="00867EA6" w:rsidRPr="00267E88" w:rsidRDefault="00867EA6" w:rsidP="00867EA6">
            <w:pPr>
              <w:tabs>
                <w:tab w:val="left" w:pos="567"/>
              </w:tabs>
              <w:jc w:val="center"/>
              <w:rPr>
                <w:rFonts w:ascii="Arial Narrow" w:hAnsi="Arial Narrow"/>
                <w:bCs/>
                <w:sz w:val="20"/>
                <w:szCs w:val="20"/>
                <w:lang w:val="sr-Cyrl-CS"/>
              </w:rPr>
            </w:pPr>
            <w:r w:rsidRPr="00267E88">
              <w:rPr>
                <w:rFonts w:ascii="Arial Narrow" w:hAnsi="Arial Narrow"/>
                <w:bCs/>
                <w:sz w:val="20"/>
                <w:szCs w:val="20"/>
                <w:lang w:val="sr-Cyrl-CS"/>
              </w:rPr>
              <w:t>Вежбе</w:t>
            </w:r>
          </w:p>
        </w:tc>
        <w:tc>
          <w:tcPr>
            <w:tcW w:w="2387" w:type="dxa"/>
            <w:gridSpan w:val="3"/>
            <w:vAlign w:val="center"/>
          </w:tcPr>
          <w:p w14:paraId="75E8698B" w14:textId="77777777" w:rsidR="00867EA6" w:rsidRPr="00267E88" w:rsidRDefault="00867EA6" w:rsidP="00867EA6">
            <w:pPr>
              <w:tabs>
                <w:tab w:val="left" w:pos="567"/>
              </w:tabs>
              <w:jc w:val="center"/>
              <w:rPr>
                <w:rFonts w:ascii="Arial Narrow" w:hAnsi="Arial Narrow"/>
                <w:bCs/>
                <w:sz w:val="20"/>
                <w:szCs w:val="20"/>
                <w:lang w:val="sr-Cyrl-CS"/>
              </w:rPr>
            </w:pPr>
            <w:r w:rsidRPr="00267E88">
              <w:rPr>
                <w:rFonts w:ascii="Arial Narrow" w:hAnsi="Arial Narrow"/>
                <w:bCs/>
                <w:sz w:val="20"/>
                <w:szCs w:val="20"/>
                <w:lang w:val="sr-Cyrl-CS"/>
              </w:rPr>
              <w:t>Други облици наставе</w:t>
            </w:r>
          </w:p>
        </w:tc>
        <w:tc>
          <w:tcPr>
            <w:tcW w:w="2263" w:type="dxa"/>
            <w:vAlign w:val="center"/>
          </w:tcPr>
          <w:p w14:paraId="7025E82A" w14:textId="77777777" w:rsidR="00867EA6" w:rsidRPr="00267E88" w:rsidRDefault="00867EA6" w:rsidP="00867EA6">
            <w:pPr>
              <w:tabs>
                <w:tab w:val="left" w:pos="567"/>
              </w:tabs>
              <w:jc w:val="center"/>
              <w:rPr>
                <w:rFonts w:ascii="Arial Narrow" w:hAnsi="Arial Narrow"/>
                <w:bCs/>
                <w:sz w:val="20"/>
                <w:szCs w:val="20"/>
                <w:lang w:val="sr-Cyrl-CS"/>
              </w:rPr>
            </w:pPr>
            <w:r w:rsidRPr="00267E88">
              <w:rPr>
                <w:rFonts w:ascii="Arial Narrow" w:eastAsia="ArialMT" w:hAnsi="Arial Narrow"/>
                <w:sz w:val="20"/>
                <w:szCs w:val="20"/>
                <w:lang w:val="en-US"/>
              </w:rPr>
              <w:t>СИР/СТИР/ИР/ПИР/НИР</w:t>
            </w:r>
          </w:p>
        </w:tc>
        <w:tc>
          <w:tcPr>
            <w:tcW w:w="1990" w:type="dxa"/>
            <w:gridSpan w:val="2"/>
            <w:vAlign w:val="center"/>
          </w:tcPr>
          <w:p w14:paraId="79487808" w14:textId="77777777" w:rsidR="00867EA6" w:rsidRPr="00267E88" w:rsidRDefault="00867EA6" w:rsidP="00867EA6">
            <w:pPr>
              <w:tabs>
                <w:tab w:val="left" w:pos="567"/>
              </w:tabs>
              <w:jc w:val="center"/>
              <w:rPr>
                <w:rFonts w:ascii="Arial Narrow" w:hAnsi="Arial Narrow"/>
                <w:bCs/>
                <w:sz w:val="20"/>
                <w:szCs w:val="20"/>
                <w:lang w:val="sr-Cyrl-CS"/>
              </w:rPr>
            </w:pPr>
            <w:r w:rsidRPr="00267E88">
              <w:rPr>
                <w:rFonts w:ascii="Arial Narrow" w:hAnsi="Arial Narrow"/>
                <w:bCs/>
                <w:sz w:val="20"/>
                <w:szCs w:val="20"/>
                <w:lang w:val="sr-Cyrl-CS"/>
              </w:rPr>
              <w:t>Остали часови</w:t>
            </w:r>
          </w:p>
        </w:tc>
      </w:tr>
      <w:tr w:rsidR="00867EA6" w:rsidRPr="00267E88" w14:paraId="4D1850A9" w14:textId="77777777" w:rsidTr="00867EA6">
        <w:trPr>
          <w:trHeight w:val="227"/>
          <w:jc w:val="center"/>
        </w:trPr>
        <w:tc>
          <w:tcPr>
            <w:tcW w:w="1606" w:type="dxa"/>
            <w:vAlign w:val="center"/>
          </w:tcPr>
          <w:p w14:paraId="4F0FEE7C" w14:textId="77777777" w:rsidR="00867EA6" w:rsidRPr="00267E88" w:rsidRDefault="00867EA6" w:rsidP="00867EA6">
            <w:pPr>
              <w:tabs>
                <w:tab w:val="left" w:pos="567"/>
              </w:tabs>
              <w:spacing w:after="60"/>
              <w:jc w:val="center"/>
              <w:rPr>
                <w:rFonts w:ascii="Arial Narrow" w:hAnsi="Arial Narrow"/>
                <w:bCs/>
                <w:sz w:val="20"/>
                <w:szCs w:val="20"/>
              </w:rPr>
            </w:pPr>
            <w:r w:rsidRPr="00267E88">
              <w:rPr>
                <w:rFonts w:ascii="Arial Narrow" w:hAnsi="Arial Narrow"/>
                <w:bCs/>
                <w:sz w:val="20"/>
                <w:szCs w:val="20"/>
              </w:rPr>
              <w:t>2</w:t>
            </w:r>
            <w:r w:rsidRPr="00267E88">
              <w:rPr>
                <w:rFonts w:ascii="Arial Narrow" w:hAnsi="Arial Narrow"/>
                <w:bCs/>
                <w:sz w:val="20"/>
                <w:szCs w:val="20"/>
                <w:lang w:val="sr-Latn-RS"/>
              </w:rPr>
              <w:t>x15=30</w:t>
            </w:r>
          </w:p>
        </w:tc>
        <w:tc>
          <w:tcPr>
            <w:tcW w:w="1268" w:type="dxa"/>
            <w:vAlign w:val="center"/>
          </w:tcPr>
          <w:p w14:paraId="313CEC88" w14:textId="77777777" w:rsidR="00867EA6" w:rsidRPr="00267E88" w:rsidRDefault="00867EA6" w:rsidP="00867EA6">
            <w:pPr>
              <w:tabs>
                <w:tab w:val="left" w:pos="762"/>
              </w:tabs>
              <w:spacing w:after="60"/>
              <w:ind w:left="-139" w:right="-156" w:firstLine="50"/>
              <w:jc w:val="center"/>
              <w:rPr>
                <w:rFonts w:ascii="Arial Narrow" w:hAnsi="Arial Narrow"/>
                <w:sz w:val="20"/>
                <w:szCs w:val="20"/>
                <w:lang w:val="sr-Latn-RS"/>
              </w:rPr>
            </w:pPr>
            <w:r w:rsidRPr="00267E88">
              <w:rPr>
                <w:rFonts w:ascii="Arial Narrow" w:hAnsi="Arial Narrow"/>
                <w:sz w:val="20"/>
                <w:szCs w:val="20"/>
                <w:lang w:val="sr-Cyrl-CS"/>
              </w:rPr>
              <w:t>2</w:t>
            </w:r>
            <w:r w:rsidRPr="00267E88">
              <w:rPr>
                <w:rFonts w:ascii="Arial Narrow" w:hAnsi="Arial Narrow"/>
                <w:sz w:val="20"/>
                <w:szCs w:val="20"/>
                <w:lang w:val="sr-Latn-RS"/>
              </w:rPr>
              <w:t>x15=30</w:t>
            </w:r>
          </w:p>
        </w:tc>
        <w:tc>
          <w:tcPr>
            <w:tcW w:w="2387" w:type="dxa"/>
            <w:gridSpan w:val="3"/>
            <w:vAlign w:val="center"/>
          </w:tcPr>
          <w:p w14:paraId="094ADCF3" w14:textId="77777777" w:rsidR="00867EA6" w:rsidRPr="00267E88" w:rsidRDefault="00867EA6" w:rsidP="00867EA6">
            <w:pPr>
              <w:tabs>
                <w:tab w:val="left" w:pos="567"/>
              </w:tabs>
              <w:spacing w:after="60"/>
              <w:ind w:right="-108"/>
              <w:rPr>
                <w:rFonts w:ascii="Arial Narrow" w:hAnsi="Arial Narrow"/>
                <w:b/>
                <w:sz w:val="20"/>
                <w:szCs w:val="20"/>
                <w:lang w:val="sr-Cyrl-CS"/>
              </w:rPr>
            </w:pPr>
          </w:p>
        </w:tc>
        <w:tc>
          <w:tcPr>
            <w:tcW w:w="2263" w:type="dxa"/>
            <w:vAlign w:val="center"/>
          </w:tcPr>
          <w:p w14:paraId="180B0AF4" w14:textId="77777777" w:rsidR="00867EA6" w:rsidRPr="00267E88" w:rsidRDefault="00867EA6" w:rsidP="00867EA6">
            <w:pPr>
              <w:tabs>
                <w:tab w:val="left" w:pos="567"/>
              </w:tabs>
              <w:spacing w:after="60"/>
              <w:rPr>
                <w:rFonts w:ascii="Arial Narrow" w:hAnsi="Arial Narrow"/>
                <w:b/>
                <w:sz w:val="20"/>
                <w:szCs w:val="20"/>
                <w:lang w:val="sr-Cyrl-CS"/>
              </w:rPr>
            </w:pPr>
          </w:p>
        </w:tc>
        <w:tc>
          <w:tcPr>
            <w:tcW w:w="1990" w:type="dxa"/>
            <w:gridSpan w:val="2"/>
            <w:vAlign w:val="center"/>
          </w:tcPr>
          <w:p w14:paraId="7AB000B6" w14:textId="77777777" w:rsidR="00867EA6" w:rsidRPr="00267E88" w:rsidRDefault="00867EA6" w:rsidP="00867EA6">
            <w:pPr>
              <w:tabs>
                <w:tab w:val="left" w:pos="567"/>
              </w:tabs>
              <w:spacing w:after="60"/>
              <w:rPr>
                <w:rFonts w:ascii="Arial Narrow" w:hAnsi="Arial Narrow"/>
                <w:b/>
                <w:sz w:val="20"/>
                <w:szCs w:val="20"/>
                <w:lang w:val="sr-Cyrl-CS"/>
              </w:rPr>
            </w:pPr>
          </w:p>
        </w:tc>
      </w:tr>
      <w:tr w:rsidR="00867EA6" w:rsidRPr="00267E88" w14:paraId="51965113" w14:textId="77777777" w:rsidTr="00867EA6">
        <w:trPr>
          <w:trHeight w:val="227"/>
          <w:jc w:val="center"/>
        </w:trPr>
        <w:tc>
          <w:tcPr>
            <w:tcW w:w="9514" w:type="dxa"/>
            <w:gridSpan w:val="8"/>
            <w:vAlign w:val="center"/>
          </w:tcPr>
          <w:p w14:paraId="38DB37B1" w14:textId="77777777" w:rsidR="00867EA6" w:rsidRPr="00267E88" w:rsidRDefault="00867EA6" w:rsidP="00867EA6">
            <w:pPr>
              <w:tabs>
                <w:tab w:val="left" w:pos="567"/>
              </w:tabs>
              <w:spacing w:after="60"/>
              <w:rPr>
                <w:rFonts w:ascii="Arial Narrow" w:hAnsi="Arial Narrow"/>
                <w:b/>
                <w:bCs/>
                <w:sz w:val="20"/>
                <w:szCs w:val="20"/>
                <w:lang w:val="sr-Cyrl-CS"/>
              </w:rPr>
            </w:pPr>
            <w:r w:rsidRPr="00267E88">
              <w:rPr>
                <w:rFonts w:ascii="Arial Narrow" w:hAnsi="Arial Narrow"/>
                <w:b/>
                <w:bCs/>
                <w:sz w:val="20"/>
                <w:szCs w:val="20"/>
                <w:lang w:val="sr-Cyrl-CS"/>
              </w:rPr>
              <w:t>Методе извођења наставе</w:t>
            </w:r>
          </w:p>
          <w:p w14:paraId="4CF4420A" w14:textId="77777777" w:rsidR="00867EA6" w:rsidRPr="00267E88" w:rsidRDefault="00867EA6" w:rsidP="00867EA6">
            <w:pPr>
              <w:tabs>
                <w:tab w:val="left" w:pos="567"/>
              </w:tabs>
              <w:spacing w:after="60"/>
              <w:jc w:val="both"/>
              <w:rPr>
                <w:rFonts w:ascii="Arial Narrow" w:hAnsi="Arial Narrow"/>
                <w:sz w:val="20"/>
                <w:szCs w:val="20"/>
                <w:lang w:val="sr-Cyrl-CS"/>
              </w:rPr>
            </w:pPr>
            <w:r w:rsidRPr="00267E88">
              <w:rPr>
                <w:rFonts w:ascii="Arial Narrow" w:hAnsi="Arial Narrow"/>
                <w:sz w:val="20"/>
                <w:szCs w:val="20"/>
                <w:lang w:val="sr-Cyrl-CS"/>
              </w:rPr>
              <w:t>Теоријска и практична настава изводиће се  усменим излагањем, кориштење практичних примера и графичких презентација, јавна одбрана семинарских радова на задате теме уз модераторску улогу наставника-асистента, креативне радионице – workshops; вежбе и симулације</w:t>
            </w:r>
          </w:p>
        </w:tc>
      </w:tr>
      <w:tr w:rsidR="00867EA6" w:rsidRPr="00267E88" w14:paraId="3BF62F61" w14:textId="77777777" w:rsidTr="00867EA6">
        <w:trPr>
          <w:trHeight w:val="227"/>
          <w:jc w:val="center"/>
        </w:trPr>
        <w:tc>
          <w:tcPr>
            <w:tcW w:w="9514" w:type="dxa"/>
            <w:gridSpan w:val="8"/>
            <w:vAlign w:val="center"/>
          </w:tcPr>
          <w:p w14:paraId="0EB11EC5" w14:textId="77777777" w:rsidR="00867EA6" w:rsidRPr="00267E88" w:rsidRDefault="00867EA6" w:rsidP="00867EA6">
            <w:pPr>
              <w:tabs>
                <w:tab w:val="left" w:pos="567"/>
              </w:tabs>
              <w:spacing w:after="60"/>
              <w:rPr>
                <w:rFonts w:ascii="Arial Narrow" w:hAnsi="Arial Narrow"/>
                <w:b/>
                <w:bCs/>
                <w:sz w:val="20"/>
                <w:szCs w:val="20"/>
                <w:lang w:val="sr-Cyrl-CS"/>
              </w:rPr>
            </w:pPr>
            <w:r w:rsidRPr="00267E88">
              <w:rPr>
                <w:rFonts w:ascii="Arial Narrow" w:hAnsi="Arial Narrow"/>
                <w:b/>
                <w:bCs/>
                <w:sz w:val="20"/>
                <w:szCs w:val="20"/>
                <w:lang w:val="sr-Cyrl-CS"/>
              </w:rPr>
              <w:t>Оцена  знања (максимални број поена 100)</w:t>
            </w:r>
          </w:p>
        </w:tc>
      </w:tr>
      <w:tr w:rsidR="00867EA6" w:rsidRPr="00267E88" w14:paraId="18D829B0" w14:textId="77777777" w:rsidTr="00867EA6">
        <w:trPr>
          <w:trHeight w:val="227"/>
          <w:jc w:val="center"/>
        </w:trPr>
        <w:tc>
          <w:tcPr>
            <w:tcW w:w="3129" w:type="dxa"/>
            <w:gridSpan w:val="3"/>
            <w:vAlign w:val="center"/>
          </w:tcPr>
          <w:p w14:paraId="6E845E79" w14:textId="77777777" w:rsidR="00867EA6" w:rsidRPr="00267E88" w:rsidRDefault="00867EA6" w:rsidP="00867EA6">
            <w:pPr>
              <w:tabs>
                <w:tab w:val="left" w:pos="567"/>
              </w:tabs>
              <w:spacing w:after="60"/>
              <w:rPr>
                <w:rFonts w:ascii="Arial Narrow" w:hAnsi="Arial Narrow"/>
                <w:b/>
                <w:iCs/>
                <w:sz w:val="20"/>
                <w:szCs w:val="20"/>
                <w:lang w:val="sr-Cyrl-CS"/>
              </w:rPr>
            </w:pPr>
            <w:r w:rsidRPr="00267E88">
              <w:rPr>
                <w:rFonts w:ascii="Arial Narrow" w:hAnsi="Arial Narrow"/>
                <w:b/>
                <w:iCs/>
                <w:sz w:val="20"/>
                <w:szCs w:val="20"/>
                <w:lang w:val="sr-Cyrl-CS"/>
              </w:rPr>
              <w:t>Предиспитне обавезе</w:t>
            </w:r>
          </w:p>
        </w:tc>
        <w:tc>
          <w:tcPr>
            <w:tcW w:w="1943" w:type="dxa"/>
            <w:vAlign w:val="center"/>
          </w:tcPr>
          <w:p w14:paraId="672937AC" w14:textId="77777777" w:rsidR="00867EA6" w:rsidRPr="00267E88" w:rsidRDefault="00867EA6" w:rsidP="00867EA6">
            <w:pPr>
              <w:tabs>
                <w:tab w:val="left" w:pos="567"/>
              </w:tabs>
              <w:spacing w:after="60"/>
              <w:jc w:val="center"/>
              <w:rPr>
                <w:rFonts w:ascii="Arial Narrow" w:hAnsi="Arial Narrow"/>
                <w:sz w:val="20"/>
                <w:szCs w:val="20"/>
                <w:lang w:val="sr-Cyrl-CS"/>
              </w:rPr>
            </w:pPr>
            <w:r w:rsidRPr="00267E88">
              <w:rPr>
                <w:rFonts w:ascii="Arial Narrow" w:hAnsi="Arial Narrow"/>
                <w:sz w:val="20"/>
                <w:szCs w:val="20"/>
                <w:lang w:val="sr-Cyrl-CS"/>
              </w:rPr>
              <w:t>поена</w:t>
            </w:r>
          </w:p>
        </w:tc>
        <w:tc>
          <w:tcPr>
            <w:tcW w:w="3205" w:type="dxa"/>
            <w:gridSpan w:val="3"/>
            <w:shd w:val="clear" w:color="auto" w:fill="auto"/>
            <w:vAlign w:val="center"/>
          </w:tcPr>
          <w:p w14:paraId="3349BB18" w14:textId="77777777" w:rsidR="00867EA6" w:rsidRPr="00267E88" w:rsidRDefault="00867EA6" w:rsidP="00867EA6">
            <w:pPr>
              <w:tabs>
                <w:tab w:val="left" w:pos="567"/>
              </w:tabs>
              <w:spacing w:after="60"/>
              <w:rPr>
                <w:rFonts w:ascii="Arial Narrow" w:hAnsi="Arial Narrow"/>
                <w:b/>
                <w:bCs/>
                <w:sz w:val="20"/>
                <w:szCs w:val="20"/>
                <w:lang w:val="sr-Cyrl-CS"/>
              </w:rPr>
            </w:pPr>
            <w:r w:rsidRPr="00267E88">
              <w:rPr>
                <w:rFonts w:ascii="Arial Narrow" w:hAnsi="Arial Narrow"/>
                <w:b/>
                <w:iCs/>
                <w:sz w:val="20"/>
                <w:szCs w:val="20"/>
                <w:lang w:val="sr-Cyrl-CS"/>
              </w:rPr>
              <w:t>Завршни испит</w:t>
            </w:r>
          </w:p>
        </w:tc>
        <w:tc>
          <w:tcPr>
            <w:tcW w:w="1237" w:type="dxa"/>
            <w:shd w:val="clear" w:color="auto" w:fill="auto"/>
            <w:vAlign w:val="center"/>
          </w:tcPr>
          <w:p w14:paraId="2E9B59FE" w14:textId="77777777" w:rsidR="00867EA6" w:rsidRPr="00267E88" w:rsidRDefault="00867EA6" w:rsidP="00867EA6">
            <w:pPr>
              <w:tabs>
                <w:tab w:val="left" w:pos="567"/>
              </w:tabs>
              <w:spacing w:after="60"/>
              <w:jc w:val="center"/>
              <w:rPr>
                <w:rFonts w:ascii="Arial Narrow" w:hAnsi="Arial Narrow"/>
                <w:b/>
                <w:bCs/>
                <w:sz w:val="20"/>
                <w:szCs w:val="20"/>
                <w:lang w:val="sr-Cyrl-CS"/>
              </w:rPr>
            </w:pPr>
            <w:r w:rsidRPr="00267E88">
              <w:rPr>
                <w:rFonts w:ascii="Arial Narrow" w:hAnsi="Arial Narrow"/>
                <w:sz w:val="20"/>
                <w:szCs w:val="20"/>
                <w:lang w:val="sr-Cyrl-CS"/>
              </w:rPr>
              <w:t>поена</w:t>
            </w:r>
          </w:p>
        </w:tc>
      </w:tr>
      <w:tr w:rsidR="00867EA6" w:rsidRPr="00267E88" w14:paraId="0C64AF6E" w14:textId="77777777" w:rsidTr="00867EA6">
        <w:trPr>
          <w:trHeight w:val="227"/>
          <w:jc w:val="center"/>
        </w:trPr>
        <w:tc>
          <w:tcPr>
            <w:tcW w:w="3129" w:type="dxa"/>
            <w:gridSpan w:val="3"/>
            <w:vAlign w:val="center"/>
          </w:tcPr>
          <w:p w14:paraId="37C3F232" w14:textId="77777777" w:rsidR="00867EA6" w:rsidRPr="00267E88" w:rsidRDefault="00867EA6" w:rsidP="00867EA6">
            <w:pPr>
              <w:tabs>
                <w:tab w:val="left" w:pos="567"/>
              </w:tabs>
              <w:spacing w:after="60"/>
              <w:rPr>
                <w:rFonts w:ascii="Arial Narrow" w:hAnsi="Arial Narrow"/>
                <w:i/>
                <w:iCs/>
                <w:sz w:val="20"/>
                <w:szCs w:val="20"/>
                <w:lang w:val="sr-Cyrl-CS"/>
              </w:rPr>
            </w:pPr>
            <w:r w:rsidRPr="00267E88">
              <w:rPr>
                <w:rFonts w:ascii="Arial Narrow" w:hAnsi="Arial Narrow"/>
                <w:sz w:val="20"/>
                <w:szCs w:val="20"/>
                <w:lang w:val="sr-Cyrl-CS"/>
              </w:rPr>
              <w:t>активност у току предавања</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732F36E9" w14:textId="77777777" w:rsidR="00867EA6" w:rsidRPr="00267E88" w:rsidRDefault="00867EA6" w:rsidP="00867EA6">
            <w:pPr>
              <w:jc w:val="center"/>
              <w:rPr>
                <w:rFonts w:ascii="Arial Narrow" w:hAnsi="Arial Narrow"/>
                <w:bCs/>
                <w:sz w:val="20"/>
                <w:szCs w:val="20"/>
              </w:rPr>
            </w:pPr>
            <w:r w:rsidRPr="00267E88">
              <w:rPr>
                <w:rFonts w:ascii="Arial Narrow" w:hAnsi="Arial Narrow"/>
                <w:bCs/>
                <w:sz w:val="20"/>
                <w:szCs w:val="20"/>
              </w:rPr>
              <w:t>5</w:t>
            </w:r>
          </w:p>
        </w:tc>
        <w:tc>
          <w:tcPr>
            <w:tcW w:w="3205" w:type="dxa"/>
            <w:gridSpan w:val="3"/>
            <w:shd w:val="clear" w:color="auto" w:fill="auto"/>
            <w:vAlign w:val="center"/>
          </w:tcPr>
          <w:p w14:paraId="755A852C" w14:textId="77777777" w:rsidR="00867EA6" w:rsidRPr="00267E88" w:rsidRDefault="00867EA6" w:rsidP="00867EA6">
            <w:pPr>
              <w:tabs>
                <w:tab w:val="left" w:pos="567"/>
              </w:tabs>
              <w:spacing w:after="60"/>
              <w:rPr>
                <w:rFonts w:ascii="Arial Narrow" w:hAnsi="Arial Narrow"/>
                <w:i/>
                <w:iCs/>
                <w:sz w:val="20"/>
                <w:szCs w:val="20"/>
                <w:lang w:val="sr-Cyrl-CS"/>
              </w:rPr>
            </w:pPr>
            <w:r w:rsidRPr="00267E88">
              <w:rPr>
                <w:rFonts w:ascii="Arial Narrow" w:hAnsi="Arial Narrow"/>
                <w:sz w:val="20"/>
                <w:szCs w:val="20"/>
                <w:lang w:val="sr-Cyrl-CS"/>
              </w:rPr>
              <w:t>писмени испит</w:t>
            </w:r>
          </w:p>
        </w:tc>
        <w:tc>
          <w:tcPr>
            <w:tcW w:w="1237" w:type="dxa"/>
            <w:shd w:val="clear" w:color="auto" w:fill="auto"/>
            <w:vAlign w:val="center"/>
          </w:tcPr>
          <w:p w14:paraId="2CB3E4FE" w14:textId="77777777" w:rsidR="00867EA6" w:rsidRPr="00267E88" w:rsidRDefault="00867EA6" w:rsidP="00867EA6">
            <w:pPr>
              <w:tabs>
                <w:tab w:val="left" w:pos="567"/>
              </w:tabs>
              <w:spacing w:after="60"/>
              <w:rPr>
                <w:rFonts w:ascii="Arial Narrow" w:hAnsi="Arial Narrow"/>
                <w:i/>
                <w:iCs/>
                <w:sz w:val="20"/>
                <w:szCs w:val="20"/>
                <w:lang w:val="sr-Cyrl-CS"/>
              </w:rPr>
            </w:pPr>
          </w:p>
        </w:tc>
      </w:tr>
      <w:tr w:rsidR="00867EA6" w:rsidRPr="00267E88" w14:paraId="78A80830" w14:textId="77777777" w:rsidTr="00867EA6">
        <w:trPr>
          <w:trHeight w:val="227"/>
          <w:jc w:val="center"/>
        </w:trPr>
        <w:tc>
          <w:tcPr>
            <w:tcW w:w="3129" w:type="dxa"/>
            <w:gridSpan w:val="3"/>
            <w:vAlign w:val="center"/>
          </w:tcPr>
          <w:p w14:paraId="0DAAC98F" w14:textId="77777777" w:rsidR="00867EA6" w:rsidRPr="00267E88" w:rsidRDefault="00867EA6" w:rsidP="00867EA6">
            <w:pPr>
              <w:tabs>
                <w:tab w:val="left" w:pos="567"/>
              </w:tabs>
              <w:spacing w:after="60"/>
              <w:rPr>
                <w:rFonts w:ascii="Arial Narrow" w:hAnsi="Arial Narrow"/>
                <w:i/>
                <w:iCs/>
                <w:sz w:val="20"/>
                <w:szCs w:val="20"/>
                <w:lang w:val="sr-Cyrl-CS"/>
              </w:rPr>
            </w:pPr>
            <w:r w:rsidRPr="00267E88">
              <w:rPr>
                <w:rFonts w:ascii="Arial Narrow" w:hAnsi="Arial Narrow"/>
                <w:sz w:val="20"/>
                <w:szCs w:val="20"/>
                <w:lang w:val="sr-Cyrl-CS"/>
              </w:rPr>
              <w:t>практична настава</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6C032812" w14:textId="77777777" w:rsidR="00867EA6" w:rsidRPr="00267E88" w:rsidRDefault="00867EA6" w:rsidP="00867EA6">
            <w:pPr>
              <w:jc w:val="center"/>
              <w:rPr>
                <w:rFonts w:ascii="Arial Narrow" w:hAnsi="Arial Narrow"/>
                <w:bCs/>
                <w:sz w:val="20"/>
                <w:szCs w:val="20"/>
                <w:lang w:val="sr-Cyrl-CS"/>
              </w:rPr>
            </w:pPr>
            <w:r w:rsidRPr="00267E88">
              <w:rPr>
                <w:rFonts w:ascii="Arial Narrow" w:hAnsi="Arial Narrow"/>
                <w:bCs/>
                <w:sz w:val="20"/>
                <w:szCs w:val="20"/>
                <w:lang w:val="sr-Cyrl-CS"/>
              </w:rPr>
              <w:t>5</w:t>
            </w:r>
          </w:p>
        </w:tc>
        <w:tc>
          <w:tcPr>
            <w:tcW w:w="3205" w:type="dxa"/>
            <w:gridSpan w:val="3"/>
            <w:shd w:val="clear" w:color="auto" w:fill="auto"/>
            <w:vAlign w:val="center"/>
          </w:tcPr>
          <w:p w14:paraId="5025326C" w14:textId="77777777" w:rsidR="00867EA6" w:rsidRPr="00267E88" w:rsidRDefault="00867EA6" w:rsidP="00867EA6">
            <w:pPr>
              <w:tabs>
                <w:tab w:val="left" w:pos="567"/>
              </w:tabs>
              <w:spacing w:after="60"/>
              <w:rPr>
                <w:rFonts w:ascii="Arial Narrow" w:hAnsi="Arial Narrow"/>
                <w:i/>
                <w:iCs/>
                <w:sz w:val="20"/>
                <w:szCs w:val="20"/>
                <w:lang w:val="sr-Cyrl-CS"/>
              </w:rPr>
            </w:pPr>
            <w:r w:rsidRPr="00267E88">
              <w:rPr>
                <w:rFonts w:ascii="Arial Narrow" w:hAnsi="Arial Narrow"/>
                <w:sz w:val="20"/>
                <w:szCs w:val="20"/>
                <w:lang w:val="sr-Cyrl-CS"/>
              </w:rPr>
              <w:t>усмени испт</w:t>
            </w:r>
          </w:p>
        </w:tc>
        <w:tc>
          <w:tcPr>
            <w:tcW w:w="1237" w:type="dxa"/>
            <w:shd w:val="clear" w:color="auto" w:fill="auto"/>
            <w:vAlign w:val="center"/>
          </w:tcPr>
          <w:p w14:paraId="3E0C4B0D" w14:textId="77777777" w:rsidR="00867EA6" w:rsidRPr="00267E88" w:rsidRDefault="00867EA6" w:rsidP="00867EA6">
            <w:pPr>
              <w:tabs>
                <w:tab w:val="left" w:pos="567"/>
              </w:tabs>
              <w:spacing w:after="60"/>
              <w:jc w:val="center"/>
              <w:rPr>
                <w:rFonts w:ascii="Arial Narrow" w:hAnsi="Arial Narrow"/>
                <w:i/>
                <w:iCs/>
                <w:sz w:val="20"/>
                <w:szCs w:val="20"/>
                <w:lang w:val="sr-Cyrl-CS"/>
              </w:rPr>
            </w:pPr>
            <w:r w:rsidRPr="00267E88">
              <w:rPr>
                <w:rFonts w:ascii="Arial Narrow" w:hAnsi="Arial Narrow"/>
                <w:iCs/>
                <w:sz w:val="20"/>
                <w:szCs w:val="20"/>
                <w:lang w:val="sr-Cyrl-CS"/>
              </w:rPr>
              <w:t>30</w:t>
            </w:r>
          </w:p>
        </w:tc>
      </w:tr>
      <w:tr w:rsidR="00867EA6" w:rsidRPr="00267E88" w14:paraId="2E9EF6BB" w14:textId="77777777" w:rsidTr="00867EA6">
        <w:trPr>
          <w:trHeight w:val="227"/>
          <w:jc w:val="center"/>
        </w:trPr>
        <w:tc>
          <w:tcPr>
            <w:tcW w:w="3129" w:type="dxa"/>
            <w:gridSpan w:val="3"/>
            <w:vAlign w:val="center"/>
          </w:tcPr>
          <w:p w14:paraId="614F0ACD" w14:textId="77777777" w:rsidR="00867EA6" w:rsidRPr="00267E88" w:rsidRDefault="00867EA6" w:rsidP="00867EA6">
            <w:pPr>
              <w:tabs>
                <w:tab w:val="left" w:pos="567"/>
              </w:tabs>
              <w:spacing w:after="60"/>
              <w:rPr>
                <w:rFonts w:ascii="Arial Narrow" w:hAnsi="Arial Narrow"/>
                <w:i/>
                <w:iCs/>
                <w:sz w:val="20"/>
                <w:szCs w:val="20"/>
                <w:lang w:val="sr-Cyrl-CS"/>
              </w:rPr>
            </w:pPr>
            <w:r w:rsidRPr="00267E88">
              <w:rPr>
                <w:rFonts w:ascii="Arial Narrow" w:hAnsi="Arial Narrow"/>
                <w:sz w:val="20"/>
                <w:szCs w:val="20"/>
                <w:lang w:val="sr-Cyrl-CS"/>
              </w:rPr>
              <w:t>колоквијум-и</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305E53EF" w14:textId="77777777" w:rsidR="00867EA6" w:rsidRPr="00267E88" w:rsidRDefault="00867EA6" w:rsidP="00867EA6">
            <w:pPr>
              <w:jc w:val="center"/>
              <w:rPr>
                <w:rFonts w:ascii="Arial Narrow" w:hAnsi="Arial Narrow"/>
                <w:bCs/>
                <w:sz w:val="20"/>
                <w:szCs w:val="20"/>
                <w:lang w:val="sr-Cyrl-CS"/>
              </w:rPr>
            </w:pPr>
            <w:r w:rsidRPr="00267E88">
              <w:rPr>
                <w:rFonts w:ascii="Arial Narrow" w:hAnsi="Arial Narrow"/>
                <w:bCs/>
                <w:sz w:val="20"/>
                <w:szCs w:val="20"/>
              </w:rPr>
              <w:t>5</w:t>
            </w:r>
            <w:r w:rsidRPr="00267E88">
              <w:rPr>
                <w:rFonts w:ascii="Arial Narrow" w:hAnsi="Arial Narrow"/>
                <w:bCs/>
                <w:sz w:val="20"/>
                <w:szCs w:val="20"/>
                <w:lang w:val="sr-Cyrl-CS"/>
              </w:rPr>
              <w:t>0</w:t>
            </w:r>
          </w:p>
        </w:tc>
        <w:tc>
          <w:tcPr>
            <w:tcW w:w="3205" w:type="dxa"/>
            <w:gridSpan w:val="3"/>
            <w:shd w:val="clear" w:color="auto" w:fill="auto"/>
            <w:vAlign w:val="center"/>
          </w:tcPr>
          <w:p w14:paraId="2DC6BC29" w14:textId="77777777" w:rsidR="00867EA6" w:rsidRPr="00267E88" w:rsidRDefault="00867EA6" w:rsidP="00867EA6">
            <w:pPr>
              <w:tabs>
                <w:tab w:val="left" w:pos="567"/>
              </w:tabs>
              <w:spacing w:after="60"/>
              <w:rPr>
                <w:rFonts w:ascii="Arial Narrow" w:hAnsi="Arial Narrow"/>
                <w:i/>
                <w:iCs/>
                <w:sz w:val="20"/>
                <w:szCs w:val="20"/>
                <w:lang w:val="sr-Cyrl-CS"/>
              </w:rPr>
            </w:pPr>
            <w:r w:rsidRPr="00267E88">
              <w:rPr>
                <w:rFonts w:ascii="Arial Narrow" w:hAnsi="Arial Narrow"/>
                <w:i/>
                <w:iCs/>
                <w:sz w:val="20"/>
                <w:szCs w:val="20"/>
                <w:lang w:val="sr-Cyrl-CS"/>
              </w:rPr>
              <w:t>..........</w:t>
            </w:r>
          </w:p>
        </w:tc>
        <w:tc>
          <w:tcPr>
            <w:tcW w:w="1237" w:type="dxa"/>
            <w:shd w:val="clear" w:color="auto" w:fill="auto"/>
            <w:vAlign w:val="center"/>
          </w:tcPr>
          <w:p w14:paraId="3C2D3D8C" w14:textId="77777777" w:rsidR="00867EA6" w:rsidRPr="00267E88" w:rsidRDefault="00867EA6" w:rsidP="00867EA6">
            <w:pPr>
              <w:tabs>
                <w:tab w:val="left" w:pos="567"/>
              </w:tabs>
              <w:spacing w:after="60"/>
              <w:rPr>
                <w:rFonts w:ascii="Arial Narrow" w:hAnsi="Arial Narrow"/>
                <w:i/>
                <w:iCs/>
                <w:sz w:val="20"/>
                <w:szCs w:val="20"/>
                <w:lang w:val="sr-Cyrl-CS"/>
              </w:rPr>
            </w:pPr>
          </w:p>
        </w:tc>
      </w:tr>
      <w:tr w:rsidR="00867EA6" w:rsidRPr="00267E88" w14:paraId="5E5FF96B" w14:textId="77777777" w:rsidTr="00867EA6">
        <w:trPr>
          <w:trHeight w:val="227"/>
          <w:jc w:val="center"/>
        </w:trPr>
        <w:tc>
          <w:tcPr>
            <w:tcW w:w="3129" w:type="dxa"/>
            <w:gridSpan w:val="3"/>
            <w:vAlign w:val="center"/>
          </w:tcPr>
          <w:p w14:paraId="236C39BB" w14:textId="77777777" w:rsidR="00867EA6" w:rsidRPr="00267E88" w:rsidRDefault="00867EA6" w:rsidP="00867EA6">
            <w:pPr>
              <w:tabs>
                <w:tab w:val="left" w:pos="567"/>
              </w:tabs>
              <w:spacing w:after="60"/>
              <w:rPr>
                <w:rFonts w:ascii="Arial Narrow" w:hAnsi="Arial Narrow"/>
                <w:sz w:val="20"/>
                <w:szCs w:val="20"/>
                <w:lang w:val="sr-Cyrl-CS"/>
              </w:rPr>
            </w:pPr>
            <w:r w:rsidRPr="00267E88">
              <w:rPr>
                <w:rFonts w:ascii="Arial Narrow" w:hAnsi="Arial Narrow"/>
                <w:sz w:val="20"/>
                <w:szCs w:val="20"/>
                <w:lang w:val="sr-Cyrl-CS"/>
              </w:rPr>
              <w:t>семинар-и</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09EF6D97" w14:textId="77777777" w:rsidR="00867EA6" w:rsidRPr="00267E88" w:rsidRDefault="00867EA6" w:rsidP="00867EA6">
            <w:pPr>
              <w:jc w:val="center"/>
              <w:rPr>
                <w:rFonts w:ascii="Arial Narrow" w:hAnsi="Arial Narrow"/>
                <w:bCs/>
                <w:sz w:val="20"/>
                <w:szCs w:val="20"/>
              </w:rPr>
            </w:pPr>
            <w:r w:rsidRPr="00267E88">
              <w:rPr>
                <w:rFonts w:ascii="Arial Narrow" w:hAnsi="Arial Narrow"/>
                <w:bCs/>
                <w:sz w:val="20"/>
                <w:szCs w:val="20"/>
              </w:rPr>
              <w:t>10</w:t>
            </w:r>
          </w:p>
        </w:tc>
        <w:tc>
          <w:tcPr>
            <w:tcW w:w="3205" w:type="dxa"/>
            <w:gridSpan w:val="3"/>
            <w:shd w:val="clear" w:color="auto" w:fill="auto"/>
            <w:vAlign w:val="center"/>
          </w:tcPr>
          <w:p w14:paraId="414BE53D" w14:textId="77777777" w:rsidR="00867EA6" w:rsidRPr="00267E88" w:rsidRDefault="00867EA6" w:rsidP="00867EA6">
            <w:pPr>
              <w:tabs>
                <w:tab w:val="left" w:pos="567"/>
              </w:tabs>
              <w:spacing w:after="60"/>
              <w:rPr>
                <w:rFonts w:ascii="Arial Narrow" w:hAnsi="Arial Narrow"/>
                <w:i/>
                <w:iCs/>
                <w:sz w:val="20"/>
                <w:szCs w:val="20"/>
                <w:lang w:val="sr-Cyrl-CS"/>
              </w:rPr>
            </w:pPr>
          </w:p>
        </w:tc>
        <w:tc>
          <w:tcPr>
            <w:tcW w:w="1237" w:type="dxa"/>
            <w:shd w:val="clear" w:color="auto" w:fill="auto"/>
            <w:vAlign w:val="center"/>
          </w:tcPr>
          <w:p w14:paraId="17A63585" w14:textId="77777777" w:rsidR="00867EA6" w:rsidRPr="00267E88" w:rsidRDefault="00867EA6" w:rsidP="00867EA6">
            <w:pPr>
              <w:tabs>
                <w:tab w:val="left" w:pos="567"/>
              </w:tabs>
              <w:spacing w:after="60"/>
              <w:rPr>
                <w:rFonts w:ascii="Arial Narrow" w:hAnsi="Arial Narrow"/>
                <w:i/>
                <w:iCs/>
                <w:sz w:val="20"/>
                <w:szCs w:val="20"/>
                <w:lang w:val="sr-Cyrl-CS"/>
              </w:rPr>
            </w:pPr>
          </w:p>
        </w:tc>
      </w:tr>
    </w:tbl>
    <w:p w14:paraId="22F0705D" w14:textId="77777777" w:rsidR="00867EA6" w:rsidRDefault="00867EA6" w:rsidP="00867EA6"/>
    <w:p w14:paraId="4535A827" w14:textId="77777777" w:rsidR="00867EA6" w:rsidRDefault="00867EA6" w:rsidP="00867EA6"/>
    <w:p w14:paraId="24F569AA"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25400B12" w14:textId="77777777" w:rsidR="00867EA6" w:rsidRDefault="00867EA6" w:rsidP="00867EA6"/>
    <w:p w14:paraId="3680BA62" w14:textId="77777777" w:rsidR="00867EA6" w:rsidRDefault="00867EA6" w:rsidP="00867EA6"/>
    <w:p w14:paraId="037B1E24" w14:textId="77777777" w:rsidR="00867EA6" w:rsidRDefault="00867EA6" w:rsidP="00867EA6"/>
    <w:p w14:paraId="7D13683D" w14:textId="77777777" w:rsidR="00867EA6" w:rsidRDefault="00867EA6" w:rsidP="00867EA6"/>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840"/>
        <w:gridCol w:w="1101"/>
        <w:gridCol w:w="781"/>
        <w:gridCol w:w="1543"/>
        <w:gridCol w:w="1544"/>
        <w:gridCol w:w="113"/>
        <w:gridCol w:w="1804"/>
      </w:tblGrid>
      <w:tr w:rsidR="00867EA6" w:rsidRPr="00D40FCE" w14:paraId="597A3503" w14:textId="77777777" w:rsidTr="00867EA6">
        <w:trPr>
          <w:trHeight w:val="230"/>
        </w:trPr>
        <w:tc>
          <w:tcPr>
            <w:tcW w:w="9634" w:type="dxa"/>
            <w:gridSpan w:val="8"/>
          </w:tcPr>
          <w:p w14:paraId="6C92DECC" w14:textId="77777777" w:rsidR="00867EA6" w:rsidRPr="00D40FCE" w:rsidRDefault="00867EA6" w:rsidP="00867EA6">
            <w:pPr>
              <w:widowControl w:val="0"/>
              <w:autoSpaceDE w:val="0"/>
              <w:autoSpaceDN w:val="0"/>
              <w:adjustRightInd w:val="0"/>
              <w:spacing w:before="4"/>
              <w:rPr>
                <w:rFonts w:ascii="Arial Narrow" w:hAnsi="Arial Narrow"/>
                <w:spacing w:val="14"/>
                <w:sz w:val="20"/>
                <w:szCs w:val="20"/>
              </w:rPr>
            </w:pPr>
            <w:r w:rsidRPr="00D40FCE">
              <w:rPr>
                <w:rFonts w:ascii="Arial Narrow" w:hAnsi="Arial Narrow"/>
                <w:b/>
                <w:spacing w:val="14"/>
                <w:sz w:val="20"/>
                <w:szCs w:val="20"/>
              </w:rPr>
              <w:t>Студијски програм</w:t>
            </w:r>
            <w:r w:rsidRPr="00D40FCE">
              <w:rPr>
                <w:rFonts w:ascii="Arial Narrow" w:hAnsi="Arial Narrow"/>
                <w:spacing w:val="14"/>
                <w:sz w:val="20"/>
                <w:szCs w:val="20"/>
              </w:rPr>
              <w:t>: ОАС Право</w:t>
            </w:r>
          </w:p>
        </w:tc>
      </w:tr>
      <w:tr w:rsidR="00867EA6" w:rsidRPr="00D40FCE" w14:paraId="71F6805D" w14:textId="77777777" w:rsidTr="00867EA6">
        <w:trPr>
          <w:trHeight w:val="152"/>
        </w:trPr>
        <w:tc>
          <w:tcPr>
            <w:tcW w:w="9634" w:type="dxa"/>
            <w:gridSpan w:val="8"/>
          </w:tcPr>
          <w:p w14:paraId="4050AC80" w14:textId="77777777" w:rsidR="00867EA6" w:rsidRPr="00D40FCE" w:rsidRDefault="00867EA6" w:rsidP="00867EA6">
            <w:pPr>
              <w:widowControl w:val="0"/>
              <w:autoSpaceDE w:val="0"/>
              <w:autoSpaceDN w:val="0"/>
              <w:adjustRightInd w:val="0"/>
              <w:spacing w:before="4"/>
              <w:rPr>
                <w:rFonts w:ascii="Arial Narrow" w:hAnsi="Arial Narrow"/>
                <w:spacing w:val="14"/>
                <w:sz w:val="20"/>
                <w:szCs w:val="20"/>
              </w:rPr>
            </w:pPr>
            <w:r w:rsidRPr="00D40FCE">
              <w:rPr>
                <w:rFonts w:ascii="Arial Narrow" w:hAnsi="Arial Narrow"/>
                <w:b/>
                <w:spacing w:val="14"/>
                <w:sz w:val="20"/>
                <w:szCs w:val="20"/>
              </w:rPr>
              <w:t>Назив предмета</w:t>
            </w:r>
            <w:r w:rsidRPr="00D40FCE">
              <w:rPr>
                <w:rFonts w:ascii="Arial Narrow" w:hAnsi="Arial Narrow"/>
                <w:spacing w:val="14"/>
                <w:sz w:val="20"/>
                <w:szCs w:val="20"/>
              </w:rPr>
              <w:t xml:space="preserve">: </w:t>
            </w:r>
            <w:bookmarkStart w:id="3" w:name="Европскеинтеграције"/>
            <w:r w:rsidRPr="00D40FCE">
              <w:rPr>
                <w:rFonts w:ascii="Arial Narrow" w:hAnsi="Arial Narrow"/>
                <w:spacing w:val="14"/>
                <w:sz w:val="20"/>
                <w:szCs w:val="20"/>
              </w:rPr>
              <w:t xml:space="preserve">Европске интеграције </w:t>
            </w:r>
            <w:bookmarkEnd w:id="3"/>
            <w:r w:rsidRPr="00D40FCE">
              <w:rPr>
                <w:rFonts w:ascii="Arial Narrow" w:hAnsi="Arial Narrow"/>
                <w:spacing w:val="14"/>
                <w:sz w:val="20"/>
                <w:szCs w:val="20"/>
              </w:rPr>
              <w:t>и право Европске уније</w:t>
            </w:r>
          </w:p>
        </w:tc>
      </w:tr>
      <w:tr w:rsidR="00867EA6" w:rsidRPr="00D40FCE" w14:paraId="6B6BC40D" w14:textId="77777777" w:rsidTr="00867EA6">
        <w:trPr>
          <w:trHeight w:val="147"/>
        </w:trPr>
        <w:tc>
          <w:tcPr>
            <w:tcW w:w="9634" w:type="dxa"/>
            <w:gridSpan w:val="8"/>
          </w:tcPr>
          <w:p w14:paraId="18A77622" w14:textId="77777777" w:rsidR="00867EA6" w:rsidRPr="00D40FCE" w:rsidRDefault="00867EA6" w:rsidP="00867EA6">
            <w:pPr>
              <w:widowControl w:val="0"/>
              <w:autoSpaceDE w:val="0"/>
              <w:autoSpaceDN w:val="0"/>
              <w:adjustRightInd w:val="0"/>
              <w:spacing w:before="4"/>
              <w:rPr>
                <w:rFonts w:ascii="Arial Narrow" w:hAnsi="Arial Narrow"/>
                <w:spacing w:val="14"/>
                <w:sz w:val="20"/>
                <w:szCs w:val="20"/>
              </w:rPr>
            </w:pPr>
            <w:r w:rsidRPr="00D40FCE">
              <w:rPr>
                <w:rFonts w:ascii="Arial Narrow" w:hAnsi="Arial Narrow"/>
                <w:b/>
                <w:spacing w:val="14"/>
                <w:sz w:val="20"/>
                <w:szCs w:val="20"/>
              </w:rPr>
              <w:t>Наставник</w:t>
            </w:r>
            <w:r w:rsidRPr="00D40FCE">
              <w:rPr>
                <w:rFonts w:ascii="Arial Narrow" w:hAnsi="Arial Narrow"/>
                <w:spacing w:val="14"/>
                <w:sz w:val="20"/>
                <w:szCs w:val="20"/>
              </w:rPr>
              <w:t>: Зоранчо Василков</w:t>
            </w:r>
          </w:p>
        </w:tc>
      </w:tr>
      <w:tr w:rsidR="00867EA6" w:rsidRPr="00D40FCE" w14:paraId="472F2E0F" w14:textId="77777777" w:rsidTr="00867EA6">
        <w:trPr>
          <w:trHeight w:val="258"/>
        </w:trPr>
        <w:tc>
          <w:tcPr>
            <w:tcW w:w="9634" w:type="dxa"/>
            <w:gridSpan w:val="8"/>
          </w:tcPr>
          <w:p w14:paraId="204D0E6D" w14:textId="77777777" w:rsidR="00867EA6" w:rsidRPr="00D40FCE" w:rsidRDefault="00867EA6" w:rsidP="00867EA6">
            <w:pPr>
              <w:widowControl w:val="0"/>
              <w:autoSpaceDE w:val="0"/>
              <w:autoSpaceDN w:val="0"/>
              <w:adjustRightInd w:val="0"/>
              <w:spacing w:before="4"/>
              <w:rPr>
                <w:rFonts w:ascii="Arial Narrow" w:hAnsi="Arial Narrow"/>
                <w:spacing w:val="14"/>
                <w:sz w:val="20"/>
                <w:szCs w:val="20"/>
              </w:rPr>
            </w:pPr>
            <w:r w:rsidRPr="00D40FCE">
              <w:rPr>
                <w:rFonts w:ascii="Arial Narrow" w:hAnsi="Arial Narrow"/>
                <w:b/>
                <w:spacing w:val="14"/>
                <w:sz w:val="20"/>
                <w:szCs w:val="20"/>
              </w:rPr>
              <w:t>Статус предмета</w:t>
            </w:r>
            <w:r w:rsidRPr="00D40FCE">
              <w:rPr>
                <w:rFonts w:ascii="Arial Narrow" w:hAnsi="Arial Narrow"/>
                <w:spacing w:val="14"/>
                <w:sz w:val="20"/>
                <w:szCs w:val="20"/>
              </w:rPr>
              <w:t>: Обавезни</w:t>
            </w:r>
          </w:p>
        </w:tc>
      </w:tr>
      <w:tr w:rsidR="00867EA6" w:rsidRPr="00D40FCE" w14:paraId="38F4B3ED" w14:textId="77777777" w:rsidTr="00867EA6">
        <w:trPr>
          <w:trHeight w:val="256"/>
        </w:trPr>
        <w:tc>
          <w:tcPr>
            <w:tcW w:w="9634" w:type="dxa"/>
            <w:gridSpan w:val="8"/>
          </w:tcPr>
          <w:p w14:paraId="7806D3B5" w14:textId="77777777" w:rsidR="00867EA6" w:rsidRPr="00D40FCE" w:rsidRDefault="00867EA6" w:rsidP="00867EA6">
            <w:pPr>
              <w:widowControl w:val="0"/>
              <w:autoSpaceDE w:val="0"/>
              <w:autoSpaceDN w:val="0"/>
              <w:adjustRightInd w:val="0"/>
              <w:spacing w:before="4"/>
              <w:rPr>
                <w:rFonts w:ascii="Arial Narrow" w:hAnsi="Arial Narrow"/>
                <w:spacing w:val="14"/>
                <w:sz w:val="20"/>
                <w:szCs w:val="20"/>
                <w:lang w:val="sr-Cyrl-CS"/>
              </w:rPr>
            </w:pPr>
            <w:r w:rsidRPr="00D40FCE">
              <w:rPr>
                <w:rFonts w:ascii="Arial Narrow" w:hAnsi="Arial Narrow"/>
                <w:b/>
                <w:spacing w:val="14"/>
                <w:sz w:val="20"/>
                <w:szCs w:val="20"/>
              </w:rPr>
              <w:t>Број ЕСПБ</w:t>
            </w:r>
            <w:r w:rsidRPr="00D40FCE">
              <w:rPr>
                <w:rFonts w:ascii="Arial Narrow" w:hAnsi="Arial Narrow"/>
                <w:spacing w:val="14"/>
                <w:sz w:val="20"/>
                <w:szCs w:val="20"/>
              </w:rPr>
              <w:t>: 6</w:t>
            </w:r>
          </w:p>
        </w:tc>
      </w:tr>
      <w:tr w:rsidR="00867EA6" w:rsidRPr="00D40FCE" w14:paraId="14D873E2" w14:textId="77777777" w:rsidTr="00867EA6">
        <w:trPr>
          <w:trHeight w:val="153"/>
        </w:trPr>
        <w:tc>
          <w:tcPr>
            <w:tcW w:w="9634" w:type="dxa"/>
            <w:gridSpan w:val="8"/>
          </w:tcPr>
          <w:p w14:paraId="1EA7579A" w14:textId="77777777" w:rsidR="00867EA6" w:rsidRPr="00D40FCE" w:rsidRDefault="00867EA6" w:rsidP="00867EA6">
            <w:pPr>
              <w:widowControl w:val="0"/>
              <w:autoSpaceDE w:val="0"/>
              <w:autoSpaceDN w:val="0"/>
              <w:adjustRightInd w:val="0"/>
              <w:spacing w:before="4"/>
              <w:rPr>
                <w:rFonts w:ascii="Arial Narrow" w:hAnsi="Arial Narrow"/>
                <w:spacing w:val="14"/>
                <w:sz w:val="20"/>
                <w:szCs w:val="20"/>
              </w:rPr>
            </w:pPr>
            <w:r w:rsidRPr="00D40FCE">
              <w:rPr>
                <w:rFonts w:ascii="Arial Narrow" w:hAnsi="Arial Narrow"/>
                <w:b/>
                <w:spacing w:val="14"/>
                <w:sz w:val="20"/>
                <w:szCs w:val="20"/>
              </w:rPr>
              <w:t>Услов</w:t>
            </w:r>
            <w:r w:rsidRPr="00D40FCE">
              <w:rPr>
                <w:rFonts w:ascii="Arial Narrow" w:hAnsi="Arial Narrow"/>
                <w:spacing w:val="14"/>
                <w:sz w:val="20"/>
                <w:szCs w:val="20"/>
              </w:rPr>
              <w:t>: Нема</w:t>
            </w:r>
          </w:p>
        </w:tc>
      </w:tr>
      <w:tr w:rsidR="00867EA6" w:rsidRPr="00D40FCE" w14:paraId="7AC486F3" w14:textId="77777777" w:rsidTr="00867EA6">
        <w:trPr>
          <w:trHeight w:val="696"/>
        </w:trPr>
        <w:tc>
          <w:tcPr>
            <w:tcW w:w="9634" w:type="dxa"/>
            <w:gridSpan w:val="8"/>
          </w:tcPr>
          <w:p w14:paraId="4EE25CC6" w14:textId="77777777" w:rsidR="00867EA6" w:rsidRPr="00D40FCE" w:rsidRDefault="00867EA6" w:rsidP="00867EA6">
            <w:pPr>
              <w:widowControl w:val="0"/>
              <w:autoSpaceDE w:val="0"/>
              <w:autoSpaceDN w:val="0"/>
              <w:adjustRightInd w:val="0"/>
              <w:spacing w:before="4"/>
              <w:jc w:val="both"/>
              <w:rPr>
                <w:rFonts w:ascii="Arial Narrow" w:hAnsi="Arial Narrow"/>
                <w:b/>
                <w:spacing w:val="14"/>
                <w:sz w:val="20"/>
                <w:szCs w:val="20"/>
              </w:rPr>
            </w:pPr>
            <w:r w:rsidRPr="00D40FCE">
              <w:rPr>
                <w:rFonts w:ascii="Arial Narrow" w:hAnsi="Arial Narrow"/>
                <w:b/>
                <w:spacing w:val="14"/>
                <w:sz w:val="20"/>
                <w:szCs w:val="20"/>
              </w:rPr>
              <w:t>Циљ предмета:</w:t>
            </w:r>
          </w:p>
          <w:p w14:paraId="5D0DF032" w14:textId="77777777" w:rsidR="00867EA6" w:rsidRPr="00D40FCE" w:rsidRDefault="00867EA6" w:rsidP="00867EA6">
            <w:pPr>
              <w:widowControl w:val="0"/>
              <w:autoSpaceDE w:val="0"/>
              <w:autoSpaceDN w:val="0"/>
              <w:adjustRightInd w:val="0"/>
              <w:spacing w:before="4"/>
              <w:jc w:val="both"/>
              <w:rPr>
                <w:rFonts w:ascii="Arial Narrow" w:hAnsi="Arial Narrow"/>
                <w:spacing w:val="14"/>
                <w:sz w:val="20"/>
                <w:szCs w:val="20"/>
              </w:rPr>
            </w:pPr>
            <w:r w:rsidRPr="00EE514D">
              <w:rPr>
                <w:rFonts w:ascii="Arial Narrow" w:hAnsi="Arial Narrow"/>
                <w:sz w:val="20"/>
                <w:szCs w:val="20"/>
                <w:lang w:val="sr-Cyrl-CS"/>
              </w:rPr>
              <w:t>Циљ предмета је упознавање студената са основним теоријским концептима европских интеграција као претечи развоја ЕУ, стицање знања о настанку, структури, организацији, рада и развоју институција ЕУ и саме Уније; упознавање са уговорима из којих је произашла ЕУ са посебним акцентом на Уговор о ЕУ из Лисабона који је тренутно на снази; упознавање са примарним и секундарним законодавством Уније и правним системом ЕУ; разумевање процеса европских интеграција од првих проширења до прошерење Уније на Западни Балкан</w:t>
            </w:r>
          </w:p>
        </w:tc>
      </w:tr>
      <w:tr w:rsidR="00867EA6" w:rsidRPr="00D40FCE" w14:paraId="3CEB48C8" w14:textId="77777777" w:rsidTr="00867EA6">
        <w:trPr>
          <w:trHeight w:val="615"/>
        </w:trPr>
        <w:tc>
          <w:tcPr>
            <w:tcW w:w="9634" w:type="dxa"/>
            <w:gridSpan w:val="8"/>
          </w:tcPr>
          <w:p w14:paraId="607A21D8" w14:textId="77777777" w:rsidR="00867EA6" w:rsidRPr="00D40FCE" w:rsidRDefault="00867EA6" w:rsidP="00867EA6">
            <w:pPr>
              <w:widowControl w:val="0"/>
              <w:autoSpaceDE w:val="0"/>
              <w:autoSpaceDN w:val="0"/>
              <w:adjustRightInd w:val="0"/>
              <w:spacing w:before="4"/>
              <w:rPr>
                <w:rFonts w:ascii="Arial Narrow" w:hAnsi="Arial Narrow"/>
                <w:b/>
                <w:spacing w:val="14"/>
                <w:sz w:val="20"/>
                <w:szCs w:val="20"/>
              </w:rPr>
            </w:pPr>
            <w:r w:rsidRPr="00D40FCE">
              <w:rPr>
                <w:rFonts w:ascii="Arial Narrow" w:hAnsi="Arial Narrow"/>
                <w:b/>
                <w:spacing w:val="14"/>
                <w:sz w:val="20"/>
                <w:szCs w:val="20"/>
              </w:rPr>
              <w:t>Исход предмета:</w:t>
            </w:r>
          </w:p>
          <w:p w14:paraId="48714831" w14:textId="77777777" w:rsidR="00867EA6" w:rsidRPr="00D40FCE" w:rsidRDefault="00867EA6" w:rsidP="00867EA6">
            <w:pPr>
              <w:widowControl w:val="0"/>
              <w:autoSpaceDE w:val="0"/>
              <w:autoSpaceDN w:val="0"/>
              <w:adjustRightInd w:val="0"/>
              <w:spacing w:before="4"/>
              <w:jc w:val="both"/>
              <w:rPr>
                <w:rFonts w:ascii="Arial Narrow" w:hAnsi="Arial Narrow"/>
                <w:spacing w:val="14"/>
                <w:sz w:val="20"/>
                <w:szCs w:val="20"/>
              </w:rPr>
            </w:pPr>
            <w:r w:rsidRPr="00EE514D">
              <w:rPr>
                <w:rFonts w:ascii="Arial Narrow" w:hAnsi="Arial Narrow"/>
                <w:sz w:val="20"/>
                <w:szCs w:val="20"/>
                <w:lang w:val="sr-Cyrl-CS"/>
              </w:rPr>
              <w:t>Исход предмета су усвојена теоријска знања и оспособљеност студента да разуме процес европских интеграција као и специфичну структуру и организацију ЕУ; да располаже знањима о саставу, организацији, надлежностима и деловању институција ЕУ; да поседује знања о европским наднационалним актима, законодавсту и његовој примени у државама чланицама; да разуме снагу права ЕУ и примену истог у државама чланицама; да разуме и критички процењује процесе усклађивања законодавства Републике Србије са законодавством ЕУ у фази вођења преговора о приступању и пријема Р.Србије у пуноправно чланство ЕУ.</w:t>
            </w:r>
            <w:r w:rsidRPr="00D40FCE">
              <w:rPr>
                <w:rFonts w:ascii="Arial Narrow" w:hAnsi="Arial Narrow"/>
                <w:spacing w:val="14"/>
                <w:sz w:val="20"/>
                <w:szCs w:val="20"/>
              </w:rPr>
              <w:t xml:space="preserve">  </w:t>
            </w:r>
          </w:p>
        </w:tc>
      </w:tr>
      <w:tr w:rsidR="00867EA6" w:rsidRPr="00D40FCE" w14:paraId="778B181C" w14:textId="77777777" w:rsidTr="00867EA6">
        <w:trPr>
          <w:trHeight w:val="890"/>
        </w:trPr>
        <w:tc>
          <w:tcPr>
            <w:tcW w:w="9634" w:type="dxa"/>
            <w:gridSpan w:val="8"/>
          </w:tcPr>
          <w:p w14:paraId="2953F75A" w14:textId="77777777" w:rsidR="00867EA6" w:rsidRPr="00EE514D" w:rsidRDefault="00867EA6" w:rsidP="00867EA6">
            <w:pPr>
              <w:widowControl w:val="0"/>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Садржај предмета:</w:t>
            </w:r>
          </w:p>
          <w:p w14:paraId="1544F13E" w14:textId="77777777" w:rsidR="00867EA6" w:rsidRPr="00EE514D" w:rsidRDefault="00867EA6" w:rsidP="00867EA6">
            <w:pPr>
              <w:widowControl w:val="0"/>
              <w:autoSpaceDE w:val="0"/>
              <w:autoSpaceDN w:val="0"/>
              <w:adjustRightInd w:val="0"/>
              <w:spacing w:before="4"/>
              <w:jc w:val="both"/>
              <w:rPr>
                <w:rFonts w:ascii="Arial Narrow" w:hAnsi="Arial Narrow"/>
                <w:i/>
                <w:iCs/>
                <w:sz w:val="20"/>
                <w:szCs w:val="20"/>
                <w:lang w:val="sr-Cyrl-CS"/>
              </w:rPr>
            </w:pPr>
            <w:r w:rsidRPr="00EE514D">
              <w:rPr>
                <w:rFonts w:ascii="Arial Narrow" w:hAnsi="Arial Narrow"/>
                <w:i/>
                <w:iCs/>
                <w:sz w:val="20"/>
                <w:szCs w:val="20"/>
                <w:lang w:val="sr-Cyrl-CS"/>
              </w:rPr>
              <w:t>Теоријска настава:</w:t>
            </w:r>
          </w:p>
          <w:p w14:paraId="10E79E2F" w14:textId="77777777" w:rsidR="00867EA6" w:rsidRPr="00EE514D" w:rsidRDefault="00867EA6" w:rsidP="00867EA6">
            <w:pPr>
              <w:widowControl w:val="0"/>
              <w:numPr>
                <w:ilvl w:val="0"/>
                <w:numId w:val="6"/>
              </w:numPr>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Увод у предмет;</w:t>
            </w:r>
          </w:p>
          <w:p w14:paraId="20AC2F91" w14:textId="77777777" w:rsidR="00867EA6" w:rsidRPr="00EE514D" w:rsidRDefault="00867EA6" w:rsidP="00867EA6">
            <w:pPr>
              <w:widowControl w:val="0"/>
              <w:numPr>
                <w:ilvl w:val="0"/>
                <w:numId w:val="6"/>
              </w:numPr>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 xml:space="preserve">Еволуција идеје о европској интеграцији до оснивања Европских заједница (Средњевековни и нововековни пројекти); </w:t>
            </w:r>
          </w:p>
          <w:p w14:paraId="08A993E3" w14:textId="77777777" w:rsidR="00867EA6" w:rsidRPr="00EE514D" w:rsidRDefault="00867EA6" w:rsidP="00867EA6">
            <w:pPr>
              <w:widowControl w:val="0"/>
              <w:numPr>
                <w:ilvl w:val="0"/>
                <w:numId w:val="6"/>
              </w:numPr>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 xml:space="preserve">Први облици европских интеграција и формирање трију европских заједница (Европске интеграције као мировни пројекат); </w:t>
            </w:r>
          </w:p>
          <w:p w14:paraId="6C9B2682" w14:textId="77777777" w:rsidR="00867EA6" w:rsidRPr="00EE514D" w:rsidRDefault="00867EA6" w:rsidP="00867EA6">
            <w:pPr>
              <w:widowControl w:val="0"/>
              <w:numPr>
                <w:ilvl w:val="0"/>
                <w:numId w:val="6"/>
              </w:numPr>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 xml:space="preserve">Настанак и развој ЕУ, основне вредности и правна природа ЕУ; (Економска и политичка интеграција, Стварање ЕУ као политичка надоградња економске интеграције, Успостављање ЕУ на три стуба сарадње, Право грађанства ЕУ) </w:t>
            </w:r>
          </w:p>
          <w:p w14:paraId="1721282A" w14:textId="77777777" w:rsidR="00867EA6" w:rsidRPr="00EE514D" w:rsidRDefault="00867EA6" w:rsidP="00867EA6">
            <w:pPr>
              <w:widowControl w:val="0"/>
              <w:numPr>
                <w:ilvl w:val="0"/>
                <w:numId w:val="6"/>
              </w:numPr>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 xml:space="preserve">Уговори о ЕУ од Рима до Лисабона (Измене оснивачких уговора, Уставни карактер оснивачких уговора); </w:t>
            </w:r>
          </w:p>
          <w:p w14:paraId="6E0E8C20" w14:textId="77777777" w:rsidR="00867EA6" w:rsidRPr="00EE514D" w:rsidRDefault="00867EA6" w:rsidP="00867EA6">
            <w:pPr>
              <w:widowControl w:val="0"/>
              <w:numPr>
                <w:ilvl w:val="0"/>
                <w:numId w:val="6"/>
              </w:numPr>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 xml:space="preserve">Институционални оквир ЕУ (Европски савет, Савет ЕУ, Европска комисија, Европски парламент, Европска централна банка); </w:t>
            </w:r>
          </w:p>
          <w:p w14:paraId="3F22A2A8" w14:textId="77777777" w:rsidR="00867EA6" w:rsidRPr="00EE514D" w:rsidRDefault="00867EA6" w:rsidP="00867EA6">
            <w:pPr>
              <w:widowControl w:val="0"/>
              <w:numPr>
                <w:ilvl w:val="0"/>
                <w:numId w:val="6"/>
              </w:numPr>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Саветодавна тела и агенције ЕУ ( Социјално економски савет, Комитет региона, Специјализована тела и агенције)</w:t>
            </w:r>
          </w:p>
          <w:p w14:paraId="2EC6EAC3" w14:textId="77777777" w:rsidR="00867EA6" w:rsidRPr="00EE514D" w:rsidRDefault="00867EA6" w:rsidP="00867EA6">
            <w:pPr>
              <w:widowControl w:val="0"/>
              <w:numPr>
                <w:ilvl w:val="0"/>
                <w:numId w:val="6"/>
              </w:numPr>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Јединствено тржиште ЕУ и његове особине (Право конкуренције, Заштита потрошаћа, Злоупотреба доминантног положаја);</w:t>
            </w:r>
          </w:p>
          <w:p w14:paraId="20290B9D" w14:textId="77777777" w:rsidR="00867EA6" w:rsidRPr="00EE514D" w:rsidRDefault="00867EA6" w:rsidP="00867EA6">
            <w:pPr>
              <w:widowControl w:val="0"/>
              <w:numPr>
                <w:ilvl w:val="0"/>
                <w:numId w:val="6"/>
              </w:numPr>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lastRenderedPageBreak/>
              <w:t>Основне слободе у ЕУ (Четири основне слободе као темељ европских интеграција, Слобода кретања робе, људи, капитала и услуга);</w:t>
            </w:r>
          </w:p>
          <w:p w14:paraId="61AF5888" w14:textId="77777777" w:rsidR="00867EA6" w:rsidRPr="00EE514D" w:rsidRDefault="00867EA6" w:rsidP="00867EA6">
            <w:pPr>
              <w:widowControl w:val="0"/>
              <w:numPr>
                <w:ilvl w:val="0"/>
                <w:numId w:val="6"/>
              </w:numPr>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 xml:space="preserve">Правни поредак и законодавство ЕУ (Примарно и секундарно право ЕУ, Уредбе, Директиве, Одлуке, Препоруке и мишљења) ; </w:t>
            </w:r>
          </w:p>
          <w:p w14:paraId="1EE432B9" w14:textId="77777777" w:rsidR="00867EA6" w:rsidRPr="00EE514D" w:rsidRDefault="00867EA6" w:rsidP="00867EA6">
            <w:pPr>
              <w:widowControl w:val="0"/>
              <w:numPr>
                <w:ilvl w:val="0"/>
                <w:numId w:val="6"/>
              </w:numPr>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Правосудни органи ЕУ (Организација судске власти у ЕУ, Суд правде ЕУ);</w:t>
            </w:r>
          </w:p>
          <w:p w14:paraId="337AAA77" w14:textId="77777777" w:rsidR="00867EA6" w:rsidRPr="00EE514D" w:rsidRDefault="00867EA6" w:rsidP="00867EA6">
            <w:pPr>
              <w:widowControl w:val="0"/>
              <w:numPr>
                <w:ilvl w:val="0"/>
                <w:numId w:val="6"/>
              </w:numPr>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 xml:space="preserve">Положај права ЕУ у односу на правне поретке држава чланица (Примат права ЕУ над националним правом, Сукоби надлежности, Уставни судови држава чланица о примату права ЕУ); </w:t>
            </w:r>
          </w:p>
          <w:p w14:paraId="03EA671C" w14:textId="77777777" w:rsidR="00867EA6" w:rsidRPr="00EE514D" w:rsidRDefault="00867EA6" w:rsidP="00867EA6">
            <w:pPr>
              <w:widowControl w:val="0"/>
              <w:numPr>
                <w:ilvl w:val="0"/>
                <w:numId w:val="6"/>
              </w:numPr>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 xml:space="preserve">Област слободе, безбедности и правде ЕУ (Полицијска и правосудна сарадња, Стварање кривичног права ЕУ, Заштита људских права у ЕУ); </w:t>
            </w:r>
          </w:p>
          <w:p w14:paraId="52824269" w14:textId="77777777" w:rsidR="00867EA6" w:rsidRPr="00EE514D" w:rsidRDefault="00867EA6" w:rsidP="00867EA6">
            <w:pPr>
              <w:widowControl w:val="0"/>
              <w:numPr>
                <w:ilvl w:val="0"/>
                <w:numId w:val="6"/>
              </w:numPr>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 xml:space="preserve">Слобода кретања унуар Шенгенског простора (Шенгенски споразуми, Укидање граничних контола, Политике виза и азила у ЕУ); </w:t>
            </w:r>
          </w:p>
          <w:p w14:paraId="6A3A9A8C" w14:textId="77777777" w:rsidR="00867EA6" w:rsidRPr="00EE514D" w:rsidRDefault="00867EA6" w:rsidP="00867EA6">
            <w:pPr>
              <w:widowControl w:val="0"/>
              <w:numPr>
                <w:ilvl w:val="0"/>
                <w:numId w:val="6"/>
              </w:numPr>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Пријем у чланство и приступање Републике Србије ЕУ (Критеријуми за чланство, Приступање Србије и држава Западног Балкана ЕУ).</w:t>
            </w:r>
          </w:p>
          <w:p w14:paraId="6547D5FB" w14:textId="77777777" w:rsidR="00867EA6" w:rsidRPr="00EE514D" w:rsidRDefault="00867EA6" w:rsidP="00867EA6">
            <w:pPr>
              <w:widowControl w:val="0"/>
              <w:autoSpaceDE w:val="0"/>
              <w:autoSpaceDN w:val="0"/>
              <w:adjustRightInd w:val="0"/>
              <w:spacing w:before="4"/>
              <w:jc w:val="both"/>
              <w:rPr>
                <w:rFonts w:ascii="Arial Narrow" w:hAnsi="Arial Narrow"/>
                <w:i/>
                <w:iCs/>
                <w:sz w:val="20"/>
                <w:szCs w:val="20"/>
                <w:lang w:val="sr-Cyrl-CS"/>
              </w:rPr>
            </w:pPr>
            <w:r w:rsidRPr="00EE514D">
              <w:rPr>
                <w:rFonts w:ascii="Arial Narrow" w:hAnsi="Arial Narrow"/>
                <w:i/>
                <w:iCs/>
                <w:sz w:val="20"/>
                <w:szCs w:val="20"/>
                <w:lang w:val="sr-Cyrl-CS"/>
              </w:rPr>
              <w:t>Практична настава:</w:t>
            </w:r>
          </w:p>
          <w:p w14:paraId="0FE8F852" w14:textId="77777777" w:rsidR="00867EA6" w:rsidRPr="00EE514D" w:rsidRDefault="00867EA6" w:rsidP="00867EA6">
            <w:pPr>
              <w:widowControl w:val="0"/>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Вежбе (усвајање одлука у Европској комисији, Савету ЕУ и Европском савету), студије случајева, семинарски радови, дискусија, видео записи са седница Европског парламента, Комисије, Савета ЕУ.</w:t>
            </w:r>
          </w:p>
        </w:tc>
      </w:tr>
      <w:tr w:rsidR="00867EA6" w:rsidRPr="00D40FCE" w14:paraId="37A4B58A" w14:textId="77777777" w:rsidTr="00867EA6">
        <w:trPr>
          <w:trHeight w:val="842"/>
        </w:trPr>
        <w:tc>
          <w:tcPr>
            <w:tcW w:w="9634" w:type="dxa"/>
            <w:gridSpan w:val="8"/>
          </w:tcPr>
          <w:p w14:paraId="2E28DE76" w14:textId="77777777" w:rsidR="00867EA6" w:rsidRPr="00EE514D" w:rsidRDefault="00867EA6" w:rsidP="00867EA6">
            <w:pPr>
              <w:widowControl w:val="0"/>
              <w:autoSpaceDE w:val="0"/>
              <w:autoSpaceDN w:val="0"/>
              <w:adjustRightInd w:val="0"/>
              <w:spacing w:before="4"/>
              <w:rPr>
                <w:rFonts w:ascii="Arial Narrow" w:hAnsi="Arial Narrow"/>
                <w:sz w:val="20"/>
                <w:szCs w:val="20"/>
                <w:lang w:val="sr-Cyrl-CS"/>
              </w:rPr>
            </w:pPr>
            <w:r w:rsidRPr="00EE514D">
              <w:rPr>
                <w:rFonts w:ascii="Arial Narrow" w:hAnsi="Arial Narrow"/>
                <w:sz w:val="20"/>
                <w:szCs w:val="20"/>
                <w:lang w:val="sr-Cyrl-CS"/>
              </w:rPr>
              <w:lastRenderedPageBreak/>
              <w:t>Литература:</w:t>
            </w:r>
          </w:p>
          <w:p w14:paraId="70EB2B1B" w14:textId="77777777" w:rsidR="00867EA6" w:rsidRPr="00EE514D" w:rsidRDefault="00867EA6" w:rsidP="00867EA6">
            <w:pPr>
              <w:widowControl w:val="0"/>
              <w:numPr>
                <w:ilvl w:val="0"/>
                <w:numId w:val="5"/>
              </w:numPr>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Kошутић,Б., Ракић, Б., Милисављевић, Б.,(2021): Увод у право европских интеграција, ISBN 978-86-7630-927-6, Правни факултет универзитета у Београду.</w:t>
            </w:r>
          </w:p>
          <w:p w14:paraId="08E1ADA3" w14:textId="77777777" w:rsidR="00867EA6" w:rsidRPr="00EE514D" w:rsidRDefault="00867EA6" w:rsidP="00867EA6">
            <w:pPr>
              <w:widowControl w:val="0"/>
              <w:numPr>
                <w:ilvl w:val="0"/>
                <w:numId w:val="5"/>
              </w:numPr>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Радивојевић, З., Кнежевић – Предић, В.,(2016): Институционални механизми ЕУ после Лисабонског уговора, ISBN 978-86-7990-152-1, Пунта – Ниш, Ниш.</w:t>
            </w:r>
          </w:p>
          <w:p w14:paraId="54CEFF62" w14:textId="77777777" w:rsidR="00867EA6" w:rsidRPr="00EE514D" w:rsidRDefault="00867EA6" w:rsidP="00867EA6">
            <w:pPr>
              <w:widowControl w:val="0"/>
              <w:numPr>
                <w:ilvl w:val="0"/>
                <w:numId w:val="5"/>
              </w:numPr>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Боркхард, К.Д.,(2017): Абецеда права Европске уније, ISBN 978-92-79-6325-7, Европска унија, Брисел.</w:t>
            </w:r>
          </w:p>
          <w:p w14:paraId="24284325" w14:textId="77777777" w:rsidR="00867EA6" w:rsidRPr="00EE514D" w:rsidRDefault="00867EA6" w:rsidP="00867EA6">
            <w:pPr>
              <w:widowControl w:val="0"/>
              <w:numPr>
                <w:ilvl w:val="0"/>
                <w:numId w:val="5"/>
              </w:numPr>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 xml:space="preserve"> Craig, P., Búrca G.,(2011): EU LAW Text, Cases, and Materials, ISBN  978–0–19–957699–9, Oxford University Press, Oxford, UК.  </w:t>
            </w:r>
          </w:p>
        </w:tc>
      </w:tr>
      <w:tr w:rsidR="00867EA6" w:rsidRPr="00D40FCE" w14:paraId="42244F3F" w14:textId="77777777" w:rsidTr="00867EA6">
        <w:trPr>
          <w:trHeight w:val="361"/>
        </w:trPr>
        <w:tc>
          <w:tcPr>
            <w:tcW w:w="9634" w:type="dxa"/>
            <w:gridSpan w:val="8"/>
          </w:tcPr>
          <w:p w14:paraId="44D53378" w14:textId="77777777" w:rsidR="00867EA6" w:rsidRPr="00D40FCE" w:rsidRDefault="00867EA6" w:rsidP="00867EA6">
            <w:pPr>
              <w:rPr>
                <w:rFonts w:ascii="Arial Narrow" w:hAnsi="Arial Narrow"/>
                <w:sz w:val="20"/>
                <w:szCs w:val="20"/>
              </w:rPr>
            </w:pPr>
            <w:r w:rsidRPr="00D40FCE">
              <w:rPr>
                <w:rFonts w:ascii="Arial Narrow" w:hAnsi="Arial Narrow"/>
                <w:b/>
                <w:spacing w:val="14"/>
                <w:sz w:val="20"/>
                <w:szCs w:val="20"/>
              </w:rPr>
              <w:t>Број часова активне наставе</w:t>
            </w:r>
          </w:p>
        </w:tc>
      </w:tr>
      <w:tr w:rsidR="00867EA6" w:rsidRPr="00D40FCE" w14:paraId="07E123E8" w14:textId="77777777" w:rsidTr="00867EA6">
        <w:trPr>
          <w:trHeight w:val="467"/>
        </w:trPr>
        <w:tc>
          <w:tcPr>
            <w:tcW w:w="1908" w:type="dxa"/>
          </w:tcPr>
          <w:p w14:paraId="0600F6C3" w14:textId="77777777" w:rsidR="00867EA6" w:rsidRPr="00D40FCE" w:rsidRDefault="00867EA6" w:rsidP="00867EA6">
            <w:pPr>
              <w:widowControl w:val="0"/>
              <w:autoSpaceDE w:val="0"/>
              <w:autoSpaceDN w:val="0"/>
              <w:adjustRightInd w:val="0"/>
              <w:spacing w:before="4"/>
              <w:rPr>
                <w:rFonts w:ascii="Arial Narrow" w:hAnsi="Arial Narrow"/>
                <w:sz w:val="20"/>
                <w:szCs w:val="20"/>
              </w:rPr>
            </w:pPr>
            <w:r w:rsidRPr="00D40FCE">
              <w:rPr>
                <w:rFonts w:ascii="Arial Narrow" w:hAnsi="Arial Narrow"/>
                <w:sz w:val="20"/>
                <w:szCs w:val="20"/>
              </w:rPr>
              <w:t xml:space="preserve">Предавања: </w:t>
            </w:r>
            <w:r>
              <w:rPr>
                <w:rFonts w:ascii="Arial Narrow" w:hAnsi="Arial Narrow"/>
                <w:sz w:val="20"/>
                <w:szCs w:val="20"/>
              </w:rPr>
              <w:t>2х15=30</w:t>
            </w:r>
          </w:p>
        </w:tc>
        <w:tc>
          <w:tcPr>
            <w:tcW w:w="1941" w:type="dxa"/>
            <w:gridSpan w:val="2"/>
          </w:tcPr>
          <w:p w14:paraId="6E074644" w14:textId="77777777" w:rsidR="00867EA6" w:rsidRPr="00D40FCE" w:rsidRDefault="00867EA6" w:rsidP="00867EA6">
            <w:pPr>
              <w:rPr>
                <w:rFonts w:ascii="Arial Narrow" w:hAnsi="Arial Narrow"/>
                <w:sz w:val="20"/>
                <w:szCs w:val="20"/>
              </w:rPr>
            </w:pPr>
            <w:r w:rsidRPr="00D40FCE">
              <w:rPr>
                <w:rFonts w:ascii="Arial Narrow" w:hAnsi="Arial Narrow"/>
                <w:sz w:val="20"/>
                <w:szCs w:val="20"/>
              </w:rPr>
              <w:t xml:space="preserve">Вежбе: </w:t>
            </w:r>
            <w:r>
              <w:rPr>
                <w:rFonts w:ascii="Arial Narrow" w:hAnsi="Arial Narrow"/>
                <w:sz w:val="20"/>
                <w:szCs w:val="20"/>
              </w:rPr>
              <w:t>2х15=30</w:t>
            </w:r>
          </w:p>
        </w:tc>
        <w:tc>
          <w:tcPr>
            <w:tcW w:w="2324" w:type="dxa"/>
            <w:gridSpan w:val="2"/>
          </w:tcPr>
          <w:p w14:paraId="281F9E15" w14:textId="77777777" w:rsidR="00867EA6" w:rsidRPr="00D40FCE" w:rsidRDefault="00867EA6" w:rsidP="00867EA6">
            <w:pPr>
              <w:rPr>
                <w:rFonts w:ascii="Arial Narrow" w:hAnsi="Arial Narrow"/>
                <w:sz w:val="20"/>
                <w:szCs w:val="20"/>
              </w:rPr>
            </w:pPr>
            <w:r w:rsidRPr="00D40FCE">
              <w:rPr>
                <w:rFonts w:ascii="Arial Narrow" w:hAnsi="Arial Narrow"/>
                <w:sz w:val="20"/>
                <w:szCs w:val="20"/>
              </w:rPr>
              <w:t>Други облици наставе:</w:t>
            </w:r>
          </w:p>
        </w:tc>
        <w:tc>
          <w:tcPr>
            <w:tcW w:w="1544" w:type="dxa"/>
          </w:tcPr>
          <w:p w14:paraId="60005D60" w14:textId="77777777" w:rsidR="00867EA6" w:rsidRPr="00D40FCE" w:rsidRDefault="00867EA6" w:rsidP="00867EA6">
            <w:pPr>
              <w:rPr>
                <w:rFonts w:ascii="Arial Narrow" w:hAnsi="Arial Narrow"/>
                <w:sz w:val="20"/>
                <w:szCs w:val="20"/>
              </w:rPr>
            </w:pPr>
            <w:r w:rsidRPr="00D40FCE">
              <w:rPr>
                <w:rFonts w:ascii="Arial Narrow" w:hAnsi="Arial Narrow"/>
                <w:sz w:val="20"/>
                <w:szCs w:val="20"/>
              </w:rPr>
              <w:t>СИР</w:t>
            </w:r>
          </w:p>
        </w:tc>
        <w:tc>
          <w:tcPr>
            <w:tcW w:w="1917" w:type="dxa"/>
            <w:gridSpan w:val="2"/>
          </w:tcPr>
          <w:p w14:paraId="090B0C3D" w14:textId="77777777" w:rsidR="00867EA6" w:rsidRPr="00D40FCE" w:rsidRDefault="00867EA6" w:rsidP="00867EA6">
            <w:pPr>
              <w:rPr>
                <w:rFonts w:ascii="Arial Narrow" w:hAnsi="Arial Narrow"/>
                <w:sz w:val="20"/>
                <w:szCs w:val="20"/>
              </w:rPr>
            </w:pPr>
            <w:r w:rsidRPr="00D40FCE">
              <w:rPr>
                <w:rFonts w:ascii="Arial Narrow" w:hAnsi="Arial Narrow"/>
                <w:sz w:val="20"/>
                <w:szCs w:val="20"/>
              </w:rPr>
              <w:t>Остали часови</w:t>
            </w:r>
          </w:p>
        </w:tc>
      </w:tr>
      <w:tr w:rsidR="00867EA6" w:rsidRPr="00D40FCE" w14:paraId="6CA9CB33" w14:textId="77777777" w:rsidTr="00867EA6">
        <w:trPr>
          <w:cantSplit/>
          <w:trHeight w:val="420"/>
        </w:trPr>
        <w:tc>
          <w:tcPr>
            <w:tcW w:w="9634" w:type="dxa"/>
            <w:gridSpan w:val="8"/>
          </w:tcPr>
          <w:p w14:paraId="632B210B" w14:textId="77777777" w:rsidR="00867EA6" w:rsidRPr="00EE514D" w:rsidRDefault="00867EA6" w:rsidP="00867EA6">
            <w:pPr>
              <w:widowControl w:val="0"/>
              <w:autoSpaceDE w:val="0"/>
              <w:autoSpaceDN w:val="0"/>
              <w:adjustRightInd w:val="0"/>
              <w:spacing w:before="4"/>
              <w:jc w:val="both"/>
              <w:rPr>
                <w:rFonts w:ascii="Arial Narrow" w:hAnsi="Arial Narrow"/>
                <w:b/>
                <w:bCs/>
                <w:sz w:val="20"/>
                <w:szCs w:val="20"/>
                <w:lang w:val="sr-Cyrl-CS"/>
              </w:rPr>
            </w:pPr>
            <w:r w:rsidRPr="00EE514D">
              <w:rPr>
                <w:rFonts w:ascii="Arial Narrow" w:hAnsi="Arial Narrow"/>
                <w:b/>
                <w:bCs/>
                <w:sz w:val="20"/>
                <w:szCs w:val="20"/>
                <w:lang w:val="sr-Cyrl-CS"/>
              </w:rPr>
              <w:t xml:space="preserve">Метод извођења наставе: </w:t>
            </w:r>
          </w:p>
          <w:p w14:paraId="089F91D2" w14:textId="77777777" w:rsidR="00867EA6" w:rsidRPr="00EE514D" w:rsidRDefault="00867EA6" w:rsidP="00867EA6">
            <w:pPr>
              <w:widowControl w:val="0"/>
              <w:autoSpaceDE w:val="0"/>
              <w:autoSpaceDN w:val="0"/>
              <w:adjustRightInd w:val="0"/>
              <w:spacing w:before="4"/>
              <w:jc w:val="both"/>
              <w:rPr>
                <w:rFonts w:ascii="Arial Narrow" w:hAnsi="Arial Narrow"/>
                <w:sz w:val="20"/>
                <w:szCs w:val="20"/>
                <w:lang w:val="sr-Cyrl-CS"/>
              </w:rPr>
            </w:pPr>
            <w:r w:rsidRPr="00EE514D">
              <w:rPr>
                <w:rFonts w:ascii="Arial Narrow" w:hAnsi="Arial Narrow"/>
                <w:sz w:val="20"/>
                <w:szCs w:val="20"/>
                <w:lang w:val="sr-Cyrl-CS"/>
              </w:rPr>
              <w:t>Предавања, вежбе, интерактивни метод, анализа случајева из праксе</w:t>
            </w:r>
          </w:p>
        </w:tc>
      </w:tr>
      <w:tr w:rsidR="00867EA6" w:rsidRPr="00D40FCE" w14:paraId="22AB94A2" w14:textId="77777777" w:rsidTr="00867EA6">
        <w:trPr>
          <w:cantSplit/>
          <w:trHeight w:val="256"/>
        </w:trPr>
        <w:tc>
          <w:tcPr>
            <w:tcW w:w="9634" w:type="dxa"/>
            <w:gridSpan w:val="8"/>
          </w:tcPr>
          <w:p w14:paraId="48E56048" w14:textId="77777777" w:rsidR="00867EA6" w:rsidRPr="00D40FCE" w:rsidRDefault="00867EA6" w:rsidP="00867EA6">
            <w:pPr>
              <w:widowControl w:val="0"/>
              <w:autoSpaceDE w:val="0"/>
              <w:autoSpaceDN w:val="0"/>
              <w:adjustRightInd w:val="0"/>
              <w:spacing w:before="4"/>
              <w:rPr>
                <w:rFonts w:ascii="Arial Narrow" w:hAnsi="Arial Narrow"/>
                <w:b/>
                <w:spacing w:val="14"/>
                <w:sz w:val="20"/>
                <w:szCs w:val="20"/>
              </w:rPr>
            </w:pPr>
            <w:r w:rsidRPr="00D40FCE">
              <w:rPr>
                <w:rFonts w:ascii="Arial Narrow" w:hAnsi="Arial Narrow"/>
                <w:b/>
                <w:spacing w:val="14"/>
                <w:sz w:val="20"/>
                <w:szCs w:val="20"/>
              </w:rPr>
              <w:t>Оцена знања (максимални број поена 100)</w:t>
            </w:r>
          </w:p>
        </w:tc>
      </w:tr>
      <w:tr w:rsidR="00867EA6" w:rsidRPr="00D40FCE" w14:paraId="2A14714F" w14:textId="77777777" w:rsidTr="00867EA6">
        <w:trPr>
          <w:trHeight w:val="307"/>
        </w:trPr>
        <w:tc>
          <w:tcPr>
            <w:tcW w:w="2748" w:type="dxa"/>
            <w:gridSpan w:val="2"/>
          </w:tcPr>
          <w:p w14:paraId="2B71C29A" w14:textId="77777777" w:rsidR="00867EA6" w:rsidRPr="00EE514D" w:rsidRDefault="00867EA6" w:rsidP="00867EA6">
            <w:pPr>
              <w:rPr>
                <w:rFonts w:ascii="Arial Narrow" w:hAnsi="Arial Narrow"/>
                <w:sz w:val="20"/>
                <w:szCs w:val="20"/>
                <w:lang w:val="sr-Cyrl-CS"/>
              </w:rPr>
            </w:pPr>
            <w:r w:rsidRPr="00EE514D">
              <w:rPr>
                <w:rFonts w:ascii="Arial Narrow" w:hAnsi="Arial Narrow"/>
                <w:sz w:val="20"/>
                <w:szCs w:val="20"/>
                <w:lang w:val="sr-Cyrl-CS"/>
              </w:rPr>
              <w:t>Предиспитне обавезе</w:t>
            </w:r>
          </w:p>
        </w:tc>
        <w:tc>
          <w:tcPr>
            <w:tcW w:w="1882" w:type="dxa"/>
            <w:gridSpan w:val="2"/>
          </w:tcPr>
          <w:p w14:paraId="464346D1" w14:textId="77777777" w:rsidR="00867EA6" w:rsidRPr="00EE514D" w:rsidRDefault="00867EA6" w:rsidP="00867EA6">
            <w:pPr>
              <w:widowControl w:val="0"/>
              <w:autoSpaceDE w:val="0"/>
              <w:autoSpaceDN w:val="0"/>
              <w:adjustRightInd w:val="0"/>
              <w:rPr>
                <w:rFonts w:ascii="Arial Narrow" w:hAnsi="Arial Narrow"/>
                <w:sz w:val="20"/>
                <w:szCs w:val="20"/>
                <w:lang w:val="sr-Cyrl-CS"/>
              </w:rPr>
            </w:pPr>
            <w:r w:rsidRPr="00EE514D">
              <w:rPr>
                <w:rFonts w:ascii="Arial Narrow" w:hAnsi="Arial Narrow"/>
                <w:sz w:val="20"/>
                <w:szCs w:val="20"/>
                <w:lang w:val="sr-Cyrl-CS"/>
              </w:rPr>
              <w:t>поена</w:t>
            </w:r>
          </w:p>
        </w:tc>
        <w:tc>
          <w:tcPr>
            <w:tcW w:w="3200" w:type="dxa"/>
            <w:gridSpan w:val="3"/>
          </w:tcPr>
          <w:p w14:paraId="1E009499" w14:textId="77777777" w:rsidR="00867EA6" w:rsidRPr="00EE514D" w:rsidRDefault="00867EA6" w:rsidP="00867EA6">
            <w:pPr>
              <w:widowControl w:val="0"/>
              <w:autoSpaceDE w:val="0"/>
              <w:autoSpaceDN w:val="0"/>
              <w:adjustRightInd w:val="0"/>
              <w:rPr>
                <w:rFonts w:ascii="Arial Narrow" w:hAnsi="Arial Narrow"/>
                <w:sz w:val="20"/>
                <w:szCs w:val="20"/>
                <w:lang w:val="sr-Cyrl-CS"/>
              </w:rPr>
            </w:pPr>
            <w:r w:rsidRPr="00EE514D">
              <w:rPr>
                <w:rFonts w:ascii="Arial Narrow" w:hAnsi="Arial Narrow"/>
                <w:sz w:val="20"/>
                <w:szCs w:val="20"/>
                <w:lang w:val="sr-Cyrl-CS"/>
              </w:rPr>
              <w:t>Завршни испит</w:t>
            </w:r>
          </w:p>
        </w:tc>
        <w:tc>
          <w:tcPr>
            <w:tcW w:w="1804" w:type="dxa"/>
          </w:tcPr>
          <w:p w14:paraId="17516ECD" w14:textId="77777777" w:rsidR="00867EA6" w:rsidRPr="00EE514D" w:rsidRDefault="00867EA6" w:rsidP="00867EA6">
            <w:pPr>
              <w:widowControl w:val="0"/>
              <w:autoSpaceDE w:val="0"/>
              <w:autoSpaceDN w:val="0"/>
              <w:adjustRightInd w:val="0"/>
              <w:rPr>
                <w:rFonts w:ascii="Arial Narrow" w:hAnsi="Arial Narrow"/>
                <w:sz w:val="20"/>
                <w:szCs w:val="20"/>
                <w:lang w:val="sr-Cyrl-CS"/>
              </w:rPr>
            </w:pPr>
            <w:r w:rsidRPr="00EE514D">
              <w:rPr>
                <w:rFonts w:ascii="Arial Narrow" w:hAnsi="Arial Narrow"/>
                <w:sz w:val="20"/>
                <w:szCs w:val="20"/>
                <w:lang w:val="sr-Cyrl-CS"/>
              </w:rPr>
              <w:t>поена</w:t>
            </w:r>
          </w:p>
        </w:tc>
      </w:tr>
      <w:tr w:rsidR="00867EA6" w:rsidRPr="00D40FCE" w14:paraId="66C37E92" w14:textId="77777777" w:rsidTr="00867EA6">
        <w:trPr>
          <w:trHeight w:val="113"/>
        </w:trPr>
        <w:tc>
          <w:tcPr>
            <w:tcW w:w="2748" w:type="dxa"/>
            <w:gridSpan w:val="2"/>
          </w:tcPr>
          <w:p w14:paraId="6D4BBE6F" w14:textId="77777777" w:rsidR="00867EA6" w:rsidRPr="00EE514D" w:rsidRDefault="00867EA6" w:rsidP="00867EA6">
            <w:pPr>
              <w:rPr>
                <w:rFonts w:ascii="Arial Narrow" w:hAnsi="Arial Narrow"/>
                <w:sz w:val="20"/>
                <w:szCs w:val="20"/>
                <w:lang w:val="sr-Cyrl-CS"/>
              </w:rPr>
            </w:pPr>
            <w:r w:rsidRPr="00EE514D">
              <w:rPr>
                <w:rFonts w:ascii="Arial Narrow" w:hAnsi="Arial Narrow"/>
                <w:sz w:val="20"/>
                <w:szCs w:val="20"/>
                <w:lang w:val="sr-Cyrl-CS"/>
              </w:rPr>
              <w:t>Активности током предавања</w:t>
            </w:r>
          </w:p>
        </w:tc>
        <w:tc>
          <w:tcPr>
            <w:tcW w:w="1882" w:type="dxa"/>
            <w:gridSpan w:val="2"/>
          </w:tcPr>
          <w:p w14:paraId="0DD5A742" w14:textId="77777777" w:rsidR="00867EA6" w:rsidRPr="00EE514D" w:rsidRDefault="00867EA6" w:rsidP="00867EA6">
            <w:pPr>
              <w:widowControl w:val="0"/>
              <w:autoSpaceDE w:val="0"/>
              <w:autoSpaceDN w:val="0"/>
              <w:adjustRightInd w:val="0"/>
              <w:rPr>
                <w:rFonts w:ascii="Arial Narrow" w:hAnsi="Arial Narrow"/>
                <w:sz w:val="20"/>
                <w:szCs w:val="20"/>
                <w:lang w:val="sr-Cyrl-CS"/>
              </w:rPr>
            </w:pPr>
            <w:r w:rsidRPr="00EE514D">
              <w:rPr>
                <w:rFonts w:ascii="Arial Narrow" w:hAnsi="Arial Narrow"/>
                <w:sz w:val="20"/>
                <w:szCs w:val="20"/>
                <w:lang w:val="sr-Cyrl-CS"/>
              </w:rPr>
              <w:t>10</w:t>
            </w:r>
          </w:p>
        </w:tc>
        <w:tc>
          <w:tcPr>
            <w:tcW w:w="3200" w:type="dxa"/>
            <w:gridSpan w:val="3"/>
          </w:tcPr>
          <w:p w14:paraId="587E3710" w14:textId="77777777" w:rsidR="00867EA6" w:rsidRPr="00EE514D" w:rsidRDefault="00867EA6" w:rsidP="00867EA6">
            <w:pPr>
              <w:widowControl w:val="0"/>
              <w:autoSpaceDE w:val="0"/>
              <w:autoSpaceDN w:val="0"/>
              <w:adjustRightInd w:val="0"/>
              <w:rPr>
                <w:rFonts w:ascii="Arial Narrow" w:hAnsi="Arial Narrow"/>
                <w:sz w:val="20"/>
                <w:szCs w:val="20"/>
                <w:lang w:val="sr-Cyrl-CS"/>
              </w:rPr>
            </w:pPr>
            <w:r w:rsidRPr="00EE514D">
              <w:rPr>
                <w:rFonts w:ascii="Arial Narrow" w:hAnsi="Arial Narrow"/>
                <w:sz w:val="20"/>
                <w:szCs w:val="20"/>
                <w:lang w:val="sr-Cyrl-CS"/>
              </w:rPr>
              <w:t>Писмени испит</w:t>
            </w:r>
          </w:p>
        </w:tc>
        <w:tc>
          <w:tcPr>
            <w:tcW w:w="1804" w:type="dxa"/>
          </w:tcPr>
          <w:p w14:paraId="7D134177" w14:textId="77777777" w:rsidR="00867EA6" w:rsidRPr="00EE514D" w:rsidRDefault="00867EA6" w:rsidP="00867EA6">
            <w:pPr>
              <w:widowControl w:val="0"/>
              <w:autoSpaceDE w:val="0"/>
              <w:autoSpaceDN w:val="0"/>
              <w:adjustRightInd w:val="0"/>
              <w:rPr>
                <w:rFonts w:ascii="Arial Narrow" w:hAnsi="Arial Narrow"/>
                <w:sz w:val="20"/>
                <w:szCs w:val="20"/>
                <w:lang w:val="sr-Cyrl-CS"/>
              </w:rPr>
            </w:pPr>
          </w:p>
        </w:tc>
      </w:tr>
      <w:tr w:rsidR="00867EA6" w:rsidRPr="00D40FCE" w14:paraId="561F97FA" w14:textId="77777777" w:rsidTr="00867EA6">
        <w:trPr>
          <w:trHeight w:val="248"/>
        </w:trPr>
        <w:tc>
          <w:tcPr>
            <w:tcW w:w="2748" w:type="dxa"/>
            <w:gridSpan w:val="2"/>
          </w:tcPr>
          <w:p w14:paraId="74DB891E" w14:textId="77777777" w:rsidR="00867EA6" w:rsidRPr="00EE514D" w:rsidRDefault="00867EA6" w:rsidP="00867EA6">
            <w:pPr>
              <w:rPr>
                <w:rFonts w:ascii="Arial Narrow" w:hAnsi="Arial Narrow"/>
                <w:sz w:val="20"/>
                <w:szCs w:val="20"/>
                <w:lang w:val="sr-Cyrl-CS"/>
              </w:rPr>
            </w:pPr>
            <w:r w:rsidRPr="00EE514D">
              <w:rPr>
                <w:rFonts w:ascii="Arial Narrow" w:hAnsi="Arial Narrow"/>
                <w:sz w:val="20"/>
                <w:szCs w:val="20"/>
                <w:lang w:val="sr-Cyrl-CS"/>
              </w:rPr>
              <w:t>Практична настава</w:t>
            </w:r>
          </w:p>
        </w:tc>
        <w:tc>
          <w:tcPr>
            <w:tcW w:w="1882" w:type="dxa"/>
            <w:gridSpan w:val="2"/>
          </w:tcPr>
          <w:p w14:paraId="25283B30" w14:textId="77777777" w:rsidR="00867EA6" w:rsidRPr="00EE514D" w:rsidRDefault="00867EA6" w:rsidP="00867EA6">
            <w:pPr>
              <w:widowControl w:val="0"/>
              <w:autoSpaceDE w:val="0"/>
              <w:autoSpaceDN w:val="0"/>
              <w:adjustRightInd w:val="0"/>
              <w:rPr>
                <w:rFonts w:ascii="Arial Narrow" w:hAnsi="Arial Narrow"/>
                <w:sz w:val="20"/>
                <w:szCs w:val="20"/>
                <w:lang w:val="sr-Cyrl-CS"/>
              </w:rPr>
            </w:pPr>
            <w:r w:rsidRPr="00EE514D">
              <w:rPr>
                <w:rFonts w:ascii="Arial Narrow" w:hAnsi="Arial Narrow"/>
                <w:sz w:val="20"/>
                <w:szCs w:val="20"/>
                <w:lang w:val="sr-Cyrl-CS"/>
              </w:rPr>
              <w:t>10</w:t>
            </w:r>
          </w:p>
        </w:tc>
        <w:tc>
          <w:tcPr>
            <w:tcW w:w="3200" w:type="dxa"/>
            <w:gridSpan w:val="3"/>
          </w:tcPr>
          <w:p w14:paraId="13735A83" w14:textId="77777777" w:rsidR="00867EA6" w:rsidRPr="00EE514D" w:rsidRDefault="00867EA6" w:rsidP="00867EA6">
            <w:pPr>
              <w:widowControl w:val="0"/>
              <w:autoSpaceDE w:val="0"/>
              <w:autoSpaceDN w:val="0"/>
              <w:adjustRightInd w:val="0"/>
              <w:rPr>
                <w:rFonts w:ascii="Arial Narrow" w:hAnsi="Arial Narrow"/>
                <w:sz w:val="20"/>
                <w:szCs w:val="20"/>
                <w:lang w:val="sr-Cyrl-CS"/>
              </w:rPr>
            </w:pPr>
            <w:r w:rsidRPr="00EE514D">
              <w:rPr>
                <w:rFonts w:ascii="Arial Narrow" w:hAnsi="Arial Narrow"/>
                <w:sz w:val="20"/>
                <w:szCs w:val="20"/>
                <w:lang w:val="sr-Cyrl-CS"/>
              </w:rPr>
              <w:t>Усмени испит</w:t>
            </w:r>
          </w:p>
        </w:tc>
        <w:tc>
          <w:tcPr>
            <w:tcW w:w="1804" w:type="dxa"/>
          </w:tcPr>
          <w:p w14:paraId="4B63FE4C" w14:textId="77777777" w:rsidR="00867EA6" w:rsidRPr="00EE514D" w:rsidRDefault="00867EA6" w:rsidP="00867EA6">
            <w:pPr>
              <w:widowControl w:val="0"/>
              <w:autoSpaceDE w:val="0"/>
              <w:autoSpaceDN w:val="0"/>
              <w:adjustRightInd w:val="0"/>
              <w:rPr>
                <w:rFonts w:ascii="Arial Narrow" w:hAnsi="Arial Narrow"/>
                <w:sz w:val="20"/>
                <w:szCs w:val="20"/>
                <w:lang w:val="sr-Cyrl-CS"/>
              </w:rPr>
            </w:pPr>
            <w:r w:rsidRPr="00EE514D">
              <w:rPr>
                <w:rFonts w:ascii="Arial Narrow" w:hAnsi="Arial Narrow"/>
                <w:sz w:val="20"/>
                <w:szCs w:val="20"/>
                <w:lang w:val="sr-Cyrl-CS"/>
              </w:rPr>
              <w:t>30</w:t>
            </w:r>
          </w:p>
        </w:tc>
      </w:tr>
      <w:tr w:rsidR="00867EA6" w:rsidRPr="00D40FCE" w14:paraId="45AEB6D6" w14:textId="77777777" w:rsidTr="00867EA6">
        <w:trPr>
          <w:trHeight w:val="251"/>
        </w:trPr>
        <w:tc>
          <w:tcPr>
            <w:tcW w:w="2748" w:type="dxa"/>
            <w:gridSpan w:val="2"/>
          </w:tcPr>
          <w:p w14:paraId="15164104" w14:textId="77777777" w:rsidR="00867EA6" w:rsidRPr="00EE514D" w:rsidRDefault="00867EA6" w:rsidP="00867EA6">
            <w:pPr>
              <w:rPr>
                <w:rFonts w:ascii="Arial Narrow" w:hAnsi="Arial Narrow"/>
                <w:sz w:val="20"/>
                <w:szCs w:val="20"/>
                <w:lang w:val="sr-Cyrl-CS"/>
              </w:rPr>
            </w:pPr>
            <w:r w:rsidRPr="00EE514D">
              <w:rPr>
                <w:rFonts w:ascii="Arial Narrow" w:hAnsi="Arial Narrow"/>
                <w:sz w:val="20"/>
                <w:szCs w:val="20"/>
                <w:lang w:val="sr-Cyrl-CS"/>
              </w:rPr>
              <w:t>Колоквијум-и</w:t>
            </w:r>
          </w:p>
        </w:tc>
        <w:tc>
          <w:tcPr>
            <w:tcW w:w="1882" w:type="dxa"/>
            <w:gridSpan w:val="2"/>
          </w:tcPr>
          <w:p w14:paraId="11C8FF36" w14:textId="77777777" w:rsidR="00867EA6" w:rsidRPr="00EE514D" w:rsidRDefault="00867EA6" w:rsidP="00867EA6">
            <w:pPr>
              <w:widowControl w:val="0"/>
              <w:autoSpaceDE w:val="0"/>
              <w:autoSpaceDN w:val="0"/>
              <w:adjustRightInd w:val="0"/>
              <w:rPr>
                <w:rFonts w:ascii="Arial Narrow" w:hAnsi="Arial Narrow"/>
                <w:sz w:val="20"/>
                <w:szCs w:val="20"/>
                <w:lang w:val="sr-Cyrl-CS"/>
              </w:rPr>
            </w:pPr>
            <w:r w:rsidRPr="00EE514D">
              <w:rPr>
                <w:rFonts w:ascii="Arial Narrow" w:hAnsi="Arial Narrow"/>
                <w:sz w:val="20"/>
                <w:szCs w:val="20"/>
                <w:lang w:val="sr-Cyrl-CS"/>
              </w:rPr>
              <w:t>2Х20</w:t>
            </w:r>
          </w:p>
        </w:tc>
        <w:tc>
          <w:tcPr>
            <w:tcW w:w="3200" w:type="dxa"/>
            <w:gridSpan w:val="3"/>
          </w:tcPr>
          <w:p w14:paraId="66F37C67" w14:textId="77777777" w:rsidR="00867EA6" w:rsidRPr="00EE514D" w:rsidRDefault="00867EA6" w:rsidP="00867EA6">
            <w:pPr>
              <w:widowControl w:val="0"/>
              <w:autoSpaceDE w:val="0"/>
              <w:autoSpaceDN w:val="0"/>
              <w:adjustRightInd w:val="0"/>
              <w:rPr>
                <w:rFonts w:ascii="Arial Narrow" w:hAnsi="Arial Narrow"/>
                <w:sz w:val="20"/>
                <w:szCs w:val="20"/>
                <w:lang w:val="sr-Cyrl-CS"/>
              </w:rPr>
            </w:pPr>
          </w:p>
        </w:tc>
        <w:tc>
          <w:tcPr>
            <w:tcW w:w="1804" w:type="dxa"/>
          </w:tcPr>
          <w:p w14:paraId="25F867B1" w14:textId="77777777" w:rsidR="00867EA6" w:rsidRPr="00EE514D" w:rsidRDefault="00867EA6" w:rsidP="00867EA6">
            <w:pPr>
              <w:widowControl w:val="0"/>
              <w:autoSpaceDE w:val="0"/>
              <w:autoSpaceDN w:val="0"/>
              <w:adjustRightInd w:val="0"/>
              <w:rPr>
                <w:rFonts w:ascii="Arial Narrow" w:hAnsi="Arial Narrow"/>
                <w:sz w:val="20"/>
                <w:szCs w:val="20"/>
                <w:lang w:val="sr-Cyrl-CS"/>
              </w:rPr>
            </w:pPr>
          </w:p>
        </w:tc>
      </w:tr>
      <w:tr w:rsidR="00867EA6" w:rsidRPr="00D40FCE" w14:paraId="4F93A1B0" w14:textId="77777777" w:rsidTr="00867EA6">
        <w:trPr>
          <w:trHeight w:val="70"/>
        </w:trPr>
        <w:tc>
          <w:tcPr>
            <w:tcW w:w="2748" w:type="dxa"/>
            <w:gridSpan w:val="2"/>
          </w:tcPr>
          <w:p w14:paraId="5AA8F8CC" w14:textId="77777777" w:rsidR="00867EA6" w:rsidRPr="00EE514D" w:rsidRDefault="00867EA6" w:rsidP="00867EA6">
            <w:pPr>
              <w:rPr>
                <w:rFonts w:ascii="Arial Narrow" w:hAnsi="Arial Narrow"/>
                <w:sz w:val="20"/>
                <w:szCs w:val="20"/>
                <w:lang w:val="sr-Cyrl-CS"/>
              </w:rPr>
            </w:pPr>
            <w:r w:rsidRPr="00EE514D">
              <w:rPr>
                <w:rFonts w:ascii="Arial Narrow" w:hAnsi="Arial Narrow"/>
                <w:sz w:val="20"/>
                <w:szCs w:val="20"/>
                <w:lang w:val="sr-Cyrl-CS"/>
              </w:rPr>
              <w:t>Израда семинарског рада</w:t>
            </w:r>
          </w:p>
        </w:tc>
        <w:tc>
          <w:tcPr>
            <w:tcW w:w="1882" w:type="dxa"/>
            <w:gridSpan w:val="2"/>
          </w:tcPr>
          <w:p w14:paraId="1F5D87C6" w14:textId="77777777" w:rsidR="00867EA6" w:rsidRPr="00EE514D" w:rsidRDefault="00867EA6" w:rsidP="00867EA6">
            <w:pPr>
              <w:widowControl w:val="0"/>
              <w:autoSpaceDE w:val="0"/>
              <w:autoSpaceDN w:val="0"/>
              <w:adjustRightInd w:val="0"/>
              <w:rPr>
                <w:rFonts w:ascii="Arial Narrow" w:hAnsi="Arial Narrow"/>
                <w:sz w:val="20"/>
                <w:szCs w:val="20"/>
                <w:lang w:val="sr-Cyrl-CS"/>
              </w:rPr>
            </w:pPr>
            <w:r w:rsidRPr="00EE514D">
              <w:rPr>
                <w:rFonts w:ascii="Arial Narrow" w:hAnsi="Arial Narrow"/>
                <w:sz w:val="20"/>
                <w:szCs w:val="20"/>
                <w:lang w:val="sr-Cyrl-CS"/>
              </w:rPr>
              <w:t>10</w:t>
            </w:r>
          </w:p>
        </w:tc>
        <w:tc>
          <w:tcPr>
            <w:tcW w:w="3200" w:type="dxa"/>
            <w:gridSpan w:val="3"/>
          </w:tcPr>
          <w:p w14:paraId="622E6C5A" w14:textId="77777777" w:rsidR="00867EA6" w:rsidRPr="00EE514D" w:rsidRDefault="00867EA6" w:rsidP="00867EA6">
            <w:pPr>
              <w:widowControl w:val="0"/>
              <w:autoSpaceDE w:val="0"/>
              <w:autoSpaceDN w:val="0"/>
              <w:adjustRightInd w:val="0"/>
              <w:rPr>
                <w:rFonts w:ascii="Arial Narrow" w:hAnsi="Arial Narrow"/>
                <w:sz w:val="20"/>
                <w:szCs w:val="20"/>
                <w:lang w:val="sr-Cyrl-CS"/>
              </w:rPr>
            </w:pPr>
            <w:r w:rsidRPr="00EE514D">
              <w:rPr>
                <w:rFonts w:ascii="Arial Narrow" w:hAnsi="Arial Narrow"/>
                <w:sz w:val="20"/>
                <w:szCs w:val="20"/>
                <w:lang w:val="sr-Cyrl-CS"/>
              </w:rPr>
              <w:t>Укупно</w:t>
            </w:r>
          </w:p>
        </w:tc>
        <w:tc>
          <w:tcPr>
            <w:tcW w:w="1804" w:type="dxa"/>
          </w:tcPr>
          <w:p w14:paraId="29FFA618" w14:textId="77777777" w:rsidR="00867EA6" w:rsidRPr="00EE514D" w:rsidRDefault="00867EA6" w:rsidP="00867EA6">
            <w:pPr>
              <w:widowControl w:val="0"/>
              <w:autoSpaceDE w:val="0"/>
              <w:autoSpaceDN w:val="0"/>
              <w:adjustRightInd w:val="0"/>
              <w:rPr>
                <w:rFonts w:ascii="Arial Narrow" w:hAnsi="Arial Narrow"/>
                <w:sz w:val="20"/>
                <w:szCs w:val="20"/>
                <w:lang w:val="sr-Cyrl-CS"/>
              </w:rPr>
            </w:pPr>
            <w:r w:rsidRPr="00EE514D">
              <w:rPr>
                <w:rFonts w:ascii="Arial Narrow" w:hAnsi="Arial Narrow"/>
                <w:sz w:val="20"/>
                <w:szCs w:val="20"/>
                <w:lang w:val="sr-Cyrl-CS"/>
              </w:rPr>
              <w:t>100</w:t>
            </w:r>
          </w:p>
        </w:tc>
      </w:tr>
    </w:tbl>
    <w:p w14:paraId="6DAEB4E7" w14:textId="77777777" w:rsidR="00867EA6" w:rsidRDefault="00867EA6" w:rsidP="00867EA6"/>
    <w:p w14:paraId="51527A56" w14:textId="77777777" w:rsidR="00867EA6" w:rsidRDefault="00867EA6" w:rsidP="00867EA6"/>
    <w:p w14:paraId="0025CCFD"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5E79C274" w14:textId="77777777" w:rsidR="00867EA6" w:rsidRDefault="00867EA6" w:rsidP="00867EA6"/>
    <w:p w14:paraId="642C0E54" w14:textId="77777777" w:rsidR="00867EA6" w:rsidRDefault="00867EA6" w:rsidP="00867EA6"/>
    <w:p w14:paraId="092EAB99" w14:textId="77777777" w:rsidR="00867EA6" w:rsidRDefault="00867EA6" w:rsidP="00867EA6"/>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1576"/>
        <w:gridCol w:w="922"/>
        <w:gridCol w:w="193"/>
        <w:gridCol w:w="1709"/>
        <w:gridCol w:w="2123"/>
      </w:tblGrid>
      <w:tr w:rsidR="00867EA6" w:rsidRPr="006811A6" w14:paraId="20F6504A"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625EE532" w14:textId="77777777" w:rsidR="00867EA6" w:rsidRPr="006811A6" w:rsidRDefault="00867EA6" w:rsidP="00867EA6">
            <w:pPr>
              <w:rPr>
                <w:rFonts w:ascii="Arial Narrow" w:hAnsi="Arial Narrow"/>
                <w:b/>
                <w:bCs/>
                <w:sz w:val="20"/>
                <w:szCs w:val="20"/>
                <w:lang w:val="sr-Cyrl-CS"/>
              </w:rPr>
            </w:pPr>
          </w:p>
          <w:p w14:paraId="6D8BA2ED" w14:textId="77777777" w:rsidR="00867EA6" w:rsidRPr="006811A6" w:rsidRDefault="00867EA6" w:rsidP="00867EA6">
            <w:pPr>
              <w:rPr>
                <w:rFonts w:ascii="Arial Narrow" w:hAnsi="Arial Narrow"/>
                <w:b/>
                <w:bCs/>
                <w:sz w:val="20"/>
                <w:szCs w:val="20"/>
              </w:rPr>
            </w:pPr>
            <w:r w:rsidRPr="006811A6">
              <w:rPr>
                <w:rFonts w:ascii="Arial Narrow" w:hAnsi="Arial Narrow"/>
                <w:b/>
                <w:bCs/>
                <w:sz w:val="20"/>
                <w:szCs w:val="20"/>
              </w:rPr>
              <w:t>Табела 5.2. Спецификација предмета</w:t>
            </w:r>
          </w:p>
        </w:tc>
      </w:tr>
      <w:tr w:rsidR="00867EA6" w:rsidRPr="006811A6" w14:paraId="69E716C6"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2472F9D5" w14:textId="77777777" w:rsidR="00867EA6" w:rsidRPr="006811A6" w:rsidRDefault="00867EA6" w:rsidP="00867EA6">
            <w:pPr>
              <w:rPr>
                <w:rFonts w:ascii="Arial Narrow" w:hAnsi="Arial Narrow"/>
                <w:sz w:val="20"/>
                <w:szCs w:val="20"/>
                <w:lang w:val="ru-RU"/>
              </w:rPr>
            </w:pPr>
            <w:r w:rsidRPr="006811A6">
              <w:rPr>
                <w:rFonts w:ascii="Arial Narrow" w:hAnsi="Arial Narrow"/>
                <w:b/>
                <w:bCs/>
                <w:sz w:val="20"/>
                <w:szCs w:val="20"/>
                <w:lang w:val="sr-Cyrl-CS"/>
              </w:rPr>
              <w:t>Назив предмета:</w:t>
            </w:r>
            <w:r w:rsidRPr="006811A6">
              <w:rPr>
                <w:rFonts w:ascii="Arial Narrow" w:hAnsi="Arial Narrow"/>
                <w:sz w:val="20"/>
                <w:szCs w:val="20"/>
                <w:lang w:val="sr-Cyrl-CS"/>
              </w:rPr>
              <w:t xml:space="preserve"> </w:t>
            </w:r>
            <w:bookmarkStart w:id="4" w:name="ЕНГЛЕСКИ1"/>
            <w:r w:rsidRPr="006811A6">
              <w:rPr>
                <w:rFonts w:ascii="Arial Narrow" w:hAnsi="Arial Narrow"/>
                <w:sz w:val="20"/>
                <w:szCs w:val="20"/>
                <w:lang w:val="sr-Cyrl-CS"/>
              </w:rPr>
              <w:t>ЕНГЛЕСКИ</w:t>
            </w:r>
            <w:bookmarkEnd w:id="4"/>
            <w:r w:rsidRPr="006811A6">
              <w:rPr>
                <w:rFonts w:ascii="Arial Narrow" w:hAnsi="Arial Narrow"/>
                <w:sz w:val="20"/>
                <w:szCs w:val="20"/>
                <w:lang w:val="sr-Cyrl-CS"/>
              </w:rPr>
              <w:t xml:space="preserve"> ЈЕЗИК I</w:t>
            </w:r>
          </w:p>
        </w:tc>
      </w:tr>
      <w:tr w:rsidR="00867EA6" w:rsidRPr="006811A6" w14:paraId="7A0AF48E"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6161A52F" w14:textId="77777777" w:rsidR="00867EA6" w:rsidRPr="006811A6" w:rsidRDefault="00867EA6" w:rsidP="00867EA6">
            <w:pPr>
              <w:rPr>
                <w:rFonts w:ascii="Arial Narrow" w:hAnsi="Arial Narrow"/>
                <w:b/>
                <w:bCs/>
                <w:sz w:val="20"/>
                <w:szCs w:val="20"/>
              </w:rPr>
            </w:pPr>
            <w:r w:rsidRPr="006811A6">
              <w:rPr>
                <w:rFonts w:ascii="Arial Narrow" w:hAnsi="Arial Narrow"/>
                <w:b/>
                <w:bCs/>
                <w:sz w:val="20"/>
                <w:szCs w:val="20"/>
                <w:lang w:val="sr-Cyrl-CS"/>
              </w:rPr>
              <w:t>Наставник</w:t>
            </w:r>
            <w:r w:rsidRPr="006811A6">
              <w:rPr>
                <w:rFonts w:ascii="Arial Narrow" w:hAnsi="Arial Narrow"/>
                <w:b/>
                <w:bCs/>
                <w:sz w:val="20"/>
                <w:szCs w:val="20"/>
                <w:lang w:val="ru-RU"/>
              </w:rPr>
              <w:t xml:space="preserve"> (</w:t>
            </w:r>
            <w:r w:rsidRPr="006811A6">
              <w:rPr>
                <w:rFonts w:ascii="Arial Narrow" w:hAnsi="Arial Narrow"/>
                <w:b/>
                <w:sz w:val="20"/>
                <w:szCs w:val="20"/>
                <w:lang w:val="ru-RU"/>
              </w:rPr>
              <w:t xml:space="preserve">Презиме, </w:t>
            </w:r>
            <w:r w:rsidRPr="006811A6">
              <w:rPr>
                <w:rFonts w:ascii="Arial Narrow" w:hAnsi="Arial Narrow"/>
                <w:b/>
                <w:sz w:val="20"/>
                <w:szCs w:val="20"/>
                <w:lang w:val="sr-Cyrl-CS"/>
              </w:rPr>
              <w:t xml:space="preserve">средње слово, </w:t>
            </w:r>
            <w:r w:rsidRPr="006811A6">
              <w:rPr>
                <w:rFonts w:ascii="Arial Narrow" w:hAnsi="Arial Narrow"/>
                <w:b/>
                <w:sz w:val="20"/>
                <w:szCs w:val="20"/>
                <w:lang w:val="ru-RU"/>
              </w:rPr>
              <w:t>име</w:t>
            </w:r>
            <w:r w:rsidRPr="006811A6">
              <w:rPr>
                <w:rFonts w:ascii="Arial Narrow" w:hAnsi="Arial Narrow"/>
                <w:sz w:val="20"/>
                <w:szCs w:val="20"/>
                <w:lang w:val="ru-RU"/>
              </w:rPr>
              <w:t>)</w:t>
            </w:r>
            <w:r w:rsidRPr="006811A6">
              <w:rPr>
                <w:rFonts w:ascii="Arial Narrow" w:hAnsi="Arial Narrow"/>
                <w:b/>
                <w:bCs/>
                <w:sz w:val="20"/>
                <w:szCs w:val="20"/>
                <w:lang w:val="sr-Cyrl-CS"/>
              </w:rPr>
              <w:t>:</w:t>
            </w:r>
            <w:r w:rsidRPr="006811A6">
              <w:rPr>
                <w:rFonts w:ascii="Arial Narrow" w:hAnsi="Arial Narrow"/>
                <w:b/>
                <w:bCs/>
                <w:sz w:val="20"/>
                <w:szCs w:val="20"/>
              </w:rPr>
              <w:t xml:space="preserve"> </w:t>
            </w:r>
            <w:r>
              <w:rPr>
                <w:rFonts w:ascii="Arial Narrow" w:hAnsi="Arial Narrow"/>
                <w:b/>
                <w:bCs/>
                <w:sz w:val="20"/>
                <w:szCs w:val="20"/>
              </w:rPr>
              <w:t xml:space="preserve">Гајишин Весна </w:t>
            </w:r>
          </w:p>
        </w:tc>
      </w:tr>
      <w:tr w:rsidR="00867EA6" w:rsidRPr="006811A6" w14:paraId="025970F6"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1154EECA" w14:textId="77777777" w:rsidR="00867EA6" w:rsidRPr="006811A6" w:rsidRDefault="00867EA6" w:rsidP="00867EA6">
            <w:pPr>
              <w:rPr>
                <w:rFonts w:ascii="Arial Narrow" w:hAnsi="Arial Narrow"/>
                <w:sz w:val="20"/>
                <w:szCs w:val="20"/>
                <w:lang w:val="ru-RU"/>
              </w:rPr>
            </w:pPr>
            <w:r w:rsidRPr="006811A6">
              <w:rPr>
                <w:rFonts w:ascii="Arial Narrow" w:hAnsi="Arial Narrow"/>
                <w:b/>
                <w:bCs/>
                <w:sz w:val="20"/>
                <w:szCs w:val="20"/>
                <w:lang w:val="sr-Cyrl-CS"/>
              </w:rPr>
              <w:t>Статус предмета:</w:t>
            </w:r>
            <w:r w:rsidRPr="006811A6">
              <w:rPr>
                <w:rFonts w:ascii="Arial Narrow" w:hAnsi="Arial Narrow"/>
                <w:bCs/>
                <w:sz w:val="20"/>
                <w:szCs w:val="20"/>
                <w:lang w:val="sr-Cyrl-CS"/>
              </w:rPr>
              <w:t xml:space="preserve"> обавезан</w:t>
            </w:r>
          </w:p>
        </w:tc>
      </w:tr>
      <w:tr w:rsidR="00867EA6" w:rsidRPr="006811A6" w14:paraId="46BC988D"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3C4F3BF9" w14:textId="77777777" w:rsidR="00867EA6" w:rsidRPr="006811A6" w:rsidRDefault="00867EA6" w:rsidP="00867EA6">
            <w:pPr>
              <w:rPr>
                <w:rFonts w:ascii="Arial Narrow" w:hAnsi="Arial Narrow"/>
                <w:sz w:val="20"/>
                <w:szCs w:val="20"/>
                <w:lang w:val="sr-Cyrl-CS"/>
              </w:rPr>
            </w:pPr>
            <w:r w:rsidRPr="006811A6">
              <w:rPr>
                <w:rFonts w:ascii="Arial Narrow" w:hAnsi="Arial Narrow"/>
                <w:b/>
                <w:bCs/>
                <w:sz w:val="20"/>
                <w:szCs w:val="20"/>
                <w:lang w:val="sr-Cyrl-CS"/>
              </w:rPr>
              <w:t>Број ЕСПБ</w:t>
            </w:r>
            <w:r w:rsidRPr="006811A6">
              <w:rPr>
                <w:rFonts w:ascii="Arial Narrow" w:hAnsi="Arial Narrow"/>
                <w:b/>
                <w:bCs/>
                <w:sz w:val="20"/>
                <w:szCs w:val="20"/>
                <w:lang w:val="ru-RU"/>
              </w:rPr>
              <w:t>:</w:t>
            </w:r>
            <w:r w:rsidRPr="006811A6">
              <w:rPr>
                <w:rFonts w:ascii="Arial Narrow" w:hAnsi="Arial Narrow"/>
                <w:bCs/>
                <w:sz w:val="20"/>
                <w:szCs w:val="20"/>
                <w:lang w:val="sr-Cyrl-CS"/>
              </w:rPr>
              <w:t xml:space="preserve"> 4</w:t>
            </w:r>
          </w:p>
        </w:tc>
      </w:tr>
      <w:tr w:rsidR="00867EA6" w:rsidRPr="006811A6" w14:paraId="2D7C5AF0"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4C352294" w14:textId="77777777" w:rsidR="00867EA6" w:rsidRPr="006811A6" w:rsidRDefault="00867EA6" w:rsidP="00867EA6">
            <w:pPr>
              <w:rPr>
                <w:rFonts w:ascii="Arial Narrow" w:hAnsi="Arial Narrow"/>
                <w:sz w:val="20"/>
                <w:szCs w:val="20"/>
              </w:rPr>
            </w:pPr>
            <w:r w:rsidRPr="006811A6">
              <w:rPr>
                <w:rFonts w:ascii="Arial Narrow" w:hAnsi="Arial Narrow"/>
                <w:b/>
                <w:bCs/>
                <w:sz w:val="20"/>
                <w:szCs w:val="20"/>
                <w:lang w:val="sr-Cyrl-CS"/>
              </w:rPr>
              <w:t>Услов</w:t>
            </w:r>
            <w:r w:rsidRPr="006811A6">
              <w:rPr>
                <w:rFonts w:ascii="Arial Narrow" w:hAnsi="Arial Narrow"/>
                <w:b/>
                <w:bCs/>
                <w:sz w:val="20"/>
                <w:szCs w:val="20"/>
                <w:lang w:val="ru-RU"/>
              </w:rPr>
              <w:t>:</w:t>
            </w:r>
            <w:r w:rsidRPr="006811A6">
              <w:rPr>
                <w:rFonts w:ascii="Arial Narrow" w:hAnsi="Arial Narrow"/>
                <w:bCs/>
                <w:sz w:val="20"/>
                <w:szCs w:val="20"/>
                <w:lang w:val="sr-Cyrl-CS"/>
              </w:rPr>
              <w:t xml:space="preserve"> </w:t>
            </w:r>
            <w:r w:rsidRPr="006811A6">
              <w:rPr>
                <w:rFonts w:ascii="Arial Narrow" w:hAnsi="Arial Narrow"/>
                <w:bCs/>
                <w:sz w:val="20"/>
                <w:szCs w:val="20"/>
              </w:rPr>
              <w:t>нема услова</w:t>
            </w:r>
          </w:p>
        </w:tc>
      </w:tr>
      <w:tr w:rsidR="00867EA6" w:rsidRPr="006811A6" w14:paraId="77155994"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16B9747E" w14:textId="77777777" w:rsidR="00867EA6" w:rsidRPr="006811A6" w:rsidRDefault="00867EA6" w:rsidP="00867EA6">
            <w:pPr>
              <w:rPr>
                <w:rFonts w:ascii="Arial Narrow" w:hAnsi="Arial Narrow"/>
                <w:b/>
                <w:bCs/>
                <w:sz w:val="20"/>
                <w:szCs w:val="20"/>
                <w:lang w:val="sr-Cyrl-CS"/>
              </w:rPr>
            </w:pPr>
            <w:r w:rsidRPr="006811A6">
              <w:rPr>
                <w:rFonts w:ascii="Arial Narrow" w:hAnsi="Arial Narrow"/>
                <w:b/>
                <w:bCs/>
                <w:sz w:val="20"/>
                <w:szCs w:val="20"/>
                <w:lang w:val="sr-Cyrl-CS"/>
              </w:rPr>
              <w:t>Циљ предмета</w:t>
            </w:r>
          </w:p>
          <w:p w14:paraId="63B6CE4D" w14:textId="77777777" w:rsidR="00867EA6" w:rsidRPr="006811A6" w:rsidRDefault="00867EA6" w:rsidP="00867EA6">
            <w:pPr>
              <w:jc w:val="both"/>
              <w:rPr>
                <w:rFonts w:ascii="Arial Narrow" w:hAnsi="Arial Narrow"/>
                <w:sz w:val="20"/>
                <w:szCs w:val="20"/>
                <w:lang w:val="sr-Cyrl-CS"/>
              </w:rPr>
            </w:pPr>
            <w:r w:rsidRPr="006811A6">
              <w:rPr>
                <w:rFonts w:ascii="Arial Narrow" w:hAnsi="Arial Narrow"/>
                <w:bCs/>
                <w:sz w:val="20"/>
                <w:szCs w:val="20"/>
                <w:lang w:val="sr-Cyrl-CS"/>
              </w:rPr>
              <w:t>Омогућити студентима овладавање основним елементима језичке структуре енглеског језика за правнике који чине базична стручна терминологија, стандардни комуникативни језички шаблони и правна комуникативна фразеологија једноставније структуре из области кривичног и грађанског права,  уз развој елементарне социјално-комуникацијске компетенције кроз прожимање све четири језичке вештине и овладавање основном граматичком структуром енглеског језика.</w:t>
            </w:r>
          </w:p>
        </w:tc>
      </w:tr>
      <w:tr w:rsidR="00867EA6" w:rsidRPr="006811A6" w14:paraId="1B9C7261"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091A7B67" w14:textId="77777777" w:rsidR="00867EA6" w:rsidRPr="006811A6" w:rsidRDefault="00867EA6" w:rsidP="00867EA6">
            <w:pPr>
              <w:jc w:val="both"/>
              <w:rPr>
                <w:rFonts w:ascii="Arial Narrow" w:hAnsi="Arial Narrow"/>
                <w:b/>
                <w:bCs/>
                <w:sz w:val="20"/>
                <w:szCs w:val="20"/>
                <w:lang w:val="ru-RU"/>
              </w:rPr>
            </w:pPr>
            <w:r w:rsidRPr="006811A6">
              <w:rPr>
                <w:rFonts w:ascii="Arial Narrow" w:hAnsi="Arial Narrow"/>
                <w:b/>
                <w:bCs/>
                <w:sz w:val="20"/>
                <w:szCs w:val="20"/>
                <w:lang w:val="sr-Cyrl-CS"/>
              </w:rPr>
              <w:t xml:space="preserve">Исход предмета </w:t>
            </w:r>
          </w:p>
          <w:p w14:paraId="57FCE2FA" w14:textId="77777777" w:rsidR="00867EA6" w:rsidRPr="006811A6" w:rsidRDefault="00867EA6" w:rsidP="00867EA6">
            <w:pPr>
              <w:jc w:val="both"/>
              <w:rPr>
                <w:rFonts w:ascii="Arial Narrow" w:hAnsi="Arial Narrow"/>
                <w:bCs/>
                <w:sz w:val="20"/>
                <w:szCs w:val="20"/>
              </w:rPr>
            </w:pPr>
            <w:r w:rsidRPr="006811A6">
              <w:rPr>
                <w:rFonts w:ascii="Arial Narrow" w:hAnsi="Arial Narrow"/>
                <w:sz w:val="20"/>
                <w:szCs w:val="20"/>
                <w:lang w:val="sr-Cyrl-CS"/>
              </w:rPr>
              <w:t xml:space="preserve">Након положеног испита студент </w:t>
            </w:r>
            <w:r w:rsidRPr="006811A6">
              <w:rPr>
                <w:rFonts w:ascii="Arial Narrow" w:hAnsi="Arial Narrow"/>
                <w:b/>
                <w:i/>
                <w:sz w:val="20"/>
                <w:szCs w:val="20"/>
                <w:lang w:val="sr-Cyrl-CS"/>
              </w:rPr>
              <w:t>зна</w:t>
            </w:r>
            <w:r w:rsidRPr="006811A6">
              <w:rPr>
                <w:rFonts w:ascii="Arial Narrow" w:hAnsi="Arial Narrow"/>
                <w:sz w:val="20"/>
                <w:szCs w:val="20"/>
                <w:lang w:val="sr-Cyrl-CS"/>
              </w:rPr>
              <w:t xml:space="preserve"> основни регистар стручних термина из правних начела, пракси и преговарања; примењује адекватну стандардну правну терминологију и фразеологију правних процеса у дискусијама; </w:t>
            </w:r>
            <w:r w:rsidRPr="006811A6">
              <w:rPr>
                <w:rFonts w:ascii="Arial Narrow" w:hAnsi="Arial Narrow"/>
                <w:b/>
                <w:i/>
                <w:sz w:val="20"/>
                <w:szCs w:val="20"/>
                <w:lang w:val="sr-Cyrl-CS"/>
              </w:rPr>
              <w:t>разуме</w:t>
            </w:r>
            <w:r w:rsidRPr="006811A6">
              <w:rPr>
                <w:rFonts w:ascii="Arial Narrow" w:hAnsi="Arial Narrow"/>
                <w:sz w:val="20"/>
                <w:szCs w:val="20"/>
                <w:lang w:val="sr-Cyrl-CS"/>
              </w:rPr>
              <w:t xml:space="preserve"> саговорника у оквиру наведених тема и разуме једноставнију стручну литературу из наведених области</w:t>
            </w:r>
            <w:r w:rsidRPr="006811A6">
              <w:rPr>
                <w:rFonts w:ascii="Arial Narrow" w:hAnsi="Arial Narrow"/>
                <w:sz w:val="20"/>
                <w:szCs w:val="20"/>
                <w:lang w:val="ru-RU"/>
              </w:rPr>
              <w:t>,</w:t>
            </w:r>
            <w:r w:rsidRPr="006811A6">
              <w:rPr>
                <w:rFonts w:ascii="Arial Narrow" w:hAnsi="Arial Narrow"/>
                <w:sz w:val="20"/>
                <w:szCs w:val="20"/>
                <w:lang w:val="sr-Cyrl-CS"/>
              </w:rPr>
              <w:t xml:space="preserve"> </w:t>
            </w:r>
            <w:r w:rsidRPr="006811A6">
              <w:rPr>
                <w:rFonts w:ascii="Arial Narrow" w:hAnsi="Arial Narrow"/>
                <w:sz w:val="20"/>
                <w:szCs w:val="20"/>
              </w:rPr>
              <w:t>a</w:t>
            </w:r>
            <w:r w:rsidRPr="006811A6">
              <w:rPr>
                <w:rFonts w:ascii="Arial Narrow" w:hAnsi="Arial Narrow"/>
                <w:sz w:val="20"/>
                <w:szCs w:val="20"/>
                <w:lang w:val="sr-Cyrl-CS"/>
              </w:rPr>
              <w:t xml:space="preserve"> може да </w:t>
            </w:r>
            <w:r w:rsidRPr="006811A6">
              <w:rPr>
                <w:rFonts w:ascii="Arial Narrow" w:hAnsi="Arial Narrow"/>
                <w:b/>
                <w:i/>
                <w:sz w:val="20"/>
                <w:szCs w:val="20"/>
                <w:lang w:val="sr-Cyrl-CS"/>
              </w:rPr>
              <w:t>демонстрира</w:t>
            </w:r>
            <w:r w:rsidRPr="006811A6">
              <w:rPr>
                <w:rFonts w:ascii="Arial Narrow" w:hAnsi="Arial Narrow"/>
                <w:sz w:val="20"/>
                <w:szCs w:val="20"/>
                <w:lang w:val="sr-Cyrl-CS"/>
              </w:rPr>
              <w:t xml:space="preserve"> способност учествовања на пословним састанцима правног дискурса, представљања себе, фирме, писања </w:t>
            </w:r>
            <w:r w:rsidRPr="006811A6">
              <w:rPr>
                <w:rFonts w:ascii="Arial Narrow" w:hAnsi="Arial Narrow"/>
                <w:sz w:val="20"/>
                <w:szCs w:val="20"/>
              </w:rPr>
              <w:t>CV</w:t>
            </w:r>
            <w:r w:rsidRPr="006811A6">
              <w:rPr>
                <w:rFonts w:ascii="Arial Narrow" w:hAnsi="Arial Narrow"/>
                <w:sz w:val="20"/>
                <w:szCs w:val="20"/>
                <w:lang w:val="sr-Cyrl-CS"/>
              </w:rPr>
              <w:t>-ја и једноставних е-мејлова.</w:t>
            </w:r>
          </w:p>
        </w:tc>
      </w:tr>
      <w:tr w:rsidR="00867EA6" w:rsidRPr="006811A6" w14:paraId="0FE912A9"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5BDCB9BF" w14:textId="77777777" w:rsidR="00867EA6" w:rsidRPr="006811A6" w:rsidRDefault="00867EA6" w:rsidP="00867EA6">
            <w:pPr>
              <w:rPr>
                <w:rFonts w:ascii="Arial Narrow" w:hAnsi="Arial Narrow"/>
                <w:b/>
                <w:bCs/>
                <w:sz w:val="20"/>
                <w:szCs w:val="20"/>
                <w:lang w:val="sr-Cyrl-CS"/>
              </w:rPr>
            </w:pPr>
            <w:r w:rsidRPr="006811A6">
              <w:rPr>
                <w:rFonts w:ascii="Arial Narrow" w:hAnsi="Arial Narrow"/>
                <w:b/>
                <w:bCs/>
                <w:sz w:val="20"/>
                <w:szCs w:val="20"/>
                <w:lang w:val="sr-Cyrl-CS"/>
              </w:rPr>
              <w:t>Садржај предмета</w:t>
            </w:r>
          </w:p>
          <w:p w14:paraId="3DCEAB4E" w14:textId="77777777" w:rsidR="00867EA6" w:rsidRPr="006811A6" w:rsidRDefault="00867EA6" w:rsidP="00867EA6">
            <w:pPr>
              <w:jc w:val="both"/>
              <w:rPr>
                <w:rFonts w:ascii="Arial Narrow" w:hAnsi="Arial Narrow"/>
                <w:bCs/>
                <w:sz w:val="20"/>
                <w:szCs w:val="20"/>
                <w:lang w:val="sr-Cyrl-CS"/>
              </w:rPr>
            </w:pPr>
            <w:r w:rsidRPr="006811A6">
              <w:rPr>
                <w:rFonts w:ascii="Arial Narrow" w:hAnsi="Arial Narrow"/>
                <w:bCs/>
                <w:sz w:val="20"/>
                <w:szCs w:val="20"/>
                <w:lang w:val="sr-Cyrl-CS"/>
              </w:rPr>
              <w:lastRenderedPageBreak/>
              <w:t>Говорна комуникација која подразумева пратеће језичке вештине и обрасце правног и културолошког англо-америчког модела, дијалошког општења и усменог излагања на следеће теме: представљање себе и фирме, аргументовано исказивање става, вођење дискусије, развој критичког мишљења, извођење логичких закључака и сл.</w:t>
            </w:r>
          </w:p>
          <w:p w14:paraId="3C8E9DC9" w14:textId="77777777" w:rsidR="00867EA6" w:rsidRPr="006811A6" w:rsidRDefault="00867EA6" w:rsidP="00867EA6">
            <w:pPr>
              <w:jc w:val="both"/>
              <w:rPr>
                <w:rFonts w:ascii="Arial Narrow" w:hAnsi="Arial Narrow"/>
                <w:bCs/>
                <w:sz w:val="20"/>
                <w:szCs w:val="20"/>
                <w:lang w:val="sr-Cyrl-CS"/>
              </w:rPr>
            </w:pPr>
            <w:r w:rsidRPr="006811A6">
              <w:rPr>
                <w:rFonts w:ascii="Arial Narrow" w:hAnsi="Arial Narrow"/>
                <w:bCs/>
                <w:sz w:val="20"/>
                <w:szCs w:val="20"/>
                <w:lang w:val="sr-Cyrl-CS"/>
              </w:rPr>
              <w:t>Обрада текстова из стручне литературе који садрже основну терминологију из области кривичне одговорности, кривичног поступка, кривичног дела итд.</w:t>
            </w:r>
          </w:p>
          <w:p w14:paraId="464808AD" w14:textId="77777777" w:rsidR="00867EA6" w:rsidRPr="006811A6" w:rsidRDefault="00867EA6" w:rsidP="00867EA6">
            <w:pPr>
              <w:jc w:val="both"/>
              <w:rPr>
                <w:rFonts w:ascii="Arial Narrow" w:hAnsi="Arial Narrow"/>
                <w:bCs/>
                <w:sz w:val="20"/>
                <w:szCs w:val="20"/>
                <w:lang w:val="sr-Cyrl-CS"/>
              </w:rPr>
            </w:pPr>
            <w:r w:rsidRPr="006811A6">
              <w:rPr>
                <w:rFonts w:ascii="Arial Narrow" w:hAnsi="Arial Narrow"/>
                <w:bCs/>
                <w:sz w:val="20"/>
                <w:szCs w:val="20"/>
                <w:lang w:val="sr-Cyrl-CS"/>
              </w:rPr>
              <w:t>Граматичка структура: основне структуралне категорије енглеског језика, именице, глаголи и елементарна глаголска времена, бројеви, придеви, чланови.</w:t>
            </w:r>
          </w:p>
          <w:p w14:paraId="5481BAD3" w14:textId="77777777" w:rsidR="00867EA6" w:rsidRPr="006811A6" w:rsidRDefault="00867EA6" w:rsidP="00867EA6">
            <w:pPr>
              <w:jc w:val="both"/>
              <w:rPr>
                <w:rFonts w:ascii="Arial Narrow" w:hAnsi="Arial Narrow"/>
                <w:sz w:val="20"/>
                <w:szCs w:val="20"/>
                <w:lang w:val="pt-PT"/>
              </w:rPr>
            </w:pPr>
          </w:p>
        </w:tc>
      </w:tr>
      <w:tr w:rsidR="00867EA6" w:rsidRPr="006811A6" w14:paraId="5BFFDFCA"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7B7DA758" w14:textId="77777777" w:rsidR="00867EA6" w:rsidRPr="006811A6" w:rsidRDefault="00867EA6" w:rsidP="00867EA6">
            <w:pPr>
              <w:rPr>
                <w:rFonts w:ascii="Arial Narrow" w:hAnsi="Arial Narrow"/>
                <w:b/>
                <w:bCs/>
                <w:sz w:val="20"/>
                <w:szCs w:val="20"/>
                <w:lang w:val="sr-Cyrl-CS"/>
              </w:rPr>
            </w:pPr>
            <w:r w:rsidRPr="006811A6">
              <w:rPr>
                <w:rFonts w:ascii="Arial Narrow" w:hAnsi="Arial Narrow"/>
                <w:b/>
                <w:bCs/>
                <w:sz w:val="20"/>
                <w:szCs w:val="20"/>
                <w:lang w:val="sr-Cyrl-CS"/>
              </w:rPr>
              <w:lastRenderedPageBreak/>
              <w:t xml:space="preserve">Литература </w:t>
            </w:r>
          </w:p>
          <w:p w14:paraId="1E89E5E3" w14:textId="77777777" w:rsidR="00867EA6" w:rsidRPr="006811A6" w:rsidRDefault="00867EA6" w:rsidP="00867EA6">
            <w:pPr>
              <w:outlineLvl w:val="0"/>
              <w:rPr>
                <w:rFonts w:ascii="Arial Narrow" w:hAnsi="Arial Narrow"/>
                <w:noProof/>
                <w:sz w:val="20"/>
                <w:szCs w:val="20"/>
              </w:rPr>
            </w:pPr>
            <w:r w:rsidRPr="006811A6">
              <w:rPr>
                <w:rFonts w:ascii="Arial Narrow" w:hAnsi="Arial Narrow"/>
                <w:noProof/>
                <w:sz w:val="20"/>
                <w:szCs w:val="20"/>
                <w:lang w:val="sr-Cyrl-CS"/>
              </w:rPr>
              <w:t>1.</w:t>
            </w:r>
            <w:r w:rsidRPr="006811A6">
              <w:rPr>
                <w:rFonts w:ascii="Arial Narrow" w:hAnsi="Arial Narrow"/>
                <w:noProof/>
                <w:sz w:val="20"/>
                <w:szCs w:val="20"/>
              </w:rPr>
              <w:t xml:space="preserve"> </w:t>
            </w:r>
            <w:hyperlink r:id="rId5" w:history="1">
              <w:r w:rsidRPr="006811A6">
                <w:rPr>
                  <w:rStyle w:val="Hyperlink"/>
                  <w:rFonts w:ascii="Arial Narrow" w:hAnsi="Arial Narrow"/>
                  <w:color w:val="1F1F1E"/>
                  <w:sz w:val="20"/>
                  <w:szCs w:val="20"/>
                  <w:shd w:val="clear" w:color="auto" w:fill="FFFFFF"/>
                </w:rPr>
                <w:t>Amy Krois-Lindner</w:t>
              </w:r>
            </w:hyperlink>
            <w:r w:rsidRPr="006811A6">
              <w:rPr>
                <w:rFonts w:ascii="Arial Narrow" w:hAnsi="Arial Narrow"/>
                <w:color w:val="1F1F1E"/>
                <w:sz w:val="20"/>
                <w:szCs w:val="20"/>
                <w:shd w:val="clear" w:color="auto" w:fill="FFFFFF"/>
              </w:rPr>
              <w:t>, </w:t>
            </w:r>
            <w:hyperlink r:id="rId6" w:history="1">
              <w:r w:rsidRPr="006811A6">
                <w:rPr>
                  <w:rStyle w:val="Hyperlink"/>
                  <w:rFonts w:ascii="Arial Narrow" w:hAnsi="Arial Narrow"/>
                  <w:color w:val="1F1F1E"/>
                  <w:sz w:val="20"/>
                  <w:szCs w:val="20"/>
                  <w:shd w:val="clear" w:color="auto" w:fill="FFFFFF"/>
                </w:rPr>
                <w:t>Matt Firth</w:t>
              </w:r>
            </w:hyperlink>
            <w:r w:rsidRPr="006811A6">
              <w:rPr>
                <w:rFonts w:ascii="Arial Narrow" w:hAnsi="Arial Narrow"/>
                <w:sz w:val="20"/>
                <w:szCs w:val="20"/>
              </w:rPr>
              <w:t>,</w:t>
            </w:r>
            <w:r w:rsidRPr="006811A6">
              <w:rPr>
                <w:rFonts w:ascii="Arial Narrow" w:hAnsi="Arial Narrow"/>
                <w:noProof/>
                <w:sz w:val="20"/>
                <w:szCs w:val="20"/>
              </w:rPr>
              <w:t xml:space="preserve"> </w:t>
            </w:r>
            <w:r w:rsidRPr="006811A6">
              <w:rPr>
                <w:rFonts w:ascii="Arial Narrow" w:hAnsi="Arial Narrow"/>
                <w:i/>
                <w:noProof/>
                <w:sz w:val="20"/>
                <w:szCs w:val="20"/>
              </w:rPr>
              <w:t>Introduction to</w:t>
            </w:r>
            <w:r w:rsidRPr="006811A6">
              <w:rPr>
                <w:rFonts w:ascii="Arial Narrow" w:hAnsi="Arial Narrow"/>
                <w:i/>
                <w:noProof/>
                <w:sz w:val="20"/>
                <w:szCs w:val="20"/>
                <w:lang w:val="sr-Cyrl-CS"/>
              </w:rPr>
              <w:t xml:space="preserve"> </w:t>
            </w:r>
            <w:r w:rsidRPr="006811A6">
              <w:rPr>
                <w:rFonts w:ascii="Arial Narrow" w:hAnsi="Arial Narrow"/>
                <w:i/>
                <w:noProof/>
                <w:sz w:val="20"/>
                <w:szCs w:val="20"/>
              </w:rPr>
              <w:t xml:space="preserve">International Legal English, </w:t>
            </w:r>
            <w:r w:rsidRPr="006811A6">
              <w:rPr>
                <w:rFonts w:ascii="Arial Narrow" w:hAnsi="Arial Narrow"/>
                <w:noProof/>
                <w:sz w:val="20"/>
                <w:szCs w:val="20"/>
              </w:rPr>
              <w:t>CUP</w:t>
            </w:r>
          </w:p>
          <w:p w14:paraId="2B450650" w14:textId="77777777" w:rsidR="00867EA6" w:rsidRPr="006811A6" w:rsidRDefault="00867EA6" w:rsidP="00867EA6">
            <w:pPr>
              <w:outlineLvl w:val="0"/>
              <w:rPr>
                <w:rFonts w:ascii="Arial Narrow" w:hAnsi="Arial Narrow"/>
                <w:noProof/>
                <w:sz w:val="20"/>
                <w:szCs w:val="20"/>
                <w:lang w:val="sr-Cyrl-CS"/>
              </w:rPr>
            </w:pPr>
            <w:r w:rsidRPr="006811A6">
              <w:rPr>
                <w:rFonts w:ascii="Arial Narrow" w:hAnsi="Arial Narrow"/>
                <w:noProof/>
                <w:sz w:val="20"/>
                <w:szCs w:val="20"/>
              </w:rPr>
              <w:t xml:space="preserve">2. </w:t>
            </w:r>
            <w:r w:rsidRPr="006811A6">
              <w:rPr>
                <w:rFonts w:ascii="Arial Narrow" w:hAnsi="Arial Narrow"/>
                <w:noProof/>
                <w:sz w:val="20"/>
                <w:szCs w:val="20"/>
                <w:lang w:val="sr-Cyrl-CS"/>
              </w:rPr>
              <w:t xml:space="preserve">Јовковић, Љ. </w:t>
            </w:r>
            <w:r w:rsidRPr="006811A6">
              <w:rPr>
                <w:rFonts w:ascii="Arial Narrow" w:hAnsi="Arial Narrow"/>
                <w:i/>
                <w:noProof/>
                <w:sz w:val="20"/>
                <w:szCs w:val="20"/>
                <w:lang w:val="sr-Cyrl-CS"/>
              </w:rPr>
              <w:t>Business English I</w:t>
            </w:r>
            <w:r w:rsidRPr="006811A6">
              <w:rPr>
                <w:rFonts w:ascii="Arial Narrow" w:hAnsi="Arial Narrow"/>
                <w:noProof/>
                <w:sz w:val="20"/>
                <w:szCs w:val="20"/>
                <w:lang w:val="sr-Cyrl-CS"/>
              </w:rPr>
              <w:t xml:space="preserve">, </w:t>
            </w:r>
            <w:r w:rsidRPr="006811A6">
              <w:rPr>
                <w:rFonts w:ascii="Arial Narrow" w:hAnsi="Arial Narrow"/>
                <w:noProof/>
                <w:sz w:val="20"/>
                <w:szCs w:val="20"/>
              </w:rPr>
              <w:t>Београдска пословна школа</w:t>
            </w:r>
            <w:r w:rsidRPr="006811A6">
              <w:rPr>
                <w:rFonts w:ascii="Arial Narrow" w:hAnsi="Arial Narrow"/>
                <w:noProof/>
                <w:sz w:val="20"/>
                <w:szCs w:val="20"/>
                <w:lang w:val="sr-Cyrl-CS"/>
              </w:rPr>
              <w:t>, Београд, 201</w:t>
            </w:r>
            <w:r w:rsidRPr="006811A6">
              <w:rPr>
                <w:rFonts w:ascii="Arial Narrow" w:hAnsi="Arial Narrow"/>
                <w:noProof/>
                <w:sz w:val="20"/>
                <w:szCs w:val="20"/>
                <w:lang w:val="sr-Latn-RS"/>
              </w:rPr>
              <w:t>7</w:t>
            </w:r>
            <w:r w:rsidRPr="006811A6">
              <w:rPr>
                <w:rFonts w:ascii="Arial Narrow" w:hAnsi="Arial Narrow"/>
                <w:noProof/>
                <w:sz w:val="20"/>
                <w:szCs w:val="20"/>
                <w:lang w:val="sr-Cyrl-CS"/>
              </w:rPr>
              <w:t>.</w:t>
            </w:r>
          </w:p>
          <w:p w14:paraId="12100488" w14:textId="77777777" w:rsidR="00867EA6" w:rsidRPr="006811A6" w:rsidRDefault="00867EA6" w:rsidP="00867EA6">
            <w:pPr>
              <w:pStyle w:val="BodyText"/>
              <w:spacing w:line="240" w:lineRule="auto"/>
              <w:rPr>
                <w:rFonts w:ascii="Arial Narrow" w:hAnsi="Arial Narrow"/>
                <w:noProof/>
                <w:sz w:val="20"/>
                <w:lang w:val="en-US"/>
              </w:rPr>
            </w:pPr>
            <w:r w:rsidRPr="006811A6">
              <w:rPr>
                <w:rFonts w:ascii="Arial Narrow" w:hAnsi="Arial Narrow"/>
                <w:noProof/>
                <w:sz w:val="20"/>
                <w:lang w:val="en-US"/>
              </w:rPr>
              <w:t>3</w:t>
            </w:r>
            <w:r w:rsidRPr="006811A6">
              <w:rPr>
                <w:rFonts w:ascii="Arial Narrow" w:hAnsi="Arial Narrow"/>
                <w:noProof/>
                <w:sz w:val="20"/>
                <w:lang w:val="sr-Cyrl-RS"/>
              </w:rPr>
              <w:t>. G</w:t>
            </w:r>
            <w:r w:rsidRPr="006811A6">
              <w:rPr>
                <w:rFonts w:ascii="Arial Narrow" w:hAnsi="Arial Narrow"/>
                <w:noProof/>
                <w:sz w:val="20"/>
                <w:lang w:val="en-US"/>
              </w:rPr>
              <w:t>omm</w:t>
            </w:r>
            <w:r w:rsidRPr="006811A6">
              <w:rPr>
                <w:rFonts w:ascii="Arial Narrow" w:hAnsi="Arial Narrow"/>
                <w:noProof/>
                <w:sz w:val="20"/>
                <w:lang w:val="sr-Cyrl-RS"/>
              </w:rPr>
              <w:t xml:space="preserve">, </w:t>
            </w:r>
            <w:r w:rsidRPr="006811A6">
              <w:rPr>
                <w:rFonts w:ascii="Arial Narrow" w:hAnsi="Arial Narrow"/>
                <w:noProof/>
                <w:sz w:val="20"/>
                <w:lang w:val="en-US"/>
              </w:rPr>
              <w:t>H</w:t>
            </w:r>
            <w:r w:rsidRPr="006811A6">
              <w:rPr>
                <w:rFonts w:ascii="Arial Narrow" w:hAnsi="Arial Narrow"/>
                <w:noProof/>
                <w:sz w:val="20"/>
                <w:lang w:val="sr-Cyrl-RS"/>
              </w:rPr>
              <w:t>.</w:t>
            </w:r>
            <w:r w:rsidRPr="006811A6">
              <w:rPr>
                <w:rFonts w:ascii="Arial Narrow" w:hAnsi="Arial Narrow"/>
                <w:noProof/>
                <w:sz w:val="20"/>
              </w:rPr>
              <w:t xml:space="preserve"> </w:t>
            </w:r>
            <w:r w:rsidRPr="006811A6">
              <w:rPr>
                <w:rFonts w:ascii="Arial Narrow" w:hAnsi="Arial Narrow"/>
                <w:i/>
                <w:noProof/>
                <w:sz w:val="20"/>
                <w:lang w:val="en-US"/>
              </w:rPr>
              <w:t>In</w:t>
            </w:r>
            <w:r w:rsidRPr="006811A6">
              <w:rPr>
                <w:rFonts w:ascii="Arial Narrow" w:hAnsi="Arial Narrow"/>
                <w:i/>
                <w:noProof/>
                <w:sz w:val="20"/>
              </w:rPr>
              <w:t xml:space="preserve"> </w:t>
            </w:r>
            <w:r w:rsidRPr="006811A6">
              <w:rPr>
                <w:rFonts w:ascii="Arial Narrow" w:hAnsi="Arial Narrow"/>
                <w:i/>
                <w:noProof/>
                <w:sz w:val="20"/>
                <w:lang w:val="en-US"/>
              </w:rPr>
              <w:t>Company</w:t>
            </w:r>
            <w:r w:rsidRPr="006811A6">
              <w:rPr>
                <w:rFonts w:ascii="Arial Narrow" w:hAnsi="Arial Narrow"/>
                <w:noProof/>
                <w:sz w:val="20"/>
              </w:rPr>
              <w:t xml:space="preserve">, </w:t>
            </w:r>
            <w:r w:rsidRPr="006811A6">
              <w:rPr>
                <w:rFonts w:ascii="Arial Narrow" w:hAnsi="Arial Narrow"/>
                <w:noProof/>
                <w:sz w:val="20"/>
                <w:lang w:val="en-US"/>
              </w:rPr>
              <w:t>Elementary</w:t>
            </w:r>
            <w:r w:rsidRPr="006811A6">
              <w:rPr>
                <w:rFonts w:ascii="Arial Narrow" w:hAnsi="Arial Narrow"/>
                <w:noProof/>
                <w:sz w:val="20"/>
              </w:rPr>
              <w:t xml:space="preserve"> </w:t>
            </w:r>
            <w:r w:rsidRPr="006811A6">
              <w:rPr>
                <w:rFonts w:ascii="Arial Narrow" w:hAnsi="Arial Narrow"/>
                <w:noProof/>
                <w:sz w:val="20"/>
                <w:lang w:val="en-US"/>
              </w:rPr>
              <w:t>Student</w:t>
            </w:r>
            <w:r w:rsidRPr="006811A6">
              <w:rPr>
                <w:rFonts w:ascii="Arial Narrow" w:hAnsi="Arial Narrow"/>
                <w:noProof/>
                <w:sz w:val="20"/>
              </w:rPr>
              <w:t>'</w:t>
            </w:r>
            <w:r w:rsidRPr="006811A6">
              <w:rPr>
                <w:rFonts w:ascii="Arial Narrow" w:hAnsi="Arial Narrow"/>
                <w:noProof/>
                <w:sz w:val="20"/>
                <w:lang w:val="en-US"/>
              </w:rPr>
              <w:t>s</w:t>
            </w:r>
            <w:r w:rsidRPr="006811A6">
              <w:rPr>
                <w:rFonts w:ascii="Arial Narrow" w:hAnsi="Arial Narrow"/>
                <w:noProof/>
                <w:sz w:val="20"/>
              </w:rPr>
              <w:t xml:space="preserve"> </w:t>
            </w:r>
            <w:r w:rsidRPr="006811A6">
              <w:rPr>
                <w:rFonts w:ascii="Arial Narrow" w:hAnsi="Arial Narrow"/>
                <w:noProof/>
                <w:sz w:val="20"/>
                <w:lang w:val="en-US"/>
              </w:rPr>
              <w:t>Book</w:t>
            </w:r>
            <w:r w:rsidRPr="006811A6">
              <w:rPr>
                <w:rFonts w:ascii="Arial Narrow" w:hAnsi="Arial Narrow"/>
                <w:noProof/>
                <w:sz w:val="20"/>
              </w:rPr>
              <w:t xml:space="preserve">, </w:t>
            </w:r>
            <w:r w:rsidRPr="006811A6">
              <w:rPr>
                <w:rFonts w:ascii="Arial Narrow" w:hAnsi="Arial Narrow"/>
                <w:noProof/>
                <w:sz w:val="20"/>
                <w:lang w:val="en-US"/>
              </w:rPr>
              <w:t>MACMILLAN</w:t>
            </w:r>
            <w:r w:rsidRPr="006811A6">
              <w:rPr>
                <w:rFonts w:ascii="Arial Narrow" w:hAnsi="Arial Narrow"/>
                <w:noProof/>
                <w:sz w:val="20"/>
              </w:rPr>
              <w:t>, 2009.</w:t>
            </w:r>
          </w:p>
          <w:p w14:paraId="0B8A843D" w14:textId="77777777" w:rsidR="00867EA6" w:rsidRPr="006811A6" w:rsidRDefault="00867EA6" w:rsidP="00867EA6">
            <w:pPr>
              <w:pStyle w:val="BodyText"/>
              <w:spacing w:line="240" w:lineRule="auto"/>
              <w:rPr>
                <w:rFonts w:ascii="Arial Narrow" w:hAnsi="Arial Narrow"/>
                <w:sz w:val="20"/>
                <w:lang w:val="sr-Cyrl-RS"/>
              </w:rPr>
            </w:pPr>
            <w:r w:rsidRPr="006811A6">
              <w:rPr>
                <w:rFonts w:ascii="Arial Narrow" w:hAnsi="Arial Narrow"/>
                <w:noProof/>
                <w:sz w:val="20"/>
                <w:lang w:val="en-US"/>
              </w:rPr>
              <w:t xml:space="preserve">4. McCarthy, M. Et al, </w:t>
            </w:r>
            <w:r w:rsidRPr="006811A6">
              <w:rPr>
                <w:rFonts w:ascii="Arial Narrow" w:hAnsi="Arial Narrow"/>
                <w:i/>
                <w:noProof/>
                <w:sz w:val="20"/>
                <w:lang w:val="en-US"/>
              </w:rPr>
              <w:t>Grammar for Business</w:t>
            </w:r>
            <w:r w:rsidRPr="006811A6">
              <w:rPr>
                <w:rFonts w:ascii="Arial Narrow" w:hAnsi="Arial Narrow"/>
                <w:noProof/>
                <w:sz w:val="20"/>
                <w:lang w:val="en-US"/>
              </w:rPr>
              <w:t>, CUP, 2014.</w:t>
            </w:r>
          </w:p>
        </w:tc>
      </w:tr>
      <w:tr w:rsidR="00867EA6" w:rsidRPr="006811A6" w14:paraId="2BFA8909" w14:textId="77777777" w:rsidTr="00867EA6">
        <w:trPr>
          <w:trHeight w:val="165"/>
        </w:trPr>
        <w:tc>
          <w:tcPr>
            <w:tcW w:w="3108" w:type="dxa"/>
            <w:shd w:val="clear" w:color="auto" w:fill="auto"/>
          </w:tcPr>
          <w:p w14:paraId="02393B1A" w14:textId="77777777" w:rsidR="00867EA6" w:rsidRPr="006811A6" w:rsidRDefault="00867EA6" w:rsidP="00867EA6">
            <w:pPr>
              <w:tabs>
                <w:tab w:val="left" w:pos="4395"/>
                <w:tab w:val="left" w:pos="4680"/>
                <w:tab w:val="left" w:pos="4800"/>
                <w:tab w:val="left" w:pos="7515"/>
              </w:tabs>
              <w:jc w:val="both"/>
              <w:rPr>
                <w:rFonts w:ascii="Arial Narrow" w:hAnsi="Arial Narrow"/>
                <w:b/>
                <w:sz w:val="20"/>
                <w:szCs w:val="20"/>
                <w:lang w:val="sr-Cyrl-CS"/>
              </w:rPr>
            </w:pPr>
            <w:r w:rsidRPr="006811A6">
              <w:rPr>
                <w:rFonts w:ascii="Arial Narrow" w:hAnsi="Arial Narrow"/>
                <w:b/>
                <w:sz w:val="20"/>
                <w:szCs w:val="20"/>
                <w:lang w:val="sr-Cyrl-CS"/>
              </w:rPr>
              <w:t>Број часова активне наставе</w:t>
            </w:r>
          </w:p>
        </w:tc>
        <w:tc>
          <w:tcPr>
            <w:tcW w:w="2760" w:type="dxa"/>
            <w:gridSpan w:val="3"/>
            <w:shd w:val="clear" w:color="auto" w:fill="auto"/>
          </w:tcPr>
          <w:p w14:paraId="689D0B71" w14:textId="77777777" w:rsidR="00867EA6" w:rsidRPr="006811A6" w:rsidRDefault="00867EA6" w:rsidP="00867EA6">
            <w:pPr>
              <w:tabs>
                <w:tab w:val="left" w:pos="4395"/>
                <w:tab w:val="left" w:pos="4680"/>
                <w:tab w:val="left" w:pos="4800"/>
                <w:tab w:val="left" w:pos="7515"/>
              </w:tabs>
              <w:ind w:left="12"/>
              <w:jc w:val="both"/>
              <w:rPr>
                <w:rFonts w:ascii="Arial Narrow" w:hAnsi="Arial Narrow"/>
                <w:b/>
                <w:sz w:val="20"/>
                <w:szCs w:val="20"/>
                <w:lang w:val="sr-Cyrl-CS"/>
              </w:rPr>
            </w:pPr>
            <w:r w:rsidRPr="006811A6">
              <w:rPr>
                <w:rFonts w:ascii="Arial Narrow" w:hAnsi="Arial Narrow"/>
                <w:b/>
                <w:sz w:val="20"/>
                <w:szCs w:val="20"/>
                <w:lang w:val="sr-Cyrl-CS"/>
              </w:rPr>
              <w:t xml:space="preserve">Предавања:    2 </w:t>
            </w:r>
            <w:r>
              <w:rPr>
                <w:rFonts w:ascii="Arial Narrow" w:hAnsi="Arial Narrow"/>
                <w:b/>
                <w:sz w:val="20"/>
                <w:szCs w:val="20"/>
                <w:lang w:val="sr-Cyrl-CS"/>
              </w:rPr>
              <w:t>х15=30</w:t>
            </w:r>
            <w:r w:rsidRPr="006811A6">
              <w:rPr>
                <w:rFonts w:ascii="Arial Narrow" w:hAnsi="Arial Narrow"/>
                <w:b/>
                <w:sz w:val="20"/>
                <w:szCs w:val="20"/>
                <w:lang w:val="sr-Cyrl-CS"/>
              </w:rPr>
              <w:t xml:space="preserve">      </w:t>
            </w:r>
          </w:p>
        </w:tc>
        <w:tc>
          <w:tcPr>
            <w:tcW w:w="3888" w:type="dxa"/>
            <w:gridSpan w:val="2"/>
            <w:shd w:val="clear" w:color="auto" w:fill="auto"/>
          </w:tcPr>
          <w:p w14:paraId="6BCCD454" w14:textId="77777777" w:rsidR="00867EA6" w:rsidRPr="006811A6" w:rsidRDefault="00867EA6" w:rsidP="00867EA6">
            <w:pPr>
              <w:tabs>
                <w:tab w:val="left" w:pos="4395"/>
                <w:tab w:val="left" w:pos="4680"/>
                <w:tab w:val="left" w:pos="4800"/>
                <w:tab w:val="left" w:pos="7515"/>
              </w:tabs>
              <w:ind w:left="1812" w:hanging="1680"/>
              <w:jc w:val="both"/>
              <w:rPr>
                <w:rFonts w:ascii="Arial Narrow" w:hAnsi="Arial Narrow"/>
                <w:b/>
                <w:sz w:val="20"/>
                <w:szCs w:val="20"/>
                <w:lang w:val="sr-Cyrl-CS"/>
              </w:rPr>
            </w:pPr>
            <w:r w:rsidRPr="006811A6">
              <w:rPr>
                <w:rFonts w:ascii="Arial Narrow" w:hAnsi="Arial Narrow"/>
                <w:b/>
                <w:sz w:val="20"/>
                <w:szCs w:val="20"/>
                <w:lang w:val="sr-Cyrl-CS"/>
              </w:rPr>
              <w:t xml:space="preserve">Вежбе: </w:t>
            </w:r>
            <w:r>
              <w:rPr>
                <w:rFonts w:ascii="Arial Narrow" w:hAnsi="Arial Narrow"/>
                <w:b/>
                <w:sz w:val="20"/>
                <w:szCs w:val="20"/>
                <w:lang w:val="sr-Cyrl-CS"/>
              </w:rPr>
              <w:t>1х15=15</w:t>
            </w:r>
            <w:r w:rsidRPr="006811A6">
              <w:rPr>
                <w:rFonts w:ascii="Arial Narrow" w:hAnsi="Arial Narrow"/>
                <w:b/>
                <w:sz w:val="20"/>
                <w:szCs w:val="20"/>
                <w:lang w:val="sr-Cyrl-CS"/>
              </w:rPr>
              <w:t xml:space="preserve">           </w:t>
            </w:r>
          </w:p>
        </w:tc>
      </w:tr>
      <w:tr w:rsidR="00867EA6" w:rsidRPr="006811A6" w14:paraId="40332104"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4567F51D" w14:textId="77777777" w:rsidR="00867EA6" w:rsidRPr="006811A6" w:rsidRDefault="00867EA6" w:rsidP="00867EA6">
            <w:pPr>
              <w:jc w:val="center"/>
              <w:rPr>
                <w:rFonts w:ascii="Arial Narrow" w:hAnsi="Arial Narrow"/>
                <w:b/>
                <w:bCs/>
                <w:sz w:val="20"/>
                <w:szCs w:val="20"/>
                <w:lang w:val="ru-RU"/>
              </w:rPr>
            </w:pPr>
            <w:r w:rsidRPr="006811A6">
              <w:rPr>
                <w:rFonts w:ascii="Arial Narrow" w:hAnsi="Arial Narrow"/>
                <w:b/>
                <w:bCs/>
                <w:sz w:val="20"/>
                <w:szCs w:val="20"/>
                <w:lang w:val="sr-Cyrl-CS"/>
              </w:rPr>
              <w:t>Оцена  знања (максимални број поена 100)</w:t>
            </w:r>
          </w:p>
        </w:tc>
      </w:tr>
      <w:tr w:rsidR="00867EA6" w:rsidRPr="006811A6" w14:paraId="67DEFCCD"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04867B3C" w14:textId="77777777" w:rsidR="00867EA6" w:rsidRPr="006811A6" w:rsidRDefault="00867EA6" w:rsidP="00867EA6">
            <w:pPr>
              <w:rPr>
                <w:rFonts w:ascii="Arial Narrow" w:hAnsi="Arial Narrow"/>
                <w:sz w:val="20"/>
                <w:szCs w:val="20"/>
                <w:lang w:val="sr-Cyrl-CS"/>
              </w:rPr>
            </w:pPr>
            <w:r w:rsidRPr="006811A6">
              <w:rPr>
                <w:rFonts w:ascii="Arial Narrow" w:hAnsi="Arial Narrow"/>
                <w:b/>
                <w:iCs/>
                <w:sz w:val="20"/>
                <w:szCs w:val="20"/>
                <w:lang w:val="sr-Cyrl-CS"/>
              </w:rPr>
              <w:t>Предиспитне обавезе</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36326C0A" w14:textId="77777777" w:rsidR="00867EA6" w:rsidRPr="006811A6" w:rsidRDefault="00867EA6" w:rsidP="00867EA6">
            <w:pPr>
              <w:rPr>
                <w:rFonts w:ascii="Arial Narrow" w:hAnsi="Arial Narrow"/>
                <w:b/>
                <w:bCs/>
                <w:sz w:val="20"/>
                <w:szCs w:val="20"/>
              </w:rPr>
            </w:pPr>
            <w:r w:rsidRPr="006811A6">
              <w:rPr>
                <w:rFonts w:ascii="Arial Narrow" w:hAnsi="Arial Narrow"/>
                <w:b/>
                <w:bCs/>
                <w:sz w:val="20"/>
                <w:szCs w:val="20"/>
              </w:rPr>
              <w:t>поена</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47677ACC" w14:textId="77777777" w:rsidR="00867EA6" w:rsidRPr="006811A6" w:rsidRDefault="00867EA6" w:rsidP="00867EA6">
            <w:pPr>
              <w:rPr>
                <w:rFonts w:ascii="Arial Narrow" w:hAnsi="Arial Narrow"/>
                <w:b/>
                <w:sz w:val="20"/>
                <w:szCs w:val="20"/>
              </w:rPr>
            </w:pPr>
            <w:r w:rsidRPr="006811A6">
              <w:rPr>
                <w:rFonts w:ascii="Arial Narrow" w:hAnsi="Arial Narrow"/>
                <w:b/>
                <w:sz w:val="20"/>
                <w:szCs w:val="20"/>
              </w:rPr>
              <w:t xml:space="preserve">Завршни испит </w:t>
            </w: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67DEC2AB" w14:textId="77777777" w:rsidR="00867EA6" w:rsidRPr="006811A6" w:rsidRDefault="00867EA6" w:rsidP="00867EA6">
            <w:pPr>
              <w:rPr>
                <w:rFonts w:ascii="Arial Narrow" w:hAnsi="Arial Narrow"/>
                <w:b/>
                <w:iCs/>
                <w:sz w:val="20"/>
                <w:szCs w:val="20"/>
              </w:rPr>
            </w:pPr>
            <w:r w:rsidRPr="006811A6">
              <w:rPr>
                <w:rFonts w:ascii="Arial Narrow" w:hAnsi="Arial Narrow"/>
                <w:b/>
                <w:iCs/>
                <w:sz w:val="20"/>
                <w:szCs w:val="20"/>
              </w:rPr>
              <w:t>поена</w:t>
            </w:r>
          </w:p>
        </w:tc>
      </w:tr>
      <w:tr w:rsidR="00867EA6" w:rsidRPr="006811A6" w14:paraId="5689B899"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526C7" w14:textId="77777777" w:rsidR="00867EA6" w:rsidRPr="006811A6" w:rsidRDefault="00867EA6" w:rsidP="00867EA6">
            <w:pPr>
              <w:rPr>
                <w:rFonts w:ascii="Arial Narrow" w:hAnsi="Arial Narrow"/>
                <w:sz w:val="20"/>
                <w:szCs w:val="20"/>
                <w:lang w:val="sr-Cyrl-CS"/>
              </w:rPr>
            </w:pPr>
            <w:r w:rsidRPr="006811A6">
              <w:rPr>
                <w:rFonts w:ascii="Arial Narrow" w:hAnsi="Arial Narrow"/>
                <w:sz w:val="20"/>
                <w:szCs w:val="20"/>
                <w:lang w:val="sr-Cyrl-CS"/>
              </w:rPr>
              <w:t>Активност у току предавања</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24FD861F" w14:textId="77777777" w:rsidR="00867EA6" w:rsidRPr="006811A6" w:rsidRDefault="00867EA6" w:rsidP="00867EA6">
            <w:pPr>
              <w:jc w:val="center"/>
              <w:rPr>
                <w:rFonts w:ascii="Arial Narrow" w:hAnsi="Arial Narrow"/>
                <w:b/>
                <w:bCs/>
                <w:sz w:val="20"/>
                <w:szCs w:val="20"/>
                <w:lang w:val="sr-Cyrl-CS"/>
              </w:rPr>
            </w:pPr>
            <w:r w:rsidRPr="006811A6">
              <w:rPr>
                <w:rFonts w:ascii="Arial Narrow" w:hAnsi="Arial Narrow"/>
                <w:b/>
                <w:bCs/>
                <w:sz w:val="20"/>
                <w:szCs w:val="20"/>
                <w:lang w:val="sr-Cyrl-CS"/>
              </w:rPr>
              <w:t>10</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2D0F2768" w14:textId="77777777" w:rsidR="00867EA6" w:rsidRPr="006811A6" w:rsidRDefault="00867EA6" w:rsidP="00867EA6">
            <w:pPr>
              <w:rPr>
                <w:rFonts w:ascii="Arial Narrow" w:hAnsi="Arial Narrow"/>
                <w:i/>
                <w:iCs/>
                <w:sz w:val="20"/>
                <w:szCs w:val="20"/>
                <w:lang w:val="sr-Cyrl-CS"/>
              </w:rPr>
            </w:pPr>
            <w:r w:rsidRPr="006811A6">
              <w:rPr>
                <w:rFonts w:ascii="Arial Narrow" w:hAnsi="Arial Narrow"/>
                <w:sz w:val="20"/>
                <w:szCs w:val="20"/>
                <w:lang w:val="sr-Cyrl-CS"/>
              </w:rPr>
              <w:t>писмени испит</w:t>
            </w: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396799F2" w14:textId="77777777" w:rsidR="00867EA6" w:rsidRPr="006811A6" w:rsidRDefault="00867EA6" w:rsidP="00867EA6">
            <w:pPr>
              <w:rPr>
                <w:rFonts w:ascii="Arial Narrow" w:hAnsi="Arial Narrow"/>
                <w:b/>
                <w:iCs/>
                <w:sz w:val="20"/>
                <w:szCs w:val="20"/>
              </w:rPr>
            </w:pPr>
            <w:r w:rsidRPr="006811A6">
              <w:rPr>
                <w:rFonts w:ascii="Arial Narrow" w:hAnsi="Arial Narrow"/>
                <w:b/>
                <w:iCs/>
                <w:sz w:val="20"/>
                <w:szCs w:val="20"/>
              </w:rPr>
              <w:t>20</w:t>
            </w:r>
          </w:p>
        </w:tc>
      </w:tr>
      <w:tr w:rsidR="00867EA6" w:rsidRPr="006811A6" w14:paraId="17B8FA6D"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B9DB2" w14:textId="77777777" w:rsidR="00867EA6" w:rsidRPr="006811A6" w:rsidRDefault="00867EA6" w:rsidP="00867EA6">
            <w:pPr>
              <w:rPr>
                <w:rFonts w:ascii="Arial Narrow" w:hAnsi="Arial Narrow"/>
                <w:bCs/>
                <w:sz w:val="20"/>
                <w:szCs w:val="20"/>
              </w:rPr>
            </w:pPr>
            <w:r w:rsidRPr="006811A6">
              <w:rPr>
                <w:rFonts w:ascii="Arial Narrow" w:hAnsi="Arial Narrow"/>
                <w:bCs/>
                <w:sz w:val="20"/>
                <w:szCs w:val="20"/>
                <w:lang w:val="sr-Cyrl-CS"/>
              </w:rPr>
              <w:t>Пр</w:t>
            </w:r>
            <w:r w:rsidRPr="006811A6">
              <w:rPr>
                <w:rFonts w:ascii="Arial Narrow" w:hAnsi="Arial Narrow"/>
                <w:bCs/>
                <w:sz w:val="20"/>
                <w:szCs w:val="20"/>
              </w:rPr>
              <w:t>езентација</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2D5DA6E2" w14:textId="77777777" w:rsidR="00867EA6" w:rsidRPr="006811A6" w:rsidRDefault="00867EA6" w:rsidP="00867EA6">
            <w:pPr>
              <w:jc w:val="center"/>
              <w:rPr>
                <w:rFonts w:ascii="Arial Narrow" w:hAnsi="Arial Narrow"/>
                <w:b/>
                <w:bCs/>
                <w:sz w:val="20"/>
                <w:szCs w:val="20"/>
              </w:rPr>
            </w:pPr>
            <w:r w:rsidRPr="006811A6">
              <w:rPr>
                <w:rFonts w:ascii="Arial Narrow" w:hAnsi="Arial Narrow"/>
                <w:b/>
                <w:bCs/>
                <w:sz w:val="20"/>
                <w:szCs w:val="20"/>
              </w:rPr>
              <w:t>10</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7CD7F142" w14:textId="77777777" w:rsidR="00867EA6" w:rsidRPr="006811A6" w:rsidRDefault="00867EA6" w:rsidP="00867EA6">
            <w:pPr>
              <w:rPr>
                <w:rFonts w:ascii="Arial Narrow" w:hAnsi="Arial Narrow"/>
                <w:i/>
                <w:iCs/>
                <w:sz w:val="20"/>
                <w:szCs w:val="20"/>
                <w:lang w:val="sr-Cyrl-CS"/>
              </w:rPr>
            </w:pPr>
            <w:r w:rsidRPr="006811A6">
              <w:rPr>
                <w:rFonts w:ascii="Arial Narrow" w:hAnsi="Arial Narrow"/>
                <w:sz w:val="20"/>
                <w:szCs w:val="20"/>
                <w:lang w:val="sr-Cyrl-CS"/>
              </w:rPr>
              <w:t>усмени испит</w:t>
            </w: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034F63EC" w14:textId="77777777" w:rsidR="00867EA6" w:rsidRPr="006811A6" w:rsidRDefault="00867EA6" w:rsidP="00867EA6">
            <w:pPr>
              <w:rPr>
                <w:rFonts w:ascii="Arial Narrow" w:hAnsi="Arial Narrow"/>
                <w:b/>
                <w:iCs/>
                <w:sz w:val="20"/>
                <w:szCs w:val="20"/>
                <w:lang w:val="sr-Cyrl-CS"/>
              </w:rPr>
            </w:pPr>
            <w:r w:rsidRPr="006811A6">
              <w:rPr>
                <w:rFonts w:ascii="Arial Narrow" w:hAnsi="Arial Narrow"/>
                <w:b/>
                <w:iCs/>
                <w:sz w:val="20"/>
                <w:szCs w:val="20"/>
                <w:lang w:val="sr-Cyrl-CS"/>
              </w:rPr>
              <w:t>20</w:t>
            </w:r>
          </w:p>
        </w:tc>
      </w:tr>
      <w:tr w:rsidR="00867EA6" w:rsidRPr="006811A6" w14:paraId="6B6B2E54"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BE917" w14:textId="77777777" w:rsidR="00867EA6" w:rsidRPr="006811A6" w:rsidRDefault="00867EA6" w:rsidP="00867EA6">
            <w:pPr>
              <w:rPr>
                <w:rFonts w:ascii="Arial Narrow" w:hAnsi="Arial Narrow"/>
                <w:sz w:val="20"/>
                <w:szCs w:val="20"/>
                <w:lang w:val="sr-Cyrl-CS"/>
              </w:rPr>
            </w:pPr>
            <w:r w:rsidRPr="006811A6">
              <w:rPr>
                <w:rFonts w:ascii="Arial Narrow" w:hAnsi="Arial Narrow"/>
                <w:sz w:val="20"/>
                <w:szCs w:val="20"/>
                <w:lang w:val="sr-Cyrl-CS"/>
              </w:rPr>
              <w:t>Колоквијум-и</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7CD9D864" w14:textId="77777777" w:rsidR="00867EA6" w:rsidRPr="006811A6" w:rsidRDefault="00867EA6" w:rsidP="00867EA6">
            <w:pPr>
              <w:jc w:val="center"/>
              <w:rPr>
                <w:rFonts w:ascii="Arial Narrow" w:hAnsi="Arial Narrow"/>
                <w:b/>
                <w:bCs/>
                <w:sz w:val="20"/>
                <w:szCs w:val="20"/>
                <w:lang w:val="sr-Cyrl-CS"/>
              </w:rPr>
            </w:pPr>
            <w:r w:rsidRPr="006811A6">
              <w:rPr>
                <w:rFonts w:ascii="Arial Narrow" w:hAnsi="Arial Narrow"/>
                <w:b/>
                <w:bCs/>
                <w:sz w:val="20"/>
                <w:szCs w:val="20"/>
              </w:rPr>
              <w:t>2</w:t>
            </w:r>
            <w:r w:rsidRPr="006811A6">
              <w:rPr>
                <w:rFonts w:ascii="Arial Narrow" w:hAnsi="Arial Narrow"/>
                <w:b/>
                <w:bCs/>
                <w:sz w:val="20"/>
                <w:szCs w:val="20"/>
                <w:lang w:val="sr-Cyrl-CS"/>
              </w:rPr>
              <w:t>0</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4C4F67A4" w14:textId="77777777" w:rsidR="00867EA6" w:rsidRPr="006811A6" w:rsidRDefault="00867EA6" w:rsidP="00867EA6">
            <w:pPr>
              <w:rPr>
                <w:rFonts w:ascii="Arial Narrow" w:hAnsi="Arial Narrow"/>
                <w:iCs/>
                <w:sz w:val="20"/>
                <w:szCs w:val="20"/>
                <w:lang w:val="sr-Cyrl-CS"/>
              </w:rPr>
            </w:pP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1D47ED66" w14:textId="77777777" w:rsidR="00867EA6" w:rsidRPr="006811A6" w:rsidRDefault="00867EA6" w:rsidP="00867EA6">
            <w:pPr>
              <w:rPr>
                <w:rFonts w:ascii="Arial Narrow" w:hAnsi="Arial Narrow"/>
                <w:b/>
                <w:iCs/>
                <w:sz w:val="20"/>
                <w:szCs w:val="20"/>
                <w:lang w:val="sr-Cyrl-CS"/>
              </w:rPr>
            </w:pPr>
          </w:p>
        </w:tc>
      </w:tr>
      <w:tr w:rsidR="00867EA6" w:rsidRPr="006811A6" w14:paraId="3D439639"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D4946" w14:textId="77777777" w:rsidR="00867EA6" w:rsidRPr="006811A6" w:rsidRDefault="00867EA6" w:rsidP="00867EA6">
            <w:pPr>
              <w:rPr>
                <w:rFonts w:ascii="Arial Narrow" w:hAnsi="Arial Narrow"/>
                <w:sz w:val="20"/>
                <w:szCs w:val="20"/>
                <w:lang w:val="sr-Cyrl-CS"/>
              </w:rPr>
            </w:pPr>
            <w:r w:rsidRPr="006811A6">
              <w:rPr>
                <w:rFonts w:ascii="Arial Narrow" w:hAnsi="Arial Narrow"/>
                <w:sz w:val="20"/>
                <w:szCs w:val="20"/>
                <w:lang w:val="sr-Cyrl-CS"/>
              </w:rPr>
              <w:t>Семинар-и</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0950C68B" w14:textId="77777777" w:rsidR="00867EA6" w:rsidRPr="006811A6" w:rsidRDefault="00867EA6" w:rsidP="00867EA6">
            <w:pPr>
              <w:jc w:val="center"/>
              <w:rPr>
                <w:rFonts w:ascii="Arial Narrow" w:hAnsi="Arial Narrow"/>
                <w:b/>
                <w:bCs/>
                <w:sz w:val="20"/>
                <w:szCs w:val="20"/>
                <w:lang w:val="sr-Cyrl-CS"/>
              </w:rPr>
            </w:pPr>
            <w:r w:rsidRPr="006811A6">
              <w:rPr>
                <w:rFonts w:ascii="Arial Narrow" w:hAnsi="Arial Narrow"/>
                <w:b/>
                <w:bCs/>
                <w:sz w:val="20"/>
                <w:szCs w:val="20"/>
                <w:lang w:val="sr-Cyrl-CS"/>
              </w:rPr>
              <w:t>20</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7ADD7A3D" w14:textId="77777777" w:rsidR="00867EA6" w:rsidRPr="006811A6" w:rsidRDefault="00867EA6" w:rsidP="00867EA6">
            <w:pPr>
              <w:rPr>
                <w:rFonts w:ascii="Arial Narrow" w:hAnsi="Arial Narrow"/>
                <w:i/>
                <w:iCs/>
                <w:sz w:val="20"/>
                <w:szCs w:val="20"/>
                <w:lang w:val="sr-Cyrl-CS"/>
              </w:rPr>
            </w:pP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1DA77BC2" w14:textId="77777777" w:rsidR="00867EA6" w:rsidRPr="006811A6" w:rsidRDefault="00867EA6" w:rsidP="00867EA6">
            <w:pPr>
              <w:rPr>
                <w:rFonts w:ascii="Arial Narrow" w:hAnsi="Arial Narrow"/>
                <w:i/>
                <w:iCs/>
                <w:sz w:val="20"/>
                <w:szCs w:val="20"/>
                <w:lang w:val="sr-Cyrl-CS"/>
              </w:rPr>
            </w:pPr>
          </w:p>
        </w:tc>
      </w:tr>
    </w:tbl>
    <w:p w14:paraId="64E6CCE4" w14:textId="77777777" w:rsidR="00867EA6" w:rsidRDefault="00867EA6" w:rsidP="00867EA6"/>
    <w:p w14:paraId="054F2BE9" w14:textId="77777777" w:rsidR="00867EA6" w:rsidRDefault="00867EA6" w:rsidP="00867EA6"/>
    <w:p w14:paraId="620768F5"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1E368F74" w14:textId="77777777" w:rsidR="00867EA6" w:rsidRDefault="00867EA6" w:rsidP="00867EA6"/>
    <w:p w14:paraId="2E2A09F7" w14:textId="77777777" w:rsidR="00867EA6" w:rsidRDefault="00867EA6" w:rsidP="00867EA6"/>
    <w:p w14:paraId="1DCD24BF"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D823B7" w14:paraId="3FEA7DBC" w14:textId="77777777" w:rsidTr="00867EA6">
        <w:trPr>
          <w:trHeight w:val="227"/>
          <w:jc w:val="center"/>
        </w:trPr>
        <w:tc>
          <w:tcPr>
            <w:tcW w:w="9573" w:type="dxa"/>
            <w:gridSpan w:val="8"/>
            <w:vAlign w:val="center"/>
          </w:tcPr>
          <w:p w14:paraId="49543E65" w14:textId="77777777" w:rsidR="00867EA6" w:rsidRPr="00D823B7" w:rsidRDefault="00867EA6" w:rsidP="00867EA6">
            <w:pPr>
              <w:tabs>
                <w:tab w:val="left" w:pos="567"/>
              </w:tabs>
              <w:spacing w:after="60"/>
              <w:rPr>
                <w:rFonts w:ascii="Arial Narrow" w:hAnsi="Arial Narrow"/>
                <w:b/>
                <w:bCs/>
                <w:sz w:val="20"/>
                <w:szCs w:val="20"/>
                <w:lang w:val="sr-Cyrl-CS"/>
              </w:rPr>
            </w:pPr>
            <w:r w:rsidRPr="00D823B7">
              <w:rPr>
                <w:rFonts w:ascii="Arial Narrow" w:hAnsi="Arial Narrow"/>
                <w:b/>
                <w:bCs/>
                <w:sz w:val="20"/>
                <w:szCs w:val="20"/>
                <w:lang w:val="sr-Cyrl-CS"/>
              </w:rPr>
              <w:t xml:space="preserve">Студијски програм :   </w:t>
            </w:r>
            <w:r w:rsidRPr="00D823B7">
              <w:rPr>
                <w:rFonts w:ascii="Arial Narrow" w:hAnsi="Arial Narrow"/>
                <w:sz w:val="20"/>
                <w:szCs w:val="20"/>
                <w:lang w:val="sr-Cyrl-CS"/>
              </w:rPr>
              <w:t>ОАС ПРАВО</w:t>
            </w:r>
          </w:p>
        </w:tc>
      </w:tr>
      <w:tr w:rsidR="00867EA6" w:rsidRPr="00D823B7" w14:paraId="2130F8A8" w14:textId="77777777" w:rsidTr="00867EA6">
        <w:trPr>
          <w:trHeight w:val="227"/>
          <w:jc w:val="center"/>
        </w:trPr>
        <w:tc>
          <w:tcPr>
            <w:tcW w:w="9573" w:type="dxa"/>
            <w:gridSpan w:val="8"/>
            <w:vAlign w:val="center"/>
          </w:tcPr>
          <w:p w14:paraId="21E6755B" w14:textId="77777777" w:rsidR="00867EA6" w:rsidRPr="00D823B7" w:rsidRDefault="00867EA6" w:rsidP="00867EA6">
            <w:pPr>
              <w:tabs>
                <w:tab w:val="left" w:pos="567"/>
              </w:tabs>
              <w:spacing w:after="60"/>
              <w:rPr>
                <w:rFonts w:ascii="Arial Narrow" w:hAnsi="Arial Narrow"/>
                <w:sz w:val="20"/>
                <w:szCs w:val="20"/>
                <w:lang w:val="sr-Cyrl-CS"/>
              </w:rPr>
            </w:pPr>
            <w:r w:rsidRPr="00D823B7">
              <w:rPr>
                <w:rFonts w:ascii="Arial Narrow" w:hAnsi="Arial Narrow"/>
                <w:b/>
                <w:bCs/>
                <w:sz w:val="20"/>
                <w:szCs w:val="20"/>
                <w:lang w:val="sr-Cyrl-CS"/>
              </w:rPr>
              <w:t xml:space="preserve">Назив предмета:    </w:t>
            </w:r>
            <w:bookmarkStart w:id="5" w:name="Међународнаљудска"/>
            <w:r w:rsidRPr="00D823B7">
              <w:rPr>
                <w:rFonts w:ascii="Arial Narrow" w:hAnsi="Arial Narrow"/>
                <w:sz w:val="20"/>
                <w:szCs w:val="20"/>
                <w:lang w:val="sr-Cyrl-CS"/>
              </w:rPr>
              <w:t xml:space="preserve">Међународна људска </w:t>
            </w:r>
            <w:bookmarkEnd w:id="5"/>
            <w:r w:rsidRPr="00D823B7">
              <w:rPr>
                <w:rFonts w:ascii="Arial Narrow" w:hAnsi="Arial Narrow"/>
                <w:sz w:val="20"/>
                <w:szCs w:val="20"/>
                <w:lang w:val="sr-Cyrl-CS"/>
              </w:rPr>
              <w:t>права</w:t>
            </w:r>
          </w:p>
        </w:tc>
      </w:tr>
      <w:tr w:rsidR="00867EA6" w:rsidRPr="00D823B7" w14:paraId="5617C01D" w14:textId="77777777" w:rsidTr="00867EA6">
        <w:trPr>
          <w:trHeight w:val="227"/>
          <w:jc w:val="center"/>
        </w:trPr>
        <w:tc>
          <w:tcPr>
            <w:tcW w:w="9573" w:type="dxa"/>
            <w:gridSpan w:val="8"/>
            <w:vAlign w:val="center"/>
          </w:tcPr>
          <w:p w14:paraId="6EBFFB47" w14:textId="77777777" w:rsidR="00867EA6" w:rsidRPr="00D823B7" w:rsidRDefault="00867EA6" w:rsidP="00867EA6">
            <w:pPr>
              <w:tabs>
                <w:tab w:val="left" w:pos="567"/>
              </w:tabs>
              <w:spacing w:after="60"/>
              <w:rPr>
                <w:rFonts w:ascii="Arial Narrow" w:hAnsi="Arial Narrow"/>
                <w:b/>
                <w:bCs/>
                <w:sz w:val="20"/>
                <w:szCs w:val="20"/>
                <w:lang w:val="sr-Cyrl-CS"/>
              </w:rPr>
            </w:pPr>
            <w:r w:rsidRPr="00D823B7">
              <w:rPr>
                <w:rFonts w:ascii="Arial Narrow" w:hAnsi="Arial Narrow"/>
                <w:b/>
                <w:bCs/>
                <w:sz w:val="20"/>
                <w:szCs w:val="20"/>
                <w:lang w:val="sr-Cyrl-CS"/>
              </w:rPr>
              <w:t xml:space="preserve">Наставник:   </w:t>
            </w:r>
            <w:r w:rsidRPr="00D823B7">
              <w:rPr>
                <w:rFonts w:ascii="Arial Narrow" w:hAnsi="Arial Narrow"/>
                <w:sz w:val="20"/>
                <w:szCs w:val="20"/>
                <w:lang w:val="sr-Cyrl-CS"/>
              </w:rPr>
              <w:t>Борис Кривокапић</w:t>
            </w:r>
          </w:p>
        </w:tc>
      </w:tr>
      <w:tr w:rsidR="00867EA6" w:rsidRPr="00D823B7" w14:paraId="5F431D83" w14:textId="77777777" w:rsidTr="00867EA6">
        <w:trPr>
          <w:trHeight w:val="227"/>
          <w:jc w:val="center"/>
        </w:trPr>
        <w:tc>
          <w:tcPr>
            <w:tcW w:w="9573" w:type="dxa"/>
            <w:gridSpan w:val="8"/>
            <w:vAlign w:val="center"/>
          </w:tcPr>
          <w:p w14:paraId="6831F2F9" w14:textId="77777777" w:rsidR="00867EA6" w:rsidRPr="00D823B7" w:rsidRDefault="00867EA6" w:rsidP="00867EA6">
            <w:pPr>
              <w:tabs>
                <w:tab w:val="left" w:pos="567"/>
              </w:tabs>
              <w:spacing w:after="60"/>
              <w:rPr>
                <w:rFonts w:ascii="Arial Narrow" w:hAnsi="Arial Narrow"/>
                <w:sz w:val="20"/>
                <w:szCs w:val="20"/>
                <w:lang w:val="sr-Cyrl-CS"/>
              </w:rPr>
            </w:pPr>
            <w:r w:rsidRPr="00D823B7">
              <w:rPr>
                <w:rFonts w:ascii="Arial Narrow" w:hAnsi="Arial Narrow"/>
                <w:b/>
                <w:bCs/>
                <w:sz w:val="20"/>
                <w:szCs w:val="20"/>
                <w:lang w:val="sr-Cyrl-CS"/>
              </w:rPr>
              <w:t xml:space="preserve">Статус предмета:   </w:t>
            </w:r>
            <w:r w:rsidRPr="00D823B7">
              <w:rPr>
                <w:rFonts w:ascii="Arial Narrow" w:hAnsi="Arial Narrow"/>
                <w:sz w:val="20"/>
                <w:szCs w:val="20"/>
                <w:lang w:val="sr-Cyrl-CS"/>
              </w:rPr>
              <w:t>Обавезни</w:t>
            </w:r>
          </w:p>
        </w:tc>
      </w:tr>
      <w:tr w:rsidR="00867EA6" w:rsidRPr="00D823B7" w14:paraId="44047919" w14:textId="77777777" w:rsidTr="00867EA6">
        <w:trPr>
          <w:trHeight w:val="229"/>
          <w:jc w:val="center"/>
        </w:trPr>
        <w:tc>
          <w:tcPr>
            <w:tcW w:w="9573" w:type="dxa"/>
            <w:gridSpan w:val="8"/>
            <w:vAlign w:val="center"/>
          </w:tcPr>
          <w:p w14:paraId="2CD00960" w14:textId="77777777" w:rsidR="00867EA6" w:rsidRPr="00D823B7" w:rsidRDefault="00867EA6" w:rsidP="00867EA6">
            <w:pPr>
              <w:tabs>
                <w:tab w:val="left" w:pos="567"/>
              </w:tabs>
              <w:spacing w:after="60"/>
              <w:rPr>
                <w:rFonts w:ascii="Arial Narrow" w:hAnsi="Arial Narrow"/>
                <w:sz w:val="20"/>
                <w:szCs w:val="20"/>
                <w:lang w:val="sr-Cyrl-CS"/>
              </w:rPr>
            </w:pPr>
            <w:r w:rsidRPr="00D823B7">
              <w:rPr>
                <w:rFonts w:ascii="Arial Narrow" w:hAnsi="Arial Narrow"/>
                <w:b/>
                <w:bCs/>
                <w:sz w:val="20"/>
                <w:szCs w:val="20"/>
                <w:lang w:val="sr-Cyrl-CS"/>
              </w:rPr>
              <w:t xml:space="preserve">Број ЕСПБ:   </w:t>
            </w:r>
            <w:r w:rsidRPr="00D823B7">
              <w:rPr>
                <w:rFonts w:ascii="Arial Narrow" w:hAnsi="Arial Narrow"/>
                <w:sz w:val="20"/>
                <w:szCs w:val="20"/>
                <w:lang w:val="sr-Cyrl-CS"/>
              </w:rPr>
              <w:t>9</w:t>
            </w:r>
          </w:p>
        </w:tc>
      </w:tr>
      <w:tr w:rsidR="00867EA6" w:rsidRPr="00D823B7" w14:paraId="6209EF21" w14:textId="77777777" w:rsidTr="00867EA6">
        <w:trPr>
          <w:trHeight w:val="227"/>
          <w:jc w:val="center"/>
        </w:trPr>
        <w:tc>
          <w:tcPr>
            <w:tcW w:w="9573" w:type="dxa"/>
            <w:gridSpan w:val="8"/>
            <w:vAlign w:val="center"/>
          </w:tcPr>
          <w:p w14:paraId="7AA68A06" w14:textId="77777777" w:rsidR="00867EA6" w:rsidRPr="00D823B7" w:rsidRDefault="00867EA6" w:rsidP="00867EA6">
            <w:pPr>
              <w:tabs>
                <w:tab w:val="left" w:pos="567"/>
              </w:tabs>
              <w:spacing w:after="60"/>
              <w:rPr>
                <w:rFonts w:ascii="Arial Narrow" w:hAnsi="Arial Narrow"/>
                <w:sz w:val="20"/>
                <w:szCs w:val="20"/>
                <w:lang w:val="sr-Cyrl-CS"/>
              </w:rPr>
            </w:pPr>
            <w:r w:rsidRPr="00D823B7">
              <w:rPr>
                <w:rFonts w:ascii="Arial Narrow" w:hAnsi="Arial Narrow"/>
                <w:b/>
                <w:bCs/>
                <w:sz w:val="20"/>
                <w:szCs w:val="20"/>
                <w:lang w:val="sr-Cyrl-CS"/>
              </w:rPr>
              <w:t xml:space="preserve">Услов:  </w:t>
            </w:r>
            <w:r w:rsidRPr="00D823B7">
              <w:rPr>
                <w:rFonts w:ascii="Arial Narrow" w:hAnsi="Arial Narrow"/>
                <w:sz w:val="20"/>
                <w:szCs w:val="20"/>
                <w:lang w:val="sr-Cyrl-CS"/>
              </w:rPr>
              <w:t>Уписан Факултет (предмет је на Првој години)</w:t>
            </w:r>
          </w:p>
        </w:tc>
      </w:tr>
      <w:tr w:rsidR="00867EA6" w:rsidRPr="00D823B7" w14:paraId="6E01B1C2" w14:textId="77777777" w:rsidTr="00867EA6">
        <w:trPr>
          <w:trHeight w:val="227"/>
          <w:jc w:val="center"/>
        </w:trPr>
        <w:tc>
          <w:tcPr>
            <w:tcW w:w="9573" w:type="dxa"/>
            <w:gridSpan w:val="8"/>
            <w:vAlign w:val="center"/>
          </w:tcPr>
          <w:p w14:paraId="3227B502" w14:textId="77777777" w:rsidR="00867EA6" w:rsidRPr="00D823B7" w:rsidRDefault="00867EA6" w:rsidP="00867EA6">
            <w:pPr>
              <w:tabs>
                <w:tab w:val="left" w:pos="567"/>
              </w:tabs>
              <w:spacing w:after="60"/>
              <w:rPr>
                <w:rFonts w:ascii="Arial Narrow" w:hAnsi="Arial Narrow"/>
                <w:b/>
                <w:bCs/>
                <w:sz w:val="20"/>
                <w:szCs w:val="20"/>
                <w:lang w:val="sr-Cyrl-CS"/>
              </w:rPr>
            </w:pPr>
            <w:r w:rsidRPr="00D823B7">
              <w:rPr>
                <w:rFonts w:ascii="Arial Narrow" w:hAnsi="Arial Narrow"/>
                <w:b/>
                <w:bCs/>
                <w:sz w:val="20"/>
                <w:szCs w:val="20"/>
                <w:lang w:val="sr-Cyrl-CS"/>
              </w:rPr>
              <w:t>Циљ предмета</w:t>
            </w:r>
          </w:p>
          <w:p w14:paraId="3857D668" w14:textId="77777777" w:rsidR="00867EA6" w:rsidRPr="00664E09"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t xml:space="preserve">Упознавање са основама међународних људских права, њиховим основним принципима, поделама, стандардима, облицима кршења и механизмима заштите. </w:t>
            </w:r>
          </w:p>
          <w:p w14:paraId="1CC934F7" w14:textId="77777777" w:rsidR="00867EA6" w:rsidRPr="00D823B7" w:rsidRDefault="00867EA6" w:rsidP="00867EA6">
            <w:pPr>
              <w:ind w:firstLine="124"/>
              <w:jc w:val="both"/>
              <w:rPr>
                <w:rFonts w:ascii="Arial Narrow" w:hAnsi="Arial Narrow"/>
                <w:b/>
                <w:bCs/>
                <w:sz w:val="20"/>
                <w:szCs w:val="20"/>
                <w:lang w:val="sr-Cyrl-CS"/>
              </w:rPr>
            </w:pPr>
            <w:r w:rsidRPr="00664E09">
              <w:rPr>
                <w:rFonts w:ascii="Arial Narrow" w:hAnsi="Arial Narrow"/>
                <w:sz w:val="20"/>
                <w:szCs w:val="20"/>
                <w:lang w:val="sr-Cyrl-CS"/>
              </w:rPr>
              <w:t>Уз основне теоријске поставке студенти треба да савладају следеће материје: појам људских права; историјски развој људских права; врсте људских права; извори међународног права људских права; имплементација међународних људских права; начела по којима се уживају људска права; злоупотреба људских права; надзор међународних организација над поштовањем људских права; конкретна основна људска права и слободе; посебна права и посебна заштита одређених категорија људи (жене, деца, мањине итд.); кажњавање за кршење људских права; проблем хуманитарне интервенције.</w:t>
            </w:r>
          </w:p>
        </w:tc>
      </w:tr>
      <w:tr w:rsidR="00867EA6" w:rsidRPr="00D823B7" w14:paraId="79628C1C" w14:textId="77777777" w:rsidTr="00867EA6">
        <w:trPr>
          <w:trHeight w:val="227"/>
          <w:jc w:val="center"/>
        </w:trPr>
        <w:tc>
          <w:tcPr>
            <w:tcW w:w="9573" w:type="dxa"/>
            <w:gridSpan w:val="8"/>
            <w:vAlign w:val="center"/>
          </w:tcPr>
          <w:p w14:paraId="520D4AFF" w14:textId="77777777" w:rsidR="00867EA6" w:rsidRPr="00D823B7" w:rsidRDefault="00867EA6" w:rsidP="00867EA6">
            <w:pPr>
              <w:tabs>
                <w:tab w:val="left" w:pos="567"/>
              </w:tabs>
              <w:spacing w:after="60"/>
              <w:rPr>
                <w:rFonts w:ascii="Arial Narrow" w:hAnsi="Arial Narrow"/>
                <w:b/>
                <w:bCs/>
                <w:sz w:val="20"/>
                <w:szCs w:val="20"/>
                <w:lang w:val="sr-Cyrl-CS"/>
              </w:rPr>
            </w:pPr>
            <w:r w:rsidRPr="00D823B7">
              <w:rPr>
                <w:rFonts w:ascii="Arial Narrow" w:hAnsi="Arial Narrow"/>
                <w:b/>
                <w:bCs/>
                <w:sz w:val="20"/>
                <w:szCs w:val="20"/>
                <w:lang w:val="sr-Cyrl-CS"/>
              </w:rPr>
              <w:t xml:space="preserve">Исход предмета </w:t>
            </w:r>
          </w:p>
          <w:p w14:paraId="63030BA6" w14:textId="77777777" w:rsidR="00867EA6" w:rsidRPr="00664E09"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t>Стицање  потребних сазнања о међународним правом зајамченим и заштићеним људским правима, њиховом значају, врстама, начелима под којима се она уживају, облицима заштите итд. Оспособљеност да се знања продубе и примене и пракси. Гледајући из другог угла, исход је краткорочан и дугорочан.</w:t>
            </w:r>
          </w:p>
          <w:p w14:paraId="06E2D88B" w14:textId="77777777" w:rsidR="00867EA6" w:rsidRPr="00664E09"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t>Краткорочно, пошто се у истом (I) семестру учи Увод у право, то олакшава разумевање права као целовитог нормативног система и његових основних начела и института. Како се у следећем (II) семестру уче Уставно право (чији важан део су људска права по Уставу Србије) и Европске институције и право ЕУ (чији важан део су људска права) савладавање овог предмета (Међународна људска права) ствара неопходну основу за разумевање и усвајање градива из тих предмета. Додатно, знања стечена из овог предмета касније знатно олакшавају савладавање и других предмета на 3. и 4. години, као што су: Међународно јавно право, Кривично процесно право, Међународно кривично право, Међународни односи и међународне организације;  итд.</w:t>
            </w:r>
          </w:p>
          <w:p w14:paraId="4799FBED" w14:textId="77777777" w:rsidR="00867EA6" w:rsidRPr="00D823B7"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t>Дугорочно, чиме год да се баве будући дипломирани правници (професори, адвокати, радници МУП, дипломате, политичари, запослени у разним другим државним органима, новинари, активисти невладиних организација итд.) то није могуће без поседовања знања стечених на овом предмету. Данас су било какво теоријско или практично бављење међународним и унутрашњим правом држава незамисливи без доброг владања материјом људских права.</w:t>
            </w:r>
          </w:p>
        </w:tc>
      </w:tr>
      <w:tr w:rsidR="00867EA6" w:rsidRPr="00D823B7" w14:paraId="7FC08F85" w14:textId="77777777" w:rsidTr="00867EA6">
        <w:trPr>
          <w:trHeight w:val="227"/>
          <w:jc w:val="center"/>
        </w:trPr>
        <w:tc>
          <w:tcPr>
            <w:tcW w:w="9573" w:type="dxa"/>
            <w:gridSpan w:val="8"/>
            <w:vAlign w:val="center"/>
          </w:tcPr>
          <w:p w14:paraId="54A60648" w14:textId="77777777" w:rsidR="00867EA6" w:rsidRPr="00664E09"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t>Садржај предмета</w:t>
            </w:r>
          </w:p>
          <w:p w14:paraId="004BD898" w14:textId="77777777" w:rsidR="00867EA6" w:rsidRPr="00664E09"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t>Теоријска настава</w:t>
            </w:r>
          </w:p>
          <w:p w14:paraId="78C0E9ED" w14:textId="77777777" w:rsidR="00867EA6" w:rsidRPr="00664E09"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t xml:space="preserve">1. </w:t>
            </w:r>
            <w:r w:rsidRPr="00664E09">
              <w:rPr>
                <w:rFonts w:ascii="Arial Narrow" w:hAnsi="Arial Narrow"/>
                <w:b/>
                <w:bCs/>
                <w:sz w:val="20"/>
                <w:szCs w:val="20"/>
                <w:lang w:val="sr-Cyrl-CS"/>
              </w:rPr>
              <w:t>Појам људских права</w:t>
            </w:r>
            <w:r w:rsidRPr="00664E09">
              <w:rPr>
                <w:rFonts w:ascii="Arial Narrow" w:hAnsi="Arial Narrow"/>
                <w:sz w:val="20"/>
                <w:szCs w:val="20"/>
                <w:lang w:val="sr-Cyrl-CS"/>
              </w:rPr>
              <w:t xml:space="preserve">: Појам и природа људских права; Од идеје људских права до међународних људских права; Класификација основних људских права; </w:t>
            </w:r>
          </w:p>
          <w:p w14:paraId="1BDB1779" w14:textId="77777777" w:rsidR="00867EA6" w:rsidRPr="00664E09"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t xml:space="preserve">2. </w:t>
            </w:r>
            <w:r w:rsidRPr="00664E09">
              <w:rPr>
                <w:rFonts w:ascii="Arial Narrow" w:hAnsi="Arial Narrow"/>
                <w:b/>
                <w:bCs/>
                <w:sz w:val="20"/>
                <w:szCs w:val="20"/>
                <w:lang w:val="sr-Cyrl-CS"/>
              </w:rPr>
              <w:t>Извори међународног права људских права</w:t>
            </w:r>
            <w:r w:rsidRPr="00664E09">
              <w:rPr>
                <w:rFonts w:ascii="Arial Narrow" w:hAnsi="Arial Narrow"/>
                <w:sz w:val="20"/>
                <w:szCs w:val="20"/>
                <w:lang w:val="sr-Cyrl-CS"/>
              </w:rPr>
              <w:t xml:space="preserve">: Појам и врсте извора међународног права људских права; Главни извори међународног права људских права; Међународни уговор; Обичајна правна правила; Општа правна начела; </w:t>
            </w:r>
          </w:p>
          <w:p w14:paraId="3F202DE3" w14:textId="77777777" w:rsidR="00867EA6" w:rsidRPr="00664E09"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lastRenderedPageBreak/>
              <w:t xml:space="preserve">3. </w:t>
            </w:r>
            <w:r w:rsidRPr="00664E09">
              <w:rPr>
                <w:rFonts w:ascii="Arial Narrow" w:hAnsi="Arial Narrow"/>
                <w:b/>
                <w:bCs/>
                <w:sz w:val="20"/>
                <w:szCs w:val="20"/>
                <w:lang w:val="sr-Cyrl-CS"/>
              </w:rPr>
              <w:t>Остали извори међународног права људских права</w:t>
            </w:r>
            <w:r w:rsidRPr="00664E09">
              <w:rPr>
                <w:rFonts w:ascii="Arial Narrow" w:hAnsi="Arial Narrow"/>
                <w:sz w:val="20"/>
                <w:szCs w:val="20"/>
                <w:lang w:val="sr-Cyrl-CS"/>
              </w:rPr>
              <w:t xml:space="preserve">: Једнострани акти држава; Одлуке међународних организација; Помоћни извори међународног права; "Меко право"; </w:t>
            </w:r>
          </w:p>
          <w:p w14:paraId="508D2864" w14:textId="77777777" w:rsidR="00867EA6" w:rsidRPr="00664E09"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t xml:space="preserve">4. </w:t>
            </w:r>
            <w:r w:rsidRPr="00664E09">
              <w:rPr>
                <w:rFonts w:ascii="Arial Narrow" w:hAnsi="Arial Narrow"/>
                <w:b/>
                <w:bCs/>
                <w:sz w:val="20"/>
                <w:szCs w:val="20"/>
                <w:lang w:val="sr-Cyrl-CS"/>
              </w:rPr>
              <w:t>Имплементација људских права</w:t>
            </w:r>
            <w:r w:rsidRPr="00664E09">
              <w:rPr>
                <w:rFonts w:ascii="Arial Narrow" w:hAnsi="Arial Narrow"/>
                <w:sz w:val="20"/>
                <w:szCs w:val="20"/>
                <w:lang w:val="sr-Cyrl-CS"/>
              </w:rPr>
              <w:t xml:space="preserve">: Појам имплементације људских права; Корисниви права; Време потребно за имплементацију људских права; Ефективна правна средства; Култура заштите људских права; </w:t>
            </w:r>
          </w:p>
          <w:p w14:paraId="525376BE" w14:textId="77777777" w:rsidR="00867EA6" w:rsidRPr="00664E09"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t>5</w:t>
            </w:r>
            <w:r w:rsidRPr="00664E09">
              <w:rPr>
                <w:rFonts w:ascii="Arial Narrow" w:hAnsi="Arial Narrow"/>
                <w:b/>
                <w:bCs/>
                <w:sz w:val="20"/>
                <w:szCs w:val="20"/>
                <w:lang w:val="sr-Cyrl-CS"/>
              </w:rPr>
              <w:t>. Начела под којима се уживају људска права и ограничења људских права</w:t>
            </w:r>
            <w:r w:rsidRPr="00664E09">
              <w:rPr>
                <w:rFonts w:ascii="Arial Narrow" w:hAnsi="Arial Narrow"/>
                <w:sz w:val="20"/>
                <w:szCs w:val="20"/>
                <w:lang w:val="sr-Cyrl-CS"/>
              </w:rPr>
              <w:t>: Начело једнакости и забране дискриминације; Начело забране злоупотребе људских права; Начело посебне заштите угрожених категорија људи; Начело ограничења људских права;</w:t>
            </w:r>
          </w:p>
          <w:p w14:paraId="66FF3EDF" w14:textId="77777777" w:rsidR="00867EA6" w:rsidRPr="00664E09"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t xml:space="preserve">6. </w:t>
            </w:r>
            <w:r w:rsidRPr="00664E09">
              <w:rPr>
                <w:rFonts w:ascii="Arial Narrow" w:hAnsi="Arial Narrow"/>
                <w:b/>
                <w:bCs/>
                <w:sz w:val="20"/>
                <w:szCs w:val="20"/>
                <w:lang w:val="sr-Cyrl-CS"/>
              </w:rPr>
              <w:t>Ограничења људских права</w:t>
            </w:r>
            <w:r w:rsidRPr="00664E09">
              <w:rPr>
                <w:rFonts w:ascii="Arial Narrow" w:hAnsi="Arial Narrow"/>
                <w:sz w:val="20"/>
                <w:szCs w:val="20"/>
                <w:lang w:val="sr-Cyrl-CS"/>
              </w:rPr>
              <w:t xml:space="preserve">:  Стављање ван снаге појединих права и слобода у ванредним околностима; Уграђена ограничења; Факултативна ограничења;  </w:t>
            </w:r>
          </w:p>
          <w:p w14:paraId="691BE7C5" w14:textId="77777777" w:rsidR="00867EA6" w:rsidRPr="00664E09"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t xml:space="preserve">7. </w:t>
            </w:r>
            <w:r w:rsidRPr="00664E09">
              <w:rPr>
                <w:rFonts w:ascii="Arial Narrow" w:hAnsi="Arial Narrow"/>
                <w:b/>
                <w:bCs/>
                <w:sz w:val="20"/>
                <w:szCs w:val="20"/>
                <w:lang w:val="sr-Cyrl-CS"/>
              </w:rPr>
              <w:t>Међународне организације и људска права</w:t>
            </w:r>
            <w:r w:rsidRPr="00664E09">
              <w:rPr>
                <w:rFonts w:ascii="Arial Narrow" w:hAnsi="Arial Narrow"/>
                <w:sz w:val="20"/>
                <w:szCs w:val="20"/>
                <w:lang w:val="sr-Cyrl-CS"/>
              </w:rPr>
              <w:t>: ОУН; Специјализоване агенције УН; Регионалне организације и људска права; Невладине организације и људска права;</w:t>
            </w:r>
          </w:p>
          <w:p w14:paraId="6E976CF2" w14:textId="77777777" w:rsidR="00867EA6" w:rsidRPr="00D823B7"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t xml:space="preserve">8. </w:t>
            </w:r>
            <w:r w:rsidRPr="00664E09">
              <w:rPr>
                <w:rFonts w:ascii="Arial Narrow" w:hAnsi="Arial Narrow"/>
                <w:b/>
                <w:bCs/>
                <w:sz w:val="20"/>
                <w:szCs w:val="20"/>
                <w:lang w:val="sr-Cyrl-CS"/>
              </w:rPr>
              <w:t>Поступци међународног надзора:</w:t>
            </w:r>
            <w:r w:rsidRPr="00664E09">
              <w:rPr>
                <w:rFonts w:ascii="Arial Narrow" w:hAnsi="Arial Narrow"/>
                <w:sz w:val="20"/>
                <w:szCs w:val="20"/>
                <w:lang w:val="sr-Cyrl-CS"/>
              </w:rPr>
              <w:t xml:space="preserve"> </w:t>
            </w:r>
            <w:r w:rsidRPr="00D823B7">
              <w:rPr>
                <w:rFonts w:ascii="Arial Narrow" w:hAnsi="Arial Narrow"/>
                <w:sz w:val="20"/>
                <w:szCs w:val="20"/>
                <w:lang w:val="sr-Cyrl-CS"/>
              </w:rPr>
              <w:t xml:space="preserve">Поступак који покрећу жртве кршења људских права; Поступак који покрећу државе; Реаговање међународних организација на систематско и масовно кршење људских права; Општа контрола испуњавања обавеза из међународног уговора;  </w:t>
            </w:r>
          </w:p>
          <w:p w14:paraId="423B6DD6" w14:textId="77777777" w:rsidR="00867EA6" w:rsidRPr="00664E09"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t xml:space="preserve">9. </w:t>
            </w:r>
            <w:r w:rsidRPr="00664E09">
              <w:rPr>
                <w:rFonts w:ascii="Arial Narrow" w:hAnsi="Arial Narrow"/>
                <w:b/>
                <w:bCs/>
                <w:sz w:val="20"/>
                <w:szCs w:val="20"/>
                <w:lang w:val="sr-Cyrl-CS"/>
              </w:rPr>
              <w:t>Основна људска права и слободе</w:t>
            </w:r>
            <w:r w:rsidRPr="00664E09">
              <w:rPr>
                <w:rFonts w:ascii="Arial Narrow" w:hAnsi="Arial Narrow"/>
                <w:sz w:val="20"/>
                <w:szCs w:val="20"/>
                <w:lang w:val="sr-Cyrl-CS"/>
              </w:rPr>
              <w:t>:</w:t>
            </w:r>
            <w:r w:rsidRPr="00D823B7">
              <w:rPr>
                <w:rFonts w:ascii="Arial Narrow" w:hAnsi="Arial Narrow"/>
                <w:sz w:val="20"/>
                <w:szCs w:val="20"/>
                <w:lang w:val="sr-Cyrl-CS"/>
              </w:rPr>
              <w:t xml:space="preserve"> Право на живот и слободу; </w:t>
            </w:r>
            <w:r w:rsidRPr="00664E09">
              <w:rPr>
                <w:rFonts w:ascii="Arial Narrow" w:hAnsi="Arial Narrow"/>
                <w:sz w:val="20"/>
                <w:szCs w:val="20"/>
                <w:lang w:val="sr-Cyrl-CS"/>
              </w:rPr>
              <w:t>Право на правично и законито суђење (Правни интегритет личности); Душевни и морални интегритет личности; Друштвени, политички и економски интегрите личности;</w:t>
            </w:r>
          </w:p>
          <w:p w14:paraId="7CF17033" w14:textId="77777777" w:rsidR="00867EA6" w:rsidRPr="00664E09"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t xml:space="preserve">10. </w:t>
            </w:r>
            <w:r w:rsidRPr="00664E09">
              <w:rPr>
                <w:rFonts w:ascii="Arial Narrow" w:hAnsi="Arial Narrow"/>
                <w:b/>
                <w:bCs/>
                <w:sz w:val="20"/>
                <w:szCs w:val="20"/>
                <w:lang w:val="sr-Cyrl-CS"/>
              </w:rPr>
              <w:t>Остала општа људска права</w:t>
            </w:r>
            <w:r w:rsidRPr="00664E09">
              <w:rPr>
                <w:rFonts w:ascii="Arial Narrow" w:hAnsi="Arial Narrow"/>
                <w:sz w:val="20"/>
                <w:szCs w:val="20"/>
                <w:lang w:val="sr-Cyrl-CS"/>
              </w:rPr>
              <w:t>: Остала економска, социјална и културна права; Колективна права – права солидарности; Права народа на самоопредељење; Права солидарности;</w:t>
            </w:r>
          </w:p>
          <w:p w14:paraId="556A3CFA" w14:textId="77777777" w:rsidR="00867EA6" w:rsidRPr="00664E09"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t xml:space="preserve">11. </w:t>
            </w:r>
            <w:r w:rsidRPr="00664E09">
              <w:rPr>
                <w:rFonts w:ascii="Arial Narrow" w:hAnsi="Arial Narrow"/>
                <w:b/>
                <w:bCs/>
                <w:sz w:val="20"/>
                <w:szCs w:val="20"/>
                <w:lang w:val="sr-Cyrl-CS"/>
              </w:rPr>
              <w:t>Заштита посебних категорија људи:</w:t>
            </w:r>
            <w:r w:rsidRPr="00664E09">
              <w:rPr>
                <w:rFonts w:ascii="Arial Narrow" w:hAnsi="Arial Narrow"/>
                <w:sz w:val="20"/>
                <w:szCs w:val="20"/>
                <w:lang w:val="sr-Cyrl-CS"/>
              </w:rPr>
              <w:t xml:space="preserve"> Афирмативна акција; Апатриди; Избеглице; Интерно расељена лица; Деца; Жене; Лица са инвалидитетом; Радници мигранти; </w:t>
            </w:r>
          </w:p>
          <w:p w14:paraId="67B224C0" w14:textId="77777777" w:rsidR="00867EA6" w:rsidRPr="00664E09"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t xml:space="preserve">12. </w:t>
            </w:r>
            <w:r w:rsidRPr="00664E09">
              <w:rPr>
                <w:rFonts w:ascii="Arial Narrow" w:hAnsi="Arial Narrow"/>
                <w:b/>
                <w:bCs/>
                <w:sz w:val="20"/>
                <w:szCs w:val="20"/>
                <w:lang w:val="sr-Cyrl-CS"/>
              </w:rPr>
              <w:t>Заштита мањина, Домородачки народи</w:t>
            </w:r>
            <w:r w:rsidRPr="00664E09">
              <w:rPr>
                <w:rFonts w:ascii="Arial Narrow" w:hAnsi="Arial Narrow"/>
                <w:sz w:val="20"/>
                <w:szCs w:val="20"/>
                <w:lang w:val="sr-Cyrl-CS"/>
              </w:rPr>
              <w:t>: Појам мањина, Историјски развој заштите мањина; Карактеристике савремених облика међународне заштите мањина; Мањинска права; Појам домородачких народа; Међународна заштита домородачких народа; Права домородачких народа;</w:t>
            </w:r>
          </w:p>
          <w:p w14:paraId="3838C31A" w14:textId="77777777" w:rsidR="00867EA6" w:rsidRPr="00664E09"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t>13</w:t>
            </w:r>
            <w:r w:rsidRPr="00664E09">
              <w:rPr>
                <w:rFonts w:ascii="Arial Narrow" w:hAnsi="Arial Narrow"/>
                <w:b/>
                <w:bCs/>
                <w:sz w:val="20"/>
                <w:szCs w:val="20"/>
                <w:lang w:val="sr-Cyrl-CS"/>
              </w:rPr>
              <w:t>. Жртве рата</w:t>
            </w:r>
            <w:r w:rsidRPr="00664E09">
              <w:rPr>
                <w:rFonts w:ascii="Arial Narrow" w:hAnsi="Arial Narrow"/>
                <w:sz w:val="20"/>
                <w:szCs w:val="20"/>
                <w:lang w:val="sr-Cyrl-CS"/>
              </w:rPr>
              <w:t xml:space="preserve">:  Цивили; Рањеници, болесници и бродоломници; Ратни заробљеници; </w:t>
            </w:r>
          </w:p>
          <w:p w14:paraId="74A17EC1" w14:textId="77777777" w:rsidR="00867EA6" w:rsidRPr="00664E09"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t>14</w:t>
            </w:r>
            <w:r w:rsidRPr="00664E09">
              <w:rPr>
                <w:rFonts w:ascii="Arial Narrow" w:hAnsi="Arial Narrow"/>
                <w:b/>
                <w:bCs/>
                <w:sz w:val="20"/>
                <w:szCs w:val="20"/>
                <w:lang w:val="sr-Cyrl-CS"/>
              </w:rPr>
              <w:t>. Кажњавање за кршење људских права</w:t>
            </w:r>
            <w:r w:rsidRPr="00664E09">
              <w:rPr>
                <w:rFonts w:ascii="Arial Narrow" w:hAnsi="Arial Narrow"/>
                <w:sz w:val="20"/>
                <w:szCs w:val="20"/>
                <w:lang w:val="sr-Cyrl-CS"/>
              </w:rPr>
              <w:t xml:space="preserve">: Смисао кажњавања за кршење људских права; Кажњавање на унутрашњем плану; Кажњавање на међународном плану; Међународна кривична дела – агресија, геноцид, злочини против човечности и ратни злочини;  Кажњавање пред међународним кривичним судовима; </w:t>
            </w:r>
          </w:p>
          <w:p w14:paraId="7288A8CC" w14:textId="77777777" w:rsidR="00867EA6" w:rsidRPr="00664E09" w:rsidRDefault="00867EA6" w:rsidP="00867EA6">
            <w:pPr>
              <w:ind w:firstLine="124"/>
              <w:jc w:val="both"/>
              <w:rPr>
                <w:rFonts w:ascii="Arial Narrow" w:hAnsi="Arial Narrow"/>
                <w:sz w:val="20"/>
                <w:szCs w:val="20"/>
                <w:lang w:val="sr-Cyrl-CS"/>
              </w:rPr>
            </w:pPr>
            <w:r w:rsidRPr="00664E09">
              <w:rPr>
                <w:rFonts w:ascii="Arial Narrow" w:hAnsi="Arial Narrow"/>
                <w:sz w:val="20"/>
                <w:szCs w:val="20"/>
                <w:lang w:val="sr-Cyrl-CS"/>
              </w:rPr>
              <w:t>15</w:t>
            </w:r>
            <w:r w:rsidRPr="00664E09">
              <w:rPr>
                <w:rFonts w:ascii="Arial Narrow" w:hAnsi="Arial Narrow"/>
                <w:b/>
                <w:bCs/>
                <w:sz w:val="20"/>
                <w:szCs w:val="20"/>
                <w:lang w:val="sr-Cyrl-CS"/>
              </w:rPr>
              <w:t>. Хуманитарна интервенција</w:t>
            </w:r>
            <w:r w:rsidRPr="00664E09">
              <w:rPr>
                <w:rFonts w:ascii="Arial Narrow" w:hAnsi="Arial Narrow"/>
                <w:sz w:val="20"/>
                <w:szCs w:val="20"/>
                <w:lang w:val="sr-Cyrl-CS"/>
              </w:rPr>
              <w:t>: Општи појам; Нови интервенционализам; Критички осврт.</w:t>
            </w:r>
          </w:p>
        </w:tc>
      </w:tr>
      <w:tr w:rsidR="00867EA6" w:rsidRPr="00D823B7" w14:paraId="16C523C0" w14:textId="77777777" w:rsidTr="00867EA6">
        <w:trPr>
          <w:trHeight w:val="227"/>
          <w:jc w:val="center"/>
        </w:trPr>
        <w:tc>
          <w:tcPr>
            <w:tcW w:w="9573" w:type="dxa"/>
            <w:gridSpan w:val="8"/>
            <w:vAlign w:val="center"/>
          </w:tcPr>
          <w:p w14:paraId="194ED36F" w14:textId="77777777" w:rsidR="00867EA6" w:rsidRPr="00D823B7" w:rsidRDefault="00867EA6" w:rsidP="00867EA6">
            <w:pPr>
              <w:tabs>
                <w:tab w:val="left" w:pos="567"/>
              </w:tabs>
              <w:spacing w:after="60"/>
              <w:rPr>
                <w:rFonts w:ascii="Arial Narrow" w:hAnsi="Arial Narrow"/>
                <w:b/>
                <w:bCs/>
                <w:sz w:val="20"/>
                <w:szCs w:val="20"/>
                <w:lang w:val="sr-Cyrl-CS"/>
              </w:rPr>
            </w:pPr>
            <w:r w:rsidRPr="00D823B7">
              <w:rPr>
                <w:rFonts w:ascii="Arial Narrow" w:hAnsi="Arial Narrow"/>
                <w:b/>
                <w:bCs/>
                <w:sz w:val="20"/>
                <w:szCs w:val="20"/>
                <w:lang w:val="sr-Cyrl-CS"/>
              </w:rPr>
              <w:lastRenderedPageBreak/>
              <w:t xml:space="preserve">Литература </w:t>
            </w:r>
          </w:p>
          <w:p w14:paraId="00121561" w14:textId="77777777" w:rsidR="00867EA6" w:rsidRPr="00664E09" w:rsidRDefault="00867EA6" w:rsidP="00867EA6">
            <w:pPr>
              <w:jc w:val="both"/>
              <w:rPr>
                <w:rFonts w:ascii="Arial Narrow" w:hAnsi="Arial Narrow"/>
                <w:sz w:val="20"/>
                <w:szCs w:val="20"/>
                <w:lang w:val="sr-Cyrl-CS"/>
              </w:rPr>
            </w:pPr>
            <w:r w:rsidRPr="00D823B7">
              <w:rPr>
                <w:rFonts w:ascii="Arial Narrow" w:hAnsi="Arial Narrow"/>
                <w:b/>
                <w:bCs/>
                <w:i/>
                <w:spacing w:val="-12"/>
                <w:sz w:val="20"/>
                <w:szCs w:val="20"/>
                <w:lang w:val="sr-Cyrl-CS"/>
              </w:rPr>
              <w:t xml:space="preserve">     </w:t>
            </w:r>
            <w:r w:rsidRPr="00664E09">
              <w:rPr>
                <w:rFonts w:ascii="Arial Narrow" w:hAnsi="Arial Narrow"/>
                <w:sz w:val="20"/>
                <w:szCs w:val="20"/>
                <w:lang w:val="sr-Cyrl-CS"/>
              </w:rPr>
              <w:t xml:space="preserve">1. </w:t>
            </w:r>
            <w:r w:rsidRPr="00664E09">
              <w:rPr>
                <w:rFonts w:ascii="Arial Narrow" w:hAnsi="Arial Narrow"/>
                <w:b/>
                <w:bCs/>
                <w:sz w:val="20"/>
                <w:szCs w:val="20"/>
                <w:lang w:val="sr-Cyrl-CS"/>
              </w:rPr>
              <w:t xml:space="preserve">Основна: </w:t>
            </w:r>
            <w:r w:rsidRPr="00664E09">
              <w:rPr>
                <w:rFonts w:ascii="Arial Narrow" w:hAnsi="Arial Narrow"/>
                <w:sz w:val="20"/>
                <w:szCs w:val="20"/>
                <w:lang w:val="sr-Cyrl-CS"/>
              </w:rPr>
              <w:t>Пауновић Милан, Кривокапић Борис, Крстић Ивана, Међународна људска права. Правни факултет Универзитета у Београду, Београд 2021.</w:t>
            </w:r>
          </w:p>
          <w:p w14:paraId="50CAEBBA" w14:textId="77777777" w:rsidR="00867EA6" w:rsidRPr="00664E09" w:rsidRDefault="00867EA6" w:rsidP="00867EA6">
            <w:pPr>
              <w:jc w:val="both"/>
              <w:rPr>
                <w:rFonts w:ascii="Arial Narrow" w:hAnsi="Arial Narrow"/>
                <w:sz w:val="20"/>
                <w:szCs w:val="20"/>
                <w:lang w:val="sr-Cyrl-CS"/>
              </w:rPr>
            </w:pPr>
            <w:r w:rsidRPr="00664E09">
              <w:rPr>
                <w:rFonts w:ascii="Arial Narrow" w:hAnsi="Arial Narrow"/>
                <w:sz w:val="20"/>
                <w:szCs w:val="20"/>
                <w:lang w:val="sr-Cyrl-CS"/>
              </w:rPr>
              <w:t xml:space="preserve">     2. </w:t>
            </w:r>
            <w:r w:rsidRPr="00664E09">
              <w:rPr>
                <w:rFonts w:ascii="Arial Narrow" w:hAnsi="Arial Narrow"/>
                <w:b/>
                <w:bCs/>
                <w:sz w:val="20"/>
                <w:szCs w:val="20"/>
                <w:lang w:val="sr-Cyrl-CS"/>
              </w:rPr>
              <w:t>Допунска:</w:t>
            </w:r>
            <w:r w:rsidRPr="00664E09">
              <w:rPr>
                <w:rFonts w:ascii="Arial Narrow" w:hAnsi="Arial Narrow"/>
                <w:sz w:val="20"/>
                <w:szCs w:val="20"/>
                <w:lang w:val="sr-Cyrl-CS"/>
              </w:rPr>
              <w:t xml:space="preserve">   Кривокапић Б.орис, Заштита мањина у међународном и упоредном праву, том 1-3, Министарство за људска и мањинска права et. al., Београд 2004; Димитријевић Војин., Поповић Драгољуб., Папић Татјана., Петровић Весна, Међународно право људских права, Досије, Београд 2007; Симовић Дарко, Станковић Марко, Петровић Владан, Људска права, Правни факултет Универзитета у Београду, Београд 2018.</w:t>
            </w:r>
          </w:p>
          <w:p w14:paraId="13C20EF9" w14:textId="77777777" w:rsidR="00867EA6" w:rsidRPr="00D823B7" w:rsidRDefault="00867EA6" w:rsidP="00867EA6">
            <w:pPr>
              <w:tabs>
                <w:tab w:val="left" w:pos="567"/>
              </w:tabs>
              <w:spacing w:after="120"/>
              <w:jc w:val="both"/>
              <w:rPr>
                <w:rFonts w:ascii="Arial Narrow" w:hAnsi="Arial Narrow"/>
                <w:sz w:val="20"/>
                <w:szCs w:val="20"/>
                <w:lang w:val="sr-Cyrl-CS"/>
              </w:rPr>
            </w:pPr>
            <w:r w:rsidRPr="00664E09">
              <w:rPr>
                <w:rFonts w:ascii="Arial Narrow" w:hAnsi="Arial Narrow"/>
                <w:sz w:val="20"/>
                <w:szCs w:val="20"/>
                <w:lang w:val="sr-Cyrl-CS"/>
              </w:rPr>
              <w:t xml:space="preserve">     3</w:t>
            </w:r>
            <w:r w:rsidRPr="00664E09">
              <w:rPr>
                <w:rFonts w:ascii="Arial Narrow" w:hAnsi="Arial Narrow"/>
                <w:b/>
                <w:bCs/>
                <w:sz w:val="20"/>
                <w:szCs w:val="20"/>
                <w:lang w:val="sr-Cyrl-CS"/>
              </w:rPr>
              <w:t>. Допунска литература на страним језицима</w:t>
            </w:r>
            <w:r w:rsidRPr="00664E09">
              <w:rPr>
                <w:rFonts w:ascii="Arial Narrow" w:hAnsi="Arial Narrow"/>
                <w:sz w:val="20"/>
                <w:szCs w:val="20"/>
                <w:lang w:val="sr-Cyrl-CS"/>
              </w:rPr>
              <w:t>: биће саопштена студентима на предавањима, зависно од њиховог познавања страних језика и области за коју постоји посебно интересовање</w:t>
            </w:r>
            <w:r w:rsidRPr="00D823B7">
              <w:rPr>
                <w:rFonts w:ascii="Arial Narrow" w:hAnsi="Arial Narrow"/>
                <w:sz w:val="20"/>
                <w:szCs w:val="20"/>
                <w:lang w:val="sr-Cyrl-CS"/>
              </w:rPr>
              <w:t xml:space="preserve"> </w:t>
            </w:r>
          </w:p>
        </w:tc>
      </w:tr>
      <w:tr w:rsidR="00867EA6" w:rsidRPr="00D823B7" w14:paraId="2D148C34" w14:textId="77777777" w:rsidTr="00867EA6">
        <w:trPr>
          <w:trHeight w:val="227"/>
          <w:jc w:val="center"/>
        </w:trPr>
        <w:tc>
          <w:tcPr>
            <w:tcW w:w="9573" w:type="dxa"/>
            <w:gridSpan w:val="8"/>
            <w:vAlign w:val="center"/>
          </w:tcPr>
          <w:p w14:paraId="23F9468E" w14:textId="77777777" w:rsidR="00867EA6" w:rsidRPr="00D823B7" w:rsidRDefault="00867EA6" w:rsidP="00867EA6">
            <w:pPr>
              <w:tabs>
                <w:tab w:val="left" w:pos="567"/>
              </w:tabs>
              <w:rPr>
                <w:rFonts w:ascii="Arial Narrow" w:hAnsi="Arial Narrow"/>
                <w:b/>
                <w:bCs/>
                <w:sz w:val="20"/>
                <w:szCs w:val="20"/>
                <w:lang w:val="sr-Cyrl-CS"/>
              </w:rPr>
            </w:pPr>
            <w:r w:rsidRPr="00D823B7">
              <w:rPr>
                <w:rFonts w:ascii="Arial Narrow" w:hAnsi="Arial Narrow"/>
                <w:b/>
                <w:bCs/>
                <w:sz w:val="20"/>
                <w:szCs w:val="20"/>
                <w:lang w:val="sr-Cyrl-CS"/>
              </w:rPr>
              <w:t xml:space="preserve">Број часова </w:t>
            </w:r>
            <w:r w:rsidRPr="00D823B7">
              <w:rPr>
                <w:rFonts w:ascii="Arial Narrow" w:hAnsi="Arial Narrow"/>
                <w:b/>
                <w:sz w:val="20"/>
                <w:szCs w:val="20"/>
                <w:lang w:val="sr-Cyrl-CS"/>
              </w:rPr>
              <w:t xml:space="preserve"> активне наставе (недељно)</w:t>
            </w:r>
          </w:p>
        </w:tc>
      </w:tr>
      <w:tr w:rsidR="00867EA6" w:rsidRPr="00D823B7" w14:paraId="7A825352" w14:textId="77777777" w:rsidTr="00867EA6">
        <w:trPr>
          <w:trHeight w:val="227"/>
          <w:jc w:val="center"/>
        </w:trPr>
        <w:tc>
          <w:tcPr>
            <w:tcW w:w="1612" w:type="dxa"/>
            <w:vAlign w:val="center"/>
          </w:tcPr>
          <w:p w14:paraId="08537FD6" w14:textId="77777777" w:rsidR="00867EA6" w:rsidRPr="00D823B7" w:rsidRDefault="00867EA6" w:rsidP="00867EA6">
            <w:pPr>
              <w:tabs>
                <w:tab w:val="left" w:pos="567"/>
              </w:tabs>
              <w:jc w:val="center"/>
              <w:rPr>
                <w:rFonts w:ascii="Arial Narrow" w:hAnsi="Arial Narrow"/>
                <w:bCs/>
                <w:sz w:val="20"/>
                <w:szCs w:val="20"/>
              </w:rPr>
            </w:pPr>
            <w:r w:rsidRPr="00D823B7">
              <w:rPr>
                <w:rFonts w:ascii="Arial Narrow" w:hAnsi="Arial Narrow"/>
                <w:bCs/>
                <w:sz w:val="20"/>
                <w:szCs w:val="20"/>
                <w:lang w:val="sr-Latn-RS"/>
              </w:rPr>
              <w:t>Предавања</w:t>
            </w:r>
          </w:p>
        </w:tc>
        <w:tc>
          <w:tcPr>
            <w:tcW w:w="1276" w:type="dxa"/>
            <w:vAlign w:val="center"/>
          </w:tcPr>
          <w:p w14:paraId="065BD929" w14:textId="77777777" w:rsidR="00867EA6" w:rsidRPr="00D823B7" w:rsidRDefault="00867EA6" w:rsidP="00867EA6">
            <w:pPr>
              <w:tabs>
                <w:tab w:val="left" w:pos="567"/>
              </w:tabs>
              <w:jc w:val="center"/>
              <w:rPr>
                <w:rFonts w:ascii="Arial Narrow" w:hAnsi="Arial Narrow"/>
                <w:bCs/>
                <w:sz w:val="20"/>
                <w:szCs w:val="20"/>
                <w:lang w:val="sr-Cyrl-CS"/>
              </w:rPr>
            </w:pPr>
            <w:r w:rsidRPr="00D823B7">
              <w:rPr>
                <w:rFonts w:ascii="Arial Narrow" w:hAnsi="Arial Narrow"/>
                <w:bCs/>
                <w:sz w:val="20"/>
                <w:szCs w:val="20"/>
                <w:lang w:val="sr-Cyrl-CS"/>
              </w:rPr>
              <w:t>Вежбе</w:t>
            </w:r>
          </w:p>
        </w:tc>
        <w:tc>
          <w:tcPr>
            <w:tcW w:w="2410" w:type="dxa"/>
            <w:gridSpan w:val="3"/>
            <w:vAlign w:val="center"/>
          </w:tcPr>
          <w:p w14:paraId="0CA6B803" w14:textId="77777777" w:rsidR="00867EA6" w:rsidRPr="00D823B7" w:rsidRDefault="00867EA6" w:rsidP="00867EA6">
            <w:pPr>
              <w:tabs>
                <w:tab w:val="left" w:pos="567"/>
              </w:tabs>
              <w:jc w:val="center"/>
              <w:rPr>
                <w:rFonts w:ascii="Arial Narrow" w:hAnsi="Arial Narrow"/>
                <w:bCs/>
                <w:sz w:val="20"/>
                <w:szCs w:val="20"/>
                <w:lang w:val="sr-Cyrl-CS"/>
              </w:rPr>
            </w:pPr>
            <w:r w:rsidRPr="00D823B7">
              <w:rPr>
                <w:rFonts w:ascii="Arial Narrow" w:hAnsi="Arial Narrow"/>
                <w:bCs/>
                <w:sz w:val="20"/>
                <w:szCs w:val="20"/>
                <w:lang w:val="sr-Cyrl-CS"/>
              </w:rPr>
              <w:t>Други облици наставе</w:t>
            </w:r>
          </w:p>
        </w:tc>
        <w:tc>
          <w:tcPr>
            <w:tcW w:w="2268" w:type="dxa"/>
            <w:vAlign w:val="center"/>
          </w:tcPr>
          <w:p w14:paraId="72EE14D1" w14:textId="77777777" w:rsidR="00867EA6" w:rsidRPr="00D823B7" w:rsidRDefault="00867EA6" w:rsidP="00867EA6">
            <w:pPr>
              <w:tabs>
                <w:tab w:val="left" w:pos="567"/>
              </w:tabs>
              <w:jc w:val="center"/>
              <w:rPr>
                <w:rFonts w:ascii="Arial Narrow" w:hAnsi="Arial Narrow"/>
                <w:bCs/>
                <w:sz w:val="20"/>
                <w:szCs w:val="20"/>
                <w:lang w:val="sr-Cyrl-CS"/>
              </w:rPr>
            </w:pPr>
            <w:r w:rsidRPr="00D823B7">
              <w:rPr>
                <w:rFonts w:ascii="Arial Narrow" w:eastAsia="ArialMT" w:hAnsi="Arial Narrow"/>
                <w:sz w:val="20"/>
                <w:szCs w:val="20"/>
                <w:lang w:val="en-US"/>
              </w:rPr>
              <w:t>СИР/СТИР/ИР/ПИР/НИР</w:t>
            </w:r>
          </w:p>
        </w:tc>
        <w:tc>
          <w:tcPr>
            <w:tcW w:w="2007" w:type="dxa"/>
            <w:gridSpan w:val="2"/>
            <w:vAlign w:val="center"/>
          </w:tcPr>
          <w:p w14:paraId="32A18BF0" w14:textId="77777777" w:rsidR="00867EA6" w:rsidRPr="00D823B7" w:rsidRDefault="00867EA6" w:rsidP="00867EA6">
            <w:pPr>
              <w:tabs>
                <w:tab w:val="left" w:pos="567"/>
              </w:tabs>
              <w:jc w:val="center"/>
              <w:rPr>
                <w:rFonts w:ascii="Arial Narrow" w:hAnsi="Arial Narrow"/>
                <w:bCs/>
                <w:sz w:val="20"/>
                <w:szCs w:val="20"/>
                <w:lang w:val="sr-Cyrl-CS"/>
              </w:rPr>
            </w:pPr>
            <w:r w:rsidRPr="00D823B7">
              <w:rPr>
                <w:rFonts w:ascii="Arial Narrow" w:hAnsi="Arial Narrow"/>
                <w:bCs/>
                <w:sz w:val="20"/>
                <w:szCs w:val="20"/>
                <w:lang w:val="sr-Cyrl-CS"/>
              </w:rPr>
              <w:t>Остали часови</w:t>
            </w:r>
          </w:p>
        </w:tc>
      </w:tr>
      <w:tr w:rsidR="00867EA6" w:rsidRPr="00D823B7" w14:paraId="63548EAA" w14:textId="77777777" w:rsidTr="00867EA6">
        <w:trPr>
          <w:trHeight w:val="227"/>
          <w:jc w:val="center"/>
        </w:trPr>
        <w:tc>
          <w:tcPr>
            <w:tcW w:w="1612" w:type="dxa"/>
            <w:vAlign w:val="center"/>
          </w:tcPr>
          <w:p w14:paraId="74C36886" w14:textId="77777777" w:rsidR="00867EA6" w:rsidRPr="00D823B7" w:rsidRDefault="00867EA6" w:rsidP="00867EA6">
            <w:pPr>
              <w:tabs>
                <w:tab w:val="left" w:pos="567"/>
              </w:tabs>
              <w:spacing w:after="60"/>
              <w:jc w:val="center"/>
              <w:rPr>
                <w:rFonts w:ascii="Arial Narrow" w:hAnsi="Arial Narrow"/>
                <w:bCs/>
                <w:sz w:val="20"/>
                <w:szCs w:val="20"/>
                <w:lang w:val="sr-Latn-RS"/>
              </w:rPr>
            </w:pPr>
            <w:r w:rsidRPr="00D823B7">
              <w:rPr>
                <w:rFonts w:ascii="Arial Narrow" w:hAnsi="Arial Narrow"/>
                <w:bCs/>
                <w:sz w:val="20"/>
                <w:szCs w:val="20"/>
                <w:lang w:val="sr-Latn-RS"/>
              </w:rPr>
              <w:t>3 x 15 = 45</w:t>
            </w:r>
          </w:p>
        </w:tc>
        <w:tc>
          <w:tcPr>
            <w:tcW w:w="1276" w:type="dxa"/>
            <w:vAlign w:val="center"/>
          </w:tcPr>
          <w:p w14:paraId="078DC0B6" w14:textId="77777777" w:rsidR="00867EA6" w:rsidRPr="00D823B7" w:rsidRDefault="00867EA6" w:rsidP="00867EA6">
            <w:pPr>
              <w:tabs>
                <w:tab w:val="left" w:pos="567"/>
              </w:tabs>
              <w:spacing w:after="60"/>
              <w:rPr>
                <w:rFonts w:ascii="Arial Narrow" w:hAnsi="Arial Narrow"/>
                <w:bCs/>
                <w:sz w:val="20"/>
                <w:szCs w:val="20"/>
                <w:lang w:val="sr-Cyrl-CS"/>
              </w:rPr>
            </w:pPr>
            <w:r w:rsidRPr="00D823B7">
              <w:rPr>
                <w:rFonts w:ascii="Arial Narrow" w:hAnsi="Arial Narrow"/>
                <w:bCs/>
                <w:sz w:val="20"/>
                <w:szCs w:val="20"/>
                <w:lang w:val="sr-Cyrl-CS"/>
              </w:rPr>
              <w:t>3х15=45</w:t>
            </w:r>
          </w:p>
        </w:tc>
        <w:tc>
          <w:tcPr>
            <w:tcW w:w="2410" w:type="dxa"/>
            <w:gridSpan w:val="3"/>
            <w:vAlign w:val="center"/>
          </w:tcPr>
          <w:p w14:paraId="6426CC79" w14:textId="77777777" w:rsidR="00867EA6" w:rsidRPr="00D823B7" w:rsidRDefault="00867EA6" w:rsidP="00867EA6">
            <w:pPr>
              <w:tabs>
                <w:tab w:val="left" w:pos="567"/>
              </w:tabs>
              <w:spacing w:after="60"/>
              <w:ind w:right="-108"/>
              <w:rPr>
                <w:rFonts w:ascii="Arial Narrow" w:hAnsi="Arial Narrow"/>
                <w:sz w:val="20"/>
                <w:szCs w:val="20"/>
              </w:rPr>
            </w:pPr>
            <w:r w:rsidRPr="00D823B7">
              <w:rPr>
                <w:rFonts w:ascii="Arial Narrow" w:hAnsi="Arial Narrow"/>
                <w:sz w:val="20"/>
                <w:szCs w:val="20"/>
              </w:rPr>
              <w:t>Консултације, пре колоквијума и по потреби</w:t>
            </w:r>
          </w:p>
        </w:tc>
        <w:tc>
          <w:tcPr>
            <w:tcW w:w="2268" w:type="dxa"/>
            <w:vAlign w:val="center"/>
          </w:tcPr>
          <w:p w14:paraId="3F7F2D4D" w14:textId="77777777" w:rsidR="00867EA6" w:rsidRPr="00D823B7"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0CF9B9AB" w14:textId="77777777" w:rsidR="00867EA6" w:rsidRPr="00D823B7" w:rsidRDefault="00867EA6" w:rsidP="00867EA6">
            <w:pPr>
              <w:tabs>
                <w:tab w:val="left" w:pos="567"/>
              </w:tabs>
              <w:spacing w:after="60"/>
              <w:rPr>
                <w:rFonts w:ascii="Arial Narrow" w:hAnsi="Arial Narrow"/>
                <w:b/>
                <w:sz w:val="20"/>
                <w:szCs w:val="20"/>
                <w:lang w:val="sr-Cyrl-CS"/>
              </w:rPr>
            </w:pPr>
          </w:p>
        </w:tc>
      </w:tr>
      <w:tr w:rsidR="00867EA6" w:rsidRPr="00D823B7" w14:paraId="1ECBCF04" w14:textId="77777777" w:rsidTr="00867EA6">
        <w:trPr>
          <w:trHeight w:val="227"/>
          <w:jc w:val="center"/>
        </w:trPr>
        <w:tc>
          <w:tcPr>
            <w:tcW w:w="9573" w:type="dxa"/>
            <w:gridSpan w:val="8"/>
            <w:vAlign w:val="center"/>
          </w:tcPr>
          <w:p w14:paraId="3DF1FCC7" w14:textId="77777777" w:rsidR="00867EA6" w:rsidRPr="00D823B7" w:rsidRDefault="00867EA6" w:rsidP="00867EA6">
            <w:pPr>
              <w:tabs>
                <w:tab w:val="left" w:pos="567"/>
              </w:tabs>
              <w:spacing w:after="60"/>
              <w:rPr>
                <w:rFonts w:ascii="Arial Narrow" w:hAnsi="Arial Narrow"/>
                <w:b/>
                <w:bCs/>
                <w:sz w:val="20"/>
                <w:szCs w:val="20"/>
                <w:lang w:val="sr-Cyrl-CS"/>
              </w:rPr>
            </w:pPr>
            <w:r w:rsidRPr="00D823B7">
              <w:rPr>
                <w:rFonts w:ascii="Arial Narrow" w:hAnsi="Arial Narrow"/>
                <w:b/>
                <w:bCs/>
                <w:sz w:val="20"/>
                <w:szCs w:val="20"/>
                <w:lang w:val="sr-Cyrl-CS"/>
              </w:rPr>
              <w:t>Методе извођења наставе</w:t>
            </w:r>
          </w:p>
          <w:p w14:paraId="077B4326" w14:textId="77777777" w:rsidR="00867EA6" w:rsidRPr="00D823B7" w:rsidRDefault="00867EA6" w:rsidP="00867EA6">
            <w:pPr>
              <w:tabs>
                <w:tab w:val="left" w:pos="567"/>
              </w:tabs>
              <w:spacing w:after="120"/>
              <w:rPr>
                <w:rFonts w:ascii="Arial Narrow" w:hAnsi="Arial Narrow"/>
                <w:sz w:val="20"/>
                <w:szCs w:val="20"/>
                <w:lang w:val="sr-Cyrl-CS"/>
              </w:rPr>
            </w:pPr>
            <w:r w:rsidRPr="00BE638A">
              <w:rPr>
                <w:rFonts w:ascii="Arial Narrow" w:hAnsi="Arial Narrow"/>
                <w:sz w:val="20"/>
                <w:szCs w:val="20"/>
                <w:lang w:val="sr-Cyrl-CS"/>
              </w:rPr>
              <w:t>Предавања (класичан и интерактивни метод рада), консултације, вежбе, презентације, колоквијуми, одбрана семинарских и других радова...</w:t>
            </w:r>
          </w:p>
        </w:tc>
      </w:tr>
      <w:tr w:rsidR="00867EA6" w:rsidRPr="00D823B7" w14:paraId="0047F213" w14:textId="77777777" w:rsidTr="00867EA6">
        <w:trPr>
          <w:trHeight w:val="227"/>
          <w:jc w:val="center"/>
        </w:trPr>
        <w:tc>
          <w:tcPr>
            <w:tcW w:w="9573" w:type="dxa"/>
            <w:gridSpan w:val="8"/>
            <w:vAlign w:val="center"/>
          </w:tcPr>
          <w:p w14:paraId="0BD18780" w14:textId="77777777" w:rsidR="00867EA6" w:rsidRPr="00D823B7" w:rsidRDefault="00867EA6" w:rsidP="00867EA6">
            <w:pPr>
              <w:tabs>
                <w:tab w:val="left" w:pos="567"/>
              </w:tabs>
              <w:spacing w:after="60"/>
              <w:rPr>
                <w:rFonts w:ascii="Arial Narrow" w:hAnsi="Arial Narrow"/>
                <w:b/>
                <w:bCs/>
                <w:sz w:val="20"/>
                <w:szCs w:val="20"/>
                <w:lang w:val="sr-Cyrl-CS"/>
              </w:rPr>
            </w:pPr>
            <w:r w:rsidRPr="00D823B7">
              <w:rPr>
                <w:rFonts w:ascii="Arial Narrow" w:hAnsi="Arial Narrow"/>
                <w:b/>
                <w:bCs/>
                <w:sz w:val="20"/>
                <w:szCs w:val="20"/>
                <w:lang w:val="sr-Cyrl-CS"/>
              </w:rPr>
              <w:t>Оцена  знања (максимални број поена 100)</w:t>
            </w:r>
          </w:p>
        </w:tc>
      </w:tr>
      <w:tr w:rsidR="00867EA6" w:rsidRPr="00D823B7" w14:paraId="6DDF212B" w14:textId="77777777" w:rsidTr="00867EA6">
        <w:trPr>
          <w:trHeight w:val="227"/>
          <w:jc w:val="center"/>
        </w:trPr>
        <w:tc>
          <w:tcPr>
            <w:tcW w:w="3146" w:type="dxa"/>
            <w:gridSpan w:val="3"/>
            <w:vAlign w:val="center"/>
          </w:tcPr>
          <w:p w14:paraId="631E7BB2" w14:textId="77777777" w:rsidR="00867EA6" w:rsidRPr="00D823B7" w:rsidRDefault="00867EA6" w:rsidP="00867EA6">
            <w:pPr>
              <w:tabs>
                <w:tab w:val="left" w:pos="567"/>
              </w:tabs>
              <w:spacing w:after="60"/>
              <w:rPr>
                <w:rFonts w:ascii="Arial Narrow" w:hAnsi="Arial Narrow"/>
                <w:b/>
                <w:iCs/>
                <w:sz w:val="20"/>
                <w:szCs w:val="20"/>
                <w:lang w:val="sr-Cyrl-CS"/>
              </w:rPr>
            </w:pPr>
            <w:r w:rsidRPr="00D823B7">
              <w:rPr>
                <w:rFonts w:ascii="Arial Narrow" w:hAnsi="Arial Narrow"/>
                <w:b/>
                <w:iCs/>
                <w:sz w:val="20"/>
                <w:szCs w:val="20"/>
                <w:lang w:val="sr-Cyrl-CS"/>
              </w:rPr>
              <w:t>Предиспитне обавезе</w:t>
            </w:r>
          </w:p>
        </w:tc>
        <w:tc>
          <w:tcPr>
            <w:tcW w:w="1960" w:type="dxa"/>
            <w:vAlign w:val="center"/>
          </w:tcPr>
          <w:p w14:paraId="237C4FBB" w14:textId="77777777" w:rsidR="00867EA6" w:rsidRPr="00D823B7" w:rsidRDefault="00867EA6" w:rsidP="00867EA6">
            <w:pPr>
              <w:tabs>
                <w:tab w:val="left" w:pos="567"/>
              </w:tabs>
              <w:spacing w:after="60"/>
              <w:jc w:val="center"/>
              <w:rPr>
                <w:rFonts w:ascii="Arial Narrow" w:hAnsi="Arial Narrow"/>
                <w:sz w:val="20"/>
                <w:szCs w:val="20"/>
                <w:lang w:val="sr-Cyrl-CS"/>
              </w:rPr>
            </w:pPr>
            <w:r w:rsidRPr="00D823B7">
              <w:rPr>
                <w:rFonts w:ascii="Arial Narrow" w:hAnsi="Arial Narrow"/>
                <w:sz w:val="20"/>
                <w:szCs w:val="20"/>
                <w:lang w:val="sr-Cyrl-CS"/>
              </w:rPr>
              <w:t>поена</w:t>
            </w:r>
          </w:p>
        </w:tc>
        <w:tc>
          <w:tcPr>
            <w:tcW w:w="3223" w:type="dxa"/>
            <w:gridSpan w:val="3"/>
            <w:shd w:val="clear" w:color="auto" w:fill="auto"/>
            <w:vAlign w:val="center"/>
          </w:tcPr>
          <w:p w14:paraId="730B88A8" w14:textId="77777777" w:rsidR="00867EA6" w:rsidRPr="00D823B7" w:rsidRDefault="00867EA6" w:rsidP="00867EA6">
            <w:pPr>
              <w:tabs>
                <w:tab w:val="left" w:pos="567"/>
              </w:tabs>
              <w:spacing w:after="60"/>
              <w:rPr>
                <w:rFonts w:ascii="Arial Narrow" w:hAnsi="Arial Narrow"/>
                <w:b/>
                <w:bCs/>
                <w:sz w:val="20"/>
                <w:szCs w:val="20"/>
                <w:lang w:val="sr-Cyrl-CS"/>
              </w:rPr>
            </w:pPr>
            <w:r w:rsidRPr="00D823B7">
              <w:rPr>
                <w:rFonts w:ascii="Arial Narrow" w:hAnsi="Arial Narrow"/>
                <w:b/>
                <w:iCs/>
                <w:sz w:val="20"/>
                <w:szCs w:val="20"/>
                <w:lang w:val="sr-Cyrl-CS"/>
              </w:rPr>
              <w:t>Завршни испит</w:t>
            </w:r>
          </w:p>
        </w:tc>
        <w:tc>
          <w:tcPr>
            <w:tcW w:w="1244" w:type="dxa"/>
            <w:shd w:val="clear" w:color="auto" w:fill="auto"/>
            <w:vAlign w:val="center"/>
          </w:tcPr>
          <w:p w14:paraId="1C867910" w14:textId="77777777" w:rsidR="00867EA6" w:rsidRPr="00D823B7" w:rsidRDefault="00867EA6" w:rsidP="00867EA6">
            <w:pPr>
              <w:tabs>
                <w:tab w:val="left" w:pos="567"/>
              </w:tabs>
              <w:spacing w:after="60"/>
              <w:jc w:val="center"/>
              <w:rPr>
                <w:rFonts w:ascii="Arial Narrow" w:hAnsi="Arial Narrow"/>
                <w:b/>
                <w:bCs/>
                <w:sz w:val="20"/>
                <w:szCs w:val="20"/>
                <w:lang w:val="sr-Cyrl-CS"/>
              </w:rPr>
            </w:pPr>
            <w:r w:rsidRPr="00D823B7">
              <w:rPr>
                <w:rFonts w:ascii="Arial Narrow" w:hAnsi="Arial Narrow"/>
                <w:sz w:val="20"/>
                <w:szCs w:val="20"/>
                <w:lang w:val="sr-Cyrl-CS"/>
              </w:rPr>
              <w:t>поена</w:t>
            </w:r>
          </w:p>
        </w:tc>
      </w:tr>
      <w:tr w:rsidR="00867EA6" w:rsidRPr="00D823B7" w14:paraId="2EEEC415" w14:textId="77777777" w:rsidTr="00867EA6">
        <w:trPr>
          <w:trHeight w:val="227"/>
          <w:jc w:val="center"/>
        </w:trPr>
        <w:tc>
          <w:tcPr>
            <w:tcW w:w="3146" w:type="dxa"/>
            <w:gridSpan w:val="3"/>
            <w:vAlign w:val="center"/>
          </w:tcPr>
          <w:p w14:paraId="24085DF7" w14:textId="77777777" w:rsidR="00867EA6" w:rsidRPr="00D823B7" w:rsidRDefault="00867EA6" w:rsidP="00867EA6">
            <w:pPr>
              <w:tabs>
                <w:tab w:val="left" w:pos="567"/>
              </w:tabs>
              <w:spacing w:after="60"/>
              <w:rPr>
                <w:rFonts w:ascii="Arial Narrow" w:hAnsi="Arial Narrow"/>
                <w:i/>
                <w:iCs/>
                <w:sz w:val="20"/>
                <w:szCs w:val="20"/>
                <w:lang w:val="sr-Cyrl-CS"/>
              </w:rPr>
            </w:pPr>
            <w:r w:rsidRPr="00D823B7">
              <w:rPr>
                <w:rFonts w:ascii="Arial Narrow" w:hAnsi="Arial Narrow"/>
                <w:sz w:val="20"/>
                <w:szCs w:val="20"/>
                <w:lang w:val="sr-Cyrl-CS"/>
              </w:rPr>
              <w:t>активност у току предавања</w:t>
            </w:r>
          </w:p>
        </w:tc>
        <w:tc>
          <w:tcPr>
            <w:tcW w:w="1960" w:type="dxa"/>
            <w:vAlign w:val="center"/>
          </w:tcPr>
          <w:p w14:paraId="7009A392" w14:textId="77777777" w:rsidR="00867EA6" w:rsidRPr="00D823B7" w:rsidRDefault="00867EA6" w:rsidP="00867EA6">
            <w:pPr>
              <w:tabs>
                <w:tab w:val="left" w:pos="567"/>
              </w:tabs>
              <w:spacing w:after="60"/>
              <w:rPr>
                <w:rFonts w:ascii="Arial Narrow" w:hAnsi="Arial Narrow"/>
                <w:bCs/>
                <w:sz w:val="20"/>
                <w:szCs w:val="20"/>
                <w:lang w:val="sr-Cyrl-CS"/>
              </w:rPr>
            </w:pPr>
            <w:r w:rsidRPr="00D823B7">
              <w:rPr>
                <w:rFonts w:ascii="Arial Narrow" w:hAnsi="Arial Narrow"/>
                <w:bCs/>
                <w:sz w:val="20"/>
                <w:szCs w:val="20"/>
                <w:lang w:val="sr-Cyrl-CS"/>
              </w:rPr>
              <w:t>до 10 поена</w:t>
            </w:r>
          </w:p>
        </w:tc>
        <w:tc>
          <w:tcPr>
            <w:tcW w:w="3223" w:type="dxa"/>
            <w:gridSpan w:val="3"/>
            <w:shd w:val="clear" w:color="auto" w:fill="auto"/>
            <w:vAlign w:val="center"/>
          </w:tcPr>
          <w:p w14:paraId="3CD505E2" w14:textId="77777777" w:rsidR="00867EA6" w:rsidRPr="00D823B7" w:rsidRDefault="00867EA6" w:rsidP="00867EA6">
            <w:pPr>
              <w:tabs>
                <w:tab w:val="left" w:pos="567"/>
              </w:tabs>
              <w:spacing w:after="60"/>
              <w:rPr>
                <w:rFonts w:ascii="Arial Narrow" w:hAnsi="Arial Narrow"/>
                <w:i/>
                <w:iCs/>
                <w:sz w:val="20"/>
                <w:szCs w:val="20"/>
                <w:lang w:val="sr-Cyrl-CS"/>
              </w:rPr>
            </w:pPr>
            <w:r w:rsidRPr="00D823B7">
              <w:rPr>
                <w:rFonts w:ascii="Arial Narrow" w:hAnsi="Arial Narrow"/>
                <w:sz w:val="20"/>
                <w:szCs w:val="20"/>
                <w:lang w:val="sr-Cyrl-CS"/>
              </w:rPr>
              <w:t>писмени испит</w:t>
            </w:r>
          </w:p>
        </w:tc>
        <w:tc>
          <w:tcPr>
            <w:tcW w:w="1244" w:type="dxa"/>
            <w:shd w:val="clear" w:color="auto" w:fill="auto"/>
            <w:vAlign w:val="center"/>
          </w:tcPr>
          <w:p w14:paraId="534F9407" w14:textId="77777777" w:rsidR="00867EA6" w:rsidRPr="00D823B7" w:rsidRDefault="00867EA6" w:rsidP="00867EA6">
            <w:pPr>
              <w:tabs>
                <w:tab w:val="left" w:pos="567"/>
              </w:tabs>
              <w:spacing w:after="60"/>
              <w:rPr>
                <w:rFonts w:ascii="Arial Narrow" w:hAnsi="Arial Narrow"/>
                <w:iCs/>
                <w:sz w:val="20"/>
                <w:szCs w:val="20"/>
                <w:lang w:val="sr-Cyrl-CS"/>
              </w:rPr>
            </w:pPr>
            <w:r w:rsidRPr="00D823B7">
              <w:rPr>
                <w:rFonts w:ascii="Arial Narrow" w:hAnsi="Arial Narrow"/>
                <w:iCs/>
                <w:sz w:val="20"/>
                <w:szCs w:val="20"/>
                <w:lang w:val="sr-Cyrl-CS"/>
              </w:rPr>
              <w:t>до 30 поена</w:t>
            </w:r>
          </w:p>
        </w:tc>
      </w:tr>
      <w:tr w:rsidR="00867EA6" w:rsidRPr="00D823B7" w14:paraId="470F4EA4" w14:textId="77777777" w:rsidTr="00867EA6">
        <w:trPr>
          <w:trHeight w:val="227"/>
          <w:jc w:val="center"/>
        </w:trPr>
        <w:tc>
          <w:tcPr>
            <w:tcW w:w="3146" w:type="dxa"/>
            <w:gridSpan w:val="3"/>
            <w:vAlign w:val="center"/>
          </w:tcPr>
          <w:p w14:paraId="18E536EB" w14:textId="77777777" w:rsidR="00867EA6" w:rsidRPr="00D823B7" w:rsidRDefault="00867EA6" w:rsidP="00867EA6">
            <w:pPr>
              <w:tabs>
                <w:tab w:val="left" w:pos="567"/>
              </w:tabs>
              <w:spacing w:after="60"/>
              <w:rPr>
                <w:rFonts w:ascii="Arial Narrow" w:hAnsi="Arial Narrow"/>
                <w:i/>
                <w:iCs/>
                <w:sz w:val="20"/>
                <w:szCs w:val="20"/>
                <w:lang w:val="sr-Cyrl-CS"/>
              </w:rPr>
            </w:pPr>
            <w:r w:rsidRPr="00D823B7">
              <w:rPr>
                <w:rFonts w:ascii="Arial Narrow" w:hAnsi="Arial Narrow"/>
                <w:sz w:val="20"/>
                <w:szCs w:val="20"/>
                <w:lang w:val="sr-Cyrl-CS"/>
              </w:rPr>
              <w:t>практична настава</w:t>
            </w:r>
          </w:p>
        </w:tc>
        <w:tc>
          <w:tcPr>
            <w:tcW w:w="1960" w:type="dxa"/>
            <w:vAlign w:val="center"/>
          </w:tcPr>
          <w:p w14:paraId="2C788E51" w14:textId="77777777" w:rsidR="00867EA6" w:rsidRPr="00D823B7" w:rsidRDefault="00867EA6" w:rsidP="00867EA6">
            <w:pPr>
              <w:tabs>
                <w:tab w:val="left" w:pos="567"/>
              </w:tabs>
              <w:spacing w:after="60"/>
              <w:rPr>
                <w:rFonts w:ascii="Arial Narrow" w:hAnsi="Arial Narrow"/>
                <w:bCs/>
                <w:sz w:val="20"/>
                <w:szCs w:val="20"/>
                <w:lang w:val="sr-Cyrl-CS"/>
              </w:rPr>
            </w:pPr>
            <w:r w:rsidRPr="00D823B7">
              <w:rPr>
                <w:rFonts w:ascii="Arial Narrow" w:hAnsi="Arial Narrow"/>
                <w:bCs/>
                <w:sz w:val="20"/>
                <w:szCs w:val="20"/>
                <w:lang w:val="sr-Cyrl-CS"/>
              </w:rPr>
              <w:t>нема</w:t>
            </w:r>
          </w:p>
        </w:tc>
        <w:tc>
          <w:tcPr>
            <w:tcW w:w="3223" w:type="dxa"/>
            <w:gridSpan w:val="3"/>
            <w:shd w:val="clear" w:color="auto" w:fill="auto"/>
            <w:vAlign w:val="center"/>
          </w:tcPr>
          <w:p w14:paraId="27F89511" w14:textId="77777777" w:rsidR="00867EA6" w:rsidRPr="00D823B7" w:rsidRDefault="00867EA6" w:rsidP="00867EA6">
            <w:pPr>
              <w:tabs>
                <w:tab w:val="left" w:pos="567"/>
              </w:tabs>
              <w:spacing w:after="60"/>
              <w:rPr>
                <w:rFonts w:ascii="Arial Narrow" w:hAnsi="Arial Narrow"/>
                <w:i/>
                <w:iCs/>
                <w:sz w:val="20"/>
                <w:szCs w:val="20"/>
                <w:lang w:val="sr-Cyrl-CS"/>
              </w:rPr>
            </w:pPr>
            <w:r w:rsidRPr="00D823B7">
              <w:rPr>
                <w:rFonts w:ascii="Arial Narrow" w:hAnsi="Arial Narrow"/>
                <w:sz w:val="20"/>
                <w:szCs w:val="20"/>
                <w:lang w:val="sr-Cyrl-CS"/>
              </w:rPr>
              <w:t>усмени испт</w:t>
            </w:r>
          </w:p>
        </w:tc>
        <w:tc>
          <w:tcPr>
            <w:tcW w:w="1244" w:type="dxa"/>
            <w:shd w:val="clear" w:color="auto" w:fill="auto"/>
            <w:vAlign w:val="center"/>
          </w:tcPr>
          <w:p w14:paraId="067B6646" w14:textId="77777777" w:rsidR="00867EA6" w:rsidRPr="00D823B7" w:rsidRDefault="00867EA6" w:rsidP="00867EA6">
            <w:pPr>
              <w:tabs>
                <w:tab w:val="left" w:pos="567"/>
              </w:tabs>
              <w:spacing w:after="60"/>
              <w:rPr>
                <w:rFonts w:ascii="Arial Narrow" w:hAnsi="Arial Narrow"/>
                <w:iCs/>
                <w:sz w:val="20"/>
                <w:szCs w:val="20"/>
                <w:lang w:val="sr-Cyrl-CS"/>
              </w:rPr>
            </w:pPr>
            <w:r w:rsidRPr="00D823B7">
              <w:rPr>
                <w:rFonts w:ascii="Arial Narrow" w:hAnsi="Arial Narrow"/>
                <w:iCs/>
                <w:sz w:val="20"/>
                <w:szCs w:val="20"/>
                <w:lang w:val="sr-Cyrl-CS"/>
              </w:rPr>
              <w:t>до 30 поена</w:t>
            </w:r>
          </w:p>
        </w:tc>
      </w:tr>
      <w:tr w:rsidR="00867EA6" w:rsidRPr="00D823B7" w14:paraId="663E7423" w14:textId="77777777" w:rsidTr="00867EA6">
        <w:trPr>
          <w:trHeight w:val="227"/>
          <w:jc w:val="center"/>
        </w:trPr>
        <w:tc>
          <w:tcPr>
            <w:tcW w:w="3146" w:type="dxa"/>
            <w:gridSpan w:val="3"/>
            <w:vAlign w:val="center"/>
          </w:tcPr>
          <w:p w14:paraId="3148C0CC" w14:textId="77777777" w:rsidR="00867EA6" w:rsidRPr="00D823B7" w:rsidRDefault="00867EA6" w:rsidP="00867EA6">
            <w:pPr>
              <w:tabs>
                <w:tab w:val="left" w:pos="567"/>
              </w:tabs>
              <w:spacing w:after="60"/>
              <w:rPr>
                <w:rFonts w:ascii="Arial Narrow" w:hAnsi="Arial Narrow"/>
                <w:i/>
                <w:iCs/>
                <w:sz w:val="20"/>
                <w:szCs w:val="20"/>
                <w:lang w:val="sr-Cyrl-CS"/>
              </w:rPr>
            </w:pPr>
            <w:r w:rsidRPr="00D823B7">
              <w:rPr>
                <w:rFonts w:ascii="Arial Narrow" w:hAnsi="Arial Narrow"/>
                <w:sz w:val="20"/>
                <w:szCs w:val="20"/>
                <w:lang w:val="sr-Cyrl-CS"/>
              </w:rPr>
              <w:t>колоквијум-и</w:t>
            </w:r>
          </w:p>
        </w:tc>
        <w:tc>
          <w:tcPr>
            <w:tcW w:w="1960" w:type="dxa"/>
            <w:vAlign w:val="center"/>
          </w:tcPr>
          <w:p w14:paraId="4F191612" w14:textId="77777777" w:rsidR="00867EA6" w:rsidRPr="00D823B7" w:rsidRDefault="00867EA6" w:rsidP="00867EA6">
            <w:pPr>
              <w:tabs>
                <w:tab w:val="left" w:pos="567"/>
              </w:tabs>
              <w:spacing w:after="60"/>
              <w:rPr>
                <w:rFonts w:ascii="Arial Narrow" w:hAnsi="Arial Narrow"/>
                <w:bCs/>
                <w:sz w:val="20"/>
                <w:szCs w:val="20"/>
                <w:lang w:val="sr-Cyrl-CS"/>
              </w:rPr>
            </w:pPr>
            <w:r w:rsidRPr="00D823B7">
              <w:rPr>
                <w:rFonts w:ascii="Arial Narrow" w:hAnsi="Arial Narrow"/>
                <w:bCs/>
                <w:sz w:val="20"/>
                <w:szCs w:val="20"/>
                <w:lang w:val="sr-Cyrl-CS"/>
              </w:rPr>
              <w:t>до 30 поена</w:t>
            </w:r>
          </w:p>
        </w:tc>
        <w:tc>
          <w:tcPr>
            <w:tcW w:w="3223" w:type="dxa"/>
            <w:gridSpan w:val="3"/>
            <w:shd w:val="clear" w:color="auto" w:fill="auto"/>
            <w:vAlign w:val="center"/>
          </w:tcPr>
          <w:p w14:paraId="107080B7" w14:textId="77777777" w:rsidR="00867EA6" w:rsidRPr="00D823B7" w:rsidRDefault="00867EA6" w:rsidP="00867EA6">
            <w:pPr>
              <w:tabs>
                <w:tab w:val="left" w:pos="567"/>
              </w:tabs>
              <w:spacing w:after="60"/>
              <w:rPr>
                <w:rFonts w:ascii="Arial Narrow" w:hAnsi="Arial Narrow"/>
                <w:i/>
                <w:iCs/>
                <w:sz w:val="20"/>
                <w:szCs w:val="20"/>
                <w:lang w:val="sr-Cyrl-CS"/>
              </w:rPr>
            </w:pPr>
            <w:r w:rsidRPr="00D823B7">
              <w:rPr>
                <w:rFonts w:ascii="Arial Narrow" w:hAnsi="Arial Narrow"/>
                <w:i/>
                <w:iCs/>
                <w:sz w:val="20"/>
                <w:szCs w:val="20"/>
                <w:lang w:val="sr-Cyrl-CS"/>
              </w:rPr>
              <w:t>..........</w:t>
            </w:r>
          </w:p>
        </w:tc>
        <w:tc>
          <w:tcPr>
            <w:tcW w:w="1244" w:type="dxa"/>
            <w:shd w:val="clear" w:color="auto" w:fill="auto"/>
            <w:vAlign w:val="center"/>
          </w:tcPr>
          <w:p w14:paraId="4706AD98" w14:textId="77777777" w:rsidR="00867EA6" w:rsidRPr="00D823B7" w:rsidRDefault="00867EA6" w:rsidP="00867EA6">
            <w:pPr>
              <w:tabs>
                <w:tab w:val="left" w:pos="567"/>
              </w:tabs>
              <w:spacing w:after="60"/>
              <w:rPr>
                <w:rFonts w:ascii="Arial Narrow" w:hAnsi="Arial Narrow"/>
                <w:i/>
                <w:iCs/>
                <w:sz w:val="20"/>
                <w:szCs w:val="20"/>
                <w:lang w:val="sr-Cyrl-CS"/>
              </w:rPr>
            </w:pPr>
          </w:p>
        </w:tc>
      </w:tr>
      <w:tr w:rsidR="00867EA6" w:rsidRPr="00D823B7" w14:paraId="54795348" w14:textId="77777777" w:rsidTr="00867EA6">
        <w:trPr>
          <w:trHeight w:val="227"/>
          <w:jc w:val="center"/>
        </w:trPr>
        <w:tc>
          <w:tcPr>
            <w:tcW w:w="3146" w:type="dxa"/>
            <w:gridSpan w:val="3"/>
            <w:vAlign w:val="center"/>
          </w:tcPr>
          <w:p w14:paraId="04FA4D57" w14:textId="77777777" w:rsidR="00867EA6" w:rsidRPr="00D823B7" w:rsidRDefault="00867EA6" w:rsidP="00867EA6">
            <w:pPr>
              <w:tabs>
                <w:tab w:val="left" w:pos="567"/>
              </w:tabs>
              <w:spacing w:after="60"/>
              <w:rPr>
                <w:rFonts w:ascii="Arial Narrow" w:hAnsi="Arial Narrow"/>
                <w:sz w:val="20"/>
                <w:szCs w:val="20"/>
                <w:lang w:val="sr-Cyrl-CS"/>
              </w:rPr>
            </w:pPr>
            <w:r w:rsidRPr="00D823B7">
              <w:rPr>
                <w:rFonts w:ascii="Arial Narrow" w:hAnsi="Arial Narrow"/>
                <w:sz w:val="20"/>
                <w:szCs w:val="20"/>
                <w:lang w:val="sr-Cyrl-CS"/>
              </w:rPr>
              <w:t>семинар-и</w:t>
            </w:r>
          </w:p>
        </w:tc>
        <w:tc>
          <w:tcPr>
            <w:tcW w:w="1960" w:type="dxa"/>
            <w:vAlign w:val="center"/>
          </w:tcPr>
          <w:p w14:paraId="1175C84B" w14:textId="77777777" w:rsidR="00867EA6" w:rsidRPr="00D823B7" w:rsidRDefault="00867EA6" w:rsidP="00867EA6">
            <w:pPr>
              <w:tabs>
                <w:tab w:val="left" w:pos="567"/>
              </w:tabs>
              <w:spacing w:after="60"/>
              <w:rPr>
                <w:rFonts w:ascii="Arial Narrow" w:hAnsi="Arial Narrow"/>
                <w:bCs/>
                <w:sz w:val="20"/>
                <w:szCs w:val="20"/>
                <w:lang w:val="sr-Cyrl-CS"/>
              </w:rPr>
            </w:pPr>
            <w:r w:rsidRPr="00D823B7">
              <w:rPr>
                <w:rFonts w:ascii="Arial Narrow" w:hAnsi="Arial Narrow"/>
                <w:bCs/>
                <w:sz w:val="20"/>
                <w:szCs w:val="20"/>
                <w:lang w:val="sr-Cyrl-CS"/>
              </w:rPr>
              <w:t>нема</w:t>
            </w:r>
          </w:p>
        </w:tc>
        <w:tc>
          <w:tcPr>
            <w:tcW w:w="3223" w:type="dxa"/>
            <w:gridSpan w:val="3"/>
            <w:shd w:val="clear" w:color="auto" w:fill="auto"/>
            <w:vAlign w:val="center"/>
          </w:tcPr>
          <w:p w14:paraId="6E9195DF" w14:textId="77777777" w:rsidR="00867EA6" w:rsidRPr="00D823B7"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622F87CB" w14:textId="77777777" w:rsidR="00867EA6" w:rsidRPr="00D823B7" w:rsidRDefault="00867EA6" w:rsidP="00867EA6">
            <w:pPr>
              <w:tabs>
                <w:tab w:val="left" w:pos="567"/>
              </w:tabs>
              <w:spacing w:after="60"/>
              <w:rPr>
                <w:rFonts w:ascii="Arial Narrow" w:hAnsi="Arial Narrow"/>
                <w:i/>
                <w:iCs/>
                <w:sz w:val="20"/>
                <w:szCs w:val="20"/>
                <w:lang w:val="sr-Cyrl-CS"/>
              </w:rPr>
            </w:pPr>
          </w:p>
        </w:tc>
      </w:tr>
    </w:tbl>
    <w:p w14:paraId="4D7CD782" w14:textId="77777777" w:rsidR="00867EA6" w:rsidRDefault="00867EA6" w:rsidP="00867EA6"/>
    <w:p w14:paraId="496474B6" w14:textId="77777777" w:rsidR="00867EA6" w:rsidRDefault="00867EA6" w:rsidP="00867EA6"/>
    <w:p w14:paraId="2C9D00DB"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3AF1F571" w14:textId="77777777" w:rsidR="00867EA6" w:rsidRDefault="00867EA6" w:rsidP="00867EA6"/>
    <w:p w14:paraId="6F61BEF3" w14:textId="77777777" w:rsidR="00867EA6" w:rsidRDefault="00867EA6" w:rsidP="00867EA6"/>
    <w:p w14:paraId="79D0E1F9" w14:textId="77777777" w:rsidR="00867EA6" w:rsidRDefault="00867EA6" w:rsidP="00867EA6"/>
    <w:p w14:paraId="5D7A0D35" w14:textId="77777777" w:rsidR="00867EA6" w:rsidRDefault="00867EA6" w:rsidP="00867EA6"/>
    <w:p w14:paraId="2E599EEB" w14:textId="77777777" w:rsidR="00867EA6" w:rsidRDefault="00867EA6" w:rsidP="00867EA6"/>
    <w:p w14:paraId="13E75462" w14:textId="77777777" w:rsidR="00867EA6" w:rsidRDefault="00867EA6" w:rsidP="00867EA6"/>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57"/>
        <w:gridCol w:w="353"/>
        <w:gridCol w:w="2194"/>
        <w:gridCol w:w="303"/>
        <w:gridCol w:w="1560"/>
        <w:gridCol w:w="251"/>
        <w:gridCol w:w="1439"/>
      </w:tblGrid>
      <w:tr w:rsidR="00867EA6" w:rsidRPr="00092214" w14:paraId="4329BC71" w14:textId="77777777" w:rsidTr="00867EA6">
        <w:trPr>
          <w:trHeight w:val="227"/>
          <w:jc w:val="center"/>
        </w:trPr>
        <w:tc>
          <w:tcPr>
            <w:tcW w:w="9629" w:type="dxa"/>
            <w:gridSpan w:val="8"/>
            <w:vAlign w:val="center"/>
          </w:tcPr>
          <w:p w14:paraId="2DDE45D5" w14:textId="77777777" w:rsidR="00867EA6" w:rsidRPr="00092214" w:rsidRDefault="00867EA6" w:rsidP="00867EA6">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lastRenderedPageBreak/>
              <w:t>Студијски програм :</w:t>
            </w:r>
            <w:r>
              <w:rPr>
                <w:rFonts w:ascii="Times New Roman" w:hAnsi="Times New Roman"/>
                <w:b/>
                <w:bCs/>
                <w:sz w:val="20"/>
                <w:szCs w:val="20"/>
                <w:lang w:val="sr-Cyrl-CS"/>
              </w:rPr>
              <w:t xml:space="preserve"> </w:t>
            </w:r>
            <w:r w:rsidRPr="00D74BB1">
              <w:rPr>
                <w:rFonts w:ascii="Times New Roman" w:hAnsi="Times New Roman"/>
                <w:bCs/>
                <w:sz w:val="20"/>
                <w:szCs w:val="20"/>
                <w:lang w:val="sr-Cyrl-CS"/>
              </w:rPr>
              <w:t>ОАС ПРАВО</w:t>
            </w:r>
          </w:p>
        </w:tc>
      </w:tr>
      <w:tr w:rsidR="00867EA6" w:rsidRPr="00092214" w14:paraId="31FECC75" w14:textId="77777777" w:rsidTr="00867EA6">
        <w:trPr>
          <w:trHeight w:val="227"/>
          <w:jc w:val="center"/>
        </w:trPr>
        <w:tc>
          <w:tcPr>
            <w:tcW w:w="9629" w:type="dxa"/>
            <w:gridSpan w:val="8"/>
            <w:vAlign w:val="center"/>
          </w:tcPr>
          <w:p w14:paraId="332F2081" w14:textId="77777777" w:rsidR="00867EA6" w:rsidRPr="00092214" w:rsidRDefault="00867EA6" w:rsidP="00867EA6">
            <w:pPr>
              <w:tabs>
                <w:tab w:val="left" w:pos="567"/>
              </w:tabs>
              <w:spacing w:after="60"/>
              <w:rPr>
                <w:rFonts w:ascii="Times New Roman" w:hAnsi="Times New Roman"/>
                <w:sz w:val="20"/>
                <w:szCs w:val="20"/>
                <w:lang w:val="sr-Cyrl-CS"/>
              </w:rPr>
            </w:pPr>
            <w:r w:rsidRPr="00092214">
              <w:rPr>
                <w:rFonts w:ascii="Times New Roman" w:hAnsi="Times New Roman"/>
                <w:b/>
                <w:bCs/>
                <w:sz w:val="20"/>
                <w:szCs w:val="20"/>
                <w:lang w:val="sr-Cyrl-CS"/>
              </w:rPr>
              <w:t xml:space="preserve">Назив предмета: </w:t>
            </w:r>
            <w:bookmarkStart w:id="6" w:name="Уставноправо"/>
            <w:r>
              <w:rPr>
                <w:rFonts w:ascii="Times New Roman" w:hAnsi="Times New Roman"/>
                <w:bCs/>
                <w:sz w:val="20"/>
                <w:szCs w:val="20"/>
                <w:lang w:val="sr-Cyrl-CS"/>
              </w:rPr>
              <w:t>Уставно право</w:t>
            </w:r>
            <w:bookmarkEnd w:id="6"/>
          </w:p>
        </w:tc>
      </w:tr>
      <w:tr w:rsidR="00867EA6" w:rsidRPr="00092214" w14:paraId="058B537C" w14:textId="77777777" w:rsidTr="00867EA6">
        <w:trPr>
          <w:trHeight w:val="227"/>
          <w:jc w:val="center"/>
        </w:trPr>
        <w:tc>
          <w:tcPr>
            <w:tcW w:w="9629" w:type="dxa"/>
            <w:gridSpan w:val="8"/>
            <w:vAlign w:val="center"/>
          </w:tcPr>
          <w:p w14:paraId="16F664F2" w14:textId="77777777" w:rsidR="00867EA6" w:rsidRPr="00092214" w:rsidRDefault="00867EA6" w:rsidP="00867EA6">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Наставник</w:t>
            </w:r>
            <w:r w:rsidRPr="00092214">
              <w:rPr>
                <w:rFonts w:ascii="Times New Roman" w:hAnsi="Times New Roman"/>
                <w:b/>
                <w:bCs/>
                <w:sz w:val="20"/>
                <w:szCs w:val="20"/>
                <w:lang w:val="en-US"/>
              </w:rPr>
              <w:t>/наставници</w:t>
            </w:r>
            <w:r w:rsidRPr="00092214">
              <w:rPr>
                <w:rFonts w:ascii="Times New Roman" w:hAnsi="Times New Roman"/>
                <w:b/>
                <w:bCs/>
                <w:sz w:val="20"/>
                <w:szCs w:val="20"/>
                <w:lang w:val="sr-Cyrl-CS"/>
              </w:rPr>
              <w:t>:</w:t>
            </w:r>
            <w:r>
              <w:rPr>
                <w:rFonts w:ascii="Times New Roman" w:hAnsi="Times New Roman"/>
                <w:b/>
                <w:bCs/>
                <w:sz w:val="20"/>
                <w:szCs w:val="20"/>
                <w:lang w:val="sr-Cyrl-CS"/>
              </w:rPr>
              <w:t xml:space="preserve"> </w:t>
            </w:r>
            <w:r>
              <w:rPr>
                <w:rFonts w:ascii="Times New Roman" w:hAnsi="Times New Roman"/>
                <w:bCs/>
                <w:sz w:val="20"/>
                <w:szCs w:val="20"/>
                <w:lang w:val="sr-Cyrl-CS"/>
              </w:rPr>
              <w:t>Слободан Петровић, Душан Јеротијевић</w:t>
            </w:r>
          </w:p>
        </w:tc>
      </w:tr>
      <w:tr w:rsidR="00867EA6" w:rsidRPr="00092214" w14:paraId="402C3E95" w14:textId="77777777" w:rsidTr="00867EA6">
        <w:trPr>
          <w:trHeight w:val="227"/>
          <w:jc w:val="center"/>
        </w:trPr>
        <w:tc>
          <w:tcPr>
            <w:tcW w:w="9629" w:type="dxa"/>
            <w:gridSpan w:val="8"/>
            <w:vAlign w:val="center"/>
          </w:tcPr>
          <w:p w14:paraId="4D0E7F08" w14:textId="77777777" w:rsidR="00867EA6" w:rsidRPr="00092214" w:rsidRDefault="00867EA6" w:rsidP="00867EA6">
            <w:pPr>
              <w:tabs>
                <w:tab w:val="left" w:pos="567"/>
              </w:tabs>
              <w:spacing w:after="60"/>
              <w:rPr>
                <w:rFonts w:ascii="Times New Roman" w:hAnsi="Times New Roman"/>
                <w:sz w:val="20"/>
                <w:szCs w:val="20"/>
                <w:lang w:val="sr-Cyrl-CS"/>
              </w:rPr>
            </w:pPr>
            <w:r w:rsidRPr="00092214">
              <w:rPr>
                <w:rFonts w:ascii="Times New Roman" w:hAnsi="Times New Roman"/>
                <w:b/>
                <w:bCs/>
                <w:sz w:val="20"/>
                <w:szCs w:val="20"/>
                <w:lang w:val="sr-Cyrl-CS"/>
              </w:rPr>
              <w:t>Статус предмета:</w:t>
            </w:r>
            <w:r>
              <w:rPr>
                <w:rFonts w:ascii="Times New Roman" w:hAnsi="Times New Roman"/>
                <w:b/>
                <w:bCs/>
                <w:sz w:val="20"/>
                <w:szCs w:val="20"/>
                <w:lang w:val="sr-Cyrl-CS"/>
              </w:rPr>
              <w:t xml:space="preserve"> Обавезан</w:t>
            </w:r>
          </w:p>
        </w:tc>
      </w:tr>
      <w:tr w:rsidR="00867EA6" w:rsidRPr="00092214" w14:paraId="7CBCF330" w14:textId="77777777" w:rsidTr="00867EA6">
        <w:trPr>
          <w:trHeight w:val="227"/>
          <w:jc w:val="center"/>
        </w:trPr>
        <w:tc>
          <w:tcPr>
            <w:tcW w:w="9629" w:type="dxa"/>
            <w:gridSpan w:val="8"/>
            <w:vAlign w:val="center"/>
          </w:tcPr>
          <w:p w14:paraId="7C69AA73" w14:textId="77777777" w:rsidR="00867EA6" w:rsidRPr="00092214" w:rsidRDefault="00867EA6" w:rsidP="00867EA6">
            <w:pPr>
              <w:tabs>
                <w:tab w:val="left" w:pos="567"/>
              </w:tabs>
              <w:spacing w:after="60"/>
              <w:rPr>
                <w:rFonts w:ascii="Times New Roman" w:hAnsi="Times New Roman"/>
                <w:sz w:val="20"/>
                <w:szCs w:val="20"/>
                <w:lang w:val="sr-Cyrl-CS"/>
              </w:rPr>
            </w:pPr>
            <w:r w:rsidRPr="00092214">
              <w:rPr>
                <w:rFonts w:ascii="Times New Roman" w:hAnsi="Times New Roman"/>
                <w:b/>
                <w:bCs/>
                <w:sz w:val="20"/>
                <w:szCs w:val="20"/>
                <w:lang w:val="sr-Cyrl-CS"/>
              </w:rPr>
              <w:t>Број ЕСПБ:</w:t>
            </w:r>
            <w:r>
              <w:rPr>
                <w:rFonts w:ascii="Times New Roman" w:hAnsi="Times New Roman"/>
                <w:b/>
                <w:bCs/>
                <w:sz w:val="20"/>
                <w:szCs w:val="20"/>
                <w:lang w:val="sr-Cyrl-CS"/>
              </w:rPr>
              <w:t xml:space="preserve"> 9</w:t>
            </w:r>
          </w:p>
        </w:tc>
      </w:tr>
      <w:tr w:rsidR="00867EA6" w:rsidRPr="00092214" w14:paraId="2B6695A4" w14:textId="77777777" w:rsidTr="00867EA6">
        <w:trPr>
          <w:trHeight w:val="227"/>
          <w:jc w:val="center"/>
        </w:trPr>
        <w:tc>
          <w:tcPr>
            <w:tcW w:w="9629" w:type="dxa"/>
            <w:gridSpan w:val="8"/>
            <w:vAlign w:val="center"/>
          </w:tcPr>
          <w:p w14:paraId="77CA6A8D" w14:textId="77777777" w:rsidR="00867EA6" w:rsidRPr="00092214" w:rsidRDefault="00867EA6" w:rsidP="00867EA6">
            <w:pPr>
              <w:tabs>
                <w:tab w:val="left" w:pos="567"/>
              </w:tabs>
              <w:spacing w:after="60"/>
              <w:rPr>
                <w:rFonts w:ascii="Times New Roman" w:hAnsi="Times New Roman"/>
                <w:sz w:val="20"/>
                <w:szCs w:val="20"/>
                <w:lang w:val="sr-Cyrl-CS"/>
              </w:rPr>
            </w:pPr>
            <w:r w:rsidRPr="00092214">
              <w:rPr>
                <w:rFonts w:ascii="Times New Roman" w:hAnsi="Times New Roman"/>
                <w:b/>
                <w:bCs/>
                <w:sz w:val="20"/>
                <w:szCs w:val="20"/>
                <w:lang w:val="sr-Cyrl-CS"/>
              </w:rPr>
              <w:t>Услов:</w:t>
            </w:r>
            <w:r>
              <w:rPr>
                <w:rFonts w:ascii="Times New Roman" w:hAnsi="Times New Roman"/>
                <w:b/>
                <w:bCs/>
                <w:sz w:val="20"/>
                <w:szCs w:val="20"/>
                <w:lang w:val="sr-Cyrl-CS"/>
              </w:rPr>
              <w:t xml:space="preserve"> нема</w:t>
            </w:r>
          </w:p>
        </w:tc>
      </w:tr>
      <w:tr w:rsidR="00867EA6" w:rsidRPr="00092214" w14:paraId="3D1F5950" w14:textId="77777777" w:rsidTr="00867EA6">
        <w:trPr>
          <w:trHeight w:val="2443"/>
          <w:jc w:val="center"/>
        </w:trPr>
        <w:tc>
          <w:tcPr>
            <w:tcW w:w="9629" w:type="dxa"/>
            <w:gridSpan w:val="8"/>
            <w:vAlign w:val="center"/>
          </w:tcPr>
          <w:p w14:paraId="19877625" w14:textId="77777777" w:rsidR="00867EA6" w:rsidRDefault="00867EA6" w:rsidP="00867EA6">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Циљ предмета</w:t>
            </w:r>
          </w:p>
          <w:p w14:paraId="7CCC1A71" w14:textId="77777777" w:rsidR="00867EA6" w:rsidRPr="00AC018D" w:rsidRDefault="00867EA6" w:rsidP="00867EA6">
            <w:pPr>
              <w:tabs>
                <w:tab w:val="left" w:pos="567"/>
              </w:tabs>
              <w:spacing w:after="60"/>
              <w:jc w:val="both"/>
              <w:rPr>
                <w:rFonts w:ascii="Times New Roman" w:hAnsi="Times New Roman"/>
                <w:color w:val="000000"/>
                <w:sz w:val="20"/>
                <w:szCs w:val="20"/>
                <w:lang w:val="sr-Cyrl-CS" w:eastAsia="sr-Latn-CS"/>
              </w:rPr>
            </w:pPr>
            <w:r w:rsidRPr="00156F79">
              <w:rPr>
                <w:rFonts w:ascii="Arial Narrow" w:hAnsi="Arial Narrow"/>
                <w:sz w:val="20"/>
                <w:szCs w:val="20"/>
                <w:lang w:val="sr-Cyrl-CS"/>
              </w:rPr>
              <w:t>Уставно право (“Државно право”, “Јавно право”) као правна наука, поред осталог, пружа могућност стицања напредних академских знања о појмовима, категоријама, институцијама помоћу којих се установљава власт, која се врши или преноси посредством државе. Проучава најзначајније сфере друштвених односа у држави попут начела политичког режима, облика, структуре, организације власти државе, друштвено економских односа у држави, слободе, права и дужности грађана и њихов  однос према држави. Уставно право има за циљ и да допоринесе одређивању надлежности, постављању граница и ограничавању државне власти, изградњи демократског политичког режима заснованог на народној суверености, принципима уставности и законитости, а што би у позитивно правном смислу резултирало изградњом и доношењем устава државе, који је најзначајнији, најопоштији правни акт, основни формални извор права, основ и темељ за организационо функцционалну делатност државе, изградњу правног поретка и свеопшти друштвени развој друштва у држави.</w:t>
            </w:r>
          </w:p>
        </w:tc>
      </w:tr>
      <w:tr w:rsidR="00867EA6" w:rsidRPr="00092214" w14:paraId="51051E44" w14:textId="77777777" w:rsidTr="00867EA6">
        <w:trPr>
          <w:trHeight w:val="1345"/>
          <w:jc w:val="center"/>
        </w:trPr>
        <w:tc>
          <w:tcPr>
            <w:tcW w:w="9629" w:type="dxa"/>
            <w:gridSpan w:val="8"/>
            <w:vAlign w:val="center"/>
          </w:tcPr>
          <w:p w14:paraId="76B21A11" w14:textId="77777777" w:rsidR="00867EA6" w:rsidRPr="00092214" w:rsidRDefault="00867EA6" w:rsidP="00867EA6">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 xml:space="preserve">Исход предмета </w:t>
            </w:r>
          </w:p>
          <w:p w14:paraId="299EED5F" w14:textId="77777777" w:rsidR="00867EA6" w:rsidRPr="00B35E4D" w:rsidRDefault="00867EA6" w:rsidP="00867EA6">
            <w:pPr>
              <w:tabs>
                <w:tab w:val="left" w:pos="567"/>
              </w:tabs>
              <w:jc w:val="both"/>
              <w:rPr>
                <w:sz w:val="20"/>
                <w:szCs w:val="20"/>
              </w:rPr>
            </w:pPr>
            <w:r w:rsidRPr="004A7672">
              <w:rPr>
                <w:rFonts w:ascii="Arial Narrow" w:hAnsi="Arial Narrow"/>
                <w:sz w:val="20"/>
                <w:szCs w:val="20"/>
              </w:rPr>
              <w:t>Очекује</w:t>
            </w:r>
            <w:r w:rsidRPr="004A7672">
              <w:rPr>
                <w:rFonts w:ascii="Arial Narrow" w:hAnsi="Arial Narrow"/>
                <w:spacing w:val="-10"/>
                <w:sz w:val="20"/>
                <w:szCs w:val="20"/>
              </w:rPr>
              <w:t xml:space="preserve"> </w:t>
            </w:r>
            <w:r w:rsidRPr="004A7672">
              <w:rPr>
                <w:rFonts w:ascii="Arial Narrow" w:hAnsi="Arial Narrow"/>
                <w:sz w:val="20"/>
                <w:szCs w:val="20"/>
              </w:rPr>
              <w:t>се</w:t>
            </w:r>
            <w:r w:rsidRPr="004A7672">
              <w:rPr>
                <w:rFonts w:ascii="Arial Narrow" w:hAnsi="Arial Narrow"/>
                <w:spacing w:val="-9"/>
                <w:sz w:val="20"/>
                <w:szCs w:val="20"/>
              </w:rPr>
              <w:t xml:space="preserve"> </w:t>
            </w:r>
            <w:r w:rsidRPr="004A7672">
              <w:rPr>
                <w:rFonts w:ascii="Arial Narrow" w:hAnsi="Arial Narrow"/>
                <w:sz w:val="20"/>
                <w:szCs w:val="20"/>
              </w:rPr>
              <w:t>да</w:t>
            </w:r>
            <w:r w:rsidRPr="004A7672">
              <w:rPr>
                <w:rFonts w:ascii="Arial Narrow" w:hAnsi="Arial Narrow"/>
                <w:spacing w:val="-10"/>
                <w:sz w:val="20"/>
                <w:szCs w:val="20"/>
              </w:rPr>
              <w:t xml:space="preserve"> </w:t>
            </w:r>
            <w:r w:rsidRPr="004A7672">
              <w:rPr>
                <w:rFonts w:ascii="Arial Narrow" w:hAnsi="Arial Narrow"/>
                <w:sz w:val="20"/>
                <w:szCs w:val="20"/>
              </w:rPr>
              <w:t>студент</w:t>
            </w:r>
            <w:r w:rsidRPr="004A7672">
              <w:rPr>
                <w:rFonts w:ascii="Arial Narrow" w:hAnsi="Arial Narrow"/>
                <w:spacing w:val="-9"/>
                <w:sz w:val="20"/>
                <w:szCs w:val="20"/>
              </w:rPr>
              <w:t xml:space="preserve"> </w:t>
            </w:r>
            <w:r w:rsidRPr="004A7672">
              <w:rPr>
                <w:rFonts w:ascii="Arial Narrow" w:hAnsi="Arial Narrow"/>
                <w:sz w:val="20"/>
                <w:szCs w:val="20"/>
              </w:rPr>
              <w:t>изучавајући</w:t>
            </w:r>
            <w:r w:rsidRPr="004A7672">
              <w:rPr>
                <w:rFonts w:ascii="Arial Narrow" w:hAnsi="Arial Narrow"/>
                <w:spacing w:val="-10"/>
                <w:sz w:val="20"/>
                <w:szCs w:val="20"/>
              </w:rPr>
              <w:t xml:space="preserve"> </w:t>
            </w:r>
            <w:r w:rsidRPr="004A7672">
              <w:rPr>
                <w:rFonts w:ascii="Arial Narrow" w:hAnsi="Arial Narrow"/>
                <w:sz w:val="20"/>
                <w:szCs w:val="20"/>
              </w:rPr>
              <w:t>Уставно</w:t>
            </w:r>
            <w:r w:rsidRPr="004A7672">
              <w:rPr>
                <w:rFonts w:ascii="Arial Narrow" w:hAnsi="Arial Narrow"/>
                <w:spacing w:val="-9"/>
                <w:sz w:val="20"/>
                <w:szCs w:val="20"/>
              </w:rPr>
              <w:t xml:space="preserve"> </w:t>
            </w:r>
            <w:r w:rsidRPr="004A7672">
              <w:rPr>
                <w:rFonts w:ascii="Arial Narrow" w:hAnsi="Arial Narrow"/>
                <w:sz w:val="20"/>
                <w:szCs w:val="20"/>
              </w:rPr>
              <w:t>право</w:t>
            </w:r>
            <w:r w:rsidRPr="004A7672">
              <w:rPr>
                <w:rFonts w:ascii="Arial Narrow" w:hAnsi="Arial Narrow"/>
                <w:spacing w:val="-10"/>
                <w:sz w:val="20"/>
                <w:szCs w:val="20"/>
              </w:rPr>
              <w:t xml:space="preserve"> </w:t>
            </w:r>
            <w:r w:rsidRPr="004A7672">
              <w:rPr>
                <w:rFonts w:ascii="Arial Narrow" w:hAnsi="Arial Narrow"/>
                <w:sz w:val="20"/>
                <w:szCs w:val="20"/>
              </w:rPr>
              <w:t>стиче</w:t>
            </w:r>
            <w:r w:rsidRPr="004A7672">
              <w:rPr>
                <w:rFonts w:ascii="Arial Narrow" w:hAnsi="Arial Narrow"/>
                <w:spacing w:val="-9"/>
                <w:sz w:val="20"/>
                <w:szCs w:val="20"/>
              </w:rPr>
              <w:t xml:space="preserve"> </w:t>
            </w:r>
            <w:r w:rsidRPr="004A7672">
              <w:rPr>
                <w:rFonts w:ascii="Arial Narrow" w:hAnsi="Arial Narrow"/>
                <w:sz w:val="20"/>
                <w:szCs w:val="20"/>
              </w:rPr>
              <w:t>неопходна</w:t>
            </w:r>
            <w:r w:rsidRPr="004A7672">
              <w:rPr>
                <w:rFonts w:ascii="Arial Narrow" w:hAnsi="Arial Narrow"/>
                <w:spacing w:val="-9"/>
                <w:sz w:val="20"/>
                <w:szCs w:val="20"/>
              </w:rPr>
              <w:t xml:space="preserve"> </w:t>
            </w:r>
            <w:r w:rsidRPr="004A7672">
              <w:rPr>
                <w:rFonts w:ascii="Arial Narrow" w:hAnsi="Arial Narrow"/>
                <w:sz w:val="20"/>
                <w:szCs w:val="20"/>
              </w:rPr>
              <w:t>основна,</w:t>
            </w:r>
            <w:r w:rsidRPr="004A7672">
              <w:rPr>
                <w:rFonts w:ascii="Arial Narrow" w:hAnsi="Arial Narrow"/>
                <w:spacing w:val="-10"/>
                <w:sz w:val="20"/>
                <w:szCs w:val="20"/>
              </w:rPr>
              <w:t xml:space="preserve"> </w:t>
            </w:r>
            <w:r w:rsidRPr="004A7672">
              <w:rPr>
                <w:rFonts w:ascii="Arial Narrow" w:hAnsi="Arial Narrow"/>
                <w:sz w:val="20"/>
                <w:szCs w:val="20"/>
              </w:rPr>
              <w:t>базична</w:t>
            </w:r>
            <w:r w:rsidRPr="004A7672">
              <w:rPr>
                <w:rFonts w:ascii="Arial Narrow" w:hAnsi="Arial Narrow"/>
                <w:spacing w:val="-9"/>
                <w:sz w:val="20"/>
                <w:szCs w:val="20"/>
              </w:rPr>
              <w:t xml:space="preserve"> </w:t>
            </w:r>
            <w:r w:rsidRPr="004A7672">
              <w:rPr>
                <w:rFonts w:ascii="Arial Narrow" w:hAnsi="Arial Narrow"/>
                <w:sz w:val="20"/>
                <w:szCs w:val="20"/>
              </w:rPr>
              <w:t>сазнања</w:t>
            </w:r>
            <w:r w:rsidRPr="004A7672">
              <w:rPr>
                <w:rFonts w:ascii="Arial Narrow" w:hAnsi="Arial Narrow"/>
                <w:spacing w:val="-10"/>
                <w:sz w:val="20"/>
                <w:szCs w:val="20"/>
              </w:rPr>
              <w:t xml:space="preserve"> </w:t>
            </w:r>
            <w:r w:rsidRPr="004A7672">
              <w:rPr>
                <w:rFonts w:ascii="Arial Narrow" w:hAnsi="Arial Narrow"/>
                <w:sz w:val="20"/>
                <w:szCs w:val="20"/>
              </w:rPr>
              <w:t>која</w:t>
            </w:r>
            <w:r w:rsidRPr="004A7672">
              <w:rPr>
                <w:rFonts w:ascii="Arial Narrow" w:hAnsi="Arial Narrow"/>
                <w:spacing w:val="-9"/>
                <w:sz w:val="20"/>
                <w:szCs w:val="20"/>
              </w:rPr>
              <w:t xml:space="preserve"> </w:t>
            </w:r>
            <w:r w:rsidRPr="004A7672">
              <w:rPr>
                <w:rFonts w:ascii="Arial Narrow" w:hAnsi="Arial Narrow"/>
                <w:sz w:val="20"/>
                <w:szCs w:val="20"/>
              </w:rPr>
              <w:t>му</w:t>
            </w:r>
            <w:r w:rsidRPr="004A7672">
              <w:rPr>
                <w:rFonts w:ascii="Arial Narrow" w:hAnsi="Arial Narrow"/>
                <w:spacing w:val="-10"/>
                <w:sz w:val="20"/>
                <w:szCs w:val="20"/>
              </w:rPr>
              <w:t xml:space="preserve"> </w:t>
            </w:r>
            <w:r w:rsidRPr="004A7672">
              <w:rPr>
                <w:rFonts w:ascii="Arial Narrow" w:hAnsi="Arial Narrow"/>
                <w:sz w:val="20"/>
                <w:szCs w:val="20"/>
              </w:rPr>
              <w:t>заједно</w:t>
            </w:r>
            <w:r w:rsidRPr="004A7672">
              <w:rPr>
                <w:rFonts w:ascii="Arial Narrow" w:hAnsi="Arial Narrow"/>
                <w:spacing w:val="1"/>
                <w:sz w:val="20"/>
                <w:szCs w:val="20"/>
              </w:rPr>
              <w:t xml:space="preserve"> </w:t>
            </w:r>
            <w:r w:rsidRPr="004A7672">
              <w:rPr>
                <w:rFonts w:ascii="Arial Narrow" w:hAnsi="Arial Narrow"/>
                <w:sz w:val="20"/>
                <w:szCs w:val="20"/>
              </w:rPr>
              <w:t>са другим сазнањима из правних наука и шире, могу омогућити учешће и пружање доприноса у развоју</w:t>
            </w:r>
            <w:r w:rsidRPr="004A7672">
              <w:rPr>
                <w:rFonts w:ascii="Arial Narrow" w:hAnsi="Arial Narrow"/>
                <w:spacing w:val="1"/>
                <w:sz w:val="20"/>
                <w:szCs w:val="20"/>
              </w:rPr>
              <w:t xml:space="preserve"> </w:t>
            </w:r>
            <w:r w:rsidRPr="004A7672">
              <w:rPr>
                <w:rFonts w:ascii="Arial Narrow" w:hAnsi="Arial Narrow"/>
                <w:sz w:val="20"/>
                <w:szCs w:val="20"/>
              </w:rPr>
              <w:t>сфера</w:t>
            </w:r>
            <w:r w:rsidRPr="004A7672">
              <w:rPr>
                <w:rFonts w:ascii="Arial Narrow" w:hAnsi="Arial Narrow"/>
                <w:spacing w:val="-5"/>
                <w:sz w:val="20"/>
                <w:szCs w:val="20"/>
              </w:rPr>
              <w:t xml:space="preserve"> </w:t>
            </w:r>
            <w:r w:rsidRPr="004A7672">
              <w:rPr>
                <w:rFonts w:ascii="Arial Narrow" w:hAnsi="Arial Narrow"/>
                <w:sz w:val="20"/>
                <w:szCs w:val="20"/>
              </w:rPr>
              <w:t>државне</w:t>
            </w:r>
            <w:r w:rsidRPr="004A7672">
              <w:rPr>
                <w:rFonts w:ascii="Arial Narrow" w:hAnsi="Arial Narrow"/>
                <w:spacing w:val="-4"/>
                <w:sz w:val="20"/>
                <w:szCs w:val="20"/>
              </w:rPr>
              <w:t xml:space="preserve"> </w:t>
            </w:r>
            <w:r w:rsidRPr="004A7672">
              <w:rPr>
                <w:rFonts w:ascii="Arial Narrow" w:hAnsi="Arial Narrow"/>
                <w:sz w:val="20"/>
                <w:szCs w:val="20"/>
              </w:rPr>
              <w:t>делатности,</w:t>
            </w:r>
            <w:r w:rsidRPr="004A7672">
              <w:rPr>
                <w:rFonts w:ascii="Arial Narrow" w:hAnsi="Arial Narrow"/>
                <w:spacing w:val="-4"/>
                <w:sz w:val="20"/>
                <w:szCs w:val="20"/>
              </w:rPr>
              <w:t xml:space="preserve"> </w:t>
            </w:r>
            <w:r w:rsidRPr="004A7672">
              <w:rPr>
                <w:rFonts w:ascii="Arial Narrow" w:hAnsi="Arial Narrow"/>
                <w:sz w:val="20"/>
                <w:szCs w:val="20"/>
              </w:rPr>
              <w:t>давању</w:t>
            </w:r>
            <w:r w:rsidRPr="004A7672">
              <w:rPr>
                <w:rFonts w:ascii="Arial Narrow" w:hAnsi="Arial Narrow"/>
                <w:spacing w:val="-5"/>
                <w:sz w:val="20"/>
                <w:szCs w:val="20"/>
              </w:rPr>
              <w:t xml:space="preserve"> </w:t>
            </w:r>
            <w:r w:rsidRPr="004A7672">
              <w:rPr>
                <w:rFonts w:ascii="Arial Narrow" w:hAnsi="Arial Narrow"/>
                <w:sz w:val="20"/>
                <w:szCs w:val="20"/>
              </w:rPr>
              <w:t>доприноса</w:t>
            </w:r>
            <w:r w:rsidRPr="004A7672">
              <w:rPr>
                <w:rFonts w:ascii="Arial Narrow" w:hAnsi="Arial Narrow"/>
                <w:spacing w:val="-4"/>
                <w:sz w:val="20"/>
                <w:szCs w:val="20"/>
              </w:rPr>
              <w:t xml:space="preserve"> </w:t>
            </w:r>
            <w:r w:rsidRPr="004A7672">
              <w:rPr>
                <w:rFonts w:ascii="Arial Narrow" w:hAnsi="Arial Narrow"/>
                <w:sz w:val="20"/>
                <w:szCs w:val="20"/>
              </w:rPr>
              <w:t>у</w:t>
            </w:r>
            <w:r w:rsidRPr="004A7672">
              <w:rPr>
                <w:rFonts w:ascii="Arial Narrow" w:hAnsi="Arial Narrow"/>
                <w:spacing w:val="-4"/>
                <w:sz w:val="20"/>
                <w:szCs w:val="20"/>
              </w:rPr>
              <w:t xml:space="preserve"> </w:t>
            </w:r>
            <w:r w:rsidRPr="004A7672">
              <w:rPr>
                <w:rFonts w:ascii="Arial Narrow" w:hAnsi="Arial Narrow"/>
                <w:sz w:val="20"/>
                <w:szCs w:val="20"/>
              </w:rPr>
              <w:t>процесима</w:t>
            </w:r>
            <w:r w:rsidRPr="004A7672">
              <w:rPr>
                <w:rFonts w:ascii="Arial Narrow" w:hAnsi="Arial Narrow"/>
                <w:spacing w:val="-4"/>
                <w:sz w:val="20"/>
                <w:szCs w:val="20"/>
              </w:rPr>
              <w:t xml:space="preserve"> </w:t>
            </w:r>
            <w:r w:rsidRPr="004A7672">
              <w:rPr>
                <w:rFonts w:ascii="Arial Narrow" w:hAnsi="Arial Narrow"/>
                <w:sz w:val="20"/>
                <w:szCs w:val="20"/>
              </w:rPr>
              <w:t>стварања</w:t>
            </w:r>
            <w:r w:rsidRPr="004A7672">
              <w:rPr>
                <w:rFonts w:ascii="Arial Narrow" w:hAnsi="Arial Narrow"/>
                <w:spacing w:val="-5"/>
                <w:sz w:val="20"/>
                <w:szCs w:val="20"/>
              </w:rPr>
              <w:t xml:space="preserve"> </w:t>
            </w:r>
            <w:r w:rsidRPr="004A7672">
              <w:rPr>
                <w:rFonts w:ascii="Arial Narrow" w:hAnsi="Arial Narrow"/>
                <w:sz w:val="20"/>
                <w:szCs w:val="20"/>
              </w:rPr>
              <w:t>и</w:t>
            </w:r>
            <w:r w:rsidRPr="004A7672">
              <w:rPr>
                <w:rFonts w:ascii="Arial Narrow" w:hAnsi="Arial Narrow"/>
                <w:spacing w:val="-4"/>
                <w:sz w:val="20"/>
                <w:szCs w:val="20"/>
              </w:rPr>
              <w:t xml:space="preserve"> </w:t>
            </w:r>
            <w:r w:rsidRPr="004A7672">
              <w:rPr>
                <w:rFonts w:ascii="Arial Narrow" w:hAnsi="Arial Narrow"/>
                <w:sz w:val="20"/>
                <w:szCs w:val="20"/>
              </w:rPr>
              <w:t>примене</w:t>
            </w:r>
            <w:r w:rsidRPr="004A7672">
              <w:rPr>
                <w:rFonts w:ascii="Arial Narrow" w:hAnsi="Arial Narrow"/>
                <w:spacing w:val="-4"/>
                <w:sz w:val="20"/>
                <w:szCs w:val="20"/>
              </w:rPr>
              <w:t xml:space="preserve"> </w:t>
            </w:r>
            <w:r w:rsidRPr="004A7672">
              <w:rPr>
                <w:rFonts w:ascii="Arial Narrow" w:hAnsi="Arial Narrow"/>
                <w:sz w:val="20"/>
                <w:szCs w:val="20"/>
              </w:rPr>
              <w:t>права,</w:t>
            </w:r>
            <w:r w:rsidRPr="004A7672">
              <w:rPr>
                <w:rFonts w:ascii="Arial Narrow" w:hAnsi="Arial Narrow"/>
                <w:spacing w:val="-5"/>
                <w:sz w:val="20"/>
                <w:szCs w:val="20"/>
              </w:rPr>
              <w:t xml:space="preserve"> </w:t>
            </w:r>
            <w:r w:rsidRPr="004A7672">
              <w:rPr>
                <w:rFonts w:ascii="Arial Narrow" w:hAnsi="Arial Narrow"/>
                <w:sz w:val="20"/>
                <w:szCs w:val="20"/>
              </w:rPr>
              <w:t>изградњи</w:t>
            </w:r>
            <w:r w:rsidRPr="004A7672">
              <w:rPr>
                <w:rFonts w:ascii="Arial Narrow" w:hAnsi="Arial Narrow"/>
                <w:spacing w:val="-4"/>
                <w:sz w:val="20"/>
                <w:szCs w:val="20"/>
              </w:rPr>
              <w:t xml:space="preserve"> </w:t>
            </w:r>
            <w:r w:rsidRPr="004A7672">
              <w:rPr>
                <w:rFonts w:ascii="Arial Narrow" w:hAnsi="Arial Narrow"/>
                <w:sz w:val="20"/>
                <w:szCs w:val="20"/>
              </w:rPr>
              <w:t>демократских</w:t>
            </w:r>
            <w:r w:rsidRPr="004A7672">
              <w:rPr>
                <w:rFonts w:ascii="Arial Narrow" w:hAnsi="Arial Narrow"/>
                <w:spacing w:val="-8"/>
                <w:sz w:val="20"/>
                <w:szCs w:val="20"/>
              </w:rPr>
              <w:t xml:space="preserve"> </w:t>
            </w:r>
            <w:r w:rsidRPr="004A7672">
              <w:rPr>
                <w:rFonts w:ascii="Arial Narrow" w:hAnsi="Arial Narrow"/>
                <w:sz w:val="20"/>
                <w:szCs w:val="20"/>
              </w:rPr>
              <w:t>институција,</w:t>
            </w:r>
            <w:r w:rsidRPr="004A7672">
              <w:rPr>
                <w:rFonts w:ascii="Arial Narrow" w:hAnsi="Arial Narrow"/>
                <w:spacing w:val="-7"/>
                <w:sz w:val="20"/>
                <w:szCs w:val="20"/>
              </w:rPr>
              <w:t xml:space="preserve"> </w:t>
            </w:r>
            <w:r w:rsidRPr="004A7672">
              <w:rPr>
                <w:rFonts w:ascii="Arial Narrow" w:hAnsi="Arial Narrow"/>
                <w:sz w:val="20"/>
                <w:szCs w:val="20"/>
              </w:rPr>
              <w:t>унапређењу</w:t>
            </w:r>
            <w:r w:rsidRPr="004A7672">
              <w:rPr>
                <w:rFonts w:ascii="Arial Narrow" w:hAnsi="Arial Narrow"/>
                <w:spacing w:val="-7"/>
                <w:sz w:val="20"/>
                <w:szCs w:val="20"/>
              </w:rPr>
              <w:t xml:space="preserve"> </w:t>
            </w:r>
            <w:r w:rsidRPr="004A7672">
              <w:rPr>
                <w:rFonts w:ascii="Arial Narrow" w:hAnsi="Arial Narrow"/>
                <w:sz w:val="20"/>
                <w:szCs w:val="20"/>
              </w:rPr>
              <w:t>и</w:t>
            </w:r>
            <w:r w:rsidRPr="004A7672">
              <w:rPr>
                <w:rFonts w:ascii="Arial Narrow" w:hAnsi="Arial Narrow"/>
                <w:spacing w:val="-7"/>
                <w:sz w:val="20"/>
                <w:szCs w:val="20"/>
              </w:rPr>
              <w:t xml:space="preserve"> </w:t>
            </w:r>
            <w:r w:rsidRPr="004A7672">
              <w:rPr>
                <w:rFonts w:ascii="Arial Narrow" w:hAnsi="Arial Narrow"/>
                <w:sz w:val="20"/>
                <w:szCs w:val="20"/>
              </w:rPr>
              <w:t>заштити</w:t>
            </w:r>
            <w:r w:rsidRPr="004A7672">
              <w:rPr>
                <w:rFonts w:ascii="Arial Narrow" w:hAnsi="Arial Narrow"/>
                <w:spacing w:val="-8"/>
                <w:sz w:val="20"/>
                <w:szCs w:val="20"/>
              </w:rPr>
              <w:t xml:space="preserve"> </w:t>
            </w:r>
            <w:r w:rsidRPr="004A7672">
              <w:rPr>
                <w:rFonts w:ascii="Arial Narrow" w:hAnsi="Arial Narrow"/>
                <w:sz w:val="20"/>
                <w:szCs w:val="20"/>
              </w:rPr>
              <w:t>људских</w:t>
            </w:r>
            <w:r w:rsidRPr="004A7672">
              <w:rPr>
                <w:rFonts w:ascii="Arial Narrow" w:hAnsi="Arial Narrow"/>
                <w:spacing w:val="-7"/>
                <w:sz w:val="20"/>
                <w:szCs w:val="20"/>
              </w:rPr>
              <w:t xml:space="preserve"> </w:t>
            </w:r>
            <w:r w:rsidRPr="004A7672">
              <w:rPr>
                <w:rFonts w:ascii="Arial Narrow" w:hAnsi="Arial Narrow"/>
                <w:sz w:val="20"/>
                <w:szCs w:val="20"/>
              </w:rPr>
              <w:t>права</w:t>
            </w:r>
            <w:r w:rsidRPr="004A7672">
              <w:rPr>
                <w:rFonts w:ascii="Arial Narrow" w:hAnsi="Arial Narrow"/>
                <w:spacing w:val="-7"/>
                <w:sz w:val="20"/>
                <w:szCs w:val="20"/>
              </w:rPr>
              <w:t xml:space="preserve"> </w:t>
            </w:r>
            <w:r w:rsidRPr="004A7672">
              <w:rPr>
                <w:rFonts w:ascii="Arial Narrow" w:hAnsi="Arial Narrow"/>
                <w:sz w:val="20"/>
                <w:szCs w:val="20"/>
              </w:rPr>
              <w:t>и</w:t>
            </w:r>
            <w:r w:rsidRPr="004A7672">
              <w:rPr>
                <w:rFonts w:ascii="Arial Narrow" w:hAnsi="Arial Narrow"/>
                <w:spacing w:val="-7"/>
                <w:sz w:val="20"/>
                <w:szCs w:val="20"/>
              </w:rPr>
              <w:t xml:space="preserve"> </w:t>
            </w:r>
            <w:r w:rsidRPr="004A7672">
              <w:rPr>
                <w:rFonts w:ascii="Arial Narrow" w:hAnsi="Arial Narrow"/>
                <w:sz w:val="20"/>
                <w:szCs w:val="20"/>
              </w:rPr>
              <w:t>слобода</w:t>
            </w:r>
            <w:r w:rsidRPr="004A7672">
              <w:rPr>
                <w:rFonts w:ascii="Arial Narrow" w:hAnsi="Arial Narrow"/>
                <w:spacing w:val="-8"/>
                <w:sz w:val="20"/>
                <w:szCs w:val="20"/>
              </w:rPr>
              <w:t xml:space="preserve"> </w:t>
            </w:r>
            <w:r w:rsidRPr="004A7672">
              <w:rPr>
                <w:rFonts w:ascii="Arial Narrow" w:hAnsi="Arial Narrow"/>
                <w:sz w:val="20"/>
                <w:szCs w:val="20"/>
              </w:rPr>
              <w:t>и</w:t>
            </w:r>
            <w:r w:rsidRPr="004A7672">
              <w:rPr>
                <w:rFonts w:ascii="Arial Narrow" w:hAnsi="Arial Narrow"/>
                <w:spacing w:val="-7"/>
                <w:sz w:val="20"/>
                <w:szCs w:val="20"/>
              </w:rPr>
              <w:t xml:space="preserve"> </w:t>
            </w:r>
            <w:r w:rsidRPr="004A7672">
              <w:rPr>
                <w:rFonts w:ascii="Arial Narrow" w:hAnsi="Arial Narrow"/>
                <w:sz w:val="20"/>
                <w:szCs w:val="20"/>
              </w:rPr>
              <w:t>слично.</w:t>
            </w:r>
          </w:p>
        </w:tc>
      </w:tr>
      <w:tr w:rsidR="00867EA6" w:rsidRPr="00092214" w14:paraId="101D3593" w14:textId="77777777" w:rsidTr="00867EA6">
        <w:trPr>
          <w:trHeight w:val="227"/>
          <w:jc w:val="center"/>
        </w:trPr>
        <w:tc>
          <w:tcPr>
            <w:tcW w:w="9629" w:type="dxa"/>
            <w:gridSpan w:val="8"/>
            <w:vAlign w:val="center"/>
          </w:tcPr>
          <w:p w14:paraId="4C66FEDA" w14:textId="77777777" w:rsidR="00867EA6" w:rsidRPr="00092214" w:rsidRDefault="00867EA6" w:rsidP="00867EA6">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Садржај предмета</w:t>
            </w:r>
          </w:p>
          <w:p w14:paraId="264BDD78" w14:textId="77777777" w:rsidR="00867EA6" w:rsidRDefault="00867EA6" w:rsidP="00867EA6">
            <w:pPr>
              <w:tabs>
                <w:tab w:val="left" w:pos="567"/>
              </w:tabs>
              <w:spacing w:after="60"/>
              <w:rPr>
                <w:rFonts w:ascii="Times New Roman" w:hAnsi="Times New Roman"/>
                <w:i/>
                <w:iCs/>
                <w:sz w:val="20"/>
                <w:szCs w:val="20"/>
                <w:lang w:val="sr-Cyrl-CS"/>
              </w:rPr>
            </w:pPr>
            <w:r w:rsidRPr="00092214">
              <w:rPr>
                <w:rFonts w:ascii="Times New Roman" w:hAnsi="Times New Roman"/>
                <w:i/>
                <w:iCs/>
                <w:sz w:val="20"/>
                <w:szCs w:val="20"/>
                <w:lang w:val="sr-Cyrl-CS"/>
              </w:rPr>
              <w:t>Теоријска настава</w:t>
            </w:r>
          </w:p>
          <w:p w14:paraId="477C0A21" w14:textId="77777777" w:rsidR="00867EA6" w:rsidRPr="004A7672" w:rsidRDefault="00867EA6" w:rsidP="00867EA6">
            <w:pPr>
              <w:pStyle w:val="TableParagraph"/>
              <w:spacing w:before="64"/>
              <w:rPr>
                <w:rFonts w:ascii="Arial Narrow" w:hAnsi="Arial Narrow"/>
                <w:bCs/>
                <w:sz w:val="20"/>
                <w:szCs w:val="20"/>
              </w:rPr>
            </w:pPr>
            <w:r w:rsidRPr="004A7672">
              <w:rPr>
                <w:rFonts w:ascii="Arial Narrow" w:hAnsi="Arial Narrow"/>
                <w:bCs/>
                <w:sz w:val="20"/>
                <w:szCs w:val="20"/>
              </w:rPr>
              <w:t>1</w:t>
            </w:r>
            <w:r w:rsidRPr="004A7672">
              <w:rPr>
                <w:rFonts w:ascii="Arial Narrow" w:hAnsi="Arial Narrow"/>
                <w:bCs/>
                <w:spacing w:val="-1"/>
                <w:sz w:val="20"/>
                <w:szCs w:val="20"/>
              </w:rPr>
              <w:t xml:space="preserve"> </w:t>
            </w:r>
            <w:r w:rsidRPr="004A7672">
              <w:rPr>
                <w:rFonts w:ascii="Arial Narrow" w:hAnsi="Arial Narrow"/>
                <w:bCs/>
                <w:sz w:val="20"/>
                <w:szCs w:val="20"/>
              </w:rPr>
              <w:t>.Општа</w:t>
            </w:r>
            <w:r w:rsidRPr="004A7672">
              <w:rPr>
                <w:rFonts w:ascii="Arial Narrow" w:hAnsi="Arial Narrow"/>
                <w:bCs/>
                <w:spacing w:val="-1"/>
                <w:sz w:val="20"/>
                <w:szCs w:val="20"/>
              </w:rPr>
              <w:t xml:space="preserve"> </w:t>
            </w:r>
            <w:r w:rsidRPr="004A7672">
              <w:rPr>
                <w:rFonts w:ascii="Arial Narrow" w:hAnsi="Arial Narrow"/>
                <w:bCs/>
                <w:sz w:val="20"/>
                <w:szCs w:val="20"/>
              </w:rPr>
              <w:t>и</w:t>
            </w:r>
            <w:r w:rsidRPr="004A7672">
              <w:rPr>
                <w:rFonts w:ascii="Arial Narrow" w:hAnsi="Arial Narrow"/>
                <w:bCs/>
                <w:spacing w:val="-1"/>
                <w:sz w:val="20"/>
                <w:szCs w:val="20"/>
              </w:rPr>
              <w:t xml:space="preserve"> </w:t>
            </w:r>
            <w:r w:rsidRPr="004A7672">
              <w:rPr>
                <w:rFonts w:ascii="Arial Narrow" w:hAnsi="Arial Narrow"/>
                <w:bCs/>
                <w:sz w:val="20"/>
                <w:szCs w:val="20"/>
              </w:rPr>
              <w:t>национална историја</w:t>
            </w:r>
            <w:r w:rsidRPr="004A7672">
              <w:rPr>
                <w:rFonts w:ascii="Arial Narrow" w:hAnsi="Arial Narrow"/>
                <w:bCs/>
                <w:spacing w:val="-1"/>
                <w:sz w:val="20"/>
                <w:szCs w:val="20"/>
              </w:rPr>
              <w:t xml:space="preserve"> </w:t>
            </w:r>
            <w:r w:rsidRPr="004A7672">
              <w:rPr>
                <w:rFonts w:ascii="Arial Narrow" w:hAnsi="Arial Narrow"/>
                <w:bCs/>
                <w:sz w:val="20"/>
                <w:szCs w:val="20"/>
              </w:rPr>
              <w:t>развоја</w:t>
            </w:r>
            <w:r w:rsidRPr="004A7672">
              <w:rPr>
                <w:rFonts w:ascii="Arial Narrow" w:hAnsi="Arial Narrow"/>
                <w:bCs/>
                <w:spacing w:val="-1"/>
                <w:sz w:val="20"/>
                <w:szCs w:val="20"/>
              </w:rPr>
              <w:t xml:space="preserve"> </w:t>
            </w:r>
            <w:r w:rsidRPr="004A7672">
              <w:rPr>
                <w:rFonts w:ascii="Arial Narrow" w:hAnsi="Arial Narrow"/>
                <w:bCs/>
                <w:sz w:val="20"/>
                <w:szCs w:val="20"/>
              </w:rPr>
              <w:t>уставности</w:t>
            </w:r>
            <w:r w:rsidRPr="004A7672">
              <w:rPr>
                <w:rFonts w:ascii="Arial Narrow" w:hAnsi="Arial Narrow"/>
                <w:bCs/>
                <w:spacing w:val="-1"/>
                <w:sz w:val="20"/>
                <w:szCs w:val="20"/>
              </w:rPr>
              <w:t xml:space="preserve"> </w:t>
            </w:r>
            <w:r w:rsidRPr="004A7672">
              <w:rPr>
                <w:rFonts w:ascii="Arial Narrow" w:hAnsi="Arial Narrow"/>
                <w:bCs/>
                <w:sz w:val="20"/>
                <w:szCs w:val="20"/>
              </w:rPr>
              <w:t>;</w:t>
            </w:r>
          </w:p>
          <w:p w14:paraId="7C9D5D0A" w14:textId="77777777" w:rsidR="00867EA6" w:rsidRPr="004A7672" w:rsidRDefault="00867EA6" w:rsidP="00867EA6">
            <w:pPr>
              <w:pStyle w:val="TableParagraph"/>
              <w:numPr>
                <w:ilvl w:val="0"/>
                <w:numId w:val="8"/>
              </w:numPr>
              <w:tabs>
                <w:tab w:val="left" w:pos="287"/>
              </w:tabs>
              <w:spacing w:before="63"/>
              <w:rPr>
                <w:rFonts w:ascii="Arial Narrow" w:hAnsi="Arial Narrow"/>
                <w:bCs/>
                <w:sz w:val="20"/>
                <w:szCs w:val="20"/>
              </w:rPr>
            </w:pPr>
            <w:r w:rsidRPr="004A7672">
              <w:rPr>
                <w:rFonts w:ascii="Arial Narrow" w:hAnsi="Arial Narrow"/>
                <w:bCs/>
                <w:sz w:val="20"/>
                <w:szCs w:val="20"/>
              </w:rPr>
              <w:t>Појам,</w:t>
            </w:r>
            <w:r w:rsidRPr="004A7672">
              <w:rPr>
                <w:rFonts w:ascii="Arial Narrow" w:hAnsi="Arial Narrow"/>
                <w:bCs/>
                <w:spacing w:val="-10"/>
                <w:sz w:val="20"/>
                <w:szCs w:val="20"/>
              </w:rPr>
              <w:t xml:space="preserve"> </w:t>
            </w:r>
            <w:r w:rsidRPr="004A7672">
              <w:rPr>
                <w:rFonts w:ascii="Arial Narrow" w:hAnsi="Arial Narrow"/>
                <w:bCs/>
                <w:sz w:val="20"/>
                <w:szCs w:val="20"/>
              </w:rPr>
              <w:t>предмет,</w:t>
            </w:r>
            <w:r w:rsidRPr="004A7672">
              <w:rPr>
                <w:rFonts w:ascii="Arial Narrow" w:hAnsi="Arial Narrow"/>
                <w:bCs/>
                <w:spacing w:val="-9"/>
                <w:sz w:val="20"/>
                <w:szCs w:val="20"/>
              </w:rPr>
              <w:t xml:space="preserve"> </w:t>
            </w:r>
            <w:r w:rsidRPr="004A7672">
              <w:rPr>
                <w:rFonts w:ascii="Arial Narrow" w:hAnsi="Arial Narrow"/>
                <w:bCs/>
                <w:sz w:val="20"/>
                <w:szCs w:val="20"/>
              </w:rPr>
              <w:t>метод</w:t>
            </w:r>
            <w:r w:rsidRPr="004A7672">
              <w:rPr>
                <w:rFonts w:ascii="Arial Narrow" w:hAnsi="Arial Narrow"/>
                <w:bCs/>
                <w:spacing w:val="-9"/>
                <w:sz w:val="20"/>
                <w:szCs w:val="20"/>
              </w:rPr>
              <w:t xml:space="preserve"> </w:t>
            </w:r>
            <w:r w:rsidRPr="004A7672">
              <w:rPr>
                <w:rFonts w:ascii="Arial Narrow" w:hAnsi="Arial Narrow"/>
                <w:bCs/>
                <w:sz w:val="20"/>
                <w:szCs w:val="20"/>
              </w:rPr>
              <w:t>науке</w:t>
            </w:r>
            <w:r w:rsidRPr="004A7672">
              <w:rPr>
                <w:rFonts w:ascii="Arial Narrow" w:hAnsi="Arial Narrow"/>
                <w:bCs/>
                <w:spacing w:val="-10"/>
                <w:sz w:val="20"/>
                <w:szCs w:val="20"/>
              </w:rPr>
              <w:t xml:space="preserve"> </w:t>
            </w:r>
            <w:r w:rsidRPr="004A7672">
              <w:rPr>
                <w:rFonts w:ascii="Arial Narrow" w:hAnsi="Arial Narrow"/>
                <w:bCs/>
                <w:sz w:val="20"/>
                <w:szCs w:val="20"/>
              </w:rPr>
              <w:t>Уставног</w:t>
            </w:r>
            <w:r w:rsidRPr="004A7672">
              <w:rPr>
                <w:rFonts w:ascii="Arial Narrow" w:hAnsi="Arial Narrow"/>
                <w:bCs/>
                <w:spacing w:val="-9"/>
                <w:sz w:val="20"/>
                <w:szCs w:val="20"/>
              </w:rPr>
              <w:t xml:space="preserve"> </w:t>
            </w:r>
            <w:r w:rsidRPr="004A7672">
              <w:rPr>
                <w:rFonts w:ascii="Arial Narrow" w:hAnsi="Arial Narrow"/>
                <w:bCs/>
                <w:sz w:val="20"/>
                <w:szCs w:val="20"/>
              </w:rPr>
              <w:t>права;</w:t>
            </w:r>
          </w:p>
          <w:p w14:paraId="3C074CA8" w14:textId="77777777" w:rsidR="00867EA6" w:rsidRPr="004A7672" w:rsidRDefault="00867EA6" w:rsidP="00867EA6">
            <w:pPr>
              <w:pStyle w:val="TableParagraph"/>
              <w:numPr>
                <w:ilvl w:val="0"/>
                <w:numId w:val="8"/>
              </w:numPr>
              <w:tabs>
                <w:tab w:val="left" w:pos="287"/>
              </w:tabs>
              <w:spacing w:before="63"/>
              <w:rPr>
                <w:rFonts w:ascii="Arial Narrow" w:hAnsi="Arial Narrow"/>
                <w:bCs/>
                <w:sz w:val="20"/>
                <w:szCs w:val="20"/>
              </w:rPr>
            </w:pPr>
            <w:r w:rsidRPr="004A7672">
              <w:rPr>
                <w:rFonts w:ascii="Arial Narrow" w:hAnsi="Arial Narrow"/>
                <w:bCs/>
                <w:sz w:val="20"/>
                <w:szCs w:val="20"/>
              </w:rPr>
              <w:t>Појам</w:t>
            </w:r>
            <w:r w:rsidRPr="004A7672">
              <w:rPr>
                <w:rFonts w:ascii="Arial Narrow" w:hAnsi="Arial Narrow"/>
                <w:bCs/>
                <w:spacing w:val="-1"/>
                <w:sz w:val="20"/>
                <w:szCs w:val="20"/>
              </w:rPr>
              <w:t xml:space="preserve"> </w:t>
            </w:r>
            <w:r w:rsidRPr="004A7672">
              <w:rPr>
                <w:rFonts w:ascii="Arial Narrow" w:hAnsi="Arial Narrow"/>
                <w:bCs/>
                <w:sz w:val="20"/>
                <w:szCs w:val="20"/>
              </w:rPr>
              <w:t>и</w:t>
            </w:r>
            <w:r w:rsidRPr="004A7672">
              <w:rPr>
                <w:rFonts w:ascii="Arial Narrow" w:hAnsi="Arial Narrow"/>
                <w:bCs/>
                <w:spacing w:val="-1"/>
                <w:sz w:val="20"/>
                <w:szCs w:val="20"/>
              </w:rPr>
              <w:t xml:space="preserve"> </w:t>
            </w:r>
            <w:r w:rsidRPr="004A7672">
              <w:rPr>
                <w:rFonts w:ascii="Arial Narrow" w:hAnsi="Arial Narrow"/>
                <w:bCs/>
                <w:sz w:val="20"/>
                <w:szCs w:val="20"/>
              </w:rPr>
              <w:t>врсте</w:t>
            </w:r>
            <w:r w:rsidRPr="004A7672">
              <w:rPr>
                <w:rFonts w:ascii="Arial Narrow" w:hAnsi="Arial Narrow"/>
                <w:bCs/>
                <w:spacing w:val="-1"/>
                <w:sz w:val="20"/>
                <w:szCs w:val="20"/>
              </w:rPr>
              <w:t xml:space="preserve"> </w:t>
            </w:r>
            <w:r w:rsidRPr="004A7672">
              <w:rPr>
                <w:rFonts w:ascii="Arial Narrow" w:hAnsi="Arial Narrow"/>
                <w:bCs/>
                <w:sz w:val="20"/>
                <w:szCs w:val="20"/>
              </w:rPr>
              <w:t>извора</w:t>
            </w:r>
            <w:r w:rsidRPr="004A7672">
              <w:rPr>
                <w:rFonts w:ascii="Arial Narrow" w:hAnsi="Arial Narrow"/>
                <w:bCs/>
                <w:spacing w:val="-1"/>
                <w:sz w:val="20"/>
                <w:szCs w:val="20"/>
              </w:rPr>
              <w:t xml:space="preserve"> </w:t>
            </w:r>
            <w:r w:rsidRPr="004A7672">
              <w:rPr>
                <w:rFonts w:ascii="Arial Narrow" w:hAnsi="Arial Narrow"/>
                <w:bCs/>
                <w:sz w:val="20"/>
                <w:szCs w:val="20"/>
              </w:rPr>
              <w:t>уставног</w:t>
            </w:r>
            <w:r w:rsidRPr="004A7672">
              <w:rPr>
                <w:rFonts w:ascii="Arial Narrow" w:hAnsi="Arial Narrow"/>
                <w:bCs/>
                <w:spacing w:val="-1"/>
                <w:sz w:val="20"/>
                <w:szCs w:val="20"/>
              </w:rPr>
              <w:t xml:space="preserve"> </w:t>
            </w:r>
            <w:r w:rsidRPr="004A7672">
              <w:rPr>
                <w:rFonts w:ascii="Arial Narrow" w:hAnsi="Arial Narrow"/>
                <w:bCs/>
                <w:sz w:val="20"/>
                <w:szCs w:val="20"/>
              </w:rPr>
              <w:t>права;</w:t>
            </w:r>
          </w:p>
          <w:p w14:paraId="7F14A4F7" w14:textId="77777777" w:rsidR="00867EA6" w:rsidRPr="004A7672" w:rsidRDefault="00867EA6" w:rsidP="00867EA6">
            <w:pPr>
              <w:pStyle w:val="TableParagraph"/>
              <w:numPr>
                <w:ilvl w:val="0"/>
                <w:numId w:val="8"/>
              </w:numPr>
              <w:tabs>
                <w:tab w:val="left" w:pos="287"/>
              </w:tabs>
              <w:spacing w:before="63"/>
              <w:rPr>
                <w:rFonts w:ascii="Arial Narrow" w:hAnsi="Arial Narrow"/>
                <w:bCs/>
                <w:sz w:val="20"/>
                <w:szCs w:val="20"/>
              </w:rPr>
            </w:pPr>
            <w:r w:rsidRPr="004A7672">
              <w:rPr>
                <w:rFonts w:ascii="Arial Narrow" w:hAnsi="Arial Narrow"/>
                <w:bCs/>
                <w:sz w:val="20"/>
                <w:szCs w:val="20"/>
              </w:rPr>
              <w:t>Државни</w:t>
            </w:r>
            <w:r w:rsidRPr="004A7672">
              <w:rPr>
                <w:rFonts w:ascii="Arial Narrow" w:hAnsi="Arial Narrow"/>
                <w:bCs/>
                <w:spacing w:val="-3"/>
                <w:sz w:val="20"/>
                <w:szCs w:val="20"/>
              </w:rPr>
              <w:t xml:space="preserve"> </w:t>
            </w:r>
            <w:r w:rsidRPr="004A7672">
              <w:rPr>
                <w:rFonts w:ascii="Arial Narrow" w:hAnsi="Arial Narrow"/>
                <w:bCs/>
                <w:sz w:val="20"/>
                <w:szCs w:val="20"/>
              </w:rPr>
              <w:t>облици;</w:t>
            </w:r>
          </w:p>
          <w:p w14:paraId="56099310" w14:textId="77777777" w:rsidR="00867EA6" w:rsidRPr="004A7672" w:rsidRDefault="00867EA6" w:rsidP="00867EA6">
            <w:pPr>
              <w:pStyle w:val="TableParagraph"/>
              <w:numPr>
                <w:ilvl w:val="0"/>
                <w:numId w:val="8"/>
              </w:numPr>
              <w:tabs>
                <w:tab w:val="left" w:pos="287"/>
              </w:tabs>
              <w:spacing w:before="63"/>
              <w:rPr>
                <w:rFonts w:ascii="Arial Narrow" w:hAnsi="Arial Narrow"/>
                <w:bCs/>
                <w:sz w:val="20"/>
                <w:szCs w:val="20"/>
              </w:rPr>
            </w:pPr>
            <w:r w:rsidRPr="004A7672">
              <w:rPr>
                <w:rFonts w:ascii="Arial Narrow" w:hAnsi="Arial Narrow"/>
                <w:bCs/>
                <w:sz w:val="20"/>
                <w:szCs w:val="20"/>
              </w:rPr>
              <w:t>Појам,</w:t>
            </w:r>
            <w:r w:rsidRPr="004A7672">
              <w:rPr>
                <w:rFonts w:ascii="Arial Narrow" w:hAnsi="Arial Narrow"/>
                <w:bCs/>
                <w:spacing w:val="-1"/>
                <w:sz w:val="20"/>
                <w:szCs w:val="20"/>
              </w:rPr>
              <w:t xml:space="preserve"> </w:t>
            </w:r>
            <w:r w:rsidRPr="004A7672">
              <w:rPr>
                <w:rFonts w:ascii="Arial Narrow" w:hAnsi="Arial Narrow"/>
                <w:bCs/>
                <w:sz w:val="20"/>
                <w:szCs w:val="20"/>
              </w:rPr>
              <w:t>елементи</w:t>
            </w:r>
            <w:r w:rsidRPr="004A7672">
              <w:rPr>
                <w:rFonts w:ascii="Arial Narrow" w:hAnsi="Arial Narrow"/>
                <w:bCs/>
                <w:spacing w:val="-1"/>
                <w:sz w:val="20"/>
                <w:szCs w:val="20"/>
              </w:rPr>
              <w:t xml:space="preserve"> </w:t>
            </w:r>
            <w:r w:rsidRPr="004A7672">
              <w:rPr>
                <w:rFonts w:ascii="Arial Narrow" w:hAnsi="Arial Narrow"/>
                <w:bCs/>
                <w:sz w:val="20"/>
                <w:szCs w:val="20"/>
              </w:rPr>
              <w:t>и</w:t>
            </w:r>
            <w:r w:rsidRPr="004A7672">
              <w:rPr>
                <w:rFonts w:ascii="Arial Narrow" w:hAnsi="Arial Narrow"/>
                <w:bCs/>
                <w:spacing w:val="-1"/>
                <w:sz w:val="20"/>
                <w:szCs w:val="20"/>
              </w:rPr>
              <w:t xml:space="preserve"> </w:t>
            </w:r>
            <w:r w:rsidRPr="004A7672">
              <w:rPr>
                <w:rFonts w:ascii="Arial Narrow" w:hAnsi="Arial Narrow"/>
                <w:bCs/>
                <w:sz w:val="20"/>
                <w:szCs w:val="20"/>
              </w:rPr>
              <w:t>врсте</w:t>
            </w:r>
            <w:r w:rsidRPr="004A7672">
              <w:rPr>
                <w:rFonts w:ascii="Arial Narrow" w:hAnsi="Arial Narrow"/>
                <w:bCs/>
                <w:spacing w:val="-1"/>
                <w:sz w:val="20"/>
                <w:szCs w:val="20"/>
              </w:rPr>
              <w:t xml:space="preserve"> </w:t>
            </w:r>
            <w:r w:rsidRPr="004A7672">
              <w:rPr>
                <w:rFonts w:ascii="Arial Narrow" w:hAnsi="Arial Narrow"/>
                <w:bCs/>
                <w:sz w:val="20"/>
                <w:szCs w:val="20"/>
              </w:rPr>
              <w:t>државних</w:t>
            </w:r>
            <w:r w:rsidRPr="004A7672">
              <w:rPr>
                <w:rFonts w:ascii="Arial Narrow" w:hAnsi="Arial Narrow"/>
                <w:bCs/>
                <w:spacing w:val="-1"/>
                <w:sz w:val="20"/>
                <w:szCs w:val="20"/>
              </w:rPr>
              <w:t xml:space="preserve"> </w:t>
            </w:r>
            <w:r w:rsidRPr="004A7672">
              <w:rPr>
                <w:rFonts w:ascii="Arial Narrow" w:hAnsi="Arial Narrow"/>
                <w:bCs/>
                <w:sz w:val="20"/>
                <w:szCs w:val="20"/>
              </w:rPr>
              <w:t>органа</w:t>
            </w:r>
            <w:r w:rsidRPr="004A7672">
              <w:rPr>
                <w:rFonts w:ascii="Arial Narrow" w:hAnsi="Arial Narrow"/>
                <w:bCs/>
                <w:spacing w:val="-1"/>
                <w:sz w:val="20"/>
                <w:szCs w:val="20"/>
              </w:rPr>
              <w:t xml:space="preserve"> </w:t>
            </w:r>
            <w:r w:rsidRPr="004A7672">
              <w:rPr>
                <w:rFonts w:ascii="Arial Narrow" w:hAnsi="Arial Narrow"/>
                <w:bCs/>
                <w:sz w:val="20"/>
                <w:szCs w:val="20"/>
              </w:rPr>
              <w:t>и</w:t>
            </w:r>
            <w:r w:rsidRPr="004A7672">
              <w:rPr>
                <w:rFonts w:ascii="Arial Narrow" w:hAnsi="Arial Narrow"/>
                <w:bCs/>
                <w:spacing w:val="-1"/>
                <w:sz w:val="20"/>
                <w:szCs w:val="20"/>
              </w:rPr>
              <w:t xml:space="preserve"> </w:t>
            </w:r>
            <w:r w:rsidRPr="004A7672">
              <w:rPr>
                <w:rFonts w:ascii="Arial Narrow" w:hAnsi="Arial Narrow"/>
                <w:bCs/>
                <w:sz w:val="20"/>
                <w:szCs w:val="20"/>
              </w:rPr>
              <w:t>државних службених</w:t>
            </w:r>
            <w:r w:rsidRPr="004A7672">
              <w:rPr>
                <w:rFonts w:ascii="Arial Narrow" w:hAnsi="Arial Narrow"/>
                <w:bCs/>
                <w:spacing w:val="-1"/>
                <w:sz w:val="20"/>
                <w:szCs w:val="20"/>
              </w:rPr>
              <w:t xml:space="preserve"> </w:t>
            </w:r>
            <w:r w:rsidRPr="004A7672">
              <w:rPr>
                <w:rFonts w:ascii="Arial Narrow" w:hAnsi="Arial Narrow"/>
                <w:bCs/>
                <w:sz w:val="20"/>
                <w:szCs w:val="20"/>
              </w:rPr>
              <w:t>лица</w:t>
            </w:r>
          </w:p>
          <w:p w14:paraId="485BA60D" w14:textId="77777777" w:rsidR="00867EA6" w:rsidRPr="004A7672" w:rsidRDefault="00867EA6" w:rsidP="00867EA6">
            <w:pPr>
              <w:pStyle w:val="TableParagraph"/>
              <w:numPr>
                <w:ilvl w:val="0"/>
                <w:numId w:val="8"/>
              </w:numPr>
              <w:tabs>
                <w:tab w:val="left" w:pos="287"/>
              </w:tabs>
              <w:spacing w:before="63"/>
              <w:rPr>
                <w:rFonts w:ascii="Arial Narrow" w:hAnsi="Arial Narrow"/>
                <w:bCs/>
                <w:sz w:val="20"/>
                <w:szCs w:val="20"/>
              </w:rPr>
            </w:pPr>
            <w:r w:rsidRPr="004A7672">
              <w:rPr>
                <w:rFonts w:ascii="Arial Narrow" w:hAnsi="Arial Narrow"/>
                <w:bCs/>
                <w:sz w:val="20"/>
                <w:szCs w:val="20"/>
              </w:rPr>
              <w:t>Начела</w:t>
            </w:r>
            <w:r w:rsidRPr="004A7672">
              <w:rPr>
                <w:rFonts w:ascii="Arial Narrow" w:hAnsi="Arial Narrow"/>
                <w:bCs/>
                <w:spacing w:val="-2"/>
                <w:sz w:val="20"/>
                <w:szCs w:val="20"/>
              </w:rPr>
              <w:t xml:space="preserve"> </w:t>
            </w:r>
            <w:r w:rsidRPr="004A7672">
              <w:rPr>
                <w:rFonts w:ascii="Arial Narrow" w:hAnsi="Arial Narrow"/>
                <w:bCs/>
                <w:sz w:val="20"/>
                <w:szCs w:val="20"/>
              </w:rPr>
              <w:t>уставног</w:t>
            </w:r>
            <w:r w:rsidRPr="004A7672">
              <w:rPr>
                <w:rFonts w:ascii="Arial Narrow" w:hAnsi="Arial Narrow"/>
                <w:bCs/>
                <w:spacing w:val="-2"/>
                <w:sz w:val="20"/>
                <w:szCs w:val="20"/>
              </w:rPr>
              <w:t xml:space="preserve"> </w:t>
            </w:r>
            <w:r w:rsidRPr="004A7672">
              <w:rPr>
                <w:rFonts w:ascii="Arial Narrow" w:hAnsi="Arial Narrow"/>
                <w:bCs/>
                <w:sz w:val="20"/>
                <w:szCs w:val="20"/>
              </w:rPr>
              <w:t>права,</w:t>
            </w:r>
            <w:r w:rsidRPr="004A7672">
              <w:rPr>
                <w:rFonts w:ascii="Arial Narrow" w:hAnsi="Arial Narrow"/>
                <w:bCs/>
                <w:spacing w:val="-2"/>
                <w:sz w:val="20"/>
                <w:szCs w:val="20"/>
              </w:rPr>
              <w:t xml:space="preserve"> </w:t>
            </w:r>
            <w:r w:rsidRPr="004A7672">
              <w:rPr>
                <w:rFonts w:ascii="Arial Narrow" w:hAnsi="Arial Narrow"/>
                <w:bCs/>
                <w:sz w:val="20"/>
                <w:szCs w:val="20"/>
              </w:rPr>
              <w:t>државне</w:t>
            </w:r>
            <w:r w:rsidRPr="004A7672">
              <w:rPr>
                <w:rFonts w:ascii="Arial Narrow" w:hAnsi="Arial Narrow"/>
                <w:bCs/>
                <w:spacing w:val="-2"/>
                <w:sz w:val="20"/>
                <w:szCs w:val="20"/>
              </w:rPr>
              <w:t xml:space="preserve"> </w:t>
            </w:r>
            <w:r w:rsidRPr="004A7672">
              <w:rPr>
                <w:rFonts w:ascii="Arial Narrow" w:hAnsi="Arial Narrow"/>
                <w:bCs/>
                <w:sz w:val="20"/>
                <w:szCs w:val="20"/>
              </w:rPr>
              <w:t>организације</w:t>
            </w:r>
            <w:r w:rsidRPr="004A7672">
              <w:rPr>
                <w:rFonts w:ascii="Arial Narrow" w:hAnsi="Arial Narrow"/>
                <w:bCs/>
                <w:spacing w:val="-1"/>
                <w:sz w:val="20"/>
                <w:szCs w:val="20"/>
              </w:rPr>
              <w:t xml:space="preserve"> </w:t>
            </w:r>
            <w:r w:rsidRPr="004A7672">
              <w:rPr>
                <w:rFonts w:ascii="Arial Narrow" w:hAnsi="Arial Narrow"/>
                <w:bCs/>
                <w:sz w:val="20"/>
                <w:szCs w:val="20"/>
              </w:rPr>
              <w:t>и</w:t>
            </w:r>
            <w:r w:rsidRPr="004A7672">
              <w:rPr>
                <w:rFonts w:ascii="Arial Narrow" w:hAnsi="Arial Narrow"/>
                <w:bCs/>
                <w:spacing w:val="-2"/>
                <w:sz w:val="20"/>
                <w:szCs w:val="20"/>
              </w:rPr>
              <w:t xml:space="preserve"> </w:t>
            </w:r>
            <w:r w:rsidRPr="004A7672">
              <w:rPr>
                <w:rFonts w:ascii="Arial Narrow" w:hAnsi="Arial Narrow"/>
                <w:bCs/>
                <w:sz w:val="20"/>
                <w:szCs w:val="20"/>
              </w:rPr>
              <w:t>државне</w:t>
            </w:r>
            <w:r w:rsidRPr="004A7672">
              <w:rPr>
                <w:rFonts w:ascii="Arial Narrow" w:hAnsi="Arial Narrow"/>
                <w:bCs/>
                <w:spacing w:val="-2"/>
                <w:sz w:val="20"/>
                <w:szCs w:val="20"/>
              </w:rPr>
              <w:t xml:space="preserve"> </w:t>
            </w:r>
            <w:r w:rsidRPr="004A7672">
              <w:rPr>
                <w:rFonts w:ascii="Arial Narrow" w:hAnsi="Arial Narrow"/>
                <w:bCs/>
                <w:sz w:val="20"/>
                <w:szCs w:val="20"/>
              </w:rPr>
              <w:t>власти;</w:t>
            </w:r>
          </w:p>
          <w:p w14:paraId="7EFE275F" w14:textId="77777777" w:rsidR="00867EA6" w:rsidRPr="004A7672" w:rsidRDefault="00867EA6" w:rsidP="00867EA6">
            <w:pPr>
              <w:pStyle w:val="TableParagraph"/>
              <w:numPr>
                <w:ilvl w:val="0"/>
                <w:numId w:val="8"/>
              </w:numPr>
              <w:tabs>
                <w:tab w:val="left" w:pos="287"/>
              </w:tabs>
              <w:spacing w:before="63"/>
              <w:rPr>
                <w:rFonts w:ascii="Arial Narrow" w:hAnsi="Arial Narrow"/>
                <w:bCs/>
                <w:sz w:val="20"/>
                <w:szCs w:val="20"/>
              </w:rPr>
            </w:pPr>
            <w:r w:rsidRPr="004A7672">
              <w:rPr>
                <w:rFonts w:ascii="Arial Narrow" w:hAnsi="Arial Narrow"/>
                <w:bCs/>
                <w:sz w:val="20"/>
                <w:szCs w:val="20"/>
              </w:rPr>
              <w:t>Предсденички</w:t>
            </w:r>
            <w:r w:rsidRPr="004A7672">
              <w:rPr>
                <w:rFonts w:ascii="Arial Narrow" w:hAnsi="Arial Narrow"/>
                <w:bCs/>
                <w:spacing w:val="-1"/>
                <w:sz w:val="20"/>
                <w:szCs w:val="20"/>
              </w:rPr>
              <w:t xml:space="preserve"> </w:t>
            </w:r>
            <w:r w:rsidRPr="004A7672">
              <w:rPr>
                <w:rFonts w:ascii="Arial Narrow" w:hAnsi="Arial Narrow"/>
                <w:bCs/>
                <w:sz w:val="20"/>
                <w:szCs w:val="20"/>
              </w:rPr>
              <w:t>систем</w:t>
            </w:r>
            <w:r w:rsidRPr="004A7672">
              <w:rPr>
                <w:rFonts w:ascii="Arial Narrow" w:hAnsi="Arial Narrow"/>
                <w:bCs/>
                <w:spacing w:val="-1"/>
                <w:sz w:val="20"/>
                <w:szCs w:val="20"/>
              </w:rPr>
              <w:t xml:space="preserve"> </w:t>
            </w:r>
            <w:r w:rsidRPr="004A7672">
              <w:rPr>
                <w:rFonts w:ascii="Arial Narrow" w:hAnsi="Arial Narrow"/>
                <w:bCs/>
                <w:sz w:val="20"/>
                <w:szCs w:val="20"/>
              </w:rPr>
              <w:t>(такмичарски систем</w:t>
            </w:r>
            <w:r w:rsidRPr="004A7672">
              <w:rPr>
                <w:rFonts w:ascii="Arial Narrow" w:hAnsi="Arial Narrow"/>
                <w:bCs/>
                <w:spacing w:val="-1"/>
                <w:sz w:val="20"/>
                <w:szCs w:val="20"/>
              </w:rPr>
              <w:t xml:space="preserve"> </w:t>
            </w:r>
            <w:r w:rsidRPr="004A7672">
              <w:rPr>
                <w:rFonts w:ascii="Arial Narrow" w:hAnsi="Arial Narrow"/>
                <w:bCs/>
                <w:sz w:val="20"/>
                <w:szCs w:val="20"/>
              </w:rPr>
              <w:t>организације</w:t>
            </w:r>
            <w:r w:rsidRPr="004A7672">
              <w:rPr>
                <w:rFonts w:ascii="Arial Narrow" w:hAnsi="Arial Narrow"/>
                <w:bCs/>
                <w:spacing w:val="-1"/>
                <w:sz w:val="20"/>
                <w:szCs w:val="20"/>
              </w:rPr>
              <w:t xml:space="preserve"> </w:t>
            </w:r>
            <w:r w:rsidRPr="004A7672">
              <w:rPr>
                <w:rFonts w:ascii="Arial Narrow" w:hAnsi="Arial Narrow"/>
                <w:bCs/>
                <w:sz w:val="20"/>
                <w:szCs w:val="20"/>
              </w:rPr>
              <w:t>власти);</w:t>
            </w:r>
          </w:p>
          <w:p w14:paraId="773961DE" w14:textId="77777777" w:rsidR="00867EA6" w:rsidRPr="004A7672" w:rsidRDefault="00867EA6" w:rsidP="00867EA6">
            <w:pPr>
              <w:pStyle w:val="TableParagraph"/>
              <w:numPr>
                <w:ilvl w:val="0"/>
                <w:numId w:val="8"/>
              </w:numPr>
              <w:tabs>
                <w:tab w:val="left" w:pos="287"/>
              </w:tabs>
              <w:spacing w:before="63"/>
              <w:rPr>
                <w:rFonts w:ascii="Arial Narrow" w:hAnsi="Arial Narrow"/>
                <w:bCs/>
                <w:sz w:val="20"/>
                <w:szCs w:val="20"/>
              </w:rPr>
            </w:pPr>
            <w:r w:rsidRPr="004A7672">
              <w:rPr>
                <w:rFonts w:ascii="Arial Narrow" w:hAnsi="Arial Narrow"/>
                <w:bCs/>
                <w:sz w:val="20"/>
                <w:szCs w:val="20"/>
              </w:rPr>
              <w:t>Парламентарни</w:t>
            </w:r>
            <w:r w:rsidRPr="004A7672">
              <w:rPr>
                <w:rFonts w:ascii="Arial Narrow" w:hAnsi="Arial Narrow"/>
                <w:bCs/>
                <w:spacing w:val="-1"/>
                <w:sz w:val="20"/>
                <w:szCs w:val="20"/>
              </w:rPr>
              <w:t xml:space="preserve"> </w:t>
            </w:r>
            <w:r w:rsidRPr="004A7672">
              <w:rPr>
                <w:rFonts w:ascii="Arial Narrow" w:hAnsi="Arial Narrow"/>
                <w:bCs/>
                <w:sz w:val="20"/>
                <w:szCs w:val="20"/>
              </w:rPr>
              <w:t>систем</w:t>
            </w:r>
            <w:r w:rsidRPr="004A7672">
              <w:rPr>
                <w:rFonts w:ascii="Arial Narrow" w:hAnsi="Arial Narrow"/>
                <w:bCs/>
                <w:spacing w:val="-1"/>
                <w:sz w:val="20"/>
                <w:szCs w:val="20"/>
              </w:rPr>
              <w:t xml:space="preserve"> </w:t>
            </w:r>
            <w:r w:rsidRPr="004A7672">
              <w:rPr>
                <w:rFonts w:ascii="Arial Narrow" w:hAnsi="Arial Narrow"/>
                <w:bCs/>
                <w:sz w:val="20"/>
                <w:szCs w:val="20"/>
              </w:rPr>
              <w:t>(такмичарски систем</w:t>
            </w:r>
            <w:r w:rsidRPr="004A7672">
              <w:rPr>
                <w:rFonts w:ascii="Arial Narrow" w:hAnsi="Arial Narrow"/>
                <w:bCs/>
                <w:spacing w:val="-1"/>
                <w:sz w:val="20"/>
                <w:szCs w:val="20"/>
              </w:rPr>
              <w:t xml:space="preserve"> </w:t>
            </w:r>
            <w:r w:rsidRPr="004A7672">
              <w:rPr>
                <w:rFonts w:ascii="Arial Narrow" w:hAnsi="Arial Narrow"/>
                <w:bCs/>
                <w:sz w:val="20"/>
                <w:szCs w:val="20"/>
              </w:rPr>
              <w:t>организације</w:t>
            </w:r>
            <w:r w:rsidRPr="004A7672">
              <w:rPr>
                <w:rFonts w:ascii="Arial Narrow" w:hAnsi="Arial Narrow"/>
                <w:bCs/>
                <w:spacing w:val="-1"/>
                <w:sz w:val="20"/>
                <w:szCs w:val="20"/>
              </w:rPr>
              <w:t xml:space="preserve"> </w:t>
            </w:r>
            <w:r w:rsidRPr="004A7672">
              <w:rPr>
                <w:rFonts w:ascii="Arial Narrow" w:hAnsi="Arial Narrow"/>
                <w:bCs/>
                <w:sz w:val="20"/>
                <w:szCs w:val="20"/>
              </w:rPr>
              <w:t>власти);</w:t>
            </w:r>
          </w:p>
          <w:p w14:paraId="6F6C7350" w14:textId="77777777" w:rsidR="00867EA6" w:rsidRPr="004A7672" w:rsidRDefault="00867EA6" w:rsidP="00867EA6">
            <w:pPr>
              <w:pStyle w:val="TableParagraph"/>
              <w:numPr>
                <w:ilvl w:val="0"/>
                <w:numId w:val="8"/>
              </w:numPr>
              <w:tabs>
                <w:tab w:val="left" w:pos="287"/>
              </w:tabs>
              <w:spacing w:before="63"/>
              <w:rPr>
                <w:rFonts w:ascii="Arial Narrow" w:hAnsi="Arial Narrow"/>
                <w:bCs/>
                <w:sz w:val="20"/>
                <w:szCs w:val="20"/>
              </w:rPr>
            </w:pPr>
            <w:r w:rsidRPr="004A7672">
              <w:rPr>
                <w:rFonts w:ascii="Arial Narrow" w:hAnsi="Arial Narrow"/>
                <w:bCs/>
                <w:sz w:val="20"/>
                <w:szCs w:val="20"/>
              </w:rPr>
              <w:t>Скупштински</w:t>
            </w:r>
            <w:r w:rsidRPr="004A7672">
              <w:rPr>
                <w:rFonts w:ascii="Arial Narrow" w:hAnsi="Arial Narrow"/>
                <w:bCs/>
                <w:spacing w:val="-1"/>
                <w:sz w:val="20"/>
                <w:szCs w:val="20"/>
              </w:rPr>
              <w:t xml:space="preserve"> </w:t>
            </w:r>
            <w:r w:rsidRPr="004A7672">
              <w:rPr>
                <w:rFonts w:ascii="Arial Narrow" w:hAnsi="Arial Narrow"/>
                <w:bCs/>
                <w:sz w:val="20"/>
                <w:szCs w:val="20"/>
              </w:rPr>
              <w:t>систем</w:t>
            </w:r>
            <w:r w:rsidRPr="004A7672">
              <w:rPr>
                <w:rFonts w:ascii="Arial Narrow" w:hAnsi="Arial Narrow"/>
                <w:bCs/>
                <w:spacing w:val="-1"/>
                <w:sz w:val="20"/>
                <w:szCs w:val="20"/>
              </w:rPr>
              <w:t xml:space="preserve"> </w:t>
            </w:r>
            <w:r w:rsidRPr="004A7672">
              <w:rPr>
                <w:rFonts w:ascii="Arial Narrow" w:hAnsi="Arial Narrow"/>
                <w:bCs/>
                <w:sz w:val="20"/>
                <w:szCs w:val="20"/>
              </w:rPr>
              <w:t>(нетакмичарски сиостем</w:t>
            </w:r>
            <w:r w:rsidRPr="004A7672">
              <w:rPr>
                <w:rFonts w:ascii="Arial Narrow" w:hAnsi="Arial Narrow"/>
                <w:bCs/>
                <w:spacing w:val="-1"/>
                <w:sz w:val="20"/>
                <w:szCs w:val="20"/>
              </w:rPr>
              <w:t xml:space="preserve"> </w:t>
            </w:r>
            <w:r w:rsidRPr="004A7672">
              <w:rPr>
                <w:rFonts w:ascii="Arial Narrow" w:hAnsi="Arial Narrow"/>
                <w:bCs/>
                <w:sz w:val="20"/>
                <w:szCs w:val="20"/>
              </w:rPr>
              <w:t>организације</w:t>
            </w:r>
            <w:r w:rsidRPr="004A7672">
              <w:rPr>
                <w:rFonts w:ascii="Arial Narrow" w:hAnsi="Arial Narrow"/>
                <w:bCs/>
                <w:spacing w:val="-1"/>
                <w:sz w:val="20"/>
                <w:szCs w:val="20"/>
              </w:rPr>
              <w:t xml:space="preserve"> </w:t>
            </w:r>
            <w:r w:rsidRPr="004A7672">
              <w:rPr>
                <w:rFonts w:ascii="Arial Narrow" w:hAnsi="Arial Narrow"/>
                <w:bCs/>
                <w:sz w:val="20"/>
                <w:szCs w:val="20"/>
              </w:rPr>
              <w:t>власт</w:t>
            </w:r>
          </w:p>
          <w:p w14:paraId="2E90B308" w14:textId="77777777" w:rsidR="00867EA6" w:rsidRPr="004A7672" w:rsidRDefault="00867EA6" w:rsidP="00867EA6">
            <w:pPr>
              <w:pStyle w:val="TableParagraph"/>
              <w:numPr>
                <w:ilvl w:val="0"/>
                <w:numId w:val="8"/>
              </w:numPr>
              <w:tabs>
                <w:tab w:val="left" w:pos="377"/>
              </w:tabs>
              <w:spacing w:before="63"/>
              <w:ind w:left="377" w:hanging="270"/>
              <w:rPr>
                <w:rFonts w:ascii="Arial Narrow" w:hAnsi="Arial Narrow"/>
                <w:bCs/>
                <w:sz w:val="20"/>
                <w:szCs w:val="20"/>
              </w:rPr>
            </w:pPr>
            <w:r w:rsidRPr="004A7672">
              <w:rPr>
                <w:rFonts w:ascii="Arial Narrow" w:hAnsi="Arial Narrow"/>
                <w:bCs/>
                <w:sz w:val="20"/>
                <w:szCs w:val="20"/>
              </w:rPr>
              <w:t>Облици</w:t>
            </w:r>
            <w:r w:rsidRPr="004A7672">
              <w:rPr>
                <w:rFonts w:ascii="Arial Narrow" w:hAnsi="Arial Narrow"/>
                <w:bCs/>
                <w:spacing w:val="-2"/>
                <w:sz w:val="20"/>
                <w:szCs w:val="20"/>
              </w:rPr>
              <w:t xml:space="preserve"> </w:t>
            </w:r>
            <w:r w:rsidRPr="004A7672">
              <w:rPr>
                <w:rFonts w:ascii="Arial Narrow" w:hAnsi="Arial Narrow"/>
                <w:bCs/>
                <w:sz w:val="20"/>
                <w:szCs w:val="20"/>
              </w:rPr>
              <w:t>учешћа</w:t>
            </w:r>
            <w:r w:rsidRPr="004A7672">
              <w:rPr>
                <w:rFonts w:ascii="Arial Narrow" w:hAnsi="Arial Narrow"/>
                <w:bCs/>
                <w:spacing w:val="-1"/>
                <w:sz w:val="20"/>
                <w:szCs w:val="20"/>
              </w:rPr>
              <w:t xml:space="preserve"> </w:t>
            </w:r>
            <w:r w:rsidRPr="004A7672">
              <w:rPr>
                <w:rFonts w:ascii="Arial Narrow" w:hAnsi="Arial Narrow"/>
                <w:bCs/>
                <w:sz w:val="20"/>
                <w:szCs w:val="20"/>
              </w:rPr>
              <w:t>грађана</w:t>
            </w:r>
            <w:r w:rsidRPr="004A7672">
              <w:rPr>
                <w:rFonts w:ascii="Arial Narrow" w:hAnsi="Arial Narrow"/>
                <w:bCs/>
                <w:spacing w:val="-1"/>
                <w:sz w:val="20"/>
                <w:szCs w:val="20"/>
              </w:rPr>
              <w:t xml:space="preserve"> </w:t>
            </w:r>
            <w:r w:rsidRPr="004A7672">
              <w:rPr>
                <w:rFonts w:ascii="Arial Narrow" w:hAnsi="Arial Narrow"/>
                <w:bCs/>
                <w:sz w:val="20"/>
                <w:szCs w:val="20"/>
              </w:rPr>
              <w:t>у</w:t>
            </w:r>
            <w:r w:rsidRPr="004A7672">
              <w:rPr>
                <w:rFonts w:ascii="Arial Narrow" w:hAnsi="Arial Narrow"/>
                <w:bCs/>
                <w:spacing w:val="-1"/>
                <w:sz w:val="20"/>
                <w:szCs w:val="20"/>
              </w:rPr>
              <w:t xml:space="preserve"> </w:t>
            </w:r>
            <w:r w:rsidRPr="004A7672">
              <w:rPr>
                <w:rFonts w:ascii="Arial Narrow" w:hAnsi="Arial Narrow"/>
                <w:bCs/>
                <w:sz w:val="20"/>
                <w:szCs w:val="20"/>
              </w:rPr>
              <w:t>вршењу</w:t>
            </w:r>
            <w:r w:rsidRPr="004A7672">
              <w:rPr>
                <w:rFonts w:ascii="Arial Narrow" w:hAnsi="Arial Narrow"/>
                <w:bCs/>
                <w:spacing w:val="-1"/>
                <w:sz w:val="20"/>
                <w:szCs w:val="20"/>
              </w:rPr>
              <w:t xml:space="preserve"> </w:t>
            </w:r>
            <w:r w:rsidRPr="004A7672">
              <w:rPr>
                <w:rFonts w:ascii="Arial Narrow" w:hAnsi="Arial Narrow"/>
                <w:bCs/>
                <w:sz w:val="20"/>
                <w:szCs w:val="20"/>
              </w:rPr>
              <w:t>државне</w:t>
            </w:r>
            <w:r w:rsidRPr="004A7672">
              <w:rPr>
                <w:rFonts w:ascii="Arial Narrow" w:hAnsi="Arial Narrow"/>
                <w:bCs/>
                <w:spacing w:val="-1"/>
                <w:sz w:val="20"/>
                <w:szCs w:val="20"/>
              </w:rPr>
              <w:t xml:space="preserve"> </w:t>
            </w:r>
            <w:r w:rsidRPr="004A7672">
              <w:rPr>
                <w:rFonts w:ascii="Arial Narrow" w:hAnsi="Arial Narrow"/>
                <w:bCs/>
                <w:sz w:val="20"/>
                <w:szCs w:val="20"/>
              </w:rPr>
              <w:t>власти;</w:t>
            </w:r>
          </w:p>
          <w:p w14:paraId="00311433" w14:textId="77777777" w:rsidR="00867EA6" w:rsidRPr="004A7672" w:rsidRDefault="00867EA6" w:rsidP="00867EA6">
            <w:pPr>
              <w:pStyle w:val="TableParagraph"/>
              <w:numPr>
                <w:ilvl w:val="0"/>
                <w:numId w:val="8"/>
              </w:numPr>
              <w:tabs>
                <w:tab w:val="left" w:pos="368"/>
              </w:tabs>
              <w:spacing w:before="63" w:line="312" w:lineRule="auto"/>
              <w:ind w:left="107" w:right="4147" w:firstLine="0"/>
              <w:rPr>
                <w:rFonts w:ascii="Arial Narrow" w:hAnsi="Arial Narrow"/>
                <w:bCs/>
                <w:sz w:val="20"/>
                <w:szCs w:val="20"/>
              </w:rPr>
            </w:pPr>
            <w:r w:rsidRPr="004A7672">
              <w:rPr>
                <w:rFonts w:ascii="Arial Narrow" w:hAnsi="Arial Narrow"/>
                <w:bCs/>
                <w:sz w:val="20"/>
                <w:szCs w:val="20"/>
              </w:rPr>
              <w:t>Устав</w:t>
            </w:r>
            <w:r w:rsidRPr="004A7672">
              <w:rPr>
                <w:rFonts w:ascii="Arial Narrow" w:hAnsi="Arial Narrow"/>
                <w:bCs/>
                <w:spacing w:val="-11"/>
                <w:sz w:val="20"/>
                <w:szCs w:val="20"/>
              </w:rPr>
              <w:t xml:space="preserve"> </w:t>
            </w:r>
            <w:r w:rsidRPr="004A7672">
              <w:rPr>
                <w:rFonts w:ascii="Arial Narrow" w:hAnsi="Arial Narrow"/>
                <w:bCs/>
                <w:sz w:val="20"/>
                <w:szCs w:val="20"/>
              </w:rPr>
              <w:t>-појам,</w:t>
            </w:r>
            <w:r w:rsidRPr="004A7672">
              <w:rPr>
                <w:rFonts w:ascii="Arial Narrow" w:hAnsi="Arial Narrow"/>
                <w:bCs/>
                <w:spacing w:val="-10"/>
                <w:sz w:val="20"/>
                <w:szCs w:val="20"/>
              </w:rPr>
              <w:t xml:space="preserve"> </w:t>
            </w:r>
            <w:r w:rsidRPr="004A7672">
              <w:rPr>
                <w:rFonts w:ascii="Arial Narrow" w:hAnsi="Arial Narrow"/>
                <w:bCs/>
                <w:sz w:val="20"/>
                <w:szCs w:val="20"/>
              </w:rPr>
              <w:t>врсте,</w:t>
            </w:r>
            <w:r w:rsidRPr="004A7672">
              <w:rPr>
                <w:rFonts w:ascii="Arial Narrow" w:hAnsi="Arial Narrow"/>
                <w:bCs/>
                <w:spacing w:val="-10"/>
                <w:sz w:val="20"/>
                <w:szCs w:val="20"/>
              </w:rPr>
              <w:t xml:space="preserve"> </w:t>
            </w:r>
            <w:r w:rsidRPr="004A7672">
              <w:rPr>
                <w:rFonts w:ascii="Arial Narrow" w:hAnsi="Arial Narrow"/>
                <w:bCs/>
                <w:sz w:val="20"/>
                <w:szCs w:val="20"/>
              </w:rPr>
              <w:t>надлежност,</w:t>
            </w:r>
            <w:r w:rsidRPr="004A7672">
              <w:rPr>
                <w:rFonts w:ascii="Arial Narrow" w:hAnsi="Arial Narrow"/>
                <w:bCs/>
                <w:spacing w:val="-10"/>
                <w:sz w:val="20"/>
                <w:szCs w:val="20"/>
              </w:rPr>
              <w:t xml:space="preserve"> </w:t>
            </w:r>
            <w:r w:rsidRPr="004A7672">
              <w:rPr>
                <w:rFonts w:ascii="Arial Narrow" w:hAnsi="Arial Narrow"/>
                <w:bCs/>
                <w:sz w:val="20"/>
                <w:szCs w:val="20"/>
              </w:rPr>
              <w:t>поступак,</w:t>
            </w:r>
            <w:r w:rsidRPr="004A7672">
              <w:rPr>
                <w:rFonts w:ascii="Arial Narrow" w:hAnsi="Arial Narrow"/>
                <w:bCs/>
                <w:spacing w:val="-10"/>
                <w:sz w:val="20"/>
                <w:szCs w:val="20"/>
              </w:rPr>
              <w:t xml:space="preserve"> </w:t>
            </w:r>
            <w:r w:rsidRPr="004A7672">
              <w:rPr>
                <w:rFonts w:ascii="Arial Narrow" w:hAnsi="Arial Narrow"/>
                <w:bCs/>
                <w:sz w:val="20"/>
                <w:szCs w:val="20"/>
              </w:rPr>
              <w:t>материјализација</w:t>
            </w:r>
          </w:p>
          <w:p w14:paraId="75E09748" w14:textId="77777777" w:rsidR="00867EA6" w:rsidRDefault="00867EA6" w:rsidP="00867EA6">
            <w:pPr>
              <w:pStyle w:val="TableParagraph"/>
              <w:numPr>
                <w:ilvl w:val="0"/>
                <w:numId w:val="8"/>
              </w:numPr>
              <w:tabs>
                <w:tab w:val="left" w:pos="377"/>
              </w:tabs>
              <w:spacing w:before="11" w:line="312" w:lineRule="auto"/>
              <w:ind w:left="107" w:right="4147" w:firstLine="0"/>
              <w:rPr>
                <w:rFonts w:ascii="Arial Narrow" w:hAnsi="Arial Narrow"/>
                <w:bCs/>
                <w:sz w:val="20"/>
                <w:szCs w:val="20"/>
              </w:rPr>
            </w:pPr>
            <w:r w:rsidRPr="004A7672">
              <w:rPr>
                <w:rFonts w:ascii="Arial Narrow" w:hAnsi="Arial Narrow"/>
                <w:bCs/>
                <w:sz w:val="20"/>
                <w:szCs w:val="20"/>
              </w:rPr>
              <w:t>Основна људска права;</w:t>
            </w:r>
          </w:p>
          <w:p w14:paraId="44188C2F" w14:textId="77777777" w:rsidR="00867EA6" w:rsidRPr="004A7672" w:rsidRDefault="00867EA6" w:rsidP="00867EA6">
            <w:pPr>
              <w:pStyle w:val="TableParagraph"/>
              <w:numPr>
                <w:ilvl w:val="0"/>
                <w:numId w:val="8"/>
              </w:numPr>
              <w:tabs>
                <w:tab w:val="left" w:pos="377"/>
              </w:tabs>
              <w:spacing w:before="11" w:line="312" w:lineRule="auto"/>
              <w:ind w:left="107" w:right="4147" w:firstLine="0"/>
              <w:rPr>
                <w:rFonts w:ascii="Arial Narrow" w:hAnsi="Arial Narrow"/>
                <w:bCs/>
                <w:sz w:val="20"/>
                <w:szCs w:val="20"/>
              </w:rPr>
            </w:pPr>
            <w:r w:rsidRPr="004A7672">
              <w:rPr>
                <w:rFonts w:ascii="Arial Narrow" w:hAnsi="Arial Narrow"/>
                <w:bCs/>
                <w:spacing w:val="-10"/>
                <w:sz w:val="20"/>
                <w:szCs w:val="20"/>
              </w:rPr>
              <w:t xml:space="preserve"> </w:t>
            </w:r>
            <w:r w:rsidRPr="004A7672">
              <w:rPr>
                <w:rFonts w:ascii="Arial Narrow" w:hAnsi="Arial Narrow"/>
                <w:bCs/>
                <w:sz w:val="20"/>
                <w:szCs w:val="20"/>
              </w:rPr>
              <w:t>Уставни</w:t>
            </w:r>
            <w:r w:rsidRPr="004A7672">
              <w:rPr>
                <w:rFonts w:ascii="Arial Narrow" w:hAnsi="Arial Narrow"/>
                <w:bCs/>
                <w:spacing w:val="-10"/>
                <w:sz w:val="20"/>
                <w:szCs w:val="20"/>
              </w:rPr>
              <w:t xml:space="preserve"> </w:t>
            </w:r>
            <w:r w:rsidRPr="004A7672">
              <w:rPr>
                <w:rFonts w:ascii="Arial Narrow" w:hAnsi="Arial Narrow"/>
                <w:bCs/>
                <w:sz w:val="20"/>
                <w:szCs w:val="20"/>
              </w:rPr>
              <w:t>суд;</w:t>
            </w:r>
          </w:p>
          <w:p w14:paraId="7CC6C601" w14:textId="77777777" w:rsidR="00867EA6" w:rsidRPr="004A7672" w:rsidRDefault="00867EA6" w:rsidP="00867EA6">
            <w:pPr>
              <w:pStyle w:val="TableParagraph"/>
              <w:numPr>
                <w:ilvl w:val="0"/>
                <w:numId w:val="7"/>
              </w:numPr>
              <w:tabs>
                <w:tab w:val="left" w:pos="377"/>
              </w:tabs>
              <w:spacing w:before="11"/>
              <w:rPr>
                <w:rFonts w:ascii="Arial Narrow" w:hAnsi="Arial Narrow"/>
                <w:bCs/>
                <w:sz w:val="20"/>
                <w:szCs w:val="20"/>
              </w:rPr>
            </w:pPr>
            <w:r w:rsidRPr="004A7672">
              <w:rPr>
                <w:rFonts w:ascii="Arial Narrow" w:hAnsi="Arial Narrow"/>
                <w:bCs/>
                <w:sz w:val="20"/>
                <w:szCs w:val="20"/>
              </w:rPr>
              <w:t xml:space="preserve"> Локална</w:t>
            </w:r>
            <w:r w:rsidRPr="004A7672">
              <w:rPr>
                <w:rFonts w:ascii="Arial Narrow" w:hAnsi="Arial Narrow"/>
                <w:bCs/>
                <w:spacing w:val="-7"/>
                <w:sz w:val="20"/>
                <w:szCs w:val="20"/>
              </w:rPr>
              <w:t xml:space="preserve"> </w:t>
            </w:r>
            <w:r w:rsidRPr="004A7672">
              <w:rPr>
                <w:rFonts w:ascii="Arial Narrow" w:hAnsi="Arial Narrow"/>
                <w:bCs/>
                <w:sz w:val="20"/>
                <w:szCs w:val="20"/>
              </w:rPr>
              <w:t>самоуправа</w:t>
            </w:r>
          </w:p>
          <w:p w14:paraId="70A719E2" w14:textId="77777777" w:rsidR="00867EA6" w:rsidRDefault="00867EA6" w:rsidP="00867EA6">
            <w:pPr>
              <w:pStyle w:val="TableParagraph"/>
              <w:numPr>
                <w:ilvl w:val="0"/>
                <w:numId w:val="7"/>
              </w:numPr>
              <w:tabs>
                <w:tab w:val="left" w:pos="377"/>
              </w:tabs>
              <w:spacing w:before="63"/>
              <w:rPr>
                <w:rFonts w:ascii="Arial Narrow" w:hAnsi="Arial Narrow"/>
                <w:bCs/>
                <w:sz w:val="20"/>
                <w:szCs w:val="20"/>
              </w:rPr>
            </w:pPr>
            <w:r w:rsidRPr="004A7672">
              <w:rPr>
                <w:rFonts w:ascii="Arial Narrow" w:hAnsi="Arial Narrow"/>
                <w:bCs/>
                <w:sz w:val="20"/>
                <w:szCs w:val="20"/>
              </w:rPr>
              <w:t>Устав</w:t>
            </w:r>
            <w:r w:rsidRPr="004A7672">
              <w:rPr>
                <w:rFonts w:ascii="Arial Narrow" w:hAnsi="Arial Narrow"/>
                <w:bCs/>
                <w:spacing w:val="-11"/>
                <w:sz w:val="20"/>
                <w:szCs w:val="20"/>
              </w:rPr>
              <w:t xml:space="preserve"> </w:t>
            </w:r>
            <w:r w:rsidRPr="004A7672">
              <w:rPr>
                <w:rFonts w:ascii="Arial Narrow" w:hAnsi="Arial Narrow"/>
                <w:bCs/>
                <w:sz w:val="20"/>
                <w:szCs w:val="20"/>
              </w:rPr>
              <w:t>Републике</w:t>
            </w:r>
            <w:r w:rsidRPr="004A7672">
              <w:rPr>
                <w:rFonts w:ascii="Arial Narrow" w:hAnsi="Arial Narrow"/>
                <w:bCs/>
                <w:spacing w:val="-10"/>
                <w:sz w:val="20"/>
                <w:szCs w:val="20"/>
              </w:rPr>
              <w:t xml:space="preserve"> </w:t>
            </w:r>
            <w:r w:rsidRPr="004A7672">
              <w:rPr>
                <w:rFonts w:ascii="Arial Narrow" w:hAnsi="Arial Narrow"/>
                <w:bCs/>
                <w:sz w:val="20"/>
                <w:szCs w:val="20"/>
              </w:rPr>
              <w:t>Србије</w:t>
            </w:r>
          </w:p>
          <w:p w14:paraId="5598E750" w14:textId="77777777" w:rsidR="00867EA6" w:rsidRPr="00C707F6" w:rsidRDefault="00867EA6" w:rsidP="00867EA6">
            <w:pPr>
              <w:pStyle w:val="TableParagraph"/>
              <w:tabs>
                <w:tab w:val="left" w:pos="377"/>
              </w:tabs>
              <w:spacing w:before="63"/>
              <w:ind w:left="377"/>
              <w:rPr>
                <w:rFonts w:ascii="Arial Narrow" w:hAnsi="Arial Narrow"/>
                <w:bCs/>
                <w:sz w:val="20"/>
                <w:szCs w:val="20"/>
              </w:rPr>
            </w:pPr>
          </w:p>
          <w:p w14:paraId="65EEDDC6" w14:textId="77777777" w:rsidR="00867EA6" w:rsidRPr="004A7672" w:rsidRDefault="00867EA6" w:rsidP="00867EA6">
            <w:pPr>
              <w:pStyle w:val="TableParagraph"/>
              <w:spacing w:before="1"/>
              <w:rPr>
                <w:rFonts w:ascii="Arial Narrow" w:hAnsi="Arial Narrow"/>
                <w:i/>
                <w:sz w:val="20"/>
                <w:szCs w:val="20"/>
              </w:rPr>
            </w:pPr>
            <w:r w:rsidRPr="004A7672">
              <w:rPr>
                <w:rFonts w:ascii="Arial Narrow" w:hAnsi="Arial Narrow"/>
                <w:i/>
                <w:sz w:val="20"/>
                <w:szCs w:val="20"/>
              </w:rPr>
              <w:t>Практична</w:t>
            </w:r>
            <w:r w:rsidRPr="004A7672">
              <w:rPr>
                <w:rFonts w:ascii="Arial Narrow" w:hAnsi="Arial Narrow"/>
                <w:i/>
                <w:spacing w:val="-7"/>
                <w:sz w:val="20"/>
                <w:szCs w:val="20"/>
              </w:rPr>
              <w:t xml:space="preserve"> </w:t>
            </w:r>
            <w:r w:rsidRPr="004A7672">
              <w:rPr>
                <w:rFonts w:ascii="Arial Narrow" w:hAnsi="Arial Narrow"/>
                <w:i/>
                <w:sz w:val="20"/>
                <w:szCs w:val="20"/>
              </w:rPr>
              <w:t>настава</w:t>
            </w:r>
          </w:p>
          <w:p w14:paraId="17BEDC7C" w14:textId="77777777" w:rsidR="00867EA6" w:rsidRPr="00727B42" w:rsidRDefault="00867EA6" w:rsidP="00867EA6">
            <w:pPr>
              <w:tabs>
                <w:tab w:val="left" w:pos="567"/>
              </w:tabs>
              <w:spacing w:after="60"/>
              <w:rPr>
                <w:rFonts w:ascii="Times New Roman" w:eastAsia="ArialMT" w:hAnsi="Times New Roman"/>
                <w:sz w:val="20"/>
                <w:szCs w:val="20"/>
              </w:rPr>
            </w:pPr>
            <w:r w:rsidRPr="004A7672">
              <w:rPr>
                <w:rFonts w:ascii="Arial Narrow" w:hAnsi="Arial Narrow"/>
                <w:bCs/>
                <w:sz w:val="20"/>
                <w:szCs w:val="20"/>
              </w:rPr>
              <w:t>Вежбе</w:t>
            </w:r>
            <w:r w:rsidRPr="004A7672">
              <w:rPr>
                <w:rFonts w:ascii="Arial Narrow" w:hAnsi="Arial Narrow"/>
                <w:bCs/>
                <w:spacing w:val="-11"/>
                <w:sz w:val="20"/>
                <w:szCs w:val="20"/>
              </w:rPr>
              <w:t xml:space="preserve"> </w:t>
            </w:r>
            <w:r w:rsidRPr="004A7672">
              <w:rPr>
                <w:rFonts w:ascii="Arial Narrow" w:hAnsi="Arial Narrow"/>
                <w:bCs/>
                <w:sz w:val="20"/>
                <w:szCs w:val="20"/>
              </w:rPr>
              <w:t>прате</w:t>
            </w:r>
            <w:r w:rsidRPr="004A7672">
              <w:rPr>
                <w:rFonts w:ascii="Arial Narrow" w:hAnsi="Arial Narrow"/>
                <w:bCs/>
                <w:spacing w:val="-11"/>
                <w:sz w:val="20"/>
                <w:szCs w:val="20"/>
              </w:rPr>
              <w:t xml:space="preserve"> </w:t>
            </w:r>
            <w:r w:rsidRPr="004A7672">
              <w:rPr>
                <w:rFonts w:ascii="Arial Narrow" w:hAnsi="Arial Narrow"/>
                <w:bCs/>
                <w:sz w:val="20"/>
                <w:szCs w:val="20"/>
              </w:rPr>
              <w:t>динамику</w:t>
            </w:r>
            <w:r w:rsidRPr="004A7672">
              <w:rPr>
                <w:rFonts w:ascii="Arial Narrow" w:hAnsi="Arial Narrow"/>
                <w:bCs/>
                <w:spacing w:val="-11"/>
                <w:sz w:val="20"/>
                <w:szCs w:val="20"/>
              </w:rPr>
              <w:t xml:space="preserve"> </w:t>
            </w:r>
            <w:r w:rsidRPr="004A7672">
              <w:rPr>
                <w:rFonts w:ascii="Arial Narrow" w:hAnsi="Arial Narrow"/>
                <w:bCs/>
                <w:sz w:val="20"/>
                <w:szCs w:val="20"/>
              </w:rPr>
              <w:t>предаваља.</w:t>
            </w:r>
            <w:r w:rsidRPr="004A7672">
              <w:rPr>
                <w:rFonts w:ascii="Arial Narrow" w:hAnsi="Arial Narrow"/>
                <w:bCs/>
                <w:spacing w:val="-11"/>
                <w:sz w:val="20"/>
                <w:szCs w:val="20"/>
              </w:rPr>
              <w:t xml:space="preserve"> </w:t>
            </w:r>
            <w:r w:rsidRPr="004A7672">
              <w:rPr>
                <w:rFonts w:ascii="Arial Narrow" w:hAnsi="Arial Narrow"/>
                <w:bCs/>
                <w:sz w:val="20"/>
                <w:szCs w:val="20"/>
              </w:rPr>
              <w:t>Студенти</w:t>
            </w:r>
            <w:r w:rsidRPr="004A7672">
              <w:rPr>
                <w:rFonts w:ascii="Arial Narrow" w:hAnsi="Arial Narrow"/>
                <w:bCs/>
                <w:spacing w:val="-10"/>
                <w:sz w:val="20"/>
                <w:szCs w:val="20"/>
              </w:rPr>
              <w:t xml:space="preserve"> </w:t>
            </w:r>
            <w:r w:rsidRPr="004A7672">
              <w:rPr>
                <w:rFonts w:ascii="Arial Narrow" w:hAnsi="Arial Narrow"/>
                <w:bCs/>
                <w:sz w:val="20"/>
                <w:szCs w:val="20"/>
              </w:rPr>
              <w:t>учествују</w:t>
            </w:r>
            <w:r w:rsidRPr="004A7672">
              <w:rPr>
                <w:rFonts w:ascii="Arial Narrow" w:hAnsi="Arial Narrow"/>
                <w:bCs/>
                <w:spacing w:val="-11"/>
                <w:sz w:val="20"/>
                <w:szCs w:val="20"/>
              </w:rPr>
              <w:t xml:space="preserve"> </w:t>
            </w:r>
            <w:r w:rsidRPr="004A7672">
              <w:rPr>
                <w:rFonts w:ascii="Arial Narrow" w:hAnsi="Arial Narrow"/>
                <w:bCs/>
                <w:sz w:val="20"/>
                <w:szCs w:val="20"/>
              </w:rPr>
              <w:t>у</w:t>
            </w:r>
            <w:r w:rsidRPr="004A7672">
              <w:rPr>
                <w:rFonts w:ascii="Arial Narrow" w:hAnsi="Arial Narrow"/>
                <w:bCs/>
                <w:spacing w:val="-11"/>
                <w:sz w:val="20"/>
                <w:szCs w:val="20"/>
              </w:rPr>
              <w:t xml:space="preserve"> </w:t>
            </w:r>
            <w:r w:rsidRPr="004A7672">
              <w:rPr>
                <w:rFonts w:ascii="Arial Narrow" w:hAnsi="Arial Narrow"/>
                <w:bCs/>
                <w:sz w:val="20"/>
                <w:szCs w:val="20"/>
              </w:rPr>
              <w:t>изради</w:t>
            </w:r>
            <w:r w:rsidRPr="004A7672">
              <w:rPr>
                <w:rFonts w:ascii="Arial Narrow" w:hAnsi="Arial Narrow"/>
                <w:bCs/>
                <w:spacing w:val="-11"/>
                <w:sz w:val="20"/>
                <w:szCs w:val="20"/>
              </w:rPr>
              <w:t xml:space="preserve"> </w:t>
            </w:r>
            <w:r w:rsidRPr="004A7672">
              <w:rPr>
                <w:rFonts w:ascii="Arial Narrow" w:hAnsi="Arial Narrow"/>
                <w:bCs/>
                <w:sz w:val="20"/>
                <w:szCs w:val="20"/>
              </w:rPr>
              <w:t>колоквијума,</w:t>
            </w:r>
            <w:r w:rsidRPr="004A7672">
              <w:rPr>
                <w:rFonts w:ascii="Arial Narrow" w:hAnsi="Arial Narrow"/>
                <w:bCs/>
                <w:spacing w:val="-10"/>
                <w:sz w:val="20"/>
                <w:szCs w:val="20"/>
              </w:rPr>
              <w:t xml:space="preserve"> </w:t>
            </w:r>
            <w:r w:rsidRPr="004A7672">
              <w:rPr>
                <w:rFonts w:ascii="Arial Narrow" w:hAnsi="Arial Narrow"/>
                <w:bCs/>
                <w:sz w:val="20"/>
                <w:szCs w:val="20"/>
              </w:rPr>
              <w:t>семинарских</w:t>
            </w:r>
            <w:r w:rsidRPr="004A7672">
              <w:rPr>
                <w:rFonts w:ascii="Arial Narrow" w:hAnsi="Arial Narrow"/>
                <w:bCs/>
                <w:spacing w:val="-11"/>
                <w:sz w:val="20"/>
                <w:szCs w:val="20"/>
              </w:rPr>
              <w:t xml:space="preserve"> </w:t>
            </w:r>
            <w:r w:rsidRPr="004A7672">
              <w:rPr>
                <w:rFonts w:ascii="Arial Narrow" w:hAnsi="Arial Narrow"/>
                <w:bCs/>
                <w:sz w:val="20"/>
                <w:szCs w:val="20"/>
              </w:rPr>
              <w:t>радова,</w:t>
            </w:r>
            <w:r w:rsidRPr="004A7672">
              <w:rPr>
                <w:rFonts w:ascii="Arial Narrow" w:hAnsi="Arial Narrow"/>
                <w:bCs/>
                <w:spacing w:val="1"/>
                <w:sz w:val="20"/>
                <w:szCs w:val="20"/>
              </w:rPr>
              <w:t xml:space="preserve"> </w:t>
            </w:r>
            <w:r w:rsidRPr="004A7672">
              <w:rPr>
                <w:rFonts w:ascii="Arial Narrow" w:hAnsi="Arial Narrow"/>
                <w:bCs/>
                <w:sz w:val="20"/>
                <w:szCs w:val="20"/>
              </w:rPr>
              <w:t>консултација</w:t>
            </w:r>
            <w:r w:rsidRPr="004A7672">
              <w:rPr>
                <w:rFonts w:ascii="Arial Narrow" w:hAnsi="Arial Narrow"/>
                <w:bCs/>
                <w:spacing w:val="-2"/>
                <w:sz w:val="20"/>
                <w:szCs w:val="20"/>
              </w:rPr>
              <w:t xml:space="preserve"> </w:t>
            </w:r>
            <w:r w:rsidRPr="004A7672">
              <w:rPr>
                <w:rFonts w:ascii="Arial Narrow" w:hAnsi="Arial Narrow"/>
                <w:bCs/>
                <w:sz w:val="20"/>
                <w:szCs w:val="20"/>
              </w:rPr>
              <w:t>и</w:t>
            </w:r>
            <w:r w:rsidRPr="004A7672">
              <w:rPr>
                <w:rFonts w:ascii="Arial Narrow" w:hAnsi="Arial Narrow"/>
                <w:bCs/>
                <w:spacing w:val="-1"/>
                <w:sz w:val="20"/>
                <w:szCs w:val="20"/>
              </w:rPr>
              <w:t xml:space="preserve"> </w:t>
            </w:r>
            <w:r w:rsidRPr="004A7672">
              <w:rPr>
                <w:rFonts w:ascii="Arial Narrow" w:hAnsi="Arial Narrow"/>
                <w:bCs/>
                <w:sz w:val="20"/>
                <w:szCs w:val="20"/>
              </w:rPr>
              <w:t>других</w:t>
            </w:r>
            <w:r w:rsidRPr="004A7672">
              <w:rPr>
                <w:rFonts w:ascii="Arial Narrow" w:hAnsi="Arial Narrow"/>
                <w:bCs/>
                <w:spacing w:val="-1"/>
                <w:sz w:val="20"/>
                <w:szCs w:val="20"/>
              </w:rPr>
              <w:t xml:space="preserve"> </w:t>
            </w:r>
            <w:r w:rsidRPr="004A7672">
              <w:rPr>
                <w:rFonts w:ascii="Arial Narrow" w:hAnsi="Arial Narrow"/>
                <w:bCs/>
                <w:sz w:val="20"/>
                <w:szCs w:val="20"/>
              </w:rPr>
              <w:t>активности.</w:t>
            </w:r>
          </w:p>
        </w:tc>
      </w:tr>
      <w:tr w:rsidR="00867EA6" w:rsidRPr="00092214" w14:paraId="03664B53" w14:textId="77777777" w:rsidTr="00867EA6">
        <w:trPr>
          <w:trHeight w:val="227"/>
          <w:jc w:val="center"/>
        </w:trPr>
        <w:tc>
          <w:tcPr>
            <w:tcW w:w="9629" w:type="dxa"/>
            <w:gridSpan w:val="8"/>
            <w:vAlign w:val="center"/>
          </w:tcPr>
          <w:p w14:paraId="4B9D088A" w14:textId="77777777" w:rsidR="00867EA6" w:rsidRDefault="00867EA6" w:rsidP="00867EA6">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Литература</w:t>
            </w:r>
          </w:p>
          <w:tbl>
            <w:tblPr>
              <w:tblW w:w="9444" w:type="dxa"/>
              <w:tblBorders>
                <w:top w:val="nil"/>
                <w:left w:val="nil"/>
                <w:bottom w:val="nil"/>
                <w:right w:val="nil"/>
              </w:tblBorders>
              <w:tblLook w:val="0000" w:firstRow="0" w:lastRow="0" w:firstColumn="0" w:lastColumn="0" w:noHBand="0" w:noVBand="0"/>
            </w:tblPr>
            <w:tblGrid>
              <w:gridCol w:w="9444"/>
            </w:tblGrid>
            <w:tr w:rsidR="00867EA6" w:rsidRPr="00EE238D" w14:paraId="69A3A5BF" w14:textId="77777777" w:rsidTr="00867EA6">
              <w:trPr>
                <w:trHeight w:val="189"/>
              </w:trPr>
              <w:tc>
                <w:tcPr>
                  <w:tcW w:w="9444" w:type="dxa"/>
                </w:tcPr>
                <w:p w14:paraId="625D828D" w14:textId="77777777" w:rsidR="00867EA6" w:rsidRPr="004A7672" w:rsidRDefault="00867EA6" w:rsidP="00867EA6">
                  <w:pPr>
                    <w:pStyle w:val="TableParagraph"/>
                    <w:numPr>
                      <w:ilvl w:val="0"/>
                      <w:numId w:val="9"/>
                    </w:numPr>
                    <w:spacing w:before="70" w:line="312" w:lineRule="auto"/>
                    <w:ind w:right="2068"/>
                    <w:rPr>
                      <w:rFonts w:ascii="Arial Narrow" w:hAnsi="Arial Narrow"/>
                      <w:bCs/>
                      <w:sz w:val="20"/>
                      <w:szCs w:val="20"/>
                    </w:rPr>
                  </w:pPr>
                  <w:r w:rsidRPr="004A7672">
                    <w:rPr>
                      <w:rFonts w:ascii="Arial Narrow" w:hAnsi="Arial Narrow"/>
                      <w:bCs/>
                      <w:sz w:val="20"/>
                      <w:szCs w:val="20"/>
                    </w:rPr>
                    <w:t>Марковић,Р. Уставно право, Службени гласник, Београд 2008.</w:t>
                  </w:r>
                  <w:r w:rsidRPr="004A7672">
                    <w:rPr>
                      <w:rFonts w:ascii="Arial Narrow" w:hAnsi="Arial Narrow"/>
                      <w:bCs/>
                      <w:spacing w:val="1"/>
                      <w:sz w:val="20"/>
                      <w:szCs w:val="20"/>
                    </w:rPr>
                    <w:t xml:space="preserve"> </w:t>
                  </w:r>
                </w:p>
                <w:p w14:paraId="3866550F" w14:textId="77777777" w:rsidR="00867EA6" w:rsidRDefault="00867EA6" w:rsidP="00867EA6">
                  <w:pPr>
                    <w:pStyle w:val="TableParagraph"/>
                    <w:numPr>
                      <w:ilvl w:val="0"/>
                      <w:numId w:val="9"/>
                    </w:numPr>
                    <w:spacing w:before="70" w:line="312" w:lineRule="auto"/>
                    <w:ind w:right="2068"/>
                    <w:rPr>
                      <w:rFonts w:ascii="Arial Narrow" w:hAnsi="Arial Narrow"/>
                      <w:bCs/>
                      <w:sz w:val="20"/>
                      <w:szCs w:val="20"/>
                    </w:rPr>
                  </w:pPr>
                  <w:r w:rsidRPr="004A7672">
                    <w:rPr>
                      <w:rFonts w:ascii="Arial Narrow" w:hAnsi="Arial Narrow"/>
                      <w:bCs/>
                      <w:spacing w:val="-1"/>
                      <w:sz w:val="20"/>
                      <w:szCs w:val="20"/>
                    </w:rPr>
                    <w:t>Милосављевић,Б,</w:t>
                  </w:r>
                  <w:r w:rsidRPr="004A7672">
                    <w:rPr>
                      <w:rFonts w:ascii="Arial Narrow" w:hAnsi="Arial Narrow"/>
                      <w:bCs/>
                      <w:spacing w:val="-11"/>
                      <w:sz w:val="20"/>
                      <w:szCs w:val="20"/>
                    </w:rPr>
                    <w:t xml:space="preserve"> </w:t>
                  </w:r>
                  <w:r w:rsidRPr="004A7672">
                    <w:rPr>
                      <w:rFonts w:ascii="Arial Narrow" w:hAnsi="Arial Narrow"/>
                      <w:bCs/>
                      <w:spacing w:val="-1"/>
                      <w:sz w:val="20"/>
                      <w:szCs w:val="20"/>
                    </w:rPr>
                    <w:t>Поповић,Д,</w:t>
                  </w:r>
                  <w:r w:rsidRPr="004A7672">
                    <w:rPr>
                      <w:rFonts w:ascii="Arial Narrow" w:hAnsi="Arial Narrow"/>
                      <w:bCs/>
                      <w:spacing w:val="-11"/>
                      <w:sz w:val="20"/>
                      <w:szCs w:val="20"/>
                    </w:rPr>
                    <w:t xml:space="preserve"> </w:t>
                  </w:r>
                  <w:r w:rsidRPr="004A7672">
                    <w:rPr>
                      <w:rFonts w:ascii="Arial Narrow" w:hAnsi="Arial Narrow"/>
                      <w:bCs/>
                      <w:sz w:val="20"/>
                      <w:szCs w:val="20"/>
                    </w:rPr>
                    <w:t>Уставно</w:t>
                  </w:r>
                  <w:r w:rsidRPr="004A7672">
                    <w:rPr>
                      <w:rFonts w:ascii="Arial Narrow" w:hAnsi="Arial Narrow"/>
                      <w:bCs/>
                      <w:spacing w:val="-11"/>
                      <w:sz w:val="20"/>
                      <w:szCs w:val="20"/>
                    </w:rPr>
                    <w:t xml:space="preserve"> </w:t>
                  </w:r>
                  <w:r w:rsidRPr="004A7672">
                    <w:rPr>
                      <w:rFonts w:ascii="Arial Narrow" w:hAnsi="Arial Narrow"/>
                      <w:bCs/>
                      <w:sz w:val="20"/>
                      <w:szCs w:val="20"/>
                    </w:rPr>
                    <w:t>право,</w:t>
                  </w:r>
                  <w:r w:rsidRPr="004A7672">
                    <w:rPr>
                      <w:rFonts w:ascii="Arial Narrow" w:hAnsi="Arial Narrow"/>
                      <w:bCs/>
                      <w:spacing w:val="-11"/>
                      <w:sz w:val="20"/>
                      <w:szCs w:val="20"/>
                    </w:rPr>
                    <w:t xml:space="preserve"> </w:t>
                  </w:r>
                  <w:r w:rsidRPr="004A7672">
                    <w:rPr>
                      <w:rFonts w:ascii="Arial Narrow" w:hAnsi="Arial Narrow"/>
                      <w:bCs/>
                      <w:sz w:val="20"/>
                      <w:szCs w:val="20"/>
                    </w:rPr>
                    <w:t>Службени</w:t>
                  </w:r>
                  <w:r w:rsidRPr="004A7672">
                    <w:rPr>
                      <w:rFonts w:ascii="Arial Narrow" w:hAnsi="Arial Narrow"/>
                      <w:bCs/>
                      <w:spacing w:val="-11"/>
                      <w:sz w:val="20"/>
                      <w:szCs w:val="20"/>
                    </w:rPr>
                    <w:t xml:space="preserve"> </w:t>
                  </w:r>
                  <w:r w:rsidRPr="004A7672">
                    <w:rPr>
                      <w:rFonts w:ascii="Arial Narrow" w:hAnsi="Arial Narrow"/>
                      <w:bCs/>
                      <w:sz w:val="20"/>
                      <w:szCs w:val="20"/>
                    </w:rPr>
                    <w:t>гласник,</w:t>
                  </w:r>
                  <w:r w:rsidRPr="004A7672">
                    <w:rPr>
                      <w:rFonts w:ascii="Arial Narrow" w:hAnsi="Arial Narrow"/>
                      <w:bCs/>
                      <w:spacing w:val="-11"/>
                      <w:sz w:val="20"/>
                      <w:szCs w:val="20"/>
                    </w:rPr>
                    <w:t xml:space="preserve"> </w:t>
                  </w:r>
                  <w:r w:rsidRPr="004A7672">
                    <w:rPr>
                      <w:rFonts w:ascii="Arial Narrow" w:hAnsi="Arial Narrow"/>
                      <w:bCs/>
                      <w:sz w:val="20"/>
                      <w:szCs w:val="20"/>
                    </w:rPr>
                    <w:t>Београд,</w:t>
                  </w:r>
                  <w:r>
                    <w:rPr>
                      <w:rFonts w:ascii="Arial Narrow" w:hAnsi="Arial Narrow"/>
                      <w:bCs/>
                      <w:sz w:val="20"/>
                      <w:szCs w:val="20"/>
                      <w:lang w:val="sr-Cyrl-RS"/>
                    </w:rPr>
                    <w:t xml:space="preserve"> </w:t>
                  </w:r>
                  <w:r w:rsidRPr="004A7672">
                    <w:rPr>
                      <w:rFonts w:ascii="Arial Narrow" w:hAnsi="Arial Narrow"/>
                      <w:bCs/>
                      <w:sz w:val="20"/>
                      <w:szCs w:val="20"/>
                    </w:rPr>
                    <w:t>2009.</w:t>
                  </w:r>
                </w:p>
                <w:p w14:paraId="48D9E143" w14:textId="77777777" w:rsidR="00867EA6" w:rsidRPr="00520E94" w:rsidRDefault="00867EA6" w:rsidP="00867EA6">
                  <w:pPr>
                    <w:pStyle w:val="TableParagraph"/>
                    <w:numPr>
                      <w:ilvl w:val="0"/>
                      <w:numId w:val="9"/>
                    </w:numPr>
                    <w:spacing w:before="70" w:line="312" w:lineRule="auto"/>
                    <w:ind w:right="2068"/>
                    <w:rPr>
                      <w:rFonts w:ascii="Arial Narrow" w:hAnsi="Arial Narrow"/>
                      <w:bCs/>
                      <w:sz w:val="20"/>
                      <w:szCs w:val="20"/>
                    </w:rPr>
                  </w:pPr>
                  <w:r w:rsidRPr="00EF172A">
                    <w:rPr>
                      <w:rFonts w:ascii="Arial Narrow" w:hAnsi="Arial Narrow"/>
                      <w:bCs/>
                      <w:spacing w:val="-1"/>
                      <w:sz w:val="20"/>
                      <w:szCs w:val="20"/>
                    </w:rPr>
                    <w:t>Жижић,М,</w:t>
                  </w:r>
                  <w:r w:rsidRPr="00EF172A">
                    <w:rPr>
                      <w:rFonts w:ascii="Arial Narrow" w:hAnsi="Arial Narrow"/>
                      <w:bCs/>
                      <w:spacing w:val="-12"/>
                      <w:sz w:val="20"/>
                      <w:szCs w:val="20"/>
                    </w:rPr>
                    <w:t xml:space="preserve"> </w:t>
                  </w:r>
                  <w:r w:rsidRPr="00EF172A">
                    <w:rPr>
                      <w:rFonts w:ascii="Arial Narrow" w:hAnsi="Arial Narrow"/>
                      <w:bCs/>
                      <w:spacing w:val="-1"/>
                      <w:sz w:val="20"/>
                      <w:szCs w:val="20"/>
                    </w:rPr>
                    <w:t>Уставно</w:t>
                  </w:r>
                  <w:r w:rsidRPr="00EF172A">
                    <w:rPr>
                      <w:rFonts w:ascii="Arial Narrow" w:hAnsi="Arial Narrow"/>
                      <w:bCs/>
                      <w:spacing w:val="-11"/>
                      <w:sz w:val="20"/>
                      <w:szCs w:val="20"/>
                    </w:rPr>
                    <w:t xml:space="preserve"> </w:t>
                  </w:r>
                  <w:r w:rsidRPr="00EF172A">
                    <w:rPr>
                      <w:rFonts w:ascii="Arial Narrow" w:hAnsi="Arial Narrow"/>
                      <w:bCs/>
                      <w:spacing w:val="-1"/>
                      <w:sz w:val="20"/>
                      <w:szCs w:val="20"/>
                    </w:rPr>
                    <w:t>право,</w:t>
                  </w:r>
                  <w:r w:rsidRPr="00EF172A">
                    <w:rPr>
                      <w:rFonts w:ascii="Arial Narrow" w:hAnsi="Arial Narrow"/>
                      <w:bCs/>
                      <w:spacing w:val="-12"/>
                      <w:sz w:val="20"/>
                      <w:szCs w:val="20"/>
                    </w:rPr>
                    <w:t xml:space="preserve"> </w:t>
                  </w:r>
                  <w:r w:rsidRPr="00EF172A">
                    <w:rPr>
                      <w:rFonts w:ascii="Arial Narrow" w:hAnsi="Arial Narrow"/>
                      <w:bCs/>
                      <w:sz w:val="20"/>
                      <w:szCs w:val="20"/>
                    </w:rPr>
                    <w:t>Пословни</w:t>
                  </w:r>
                  <w:r w:rsidRPr="00EF172A">
                    <w:rPr>
                      <w:rFonts w:ascii="Arial Narrow" w:hAnsi="Arial Narrow"/>
                      <w:bCs/>
                      <w:spacing w:val="-11"/>
                      <w:sz w:val="20"/>
                      <w:szCs w:val="20"/>
                    </w:rPr>
                    <w:t xml:space="preserve"> </w:t>
                  </w:r>
                  <w:r w:rsidRPr="00EF172A">
                    <w:rPr>
                      <w:rFonts w:ascii="Arial Narrow" w:hAnsi="Arial Narrow"/>
                      <w:bCs/>
                      <w:sz w:val="20"/>
                      <w:szCs w:val="20"/>
                    </w:rPr>
                    <w:t>и</w:t>
                  </w:r>
                  <w:r w:rsidRPr="00EF172A">
                    <w:rPr>
                      <w:rFonts w:ascii="Arial Narrow" w:hAnsi="Arial Narrow"/>
                      <w:bCs/>
                      <w:spacing w:val="-12"/>
                      <w:sz w:val="20"/>
                      <w:szCs w:val="20"/>
                    </w:rPr>
                    <w:t xml:space="preserve"> </w:t>
                  </w:r>
                  <w:r w:rsidRPr="00EF172A">
                    <w:rPr>
                      <w:rFonts w:ascii="Arial Narrow" w:hAnsi="Arial Narrow"/>
                      <w:bCs/>
                      <w:sz w:val="20"/>
                      <w:szCs w:val="20"/>
                    </w:rPr>
                    <w:t>правни</w:t>
                  </w:r>
                  <w:r w:rsidRPr="00EF172A">
                    <w:rPr>
                      <w:rFonts w:ascii="Arial Narrow" w:hAnsi="Arial Narrow"/>
                      <w:bCs/>
                      <w:spacing w:val="-11"/>
                      <w:sz w:val="20"/>
                      <w:szCs w:val="20"/>
                    </w:rPr>
                    <w:t xml:space="preserve"> </w:t>
                  </w:r>
                  <w:r w:rsidRPr="00EF172A">
                    <w:rPr>
                      <w:rFonts w:ascii="Arial Narrow" w:hAnsi="Arial Narrow"/>
                      <w:bCs/>
                      <w:sz w:val="20"/>
                      <w:szCs w:val="20"/>
                    </w:rPr>
                    <w:t>факултет</w:t>
                  </w:r>
                  <w:r w:rsidRPr="00EF172A">
                    <w:rPr>
                      <w:rFonts w:ascii="Arial Narrow" w:hAnsi="Arial Narrow"/>
                      <w:bCs/>
                      <w:spacing w:val="-12"/>
                      <w:sz w:val="20"/>
                      <w:szCs w:val="20"/>
                    </w:rPr>
                    <w:t xml:space="preserve"> </w:t>
                  </w:r>
                  <w:r w:rsidRPr="00EF172A">
                    <w:rPr>
                      <w:rFonts w:ascii="Arial Narrow" w:hAnsi="Arial Narrow"/>
                      <w:bCs/>
                      <w:sz w:val="20"/>
                      <w:szCs w:val="20"/>
                    </w:rPr>
                    <w:t>Универзитета</w:t>
                  </w:r>
                  <w:r w:rsidRPr="00EF172A">
                    <w:rPr>
                      <w:rFonts w:ascii="Arial Narrow" w:hAnsi="Arial Narrow"/>
                      <w:bCs/>
                      <w:spacing w:val="-11"/>
                      <w:sz w:val="20"/>
                      <w:szCs w:val="20"/>
                    </w:rPr>
                    <w:t xml:space="preserve"> </w:t>
                  </w:r>
                  <w:r w:rsidRPr="00EF172A">
                    <w:rPr>
                      <w:rFonts w:ascii="Arial Narrow" w:hAnsi="Arial Narrow"/>
                      <w:bCs/>
                      <w:sz w:val="20"/>
                      <w:szCs w:val="20"/>
                    </w:rPr>
                    <w:t>Унион-Никола</w:t>
                  </w:r>
                  <w:r>
                    <w:rPr>
                      <w:rFonts w:ascii="Arial Narrow" w:hAnsi="Arial Narrow"/>
                      <w:bCs/>
                      <w:spacing w:val="-12"/>
                      <w:sz w:val="20"/>
                      <w:szCs w:val="20"/>
                      <w:lang w:val="sr-Cyrl-RS"/>
                    </w:rPr>
                    <w:t xml:space="preserve"> Т</w:t>
                  </w:r>
                  <w:r w:rsidRPr="00EF172A">
                    <w:rPr>
                      <w:rFonts w:ascii="Arial Narrow" w:hAnsi="Arial Narrow"/>
                      <w:bCs/>
                      <w:sz w:val="20"/>
                      <w:szCs w:val="20"/>
                    </w:rPr>
                    <w:t>есла,</w:t>
                  </w:r>
                  <w:r w:rsidRPr="00EF172A">
                    <w:rPr>
                      <w:rFonts w:ascii="Arial Narrow" w:hAnsi="Arial Narrow"/>
                      <w:bCs/>
                      <w:spacing w:val="1"/>
                      <w:sz w:val="20"/>
                      <w:szCs w:val="20"/>
                    </w:rPr>
                    <w:t xml:space="preserve"> </w:t>
                  </w:r>
                  <w:r w:rsidRPr="00EF172A">
                    <w:rPr>
                      <w:rFonts w:ascii="Arial Narrow" w:hAnsi="Arial Narrow"/>
                      <w:bCs/>
                      <w:spacing w:val="1"/>
                      <w:sz w:val="20"/>
                      <w:szCs w:val="20"/>
                      <w:lang w:val="sr-Cyrl-RS"/>
                    </w:rPr>
                    <w:t xml:space="preserve"> </w:t>
                  </w:r>
                  <w:r w:rsidRPr="00EF172A">
                    <w:rPr>
                      <w:rFonts w:ascii="Arial Narrow" w:hAnsi="Arial Narrow"/>
                      <w:bCs/>
                      <w:sz w:val="20"/>
                      <w:szCs w:val="20"/>
                    </w:rPr>
                    <w:t>Београд,2017.</w:t>
                  </w:r>
                </w:p>
              </w:tc>
            </w:tr>
          </w:tbl>
          <w:p w14:paraId="461A8B7E" w14:textId="77777777" w:rsidR="00867EA6" w:rsidRPr="00092214" w:rsidRDefault="00867EA6" w:rsidP="00867EA6">
            <w:pPr>
              <w:tabs>
                <w:tab w:val="left" w:pos="567"/>
              </w:tabs>
              <w:spacing w:after="60"/>
              <w:rPr>
                <w:rFonts w:ascii="Times New Roman" w:hAnsi="Times New Roman"/>
                <w:sz w:val="20"/>
                <w:szCs w:val="20"/>
                <w:lang w:val="sr-Cyrl-CS"/>
              </w:rPr>
            </w:pPr>
          </w:p>
        </w:tc>
      </w:tr>
      <w:tr w:rsidR="00867EA6" w:rsidRPr="00092214" w14:paraId="55D7B8C3" w14:textId="77777777" w:rsidTr="00867EA6">
        <w:trPr>
          <w:trHeight w:val="227"/>
          <w:jc w:val="center"/>
        </w:trPr>
        <w:tc>
          <w:tcPr>
            <w:tcW w:w="9629" w:type="dxa"/>
            <w:gridSpan w:val="8"/>
            <w:vAlign w:val="center"/>
          </w:tcPr>
          <w:p w14:paraId="06646DDF" w14:textId="77777777" w:rsidR="00867EA6" w:rsidRPr="00092214" w:rsidRDefault="00867EA6" w:rsidP="00867EA6">
            <w:pPr>
              <w:tabs>
                <w:tab w:val="left" w:pos="567"/>
              </w:tabs>
              <w:rPr>
                <w:rFonts w:ascii="Times New Roman" w:hAnsi="Times New Roman"/>
                <w:b/>
                <w:bCs/>
                <w:sz w:val="20"/>
                <w:szCs w:val="20"/>
                <w:lang w:val="sr-Cyrl-CS"/>
              </w:rPr>
            </w:pPr>
            <w:r w:rsidRPr="00092214">
              <w:rPr>
                <w:rFonts w:ascii="Times New Roman" w:hAnsi="Times New Roman"/>
                <w:b/>
                <w:bCs/>
                <w:sz w:val="20"/>
                <w:szCs w:val="20"/>
                <w:lang w:val="sr-Cyrl-CS"/>
              </w:rPr>
              <w:t xml:space="preserve">Број часова </w:t>
            </w:r>
            <w:r w:rsidRPr="00092214">
              <w:rPr>
                <w:rFonts w:ascii="Times New Roman" w:hAnsi="Times New Roman"/>
                <w:b/>
                <w:sz w:val="20"/>
                <w:szCs w:val="20"/>
                <w:lang w:val="sr-Cyrl-CS"/>
              </w:rPr>
              <w:t xml:space="preserve"> активне наставе</w:t>
            </w:r>
            <w:r>
              <w:rPr>
                <w:rFonts w:ascii="Times New Roman" w:hAnsi="Times New Roman"/>
                <w:b/>
                <w:sz w:val="20"/>
                <w:szCs w:val="20"/>
                <w:lang w:val="sr-Cyrl-CS"/>
              </w:rPr>
              <w:t xml:space="preserve"> (недељно)</w:t>
            </w:r>
          </w:p>
        </w:tc>
      </w:tr>
      <w:tr w:rsidR="00867EA6" w:rsidRPr="00092214" w14:paraId="6F4B4613" w14:textId="77777777" w:rsidTr="00867EA6">
        <w:trPr>
          <w:trHeight w:val="227"/>
          <w:jc w:val="center"/>
        </w:trPr>
        <w:tc>
          <w:tcPr>
            <w:tcW w:w="2948" w:type="dxa"/>
            <w:vAlign w:val="center"/>
          </w:tcPr>
          <w:p w14:paraId="4FD7E5E2" w14:textId="77777777" w:rsidR="00867EA6" w:rsidRPr="00E64275" w:rsidRDefault="00867EA6" w:rsidP="00867EA6">
            <w:pPr>
              <w:tabs>
                <w:tab w:val="left" w:pos="567"/>
              </w:tabs>
              <w:jc w:val="center"/>
              <w:rPr>
                <w:rFonts w:ascii="Times New Roman" w:hAnsi="Times New Roman"/>
                <w:bCs/>
                <w:sz w:val="20"/>
                <w:szCs w:val="20"/>
              </w:rPr>
            </w:pPr>
            <w:r w:rsidRPr="00E64275">
              <w:rPr>
                <w:rFonts w:ascii="Times New Roman" w:hAnsi="Times New Roman"/>
                <w:bCs/>
                <w:sz w:val="20"/>
                <w:szCs w:val="20"/>
                <w:lang w:val="sr-Latn-RS"/>
              </w:rPr>
              <w:t>Предавања</w:t>
            </w:r>
          </w:p>
        </w:tc>
        <w:tc>
          <w:tcPr>
            <w:tcW w:w="819" w:type="dxa"/>
            <w:gridSpan w:val="2"/>
            <w:vAlign w:val="center"/>
          </w:tcPr>
          <w:p w14:paraId="289AEF29" w14:textId="77777777" w:rsidR="00867EA6" w:rsidRPr="00E64275" w:rsidRDefault="00867EA6" w:rsidP="00867EA6">
            <w:pPr>
              <w:tabs>
                <w:tab w:val="left" w:pos="567"/>
              </w:tabs>
              <w:jc w:val="center"/>
              <w:rPr>
                <w:rFonts w:ascii="Times New Roman" w:hAnsi="Times New Roman"/>
                <w:bCs/>
                <w:sz w:val="20"/>
                <w:szCs w:val="20"/>
                <w:lang w:val="sr-Cyrl-CS"/>
              </w:rPr>
            </w:pPr>
            <w:r w:rsidRPr="00E64275">
              <w:rPr>
                <w:rFonts w:ascii="Times New Roman" w:hAnsi="Times New Roman"/>
                <w:bCs/>
                <w:sz w:val="20"/>
                <w:szCs w:val="20"/>
                <w:lang w:val="sr-Cyrl-CS"/>
              </w:rPr>
              <w:t>Вежбе</w:t>
            </w:r>
          </w:p>
        </w:tc>
        <w:tc>
          <w:tcPr>
            <w:tcW w:w="2290" w:type="dxa"/>
            <w:vAlign w:val="center"/>
          </w:tcPr>
          <w:p w14:paraId="5AD5CC7D" w14:textId="77777777" w:rsidR="00867EA6" w:rsidRPr="00E64275" w:rsidRDefault="00867EA6" w:rsidP="00867EA6">
            <w:pPr>
              <w:tabs>
                <w:tab w:val="left" w:pos="567"/>
              </w:tabs>
              <w:jc w:val="center"/>
              <w:rPr>
                <w:rFonts w:ascii="Times New Roman" w:hAnsi="Times New Roman"/>
                <w:bCs/>
                <w:sz w:val="20"/>
                <w:szCs w:val="20"/>
                <w:lang w:val="sr-Cyrl-CS"/>
              </w:rPr>
            </w:pPr>
            <w:r w:rsidRPr="00E64275">
              <w:rPr>
                <w:rFonts w:ascii="Times New Roman" w:hAnsi="Times New Roman"/>
                <w:bCs/>
                <w:sz w:val="20"/>
                <w:szCs w:val="20"/>
                <w:lang w:val="sr-Cyrl-CS"/>
              </w:rPr>
              <w:t>Други облици наставе</w:t>
            </w:r>
          </w:p>
        </w:tc>
        <w:tc>
          <w:tcPr>
            <w:tcW w:w="1897" w:type="dxa"/>
            <w:gridSpan w:val="2"/>
            <w:vAlign w:val="center"/>
          </w:tcPr>
          <w:p w14:paraId="5712B405" w14:textId="77777777" w:rsidR="00867EA6" w:rsidRPr="00E64275" w:rsidRDefault="00867EA6" w:rsidP="00867EA6">
            <w:pPr>
              <w:tabs>
                <w:tab w:val="left" w:pos="567"/>
              </w:tabs>
              <w:jc w:val="center"/>
              <w:rPr>
                <w:rFonts w:ascii="Times New Roman" w:hAnsi="Times New Roman"/>
                <w:bCs/>
                <w:sz w:val="20"/>
                <w:szCs w:val="20"/>
                <w:lang w:val="sr-Cyrl-CS"/>
              </w:rPr>
            </w:pPr>
            <w:r w:rsidRPr="00E64275">
              <w:rPr>
                <w:rFonts w:ascii="Times New Roman" w:eastAsia="ArialMT" w:hAnsi="Times New Roman"/>
                <w:sz w:val="16"/>
                <w:szCs w:val="16"/>
                <w:lang w:val="en-US"/>
              </w:rPr>
              <w:t>СИР/СТИР/</w:t>
            </w:r>
            <w:r w:rsidRPr="00AC018D">
              <w:rPr>
                <w:rFonts w:ascii="Times New Roman" w:eastAsia="ArialMT" w:hAnsi="Times New Roman"/>
                <w:b/>
                <w:sz w:val="16"/>
                <w:szCs w:val="16"/>
                <w:lang w:val="en-US"/>
              </w:rPr>
              <w:t>ИР</w:t>
            </w:r>
            <w:r w:rsidRPr="00E64275">
              <w:rPr>
                <w:rFonts w:ascii="Times New Roman" w:eastAsia="ArialMT" w:hAnsi="Times New Roman"/>
                <w:sz w:val="16"/>
                <w:szCs w:val="16"/>
                <w:lang w:val="en-US"/>
              </w:rPr>
              <w:t>/ПИР/НИР</w:t>
            </w:r>
          </w:p>
        </w:tc>
        <w:tc>
          <w:tcPr>
            <w:tcW w:w="1675" w:type="dxa"/>
            <w:gridSpan w:val="2"/>
            <w:vAlign w:val="center"/>
          </w:tcPr>
          <w:p w14:paraId="03911124" w14:textId="77777777" w:rsidR="00867EA6" w:rsidRPr="00E64275" w:rsidRDefault="00867EA6" w:rsidP="00867EA6">
            <w:pPr>
              <w:tabs>
                <w:tab w:val="left" w:pos="567"/>
              </w:tabs>
              <w:jc w:val="center"/>
              <w:rPr>
                <w:rFonts w:ascii="Times New Roman" w:hAnsi="Times New Roman"/>
                <w:bCs/>
                <w:sz w:val="20"/>
                <w:szCs w:val="20"/>
                <w:lang w:val="sr-Cyrl-CS"/>
              </w:rPr>
            </w:pPr>
            <w:r w:rsidRPr="00E64275">
              <w:rPr>
                <w:rFonts w:ascii="Times New Roman" w:hAnsi="Times New Roman"/>
                <w:bCs/>
                <w:sz w:val="20"/>
                <w:szCs w:val="20"/>
                <w:lang w:val="sr-Cyrl-CS"/>
              </w:rPr>
              <w:t>Остали часови</w:t>
            </w:r>
          </w:p>
        </w:tc>
      </w:tr>
      <w:tr w:rsidR="00867EA6" w:rsidRPr="00092214" w14:paraId="61A84B90" w14:textId="77777777" w:rsidTr="00867EA6">
        <w:trPr>
          <w:trHeight w:val="227"/>
          <w:jc w:val="center"/>
        </w:trPr>
        <w:tc>
          <w:tcPr>
            <w:tcW w:w="2948" w:type="dxa"/>
            <w:vAlign w:val="center"/>
          </w:tcPr>
          <w:p w14:paraId="35CC495A" w14:textId="77777777" w:rsidR="00867EA6" w:rsidRPr="00EF172A" w:rsidRDefault="00867EA6" w:rsidP="00867EA6">
            <w:pPr>
              <w:tabs>
                <w:tab w:val="left" w:pos="567"/>
              </w:tabs>
              <w:spacing w:after="60"/>
              <w:jc w:val="center"/>
              <w:rPr>
                <w:rFonts w:ascii="Times New Roman" w:hAnsi="Times New Roman"/>
                <w:bCs/>
                <w:sz w:val="20"/>
                <w:szCs w:val="20"/>
              </w:rPr>
            </w:pPr>
            <w:r>
              <w:rPr>
                <w:rFonts w:ascii="Times New Roman" w:hAnsi="Times New Roman"/>
                <w:bCs/>
                <w:sz w:val="20"/>
                <w:szCs w:val="20"/>
              </w:rPr>
              <w:t>3</w:t>
            </w:r>
            <w:r w:rsidRPr="007A7DDC">
              <w:rPr>
                <w:rFonts w:ascii="Times New Roman" w:hAnsi="Times New Roman"/>
                <w:bCs/>
                <w:sz w:val="20"/>
                <w:szCs w:val="20"/>
                <w:lang w:val="sr-Latn-RS"/>
              </w:rPr>
              <w:t>x15=</w:t>
            </w:r>
            <w:r>
              <w:rPr>
                <w:rFonts w:ascii="Times New Roman" w:hAnsi="Times New Roman"/>
                <w:bCs/>
                <w:sz w:val="20"/>
                <w:szCs w:val="20"/>
              </w:rPr>
              <w:t>45</w:t>
            </w:r>
          </w:p>
        </w:tc>
        <w:tc>
          <w:tcPr>
            <w:tcW w:w="819" w:type="dxa"/>
            <w:gridSpan w:val="2"/>
            <w:vAlign w:val="center"/>
          </w:tcPr>
          <w:p w14:paraId="7926E4AC" w14:textId="77777777" w:rsidR="00867EA6" w:rsidRPr="00EF172A" w:rsidRDefault="00867EA6" w:rsidP="00867EA6">
            <w:pPr>
              <w:tabs>
                <w:tab w:val="left" w:pos="762"/>
              </w:tabs>
              <w:spacing w:after="60"/>
              <w:ind w:left="-139" w:right="-156" w:firstLine="50"/>
              <w:jc w:val="center"/>
              <w:rPr>
                <w:rFonts w:ascii="Times New Roman" w:hAnsi="Times New Roman"/>
                <w:sz w:val="20"/>
                <w:szCs w:val="20"/>
              </w:rPr>
            </w:pPr>
            <w:r>
              <w:rPr>
                <w:rFonts w:ascii="Times New Roman" w:hAnsi="Times New Roman"/>
                <w:sz w:val="20"/>
                <w:szCs w:val="20"/>
              </w:rPr>
              <w:t>3</w:t>
            </w:r>
            <w:r w:rsidRPr="007A7DDC">
              <w:rPr>
                <w:rFonts w:ascii="Times New Roman" w:hAnsi="Times New Roman"/>
                <w:sz w:val="20"/>
                <w:szCs w:val="20"/>
                <w:lang w:val="sr-Latn-RS"/>
              </w:rPr>
              <w:t>x15=</w:t>
            </w:r>
            <w:r>
              <w:rPr>
                <w:rFonts w:ascii="Times New Roman" w:hAnsi="Times New Roman"/>
                <w:sz w:val="20"/>
                <w:szCs w:val="20"/>
              </w:rPr>
              <w:t>45</w:t>
            </w:r>
          </w:p>
        </w:tc>
        <w:tc>
          <w:tcPr>
            <w:tcW w:w="2290" w:type="dxa"/>
            <w:vAlign w:val="center"/>
          </w:tcPr>
          <w:p w14:paraId="641F98A9" w14:textId="77777777" w:rsidR="00867EA6" w:rsidRPr="00092214" w:rsidRDefault="00867EA6" w:rsidP="00867EA6">
            <w:pPr>
              <w:tabs>
                <w:tab w:val="left" w:pos="567"/>
              </w:tabs>
              <w:spacing w:after="60"/>
              <w:ind w:right="-108"/>
              <w:jc w:val="center"/>
              <w:rPr>
                <w:rFonts w:ascii="Times New Roman" w:hAnsi="Times New Roman"/>
                <w:b/>
                <w:sz w:val="20"/>
                <w:szCs w:val="20"/>
                <w:lang w:val="sr-Cyrl-CS"/>
              </w:rPr>
            </w:pPr>
          </w:p>
        </w:tc>
        <w:tc>
          <w:tcPr>
            <w:tcW w:w="1897" w:type="dxa"/>
            <w:gridSpan w:val="2"/>
            <w:vAlign w:val="center"/>
          </w:tcPr>
          <w:p w14:paraId="2B30871A" w14:textId="77777777" w:rsidR="00867EA6" w:rsidRPr="00092214" w:rsidRDefault="00867EA6" w:rsidP="00867EA6">
            <w:pPr>
              <w:tabs>
                <w:tab w:val="left" w:pos="567"/>
              </w:tabs>
              <w:spacing w:after="60"/>
              <w:jc w:val="center"/>
              <w:rPr>
                <w:rFonts w:ascii="Times New Roman" w:hAnsi="Times New Roman"/>
                <w:b/>
                <w:sz w:val="20"/>
                <w:szCs w:val="20"/>
                <w:lang w:val="sr-Cyrl-CS"/>
              </w:rPr>
            </w:pPr>
          </w:p>
        </w:tc>
        <w:tc>
          <w:tcPr>
            <w:tcW w:w="1675" w:type="dxa"/>
            <w:gridSpan w:val="2"/>
            <w:vAlign w:val="center"/>
          </w:tcPr>
          <w:p w14:paraId="7FBBC603" w14:textId="77777777" w:rsidR="00867EA6" w:rsidRPr="00092214" w:rsidRDefault="00867EA6" w:rsidP="00867EA6">
            <w:pPr>
              <w:tabs>
                <w:tab w:val="left" w:pos="567"/>
              </w:tabs>
              <w:spacing w:after="60"/>
              <w:jc w:val="center"/>
              <w:rPr>
                <w:rFonts w:ascii="Times New Roman" w:hAnsi="Times New Roman"/>
                <w:b/>
                <w:sz w:val="20"/>
                <w:szCs w:val="20"/>
                <w:lang w:val="sr-Cyrl-CS"/>
              </w:rPr>
            </w:pPr>
          </w:p>
        </w:tc>
      </w:tr>
      <w:tr w:rsidR="00867EA6" w:rsidRPr="00092214" w14:paraId="311E4928" w14:textId="77777777" w:rsidTr="00867EA6">
        <w:trPr>
          <w:trHeight w:val="227"/>
          <w:jc w:val="center"/>
        </w:trPr>
        <w:tc>
          <w:tcPr>
            <w:tcW w:w="9629" w:type="dxa"/>
            <w:gridSpan w:val="8"/>
            <w:vAlign w:val="center"/>
          </w:tcPr>
          <w:p w14:paraId="1067B180" w14:textId="77777777" w:rsidR="00867EA6" w:rsidRPr="00092214" w:rsidRDefault="00867EA6" w:rsidP="00867EA6">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Методе извођења наставе</w:t>
            </w:r>
          </w:p>
          <w:p w14:paraId="75113B56" w14:textId="77777777" w:rsidR="00867EA6" w:rsidRPr="00092214" w:rsidRDefault="00867EA6" w:rsidP="00867EA6">
            <w:pPr>
              <w:autoSpaceDE w:val="0"/>
              <w:autoSpaceDN w:val="0"/>
              <w:adjustRightInd w:val="0"/>
              <w:jc w:val="both"/>
              <w:rPr>
                <w:rFonts w:ascii="Times New Roman" w:hAnsi="Times New Roman"/>
                <w:sz w:val="20"/>
                <w:szCs w:val="20"/>
                <w:lang w:val="sr-Cyrl-CS"/>
              </w:rPr>
            </w:pPr>
            <w:r>
              <w:rPr>
                <w:rFonts w:ascii="Arial Narrow" w:hAnsi="Arial Narrow"/>
                <w:sz w:val="20"/>
                <w:szCs w:val="20"/>
                <w:lang w:val="sr-Cyrl-CS"/>
              </w:rPr>
              <w:lastRenderedPageBreak/>
              <w:t>Предавања (класичан и интерактивни метод рада), консултације, вежбе, презентације, колоквијуми, одбрана семинарских и других радова...</w:t>
            </w:r>
          </w:p>
        </w:tc>
      </w:tr>
      <w:tr w:rsidR="00867EA6" w:rsidRPr="00092214" w14:paraId="1C7707D0" w14:textId="77777777" w:rsidTr="00867EA6">
        <w:trPr>
          <w:trHeight w:val="227"/>
          <w:jc w:val="center"/>
        </w:trPr>
        <w:tc>
          <w:tcPr>
            <w:tcW w:w="9629" w:type="dxa"/>
            <w:gridSpan w:val="8"/>
            <w:vAlign w:val="center"/>
          </w:tcPr>
          <w:p w14:paraId="71E94132" w14:textId="77777777" w:rsidR="00867EA6" w:rsidRPr="00092214" w:rsidRDefault="00867EA6" w:rsidP="00867EA6">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lastRenderedPageBreak/>
              <w:t>Оцена  знања (максимални број поена 100)</w:t>
            </w:r>
          </w:p>
        </w:tc>
      </w:tr>
      <w:tr w:rsidR="00867EA6" w:rsidRPr="00092214" w14:paraId="649FAB0E" w14:textId="77777777" w:rsidTr="00867EA6">
        <w:trPr>
          <w:trHeight w:val="227"/>
          <w:jc w:val="center"/>
        </w:trPr>
        <w:tc>
          <w:tcPr>
            <w:tcW w:w="3418" w:type="dxa"/>
            <w:gridSpan w:val="2"/>
            <w:vAlign w:val="center"/>
          </w:tcPr>
          <w:p w14:paraId="1D7378BA" w14:textId="77777777" w:rsidR="00867EA6" w:rsidRPr="00092214" w:rsidRDefault="00867EA6" w:rsidP="00867EA6">
            <w:pPr>
              <w:tabs>
                <w:tab w:val="left" w:pos="567"/>
              </w:tabs>
              <w:spacing w:after="60"/>
              <w:rPr>
                <w:rFonts w:ascii="Times New Roman" w:hAnsi="Times New Roman"/>
                <w:b/>
                <w:iCs/>
                <w:sz w:val="20"/>
                <w:szCs w:val="20"/>
                <w:lang w:val="sr-Cyrl-CS"/>
              </w:rPr>
            </w:pPr>
            <w:r w:rsidRPr="00092214">
              <w:rPr>
                <w:rFonts w:ascii="Times New Roman" w:hAnsi="Times New Roman"/>
                <w:b/>
                <w:iCs/>
                <w:sz w:val="20"/>
                <w:szCs w:val="20"/>
                <w:lang w:val="sr-Cyrl-CS"/>
              </w:rPr>
              <w:t>Предиспитне обавезе</w:t>
            </w:r>
          </w:p>
        </w:tc>
        <w:tc>
          <w:tcPr>
            <w:tcW w:w="2903" w:type="dxa"/>
            <w:gridSpan w:val="3"/>
            <w:vAlign w:val="center"/>
          </w:tcPr>
          <w:p w14:paraId="71EB39F4" w14:textId="77777777" w:rsidR="00867EA6" w:rsidRPr="00E64275" w:rsidRDefault="00867EA6" w:rsidP="00867EA6">
            <w:pPr>
              <w:tabs>
                <w:tab w:val="left" w:pos="567"/>
              </w:tabs>
              <w:spacing w:after="60"/>
              <w:ind w:left="20" w:hanging="20"/>
              <w:jc w:val="center"/>
              <w:rPr>
                <w:rFonts w:ascii="Times New Roman" w:hAnsi="Times New Roman"/>
                <w:sz w:val="20"/>
                <w:szCs w:val="20"/>
                <w:lang w:val="sr-Cyrl-CS"/>
              </w:rPr>
            </w:pPr>
            <w:r w:rsidRPr="00092214">
              <w:rPr>
                <w:rFonts w:ascii="Times New Roman" w:hAnsi="Times New Roman"/>
                <w:sz w:val="20"/>
                <w:szCs w:val="20"/>
                <w:lang w:val="sr-Cyrl-CS"/>
              </w:rPr>
              <w:t>поена</w:t>
            </w:r>
          </w:p>
        </w:tc>
        <w:tc>
          <w:tcPr>
            <w:tcW w:w="1886" w:type="dxa"/>
            <w:gridSpan w:val="2"/>
            <w:shd w:val="clear" w:color="auto" w:fill="auto"/>
            <w:vAlign w:val="center"/>
          </w:tcPr>
          <w:p w14:paraId="681B434B" w14:textId="77777777" w:rsidR="00867EA6" w:rsidRPr="00092214" w:rsidRDefault="00867EA6" w:rsidP="00867EA6">
            <w:pPr>
              <w:tabs>
                <w:tab w:val="left" w:pos="567"/>
              </w:tabs>
              <w:spacing w:after="60"/>
              <w:rPr>
                <w:rFonts w:ascii="Times New Roman" w:hAnsi="Times New Roman"/>
                <w:b/>
                <w:bCs/>
                <w:sz w:val="20"/>
                <w:szCs w:val="20"/>
                <w:lang w:val="sr-Cyrl-CS"/>
              </w:rPr>
            </w:pPr>
            <w:r w:rsidRPr="00092214">
              <w:rPr>
                <w:rFonts w:ascii="Times New Roman" w:hAnsi="Times New Roman"/>
                <w:b/>
                <w:iCs/>
                <w:sz w:val="20"/>
                <w:szCs w:val="20"/>
                <w:lang w:val="sr-Cyrl-CS"/>
              </w:rPr>
              <w:t>Завршни испит</w:t>
            </w:r>
          </w:p>
        </w:tc>
        <w:tc>
          <w:tcPr>
            <w:tcW w:w="1422" w:type="dxa"/>
            <w:shd w:val="clear" w:color="auto" w:fill="auto"/>
            <w:vAlign w:val="center"/>
          </w:tcPr>
          <w:p w14:paraId="78F1859C" w14:textId="77777777" w:rsidR="00867EA6" w:rsidRPr="00092214" w:rsidRDefault="00867EA6" w:rsidP="00867EA6">
            <w:pPr>
              <w:tabs>
                <w:tab w:val="left" w:pos="567"/>
              </w:tabs>
              <w:spacing w:after="60"/>
              <w:jc w:val="center"/>
              <w:rPr>
                <w:rFonts w:ascii="Times New Roman" w:hAnsi="Times New Roman"/>
                <w:b/>
                <w:bCs/>
                <w:sz w:val="20"/>
                <w:szCs w:val="20"/>
                <w:lang w:val="sr-Cyrl-CS"/>
              </w:rPr>
            </w:pPr>
            <w:r w:rsidRPr="00092214">
              <w:rPr>
                <w:rFonts w:ascii="Times New Roman" w:hAnsi="Times New Roman"/>
                <w:sz w:val="20"/>
                <w:szCs w:val="20"/>
                <w:lang w:val="sr-Cyrl-CS"/>
              </w:rPr>
              <w:t>поена</w:t>
            </w:r>
          </w:p>
        </w:tc>
      </w:tr>
      <w:tr w:rsidR="00867EA6" w:rsidRPr="00092214" w14:paraId="55BA58E4" w14:textId="77777777" w:rsidTr="00867EA6">
        <w:trPr>
          <w:trHeight w:val="227"/>
          <w:jc w:val="center"/>
        </w:trPr>
        <w:tc>
          <w:tcPr>
            <w:tcW w:w="3418" w:type="dxa"/>
            <w:gridSpan w:val="2"/>
            <w:vAlign w:val="center"/>
          </w:tcPr>
          <w:p w14:paraId="5C721BD0" w14:textId="77777777" w:rsidR="00867EA6" w:rsidRPr="00092214" w:rsidRDefault="00867EA6" w:rsidP="00867EA6">
            <w:pPr>
              <w:tabs>
                <w:tab w:val="left" w:pos="567"/>
              </w:tabs>
              <w:spacing w:after="60"/>
              <w:rPr>
                <w:rFonts w:ascii="Times New Roman" w:hAnsi="Times New Roman"/>
                <w:i/>
                <w:iCs/>
                <w:sz w:val="20"/>
                <w:szCs w:val="20"/>
                <w:lang w:val="sr-Cyrl-CS"/>
              </w:rPr>
            </w:pPr>
            <w:r w:rsidRPr="00092214">
              <w:rPr>
                <w:rFonts w:ascii="Times New Roman" w:hAnsi="Times New Roman"/>
                <w:sz w:val="20"/>
                <w:szCs w:val="20"/>
                <w:lang w:val="sr-Cyrl-CS"/>
              </w:rPr>
              <w:t>активност у току предавања</w:t>
            </w:r>
          </w:p>
        </w:tc>
        <w:tc>
          <w:tcPr>
            <w:tcW w:w="2903" w:type="dxa"/>
            <w:gridSpan w:val="3"/>
            <w:vAlign w:val="center"/>
          </w:tcPr>
          <w:p w14:paraId="20A1F1B3" w14:textId="77777777" w:rsidR="00867EA6" w:rsidRPr="00AC018D" w:rsidRDefault="00867EA6" w:rsidP="00867EA6">
            <w:pPr>
              <w:tabs>
                <w:tab w:val="left" w:pos="567"/>
              </w:tabs>
              <w:ind w:left="20" w:hanging="20"/>
              <w:jc w:val="center"/>
              <w:rPr>
                <w:rFonts w:ascii="Times New Roman" w:hAnsi="Times New Roman"/>
                <w:bCs/>
                <w:sz w:val="20"/>
                <w:szCs w:val="20"/>
                <w:lang w:val="sr-Cyrl-CS"/>
              </w:rPr>
            </w:pPr>
            <w:r w:rsidRPr="00AC018D">
              <w:rPr>
                <w:rFonts w:ascii="Times New Roman" w:hAnsi="Times New Roman"/>
                <w:bCs/>
                <w:sz w:val="20"/>
                <w:szCs w:val="20"/>
                <w:lang w:val="sr-Cyrl-CS"/>
              </w:rPr>
              <w:t>10</w:t>
            </w:r>
          </w:p>
        </w:tc>
        <w:tc>
          <w:tcPr>
            <w:tcW w:w="1886" w:type="dxa"/>
            <w:gridSpan w:val="2"/>
            <w:shd w:val="clear" w:color="auto" w:fill="auto"/>
            <w:vAlign w:val="center"/>
          </w:tcPr>
          <w:p w14:paraId="7FC23285" w14:textId="77777777" w:rsidR="00867EA6" w:rsidRPr="00092214" w:rsidRDefault="00867EA6" w:rsidP="00867EA6">
            <w:pPr>
              <w:tabs>
                <w:tab w:val="left" w:pos="567"/>
              </w:tabs>
              <w:spacing w:after="60"/>
              <w:rPr>
                <w:rFonts w:ascii="Times New Roman" w:hAnsi="Times New Roman"/>
                <w:i/>
                <w:iCs/>
                <w:sz w:val="20"/>
                <w:szCs w:val="20"/>
                <w:lang w:val="sr-Cyrl-CS"/>
              </w:rPr>
            </w:pPr>
            <w:r w:rsidRPr="00092214">
              <w:rPr>
                <w:rFonts w:ascii="Times New Roman" w:hAnsi="Times New Roman"/>
                <w:sz w:val="20"/>
                <w:szCs w:val="20"/>
                <w:lang w:val="sr-Cyrl-CS"/>
              </w:rPr>
              <w:t>писмени испит</w:t>
            </w:r>
          </w:p>
        </w:tc>
        <w:tc>
          <w:tcPr>
            <w:tcW w:w="1422" w:type="dxa"/>
            <w:shd w:val="clear" w:color="auto" w:fill="auto"/>
            <w:vAlign w:val="center"/>
          </w:tcPr>
          <w:p w14:paraId="581917FE" w14:textId="77777777" w:rsidR="00867EA6" w:rsidRPr="00092214" w:rsidRDefault="00867EA6" w:rsidP="00867EA6">
            <w:pPr>
              <w:tabs>
                <w:tab w:val="left" w:pos="567"/>
              </w:tabs>
              <w:jc w:val="center"/>
              <w:rPr>
                <w:rFonts w:ascii="Times New Roman" w:hAnsi="Times New Roman"/>
                <w:i/>
                <w:iCs/>
                <w:sz w:val="20"/>
                <w:szCs w:val="20"/>
                <w:lang w:val="sr-Cyrl-CS"/>
              </w:rPr>
            </w:pPr>
          </w:p>
        </w:tc>
      </w:tr>
      <w:tr w:rsidR="00867EA6" w:rsidRPr="00092214" w14:paraId="05BA3C28" w14:textId="77777777" w:rsidTr="00867EA6">
        <w:trPr>
          <w:trHeight w:val="227"/>
          <w:jc w:val="center"/>
        </w:trPr>
        <w:tc>
          <w:tcPr>
            <w:tcW w:w="3418" w:type="dxa"/>
            <w:gridSpan w:val="2"/>
            <w:vAlign w:val="center"/>
          </w:tcPr>
          <w:p w14:paraId="68F11910" w14:textId="77777777" w:rsidR="00867EA6" w:rsidRPr="00092214" w:rsidRDefault="00867EA6" w:rsidP="00867EA6">
            <w:pPr>
              <w:tabs>
                <w:tab w:val="left" w:pos="567"/>
              </w:tabs>
              <w:spacing w:after="60"/>
              <w:rPr>
                <w:rFonts w:ascii="Times New Roman" w:hAnsi="Times New Roman"/>
                <w:i/>
                <w:iCs/>
                <w:sz w:val="20"/>
                <w:szCs w:val="20"/>
                <w:lang w:val="sr-Cyrl-CS"/>
              </w:rPr>
            </w:pPr>
            <w:r w:rsidRPr="00092214">
              <w:rPr>
                <w:rFonts w:ascii="Times New Roman" w:hAnsi="Times New Roman"/>
                <w:sz w:val="20"/>
                <w:szCs w:val="20"/>
                <w:lang w:val="sr-Cyrl-CS"/>
              </w:rPr>
              <w:t>практична настава</w:t>
            </w:r>
            <w:r>
              <w:rPr>
                <w:rFonts w:ascii="Times New Roman" w:hAnsi="Times New Roman"/>
                <w:sz w:val="20"/>
                <w:szCs w:val="20"/>
                <w:lang w:val="sr-Cyrl-CS"/>
              </w:rPr>
              <w:t xml:space="preserve"> </w:t>
            </w:r>
            <w:r w:rsidRPr="00646B87">
              <w:rPr>
                <w:rFonts w:ascii="Times New Roman" w:hAnsi="Times New Roman"/>
                <w:sz w:val="16"/>
                <w:szCs w:val="16"/>
                <w:lang w:val="sr-Cyrl-CS"/>
              </w:rPr>
              <w:t>(симулација</w:t>
            </w:r>
            <w:r w:rsidRPr="00646B87">
              <w:rPr>
                <w:rFonts w:ascii="Times New Roman" w:hAnsi="Times New Roman"/>
                <w:sz w:val="16"/>
                <w:szCs w:val="16"/>
                <w:lang w:val="sr-Latn-RS"/>
              </w:rPr>
              <w:t xml:space="preserve"> </w:t>
            </w:r>
            <w:r w:rsidRPr="00646B87">
              <w:rPr>
                <w:rFonts w:ascii="Times New Roman" w:hAnsi="Times New Roman"/>
                <w:sz w:val="16"/>
                <w:szCs w:val="16"/>
              </w:rPr>
              <w:t>седнице скупштин</w:t>
            </w:r>
            <w:r>
              <w:rPr>
                <w:rFonts w:ascii="Times New Roman" w:hAnsi="Times New Roman"/>
                <w:sz w:val="16"/>
                <w:szCs w:val="16"/>
              </w:rPr>
              <w:t>е</w:t>
            </w:r>
            <w:r w:rsidRPr="00646B87">
              <w:rPr>
                <w:rFonts w:ascii="Times New Roman" w:hAnsi="Times New Roman"/>
                <w:sz w:val="16"/>
                <w:szCs w:val="16"/>
              </w:rPr>
              <w:t xml:space="preserve"> на нивоу општине, града и републике</w:t>
            </w:r>
            <w:r w:rsidRPr="00646B87">
              <w:rPr>
                <w:rFonts w:ascii="Times New Roman" w:hAnsi="Times New Roman"/>
                <w:sz w:val="16"/>
                <w:szCs w:val="16"/>
                <w:lang w:val="sr-Cyrl-CS"/>
              </w:rPr>
              <w:t>)</w:t>
            </w:r>
          </w:p>
        </w:tc>
        <w:tc>
          <w:tcPr>
            <w:tcW w:w="2903" w:type="dxa"/>
            <w:gridSpan w:val="3"/>
            <w:vAlign w:val="center"/>
          </w:tcPr>
          <w:p w14:paraId="045B6CC8" w14:textId="77777777" w:rsidR="00867EA6" w:rsidRPr="00AC018D" w:rsidRDefault="00867EA6" w:rsidP="00867EA6">
            <w:pPr>
              <w:tabs>
                <w:tab w:val="left" w:pos="567"/>
              </w:tabs>
              <w:ind w:left="20" w:hanging="20"/>
              <w:jc w:val="center"/>
              <w:rPr>
                <w:rFonts w:ascii="Times New Roman" w:hAnsi="Times New Roman"/>
                <w:bCs/>
                <w:sz w:val="20"/>
                <w:szCs w:val="20"/>
                <w:lang w:val="sr-Cyrl-CS"/>
              </w:rPr>
            </w:pPr>
            <w:r w:rsidRPr="00AC018D">
              <w:rPr>
                <w:rFonts w:ascii="Times New Roman" w:hAnsi="Times New Roman"/>
                <w:bCs/>
                <w:sz w:val="20"/>
                <w:szCs w:val="20"/>
                <w:lang w:val="sr-Cyrl-CS"/>
              </w:rPr>
              <w:t>20</w:t>
            </w:r>
          </w:p>
        </w:tc>
        <w:tc>
          <w:tcPr>
            <w:tcW w:w="1886" w:type="dxa"/>
            <w:gridSpan w:val="2"/>
            <w:shd w:val="clear" w:color="auto" w:fill="auto"/>
            <w:vAlign w:val="center"/>
          </w:tcPr>
          <w:p w14:paraId="4268F2B2" w14:textId="77777777" w:rsidR="00867EA6" w:rsidRPr="00092214" w:rsidRDefault="00867EA6" w:rsidP="00867EA6">
            <w:pPr>
              <w:tabs>
                <w:tab w:val="left" w:pos="567"/>
              </w:tabs>
              <w:spacing w:after="60"/>
              <w:rPr>
                <w:rFonts w:ascii="Times New Roman" w:hAnsi="Times New Roman"/>
                <w:i/>
                <w:iCs/>
                <w:sz w:val="20"/>
                <w:szCs w:val="20"/>
                <w:lang w:val="sr-Cyrl-CS"/>
              </w:rPr>
            </w:pPr>
            <w:r w:rsidRPr="00092214">
              <w:rPr>
                <w:rFonts w:ascii="Times New Roman" w:hAnsi="Times New Roman"/>
                <w:sz w:val="20"/>
                <w:szCs w:val="20"/>
                <w:lang w:val="sr-Cyrl-CS"/>
              </w:rPr>
              <w:t>усмени испт</w:t>
            </w:r>
          </w:p>
        </w:tc>
        <w:tc>
          <w:tcPr>
            <w:tcW w:w="1422" w:type="dxa"/>
            <w:shd w:val="clear" w:color="auto" w:fill="auto"/>
            <w:vAlign w:val="center"/>
          </w:tcPr>
          <w:p w14:paraId="4F337FCA" w14:textId="77777777" w:rsidR="00867EA6" w:rsidRPr="00AC018D" w:rsidRDefault="00867EA6" w:rsidP="00867EA6">
            <w:pPr>
              <w:tabs>
                <w:tab w:val="left" w:pos="567"/>
              </w:tabs>
              <w:jc w:val="center"/>
              <w:rPr>
                <w:rFonts w:ascii="Times New Roman" w:hAnsi="Times New Roman"/>
                <w:iCs/>
                <w:sz w:val="20"/>
                <w:szCs w:val="20"/>
                <w:lang w:val="sr-Cyrl-CS"/>
              </w:rPr>
            </w:pPr>
            <w:r w:rsidRPr="00AC018D">
              <w:rPr>
                <w:rFonts w:ascii="Times New Roman" w:hAnsi="Times New Roman"/>
                <w:iCs/>
                <w:sz w:val="20"/>
                <w:szCs w:val="20"/>
                <w:lang w:val="sr-Cyrl-CS"/>
              </w:rPr>
              <w:t>30</w:t>
            </w:r>
          </w:p>
        </w:tc>
      </w:tr>
      <w:tr w:rsidR="00867EA6" w:rsidRPr="00092214" w14:paraId="06D2D43A" w14:textId="77777777" w:rsidTr="00867EA6">
        <w:trPr>
          <w:trHeight w:val="227"/>
          <w:jc w:val="center"/>
        </w:trPr>
        <w:tc>
          <w:tcPr>
            <w:tcW w:w="3418" w:type="dxa"/>
            <w:gridSpan w:val="2"/>
            <w:vAlign w:val="center"/>
          </w:tcPr>
          <w:p w14:paraId="54A280DA" w14:textId="77777777" w:rsidR="00867EA6" w:rsidRPr="00092214" w:rsidRDefault="00867EA6" w:rsidP="00867EA6">
            <w:pPr>
              <w:tabs>
                <w:tab w:val="left" w:pos="567"/>
              </w:tabs>
              <w:spacing w:after="60"/>
              <w:rPr>
                <w:rFonts w:ascii="Times New Roman" w:hAnsi="Times New Roman"/>
                <w:i/>
                <w:iCs/>
                <w:sz w:val="20"/>
                <w:szCs w:val="20"/>
                <w:lang w:val="sr-Cyrl-CS"/>
              </w:rPr>
            </w:pPr>
            <w:r w:rsidRPr="00092214">
              <w:rPr>
                <w:rFonts w:ascii="Times New Roman" w:hAnsi="Times New Roman"/>
                <w:sz w:val="20"/>
                <w:szCs w:val="20"/>
                <w:lang w:val="sr-Cyrl-CS"/>
              </w:rPr>
              <w:t>колоквијум-и</w:t>
            </w:r>
          </w:p>
        </w:tc>
        <w:tc>
          <w:tcPr>
            <w:tcW w:w="2903" w:type="dxa"/>
            <w:gridSpan w:val="3"/>
            <w:vAlign w:val="center"/>
          </w:tcPr>
          <w:p w14:paraId="79361F7B" w14:textId="77777777" w:rsidR="00867EA6" w:rsidRPr="00AC018D" w:rsidRDefault="00867EA6" w:rsidP="00867EA6">
            <w:pPr>
              <w:tabs>
                <w:tab w:val="left" w:pos="567"/>
              </w:tabs>
              <w:ind w:left="20" w:hanging="20"/>
              <w:jc w:val="center"/>
              <w:rPr>
                <w:rFonts w:ascii="Times New Roman" w:hAnsi="Times New Roman"/>
                <w:bCs/>
                <w:sz w:val="20"/>
                <w:szCs w:val="20"/>
                <w:lang w:val="sr-Cyrl-CS"/>
              </w:rPr>
            </w:pPr>
            <w:r w:rsidRPr="00AC018D">
              <w:rPr>
                <w:rFonts w:ascii="Times New Roman" w:hAnsi="Times New Roman"/>
                <w:bCs/>
                <w:sz w:val="20"/>
                <w:szCs w:val="20"/>
                <w:lang w:val="sr-Cyrl-CS"/>
              </w:rPr>
              <w:t>30</w:t>
            </w:r>
          </w:p>
        </w:tc>
        <w:tc>
          <w:tcPr>
            <w:tcW w:w="1886" w:type="dxa"/>
            <w:gridSpan w:val="2"/>
            <w:shd w:val="clear" w:color="auto" w:fill="auto"/>
            <w:vAlign w:val="center"/>
          </w:tcPr>
          <w:p w14:paraId="2C62AE4A" w14:textId="77777777" w:rsidR="00867EA6" w:rsidRPr="00092214" w:rsidRDefault="00867EA6" w:rsidP="00867EA6">
            <w:pPr>
              <w:tabs>
                <w:tab w:val="left" w:pos="567"/>
              </w:tabs>
              <w:spacing w:after="60"/>
              <w:rPr>
                <w:rFonts w:ascii="Times New Roman" w:hAnsi="Times New Roman"/>
                <w:i/>
                <w:iCs/>
                <w:sz w:val="20"/>
                <w:szCs w:val="20"/>
                <w:lang w:val="sr-Cyrl-CS"/>
              </w:rPr>
            </w:pPr>
            <w:r w:rsidRPr="00092214">
              <w:rPr>
                <w:rFonts w:ascii="Times New Roman" w:hAnsi="Times New Roman"/>
                <w:i/>
                <w:iCs/>
                <w:sz w:val="20"/>
                <w:szCs w:val="20"/>
                <w:lang w:val="sr-Cyrl-CS"/>
              </w:rPr>
              <w:t>..........</w:t>
            </w:r>
          </w:p>
        </w:tc>
        <w:tc>
          <w:tcPr>
            <w:tcW w:w="1422" w:type="dxa"/>
            <w:shd w:val="clear" w:color="auto" w:fill="auto"/>
            <w:vAlign w:val="center"/>
          </w:tcPr>
          <w:p w14:paraId="60C5296B" w14:textId="77777777" w:rsidR="00867EA6" w:rsidRPr="00092214" w:rsidRDefault="00867EA6" w:rsidP="00867EA6">
            <w:pPr>
              <w:tabs>
                <w:tab w:val="left" w:pos="567"/>
              </w:tabs>
              <w:jc w:val="center"/>
              <w:rPr>
                <w:rFonts w:ascii="Times New Roman" w:hAnsi="Times New Roman"/>
                <w:i/>
                <w:iCs/>
                <w:sz w:val="20"/>
                <w:szCs w:val="20"/>
                <w:lang w:val="sr-Cyrl-CS"/>
              </w:rPr>
            </w:pPr>
          </w:p>
        </w:tc>
      </w:tr>
      <w:tr w:rsidR="00867EA6" w:rsidRPr="00092214" w14:paraId="27922606" w14:textId="77777777" w:rsidTr="00867EA6">
        <w:trPr>
          <w:trHeight w:val="227"/>
          <w:jc w:val="center"/>
        </w:trPr>
        <w:tc>
          <w:tcPr>
            <w:tcW w:w="3418" w:type="dxa"/>
            <w:gridSpan w:val="2"/>
            <w:vAlign w:val="center"/>
          </w:tcPr>
          <w:p w14:paraId="61246D31" w14:textId="77777777" w:rsidR="00867EA6" w:rsidRPr="00092214" w:rsidRDefault="00867EA6" w:rsidP="00867EA6">
            <w:pPr>
              <w:tabs>
                <w:tab w:val="left" w:pos="567"/>
              </w:tabs>
              <w:spacing w:after="60"/>
              <w:rPr>
                <w:rFonts w:ascii="Times New Roman" w:hAnsi="Times New Roman"/>
                <w:sz w:val="20"/>
                <w:szCs w:val="20"/>
                <w:lang w:val="sr-Cyrl-CS"/>
              </w:rPr>
            </w:pPr>
            <w:r>
              <w:rPr>
                <w:rFonts w:ascii="Times New Roman" w:hAnsi="Times New Roman"/>
                <w:sz w:val="20"/>
                <w:szCs w:val="20"/>
                <w:lang w:val="sr-Cyrl-CS"/>
              </w:rPr>
              <w:t>истраживачки семинарски рад-и</w:t>
            </w:r>
          </w:p>
        </w:tc>
        <w:tc>
          <w:tcPr>
            <w:tcW w:w="2903" w:type="dxa"/>
            <w:gridSpan w:val="3"/>
            <w:vAlign w:val="center"/>
          </w:tcPr>
          <w:p w14:paraId="4D7DCC83" w14:textId="77777777" w:rsidR="00867EA6" w:rsidRPr="00AC018D" w:rsidRDefault="00867EA6" w:rsidP="00867EA6">
            <w:pPr>
              <w:tabs>
                <w:tab w:val="left" w:pos="567"/>
              </w:tabs>
              <w:ind w:left="20" w:hanging="20"/>
              <w:jc w:val="center"/>
              <w:rPr>
                <w:rFonts w:ascii="Times New Roman" w:hAnsi="Times New Roman"/>
                <w:bCs/>
                <w:sz w:val="20"/>
                <w:szCs w:val="20"/>
                <w:lang w:val="sr-Cyrl-CS"/>
              </w:rPr>
            </w:pPr>
            <w:r w:rsidRPr="00AC018D">
              <w:rPr>
                <w:rFonts w:ascii="Times New Roman" w:hAnsi="Times New Roman"/>
                <w:bCs/>
                <w:sz w:val="20"/>
                <w:szCs w:val="20"/>
                <w:lang w:val="sr-Cyrl-CS"/>
              </w:rPr>
              <w:t>10</w:t>
            </w:r>
          </w:p>
        </w:tc>
        <w:tc>
          <w:tcPr>
            <w:tcW w:w="1886" w:type="dxa"/>
            <w:gridSpan w:val="2"/>
            <w:shd w:val="clear" w:color="auto" w:fill="auto"/>
            <w:vAlign w:val="center"/>
          </w:tcPr>
          <w:p w14:paraId="6E1BA404" w14:textId="77777777" w:rsidR="00867EA6" w:rsidRPr="00092214" w:rsidRDefault="00867EA6" w:rsidP="00867EA6">
            <w:pPr>
              <w:tabs>
                <w:tab w:val="left" w:pos="567"/>
              </w:tabs>
              <w:spacing w:after="60"/>
              <w:rPr>
                <w:rFonts w:ascii="Times New Roman" w:hAnsi="Times New Roman"/>
                <w:i/>
                <w:iCs/>
                <w:sz w:val="20"/>
                <w:szCs w:val="20"/>
                <w:lang w:val="sr-Cyrl-CS"/>
              </w:rPr>
            </w:pPr>
          </w:p>
        </w:tc>
        <w:tc>
          <w:tcPr>
            <w:tcW w:w="1422" w:type="dxa"/>
            <w:shd w:val="clear" w:color="auto" w:fill="auto"/>
            <w:vAlign w:val="center"/>
          </w:tcPr>
          <w:p w14:paraId="357012E8" w14:textId="77777777" w:rsidR="00867EA6" w:rsidRPr="00092214" w:rsidRDefault="00867EA6" w:rsidP="00867EA6">
            <w:pPr>
              <w:tabs>
                <w:tab w:val="left" w:pos="567"/>
              </w:tabs>
              <w:rPr>
                <w:rFonts w:ascii="Times New Roman" w:hAnsi="Times New Roman"/>
                <w:i/>
                <w:iCs/>
                <w:sz w:val="20"/>
                <w:szCs w:val="20"/>
                <w:lang w:val="sr-Cyrl-CS"/>
              </w:rPr>
            </w:pPr>
          </w:p>
        </w:tc>
      </w:tr>
    </w:tbl>
    <w:p w14:paraId="2CC9828E" w14:textId="77777777" w:rsidR="00867EA6" w:rsidRDefault="00867EA6" w:rsidP="00867EA6"/>
    <w:p w14:paraId="499FB8A9" w14:textId="77777777" w:rsidR="00867EA6" w:rsidRDefault="00867EA6" w:rsidP="00867EA6"/>
    <w:p w14:paraId="22F73DD9"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4D6125E2" w14:textId="77777777" w:rsidR="00867EA6" w:rsidRDefault="00867EA6" w:rsidP="00867EA6"/>
    <w:p w14:paraId="0F7BFC65" w14:textId="77777777" w:rsidR="00867EA6" w:rsidRDefault="00867EA6" w:rsidP="00867EA6"/>
    <w:p w14:paraId="228E6FBB" w14:textId="77777777" w:rsidR="00867EA6" w:rsidRDefault="00867EA6" w:rsidP="00867EA6"/>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260"/>
        <w:gridCol w:w="606"/>
        <w:gridCol w:w="1733"/>
        <w:gridCol w:w="437"/>
        <w:gridCol w:w="2597"/>
        <w:gridCol w:w="1139"/>
      </w:tblGrid>
      <w:tr w:rsidR="00867EA6" w:rsidRPr="00803234" w14:paraId="74947686" w14:textId="77777777" w:rsidTr="00867EA6">
        <w:tc>
          <w:tcPr>
            <w:tcW w:w="9247" w:type="dxa"/>
            <w:gridSpan w:val="7"/>
            <w:tcBorders>
              <w:top w:val="single" w:sz="4" w:space="0" w:color="auto"/>
              <w:left w:val="single" w:sz="4" w:space="0" w:color="auto"/>
              <w:bottom w:val="single" w:sz="4" w:space="0" w:color="auto"/>
              <w:right w:val="single" w:sz="4" w:space="0" w:color="auto"/>
            </w:tcBorders>
            <w:hideMark/>
          </w:tcPr>
          <w:p w14:paraId="49A25B46" w14:textId="77777777" w:rsidR="00867EA6" w:rsidRPr="00803234" w:rsidRDefault="00867EA6" w:rsidP="00867EA6">
            <w:pPr>
              <w:pStyle w:val="NoSpacing"/>
              <w:jc w:val="both"/>
              <w:rPr>
                <w:rFonts w:ascii="Arial Narrow" w:hAnsi="Arial Narrow"/>
                <w:sz w:val="20"/>
                <w:szCs w:val="20"/>
                <w:lang w:val="sr-Cyrl-CS" w:eastAsia="sr-Latn-CS"/>
              </w:rPr>
            </w:pPr>
            <w:r w:rsidRPr="00803234">
              <w:rPr>
                <w:rFonts w:ascii="Arial Narrow" w:hAnsi="Arial Narrow"/>
                <w:b/>
                <w:sz w:val="20"/>
                <w:szCs w:val="20"/>
                <w:lang w:val="sr-Cyrl-CS"/>
              </w:rPr>
              <w:t>Студијски програм: Право</w:t>
            </w:r>
          </w:p>
        </w:tc>
      </w:tr>
      <w:tr w:rsidR="00867EA6" w:rsidRPr="00803234" w14:paraId="0E048C67" w14:textId="77777777" w:rsidTr="00867EA6">
        <w:tc>
          <w:tcPr>
            <w:tcW w:w="9247" w:type="dxa"/>
            <w:gridSpan w:val="7"/>
            <w:tcBorders>
              <w:top w:val="single" w:sz="4" w:space="0" w:color="auto"/>
              <w:left w:val="single" w:sz="4" w:space="0" w:color="auto"/>
              <w:bottom w:val="single" w:sz="4" w:space="0" w:color="auto"/>
              <w:right w:val="single" w:sz="4" w:space="0" w:color="auto"/>
            </w:tcBorders>
            <w:hideMark/>
          </w:tcPr>
          <w:p w14:paraId="7E93FAAC" w14:textId="77777777" w:rsidR="00867EA6" w:rsidRPr="00803234" w:rsidRDefault="00867EA6" w:rsidP="00867EA6">
            <w:pPr>
              <w:pStyle w:val="NoSpacing"/>
              <w:jc w:val="both"/>
              <w:rPr>
                <w:rFonts w:ascii="Arial Narrow" w:hAnsi="Arial Narrow"/>
                <w:sz w:val="20"/>
                <w:szCs w:val="20"/>
                <w:lang w:val="sr-Cyrl-CS" w:eastAsia="sr-Latn-CS"/>
              </w:rPr>
            </w:pPr>
            <w:r w:rsidRPr="00803234">
              <w:rPr>
                <w:rFonts w:ascii="Arial Narrow" w:hAnsi="Arial Narrow"/>
                <w:sz w:val="20"/>
                <w:szCs w:val="20"/>
                <w:lang w:val="sr-Cyrl-CS"/>
              </w:rPr>
              <w:t xml:space="preserve">Врста и ниво студија: Основне академске студије </w:t>
            </w:r>
          </w:p>
        </w:tc>
      </w:tr>
      <w:tr w:rsidR="00867EA6" w:rsidRPr="00803234" w14:paraId="726168DC" w14:textId="77777777" w:rsidTr="00867EA6">
        <w:tc>
          <w:tcPr>
            <w:tcW w:w="9247" w:type="dxa"/>
            <w:gridSpan w:val="7"/>
            <w:tcBorders>
              <w:top w:val="single" w:sz="4" w:space="0" w:color="auto"/>
              <w:left w:val="single" w:sz="4" w:space="0" w:color="auto"/>
              <w:bottom w:val="single" w:sz="4" w:space="0" w:color="auto"/>
              <w:right w:val="single" w:sz="4" w:space="0" w:color="auto"/>
            </w:tcBorders>
            <w:hideMark/>
          </w:tcPr>
          <w:p w14:paraId="5F8AFEE4" w14:textId="77777777" w:rsidR="00867EA6" w:rsidRPr="00803234" w:rsidRDefault="00867EA6" w:rsidP="00867EA6">
            <w:pPr>
              <w:pStyle w:val="NoSpacing"/>
              <w:jc w:val="both"/>
              <w:rPr>
                <w:rFonts w:ascii="Arial Narrow" w:hAnsi="Arial Narrow"/>
                <w:b/>
                <w:sz w:val="20"/>
                <w:szCs w:val="20"/>
                <w:lang w:val="sr-Cyrl-RS" w:eastAsia="sr-Latn-CS"/>
              </w:rPr>
            </w:pPr>
            <w:r w:rsidRPr="00803234">
              <w:rPr>
                <w:rFonts w:ascii="Arial Narrow" w:hAnsi="Arial Narrow"/>
                <w:b/>
                <w:sz w:val="20"/>
                <w:szCs w:val="20"/>
                <w:lang w:val="sr-Cyrl-CS"/>
              </w:rPr>
              <w:t>Назив предмета:</w:t>
            </w:r>
            <w:r w:rsidRPr="00803234">
              <w:rPr>
                <w:rFonts w:ascii="Arial Narrow" w:hAnsi="Arial Narrow"/>
                <w:b/>
                <w:color w:val="0000FF"/>
                <w:sz w:val="20"/>
                <w:szCs w:val="20"/>
                <w:lang w:val="sr-Cyrl-CS"/>
              </w:rPr>
              <w:t xml:space="preserve"> </w:t>
            </w:r>
            <w:bookmarkStart w:id="7" w:name="Историјадржаве"/>
            <w:r w:rsidRPr="00803234">
              <w:rPr>
                <w:rFonts w:ascii="Arial Narrow" w:hAnsi="Arial Narrow"/>
                <w:b/>
                <w:sz w:val="20"/>
                <w:szCs w:val="20"/>
              </w:rPr>
              <w:t xml:space="preserve">Историја државе </w:t>
            </w:r>
            <w:bookmarkEnd w:id="7"/>
            <w:r w:rsidRPr="00803234">
              <w:rPr>
                <w:rFonts w:ascii="Arial Narrow" w:hAnsi="Arial Narrow"/>
                <w:b/>
                <w:sz w:val="20"/>
                <w:szCs w:val="20"/>
              </w:rPr>
              <w:t xml:space="preserve">и права </w:t>
            </w:r>
            <w:r w:rsidRPr="00803234">
              <w:rPr>
                <w:rFonts w:ascii="Arial Narrow" w:hAnsi="Arial Narrow"/>
                <w:b/>
                <w:sz w:val="20"/>
                <w:szCs w:val="20"/>
                <w:lang w:val="sr-Cyrl-RS"/>
              </w:rPr>
              <w:t>Србије</w:t>
            </w:r>
          </w:p>
        </w:tc>
      </w:tr>
      <w:tr w:rsidR="00867EA6" w:rsidRPr="00803234" w14:paraId="1DC61E26" w14:textId="77777777" w:rsidTr="00867EA6">
        <w:tc>
          <w:tcPr>
            <w:tcW w:w="9247" w:type="dxa"/>
            <w:gridSpan w:val="7"/>
            <w:tcBorders>
              <w:top w:val="single" w:sz="4" w:space="0" w:color="auto"/>
              <w:left w:val="single" w:sz="4" w:space="0" w:color="auto"/>
              <w:bottom w:val="single" w:sz="4" w:space="0" w:color="auto"/>
              <w:right w:val="single" w:sz="4" w:space="0" w:color="auto"/>
            </w:tcBorders>
            <w:hideMark/>
          </w:tcPr>
          <w:p w14:paraId="1E00BFAD" w14:textId="77777777" w:rsidR="00867EA6" w:rsidRPr="00803234" w:rsidRDefault="00867EA6" w:rsidP="00867EA6">
            <w:pPr>
              <w:pStyle w:val="NoSpacing"/>
              <w:jc w:val="both"/>
              <w:rPr>
                <w:rFonts w:ascii="Arial Narrow" w:hAnsi="Arial Narrow"/>
                <w:b/>
                <w:sz w:val="20"/>
                <w:szCs w:val="20"/>
                <w:lang w:eastAsia="sr-Latn-CS"/>
              </w:rPr>
            </w:pPr>
            <w:r w:rsidRPr="00803234">
              <w:rPr>
                <w:rFonts w:ascii="Arial Narrow" w:hAnsi="Arial Narrow"/>
                <w:b/>
                <w:sz w:val="20"/>
                <w:szCs w:val="20"/>
                <w:lang w:val="sr-Cyrl-CS"/>
              </w:rPr>
              <w:t xml:space="preserve">Наставник: </w:t>
            </w:r>
            <w:r w:rsidRPr="00803234">
              <w:rPr>
                <w:rFonts w:ascii="Arial Narrow" w:hAnsi="Arial Narrow"/>
                <w:b/>
                <w:sz w:val="20"/>
                <w:szCs w:val="20"/>
              </w:rPr>
              <w:t>Зоран Јеротијевић</w:t>
            </w:r>
          </w:p>
        </w:tc>
      </w:tr>
      <w:tr w:rsidR="00867EA6" w:rsidRPr="00803234" w14:paraId="372684E6" w14:textId="77777777" w:rsidTr="00867EA6">
        <w:tc>
          <w:tcPr>
            <w:tcW w:w="9247" w:type="dxa"/>
            <w:gridSpan w:val="7"/>
            <w:tcBorders>
              <w:top w:val="single" w:sz="4" w:space="0" w:color="auto"/>
              <w:left w:val="single" w:sz="4" w:space="0" w:color="auto"/>
              <w:bottom w:val="single" w:sz="4" w:space="0" w:color="auto"/>
              <w:right w:val="single" w:sz="4" w:space="0" w:color="auto"/>
            </w:tcBorders>
            <w:hideMark/>
          </w:tcPr>
          <w:p w14:paraId="547F6A86" w14:textId="77777777" w:rsidR="00867EA6" w:rsidRPr="00803234" w:rsidRDefault="00867EA6" w:rsidP="00867EA6">
            <w:pPr>
              <w:pStyle w:val="NoSpacing"/>
              <w:jc w:val="both"/>
              <w:rPr>
                <w:rFonts w:ascii="Arial Narrow" w:hAnsi="Arial Narrow"/>
                <w:sz w:val="20"/>
                <w:szCs w:val="20"/>
                <w:lang w:val="sr-Cyrl-CS" w:eastAsia="sr-Latn-CS"/>
              </w:rPr>
            </w:pPr>
            <w:r w:rsidRPr="00803234">
              <w:rPr>
                <w:rFonts w:ascii="Arial Narrow" w:hAnsi="Arial Narrow"/>
                <w:sz w:val="20"/>
                <w:szCs w:val="20"/>
                <w:lang w:val="sr-Cyrl-CS"/>
              </w:rPr>
              <w:t>Статус предмета: обавезан</w:t>
            </w:r>
          </w:p>
        </w:tc>
      </w:tr>
      <w:tr w:rsidR="00867EA6" w:rsidRPr="00803234" w14:paraId="3B209890" w14:textId="77777777" w:rsidTr="00867EA6">
        <w:tc>
          <w:tcPr>
            <w:tcW w:w="9247" w:type="dxa"/>
            <w:gridSpan w:val="7"/>
            <w:tcBorders>
              <w:top w:val="single" w:sz="4" w:space="0" w:color="auto"/>
              <w:left w:val="single" w:sz="4" w:space="0" w:color="auto"/>
              <w:bottom w:val="single" w:sz="4" w:space="0" w:color="auto"/>
              <w:right w:val="single" w:sz="4" w:space="0" w:color="auto"/>
            </w:tcBorders>
            <w:hideMark/>
          </w:tcPr>
          <w:p w14:paraId="5BC54CCF" w14:textId="77777777" w:rsidR="00867EA6" w:rsidRPr="00803234" w:rsidRDefault="00867EA6" w:rsidP="00867EA6">
            <w:pPr>
              <w:pStyle w:val="NoSpacing"/>
              <w:jc w:val="both"/>
              <w:rPr>
                <w:rFonts w:ascii="Arial Narrow" w:hAnsi="Arial Narrow"/>
                <w:sz w:val="20"/>
                <w:szCs w:val="20"/>
                <w:lang w:eastAsia="sr-Latn-CS"/>
              </w:rPr>
            </w:pPr>
            <w:r w:rsidRPr="00803234">
              <w:rPr>
                <w:rFonts w:ascii="Arial Narrow" w:hAnsi="Arial Narrow"/>
                <w:sz w:val="20"/>
                <w:szCs w:val="20"/>
                <w:lang w:val="sr-Cyrl-CS"/>
              </w:rPr>
              <w:t xml:space="preserve">Број ЕСПБ: </w:t>
            </w:r>
            <w:r w:rsidRPr="00803234">
              <w:rPr>
                <w:rFonts w:ascii="Arial Narrow" w:hAnsi="Arial Narrow"/>
                <w:b/>
                <w:sz w:val="20"/>
                <w:szCs w:val="20"/>
              </w:rPr>
              <w:t>8</w:t>
            </w:r>
          </w:p>
        </w:tc>
      </w:tr>
      <w:tr w:rsidR="00867EA6" w:rsidRPr="00803234" w14:paraId="740082A5" w14:textId="77777777" w:rsidTr="00867EA6">
        <w:tc>
          <w:tcPr>
            <w:tcW w:w="9247" w:type="dxa"/>
            <w:gridSpan w:val="7"/>
            <w:tcBorders>
              <w:top w:val="single" w:sz="4" w:space="0" w:color="auto"/>
              <w:left w:val="single" w:sz="4" w:space="0" w:color="auto"/>
              <w:bottom w:val="single" w:sz="4" w:space="0" w:color="auto"/>
              <w:right w:val="single" w:sz="4" w:space="0" w:color="auto"/>
            </w:tcBorders>
            <w:hideMark/>
          </w:tcPr>
          <w:p w14:paraId="6C898D59" w14:textId="77777777" w:rsidR="00867EA6" w:rsidRPr="00803234" w:rsidRDefault="00867EA6" w:rsidP="00867EA6">
            <w:pPr>
              <w:pStyle w:val="NoSpacing"/>
              <w:jc w:val="both"/>
              <w:rPr>
                <w:rFonts w:ascii="Arial Narrow" w:hAnsi="Arial Narrow"/>
                <w:sz w:val="20"/>
                <w:szCs w:val="20"/>
                <w:lang w:val="sr-Cyrl-CS" w:eastAsia="sr-Latn-CS"/>
              </w:rPr>
            </w:pPr>
            <w:r w:rsidRPr="00803234">
              <w:rPr>
                <w:rFonts w:ascii="Arial Narrow" w:hAnsi="Arial Narrow"/>
                <w:sz w:val="20"/>
                <w:szCs w:val="20"/>
                <w:lang w:val="sr-Cyrl-CS"/>
              </w:rPr>
              <w:t>Услов: нема</w:t>
            </w:r>
          </w:p>
        </w:tc>
      </w:tr>
      <w:tr w:rsidR="00867EA6" w:rsidRPr="00803234" w14:paraId="01281F32" w14:textId="77777777" w:rsidTr="00867EA6">
        <w:tc>
          <w:tcPr>
            <w:tcW w:w="9247" w:type="dxa"/>
            <w:gridSpan w:val="7"/>
            <w:tcBorders>
              <w:top w:val="single" w:sz="4" w:space="0" w:color="auto"/>
              <w:left w:val="single" w:sz="4" w:space="0" w:color="auto"/>
              <w:bottom w:val="single" w:sz="4" w:space="0" w:color="auto"/>
              <w:right w:val="single" w:sz="4" w:space="0" w:color="auto"/>
            </w:tcBorders>
            <w:hideMark/>
          </w:tcPr>
          <w:p w14:paraId="52A0E2C2" w14:textId="77777777" w:rsidR="00867EA6" w:rsidRPr="00803234" w:rsidRDefault="00867EA6" w:rsidP="00867EA6">
            <w:pPr>
              <w:pStyle w:val="NoSpacing"/>
              <w:jc w:val="both"/>
              <w:rPr>
                <w:rFonts w:ascii="Arial Narrow" w:hAnsi="Arial Narrow"/>
                <w:sz w:val="20"/>
                <w:szCs w:val="20"/>
                <w:lang w:val="sr-Cyrl-CS" w:eastAsia="sr-Latn-CS"/>
              </w:rPr>
            </w:pPr>
            <w:r w:rsidRPr="00803234">
              <w:rPr>
                <w:rFonts w:ascii="Arial Narrow" w:hAnsi="Arial Narrow"/>
                <w:b/>
                <w:sz w:val="20"/>
                <w:szCs w:val="20"/>
                <w:lang w:val="sr-Cyrl-CS"/>
              </w:rPr>
              <w:t>Циљ предмета:</w:t>
            </w:r>
            <w:r w:rsidRPr="00803234">
              <w:rPr>
                <w:rFonts w:ascii="Arial Narrow" w:hAnsi="Arial Narrow"/>
                <w:sz w:val="20"/>
                <w:szCs w:val="20"/>
                <w:lang w:val="sr-Cyrl-CS"/>
              </w:rPr>
              <w:t xml:space="preserve"> Упознавање студената са развитком српске државе и српског права, од најранијих времена, раног средњег века, закључно са Новим веком; страни утицаји на српску правну традицију и њихово инкорпорисање у српско право као и утицаји на организацију државе; сазнање о средњевековном српском праву и држави и нормативи која је тада владала, са утицајима који су постојали; Нововековна српска држава и њен правни развој, усвајање одређених начела и утицаји европског права на законодавство и државу.</w:t>
            </w:r>
          </w:p>
        </w:tc>
      </w:tr>
      <w:tr w:rsidR="00867EA6" w:rsidRPr="00803234" w14:paraId="19ABA32D" w14:textId="77777777" w:rsidTr="00867EA6">
        <w:tc>
          <w:tcPr>
            <w:tcW w:w="9247" w:type="dxa"/>
            <w:gridSpan w:val="7"/>
            <w:tcBorders>
              <w:top w:val="single" w:sz="4" w:space="0" w:color="auto"/>
              <w:left w:val="single" w:sz="4" w:space="0" w:color="auto"/>
              <w:bottom w:val="single" w:sz="4" w:space="0" w:color="auto"/>
              <w:right w:val="single" w:sz="4" w:space="0" w:color="auto"/>
            </w:tcBorders>
            <w:hideMark/>
          </w:tcPr>
          <w:p w14:paraId="7B417828" w14:textId="77777777" w:rsidR="00867EA6" w:rsidRPr="00803234" w:rsidRDefault="00867EA6" w:rsidP="00867EA6">
            <w:pPr>
              <w:pStyle w:val="NoSpacing"/>
              <w:jc w:val="both"/>
              <w:rPr>
                <w:rFonts w:ascii="Arial Narrow" w:hAnsi="Arial Narrow"/>
                <w:sz w:val="20"/>
                <w:szCs w:val="20"/>
                <w:lang w:eastAsia="sr-Latn-CS"/>
              </w:rPr>
            </w:pPr>
            <w:r w:rsidRPr="00803234">
              <w:rPr>
                <w:rFonts w:ascii="Arial Narrow" w:hAnsi="Arial Narrow"/>
                <w:b/>
                <w:sz w:val="20"/>
                <w:szCs w:val="20"/>
                <w:lang w:val="sr-Cyrl-CS"/>
              </w:rPr>
              <w:t>Исход предмета:</w:t>
            </w:r>
            <w:r w:rsidRPr="00803234">
              <w:rPr>
                <w:rFonts w:ascii="Arial Narrow" w:hAnsi="Arial Narrow"/>
                <w:sz w:val="20"/>
                <w:szCs w:val="20"/>
                <w:lang w:val="sr-Cyrl-CS"/>
              </w:rPr>
              <w:t xml:space="preserve">. Од студента се очејкује да поседује напредна знања о </w:t>
            </w:r>
            <w:r w:rsidRPr="00803234">
              <w:rPr>
                <w:rFonts w:ascii="Arial Narrow" w:hAnsi="Arial Narrow"/>
                <w:sz w:val="20"/>
                <w:szCs w:val="20"/>
              </w:rPr>
              <w:t>историјском развоју држава српског народа, као и држава у којима је живео са другим јужнословенским народима и о институцијама њиховог уставног и правног система, што ће омогућити лакше разумевање савремених појмова и установа и представљти основ за даље савладавање материје позитивноправних дисциплина у каснијим студијским годинама.</w:t>
            </w:r>
          </w:p>
        </w:tc>
      </w:tr>
      <w:tr w:rsidR="00867EA6" w:rsidRPr="00803234" w14:paraId="4B910313" w14:textId="77777777" w:rsidTr="00867EA6">
        <w:tc>
          <w:tcPr>
            <w:tcW w:w="9247" w:type="dxa"/>
            <w:gridSpan w:val="7"/>
            <w:tcBorders>
              <w:top w:val="single" w:sz="4" w:space="0" w:color="auto"/>
              <w:left w:val="single" w:sz="4" w:space="0" w:color="auto"/>
              <w:bottom w:val="single" w:sz="4" w:space="0" w:color="auto"/>
              <w:right w:val="single" w:sz="4" w:space="0" w:color="auto"/>
            </w:tcBorders>
            <w:hideMark/>
          </w:tcPr>
          <w:p w14:paraId="689FB21D" w14:textId="77777777" w:rsidR="00867EA6" w:rsidRPr="00803234" w:rsidRDefault="00867EA6" w:rsidP="00867EA6">
            <w:pPr>
              <w:pStyle w:val="NoSpacing"/>
              <w:jc w:val="both"/>
              <w:rPr>
                <w:rFonts w:ascii="Arial Narrow" w:hAnsi="Arial Narrow"/>
                <w:sz w:val="20"/>
                <w:szCs w:val="20"/>
                <w:lang w:val="sr-Cyrl-CS" w:eastAsia="sr-Latn-CS"/>
              </w:rPr>
            </w:pPr>
            <w:r w:rsidRPr="00803234">
              <w:rPr>
                <w:rFonts w:ascii="Arial Narrow" w:hAnsi="Arial Narrow"/>
                <w:b/>
                <w:sz w:val="20"/>
                <w:szCs w:val="20"/>
                <w:lang w:val="sr-Cyrl-CS"/>
              </w:rPr>
              <w:t>Садржај предмета:</w:t>
            </w:r>
          </w:p>
          <w:p w14:paraId="5180E849" w14:textId="77777777" w:rsidR="00867EA6" w:rsidRPr="00803234" w:rsidRDefault="00867EA6" w:rsidP="00867EA6">
            <w:pPr>
              <w:jc w:val="both"/>
              <w:rPr>
                <w:rFonts w:ascii="Arial Narrow" w:hAnsi="Arial Narrow"/>
                <w:i/>
                <w:sz w:val="20"/>
                <w:szCs w:val="20"/>
                <w:lang w:val="sr-Cyrl-CS"/>
              </w:rPr>
            </w:pPr>
            <w:r w:rsidRPr="00803234">
              <w:rPr>
                <w:rFonts w:ascii="Arial Narrow" w:hAnsi="Arial Narrow"/>
                <w:i/>
                <w:iCs/>
                <w:sz w:val="20"/>
                <w:szCs w:val="20"/>
                <w:lang w:val="sr-Cyrl-CS"/>
              </w:rPr>
              <w:t>Теоријска настава</w:t>
            </w:r>
            <w:r w:rsidRPr="00803234">
              <w:rPr>
                <w:rFonts w:ascii="Arial Narrow" w:hAnsi="Arial Narrow"/>
                <w:i/>
                <w:sz w:val="20"/>
                <w:szCs w:val="20"/>
                <w:lang w:val="sr-Cyrl-CS"/>
              </w:rPr>
              <w:t>:</w:t>
            </w:r>
          </w:p>
          <w:p w14:paraId="595C2BFC" w14:textId="77777777" w:rsidR="00867EA6" w:rsidRPr="00803234" w:rsidRDefault="00867EA6" w:rsidP="00867EA6">
            <w:pPr>
              <w:pStyle w:val="ListParagraph"/>
              <w:numPr>
                <w:ilvl w:val="0"/>
                <w:numId w:val="10"/>
              </w:numPr>
              <w:jc w:val="both"/>
              <w:rPr>
                <w:rFonts w:ascii="Arial Narrow" w:hAnsi="Arial Narrow"/>
                <w:sz w:val="20"/>
                <w:szCs w:val="20"/>
                <w:lang w:val="sr-Cyrl-CS"/>
              </w:rPr>
            </w:pPr>
            <w:r w:rsidRPr="00803234">
              <w:rPr>
                <w:rFonts w:ascii="Arial Narrow" w:hAnsi="Arial Narrow"/>
                <w:sz w:val="20"/>
                <w:szCs w:val="20"/>
                <w:lang w:val="sr-Cyrl-CS"/>
              </w:rPr>
              <w:t xml:space="preserve">Корени српског народа, језика и државности; </w:t>
            </w:r>
          </w:p>
          <w:p w14:paraId="401038DD" w14:textId="77777777" w:rsidR="00867EA6" w:rsidRPr="00803234" w:rsidRDefault="00867EA6" w:rsidP="00867EA6">
            <w:pPr>
              <w:pStyle w:val="ListParagraph"/>
              <w:numPr>
                <w:ilvl w:val="0"/>
                <w:numId w:val="10"/>
              </w:numPr>
              <w:jc w:val="both"/>
              <w:rPr>
                <w:rFonts w:ascii="Arial Narrow" w:hAnsi="Arial Narrow"/>
                <w:sz w:val="20"/>
                <w:szCs w:val="20"/>
                <w:lang w:val="sr-Cyrl-CS"/>
              </w:rPr>
            </w:pPr>
            <w:r w:rsidRPr="00803234">
              <w:rPr>
                <w:rFonts w:ascii="Arial Narrow" w:hAnsi="Arial Narrow"/>
                <w:sz w:val="20"/>
                <w:szCs w:val="20"/>
                <w:lang w:val="sr-Cyrl-CS"/>
              </w:rPr>
              <w:t>Настанак и развој српске државе и српског права;</w:t>
            </w:r>
          </w:p>
          <w:p w14:paraId="496259B7" w14:textId="77777777" w:rsidR="00867EA6" w:rsidRPr="00803234" w:rsidRDefault="00867EA6" w:rsidP="00867EA6">
            <w:pPr>
              <w:pStyle w:val="ListParagraph"/>
              <w:numPr>
                <w:ilvl w:val="0"/>
                <w:numId w:val="10"/>
              </w:numPr>
              <w:jc w:val="both"/>
              <w:rPr>
                <w:rFonts w:ascii="Arial Narrow" w:hAnsi="Arial Narrow"/>
                <w:sz w:val="20"/>
                <w:szCs w:val="20"/>
                <w:lang w:val="sr-Cyrl-CS"/>
              </w:rPr>
            </w:pPr>
            <w:r w:rsidRPr="00803234">
              <w:rPr>
                <w:rFonts w:ascii="Arial Narrow" w:hAnsi="Arial Narrow"/>
                <w:sz w:val="20"/>
                <w:szCs w:val="20"/>
                <w:lang w:val="sr-Cyrl-CS"/>
              </w:rPr>
              <w:t>Настанак института који имају значај за развој права у одређеном периоду;</w:t>
            </w:r>
          </w:p>
          <w:p w14:paraId="5D189CBE" w14:textId="77777777" w:rsidR="00867EA6" w:rsidRPr="00803234" w:rsidRDefault="00867EA6" w:rsidP="00867EA6">
            <w:pPr>
              <w:pStyle w:val="ListParagraph"/>
              <w:numPr>
                <w:ilvl w:val="0"/>
                <w:numId w:val="10"/>
              </w:numPr>
              <w:jc w:val="both"/>
              <w:rPr>
                <w:rFonts w:ascii="Arial Narrow" w:hAnsi="Arial Narrow"/>
                <w:sz w:val="20"/>
                <w:szCs w:val="20"/>
                <w:lang w:val="sr-Cyrl-CS"/>
              </w:rPr>
            </w:pPr>
            <w:r w:rsidRPr="00803234">
              <w:rPr>
                <w:rFonts w:ascii="Arial Narrow" w:hAnsi="Arial Narrow"/>
                <w:sz w:val="20"/>
                <w:szCs w:val="20"/>
                <w:lang w:val="sr-Cyrl-CS"/>
              </w:rPr>
              <w:t>Утицај стране правне традиције на српско право и државу у средњем веку;</w:t>
            </w:r>
          </w:p>
          <w:p w14:paraId="14420802" w14:textId="77777777" w:rsidR="00867EA6" w:rsidRPr="00803234" w:rsidRDefault="00867EA6" w:rsidP="00867EA6">
            <w:pPr>
              <w:pStyle w:val="ListParagraph"/>
              <w:numPr>
                <w:ilvl w:val="0"/>
                <w:numId w:val="10"/>
              </w:numPr>
              <w:jc w:val="both"/>
              <w:rPr>
                <w:rFonts w:ascii="Arial Narrow" w:hAnsi="Arial Narrow"/>
                <w:sz w:val="20"/>
                <w:szCs w:val="20"/>
                <w:lang w:val="sr-Cyrl-CS"/>
              </w:rPr>
            </w:pPr>
            <w:r w:rsidRPr="00803234">
              <w:rPr>
                <w:rFonts w:ascii="Arial Narrow" w:hAnsi="Arial Narrow"/>
                <w:sz w:val="20"/>
                <w:szCs w:val="20"/>
                <w:lang w:val="sr-Cyrl-CS"/>
              </w:rPr>
              <w:t>Развој српске државе под Немањићима;</w:t>
            </w:r>
          </w:p>
          <w:p w14:paraId="4439E62E" w14:textId="77777777" w:rsidR="00867EA6" w:rsidRPr="00803234" w:rsidRDefault="00867EA6" w:rsidP="00867EA6">
            <w:pPr>
              <w:pStyle w:val="ListParagraph"/>
              <w:numPr>
                <w:ilvl w:val="0"/>
                <w:numId w:val="10"/>
              </w:numPr>
              <w:jc w:val="both"/>
              <w:rPr>
                <w:rFonts w:ascii="Arial Narrow" w:hAnsi="Arial Narrow"/>
                <w:sz w:val="20"/>
                <w:szCs w:val="20"/>
                <w:lang w:val="sr-Cyrl-CS"/>
              </w:rPr>
            </w:pPr>
            <w:r w:rsidRPr="00803234">
              <w:rPr>
                <w:rFonts w:ascii="Arial Narrow" w:hAnsi="Arial Narrow"/>
                <w:sz w:val="20"/>
                <w:szCs w:val="20"/>
                <w:lang w:val="sr-Cyrl-CS"/>
              </w:rPr>
              <w:t xml:space="preserve">Значај рада Светог Саве на световно и црквено право; </w:t>
            </w:r>
          </w:p>
          <w:p w14:paraId="7C40480D" w14:textId="77777777" w:rsidR="00867EA6" w:rsidRPr="00803234" w:rsidRDefault="00867EA6" w:rsidP="00867EA6">
            <w:pPr>
              <w:pStyle w:val="ListParagraph"/>
              <w:numPr>
                <w:ilvl w:val="0"/>
                <w:numId w:val="10"/>
              </w:numPr>
              <w:jc w:val="both"/>
              <w:rPr>
                <w:rFonts w:ascii="Arial Narrow" w:hAnsi="Arial Narrow"/>
                <w:sz w:val="20"/>
                <w:szCs w:val="20"/>
                <w:lang w:val="sr-Cyrl-CS"/>
              </w:rPr>
            </w:pPr>
            <w:r w:rsidRPr="00803234">
              <w:rPr>
                <w:rFonts w:ascii="Arial Narrow" w:hAnsi="Arial Narrow"/>
                <w:sz w:val="20"/>
                <w:szCs w:val="20"/>
                <w:lang w:val="sr-Cyrl-CS"/>
              </w:rPr>
              <w:t>Законоправило и остали правни акти Светог Саве;</w:t>
            </w:r>
          </w:p>
          <w:p w14:paraId="491916A7" w14:textId="77777777" w:rsidR="00867EA6" w:rsidRPr="00803234" w:rsidRDefault="00867EA6" w:rsidP="00867EA6">
            <w:pPr>
              <w:pStyle w:val="ListParagraph"/>
              <w:numPr>
                <w:ilvl w:val="0"/>
                <w:numId w:val="10"/>
              </w:numPr>
              <w:jc w:val="both"/>
              <w:rPr>
                <w:rFonts w:ascii="Arial Narrow" w:hAnsi="Arial Narrow"/>
                <w:sz w:val="20"/>
                <w:szCs w:val="20"/>
                <w:lang w:val="sr-Cyrl-CS"/>
              </w:rPr>
            </w:pPr>
            <w:r w:rsidRPr="00803234">
              <w:rPr>
                <w:rFonts w:ascii="Arial Narrow" w:hAnsi="Arial Narrow"/>
                <w:sz w:val="20"/>
                <w:szCs w:val="20"/>
                <w:lang w:val="sr-Cyrl-CS"/>
              </w:rPr>
              <w:t xml:space="preserve">Први европски устав, Душанов законик; </w:t>
            </w:r>
          </w:p>
          <w:p w14:paraId="6286EF4A" w14:textId="77777777" w:rsidR="00867EA6" w:rsidRPr="00803234" w:rsidRDefault="00867EA6" w:rsidP="00867EA6">
            <w:pPr>
              <w:pStyle w:val="ListParagraph"/>
              <w:numPr>
                <w:ilvl w:val="0"/>
                <w:numId w:val="10"/>
              </w:numPr>
              <w:jc w:val="both"/>
              <w:rPr>
                <w:rFonts w:ascii="Arial Narrow" w:hAnsi="Arial Narrow"/>
                <w:sz w:val="20"/>
                <w:szCs w:val="20"/>
                <w:lang w:val="sr-Cyrl-CS"/>
              </w:rPr>
            </w:pPr>
            <w:r w:rsidRPr="00803234">
              <w:rPr>
                <w:rFonts w:ascii="Arial Narrow" w:hAnsi="Arial Narrow"/>
                <w:sz w:val="20"/>
                <w:szCs w:val="20"/>
                <w:lang w:val="sr-Cyrl-CS"/>
              </w:rPr>
              <w:t xml:space="preserve">Утицаји страног права на српско законодавство у новом веку; </w:t>
            </w:r>
          </w:p>
          <w:p w14:paraId="6D96D5ED" w14:textId="77777777" w:rsidR="00867EA6" w:rsidRPr="00803234" w:rsidRDefault="00867EA6" w:rsidP="00867EA6">
            <w:pPr>
              <w:pStyle w:val="ListParagraph"/>
              <w:numPr>
                <w:ilvl w:val="0"/>
                <w:numId w:val="10"/>
              </w:numPr>
              <w:jc w:val="both"/>
              <w:rPr>
                <w:rFonts w:ascii="Arial Narrow" w:hAnsi="Arial Narrow"/>
                <w:sz w:val="20"/>
                <w:szCs w:val="20"/>
                <w:lang w:val="sr-Cyrl-CS"/>
              </w:rPr>
            </w:pPr>
            <w:r w:rsidRPr="00803234">
              <w:rPr>
                <w:rFonts w:ascii="Arial Narrow" w:hAnsi="Arial Narrow"/>
                <w:sz w:val="20"/>
                <w:szCs w:val="20"/>
                <w:lang w:val="sr-Cyrl-CS"/>
              </w:rPr>
              <w:t>Српска држава под Лазаревићима и бранковићима, посебан значај деспта Стефана;</w:t>
            </w:r>
          </w:p>
          <w:p w14:paraId="4E99E274" w14:textId="77777777" w:rsidR="00867EA6" w:rsidRPr="00803234" w:rsidRDefault="00867EA6" w:rsidP="00867EA6">
            <w:pPr>
              <w:pStyle w:val="ListParagraph"/>
              <w:numPr>
                <w:ilvl w:val="0"/>
                <w:numId w:val="10"/>
              </w:numPr>
              <w:jc w:val="both"/>
              <w:rPr>
                <w:rFonts w:ascii="Arial Narrow" w:hAnsi="Arial Narrow"/>
                <w:sz w:val="20"/>
                <w:szCs w:val="20"/>
                <w:lang w:val="sr-Cyrl-CS"/>
              </w:rPr>
            </w:pPr>
            <w:r w:rsidRPr="00803234">
              <w:rPr>
                <w:rFonts w:ascii="Arial Narrow" w:hAnsi="Arial Narrow"/>
                <w:sz w:val="20"/>
                <w:szCs w:val="20"/>
                <w:lang w:val="sr-Cyrl-CS"/>
              </w:rPr>
              <w:t>Први српски устанак, државна организација и уставни акти;</w:t>
            </w:r>
          </w:p>
          <w:p w14:paraId="009151A3" w14:textId="77777777" w:rsidR="00867EA6" w:rsidRPr="00803234" w:rsidRDefault="00867EA6" w:rsidP="00867EA6">
            <w:pPr>
              <w:pStyle w:val="ListParagraph"/>
              <w:numPr>
                <w:ilvl w:val="0"/>
                <w:numId w:val="10"/>
              </w:numPr>
              <w:jc w:val="both"/>
              <w:rPr>
                <w:rFonts w:ascii="Arial Narrow" w:hAnsi="Arial Narrow"/>
                <w:sz w:val="20"/>
                <w:szCs w:val="20"/>
                <w:lang w:val="sr-Cyrl-CS"/>
              </w:rPr>
            </w:pPr>
            <w:r w:rsidRPr="00803234">
              <w:rPr>
                <w:rFonts w:ascii="Arial Narrow" w:hAnsi="Arial Narrow"/>
                <w:sz w:val="20"/>
                <w:szCs w:val="20"/>
                <w:lang w:val="sr-Cyrl-CS"/>
              </w:rPr>
              <w:t>Сретењски устав и настанак првих страначких групација;</w:t>
            </w:r>
          </w:p>
          <w:p w14:paraId="61F5975B" w14:textId="77777777" w:rsidR="00867EA6" w:rsidRPr="00803234" w:rsidRDefault="00867EA6" w:rsidP="00867EA6">
            <w:pPr>
              <w:pStyle w:val="ListParagraph"/>
              <w:numPr>
                <w:ilvl w:val="0"/>
                <w:numId w:val="10"/>
              </w:numPr>
              <w:jc w:val="both"/>
              <w:rPr>
                <w:rFonts w:ascii="Arial Narrow" w:hAnsi="Arial Narrow"/>
                <w:sz w:val="20"/>
                <w:szCs w:val="20"/>
                <w:lang w:val="sr-Cyrl-CS"/>
              </w:rPr>
            </w:pPr>
            <w:r w:rsidRPr="00803234">
              <w:rPr>
                <w:rFonts w:ascii="Arial Narrow" w:hAnsi="Arial Narrow"/>
                <w:sz w:val="20"/>
                <w:szCs w:val="20"/>
                <w:lang w:val="sr-Cyrl-CS"/>
              </w:rPr>
              <w:t>Борба за ослобођење,</w:t>
            </w:r>
            <w:r w:rsidRPr="00803234">
              <w:rPr>
                <w:rFonts w:ascii="Arial Narrow" w:hAnsi="Arial Narrow"/>
                <w:sz w:val="20"/>
                <w:szCs w:val="20"/>
              </w:rPr>
              <w:t xml:space="preserve"> </w:t>
            </w:r>
            <w:r w:rsidRPr="00803234">
              <w:rPr>
                <w:rFonts w:ascii="Arial Narrow" w:hAnsi="Arial Narrow"/>
                <w:sz w:val="20"/>
                <w:szCs w:val="20"/>
                <w:lang w:val="sr-Cyrl-CS"/>
              </w:rPr>
              <w:t>Устав од 1888.године и његове последице;</w:t>
            </w:r>
          </w:p>
          <w:p w14:paraId="25BC604B" w14:textId="77777777" w:rsidR="00867EA6" w:rsidRPr="00803234" w:rsidRDefault="00867EA6" w:rsidP="00867EA6">
            <w:pPr>
              <w:pStyle w:val="ListParagraph"/>
              <w:numPr>
                <w:ilvl w:val="0"/>
                <w:numId w:val="10"/>
              </w:numPr>
              <w:jc w:val="both"/>
              <w:rPr>
                <w:rFonts w:ascii="Arial Narrow" w:hAnsi="Arial Narrow"/>
                <w:sz w:val="20"/>
                <w:szCs w:val="20"/>
                <w:lang w:val="sr-Cyrl-CS"/>
              </w:rPr>
            </w:pPr>
            <w:r w:rsidRPr="00803234">
              <w:rPr>
                <w:rFonts w:ascii="Arial Narrow" w:hAnsi="Arial Narrow"/>
                <w:sz w:val="20"/>
                <w:szCs w:val="20"/>
                <w:lang w:val="sr-Cyrl-CS"/>
              </w:rPr>
              <w:t>Успон Србије 1903-1914., Први светски рат и Србија као сила победница.</w:t>
            </w:r>
          </w:p>
          <w:p w14:paraId="46C6E135" w14:textId="77777777" w:rsidR="00867EA6" w:rsidRPr="00803234" w:rsidRDefault="00867EA6" w:rsidP="00867EA6">
            <w:pPr>
              <w:pStyle w:val="ListParagraph"/>
              <w:numPr>
                <w:ilvl w:val="0"/>
                <w:numId w:val="10"/>
              </w:numPr>
              <w:jc w:val="both"/>
              <w:rPr>
                <w:rFonts w:ascii="Arial Narrow" w:hAnsi="Arial Narrow"/>
                <w:sz w:val="20"/>
                <w:szCs w:val="20"/>
                <w:lang w:val="sr-Cyrl-CS"/>
              </w:rPr>
            </w:pPr>
            <w:r w:rsidRPr="00803234">
              <w:rPr>
                <w:rFonts w:ascii="Arial Narrow" w:hAnsi="Arial Narrow"/>
                <w:sz w:val="20"/>
                <w:szCs w:val="20"/>
                <w:lang w:val="sr-Cyrl-CS"/>
              </w:rPr>
              <w:t>Стварање СХС и Видовдански устав</w:t>
            </w:r>
            <w:r w:rsidRPr="00803234">
              <w:rPr>
                <w:rFonts w:ascii="Arial Narrow" w:hAnsi="Arial Narrow"/>
                <w:sz w:val="20"/>
                <w:szCs w:val="20"/>
              </w:rPr>
              <w:t>,</w:t>
            </w:r>
            <w:r w:rsidRPr="00803234">
              <w:rPr>
                <w:rFonts w:ascii="Arial Narrow" w:hAnsi="Arial Narrow"/>
                <w:sz w:val="20"/>
                <w:szCs w:val="20"/>
                <w:lang w:val="sr-Cyrl-CS"/>
              </w:rPr>
              <w:t xml:space="preserve"> Бановие и Октроисани Устав</w:t>
            </w:r>
            <w:r w:rsidRPr="00803234">
              <w:rPr>
                <w:rFonts w:ascii="Arial Narrow" w:hAnsi="Arial Narrow"/>
                <w:sz w:val="20"/>
                <w:szCs w:val="20"/>
              </w:rPr>
              <w:t xml:space="preserve">, </w:t>
            </w:r>
            <w:r w:rsidRPr="00803234">
              <w:rPr>
                <w:rFonts w:ascii="Arial Narrow" w:hAnsi="Arial Narrow"/>
                <w:sz w:val="20"/>
                <w:szCs w:val="20"/>
                <w:lang w:val="sr-Cyrl-CS"/>
              </w:rPr>
              <w:t>Политика краља Александра Ујединитеља.</w:t>
            </w:r>
          </w:p>
          <w:p w14:paraId="56BA7E6D" w14:textId="77777777" w:rsidR="00867EA6" w:rsidRPr="00803234" w:rsidRDefault="00867EA6" w:rsidP="00867EA6">
            <w:pPr>
              <w:pStyle w:val="NoSpacing"/>
              <w:jc w:val="both"/>
              <w:rPr>
                <w:rFonts w:ascii="Arial Narrow" w:hAnsi="Arial Narrow"/>
                <w:sz w:val="20"/>
                <w:szCs w:val="20"/>
                <w:lang w:val="sr-Cyrl-CS"/>
              </w:rPr>
            </w:pPr>
            <w:r w:rsidRPr="00803234">
              <w:rPr>
                <w:rFonts w:ascii="Arial Narrow" w:hAnsi="Arial Narrow"/>
                <w:b/>
                <w:iCs/>
                <w:sz w:val="20"/>
                <w:szCs w:val="20"/>
                <w:lang w:val="sr-Cyrl-CS"/>
              </w:rPr>
              <w:t>Практична настава:</w:t>
            </w:r>
            <w:r w:rsidRPr="00803234">
              <w:rPr>
                <w:rFonts w:ascii="Arial Narrow" w:hAnsi="Arial Narrow"/>
                <w:iCs/>
                <w:sz w:val="20"/>
                <w:szCs w:val="20"/>
                <w:lang w:val="sr-Cyrl-CS"/>
              </w:rPr>
              <w:t xml:space="preserve"> </w:t>
            </w:r>
            <w:r w:rsidRPr="00803234">
              <w:rPr>
                <w:rFonts w:ascii="Arial Narrow" w:hAnsi="Arial Narrow"/>
                <w:sz w:val="20"/>
                <w:szCs w:val="20"/>
                <w:lang w:val="sr-Cyrl-CS"/>
              </w:rPr>
              <w:t>Вежбе, Други облици наставе, Истраживачки радна на анализи појединих правних института; анализа случајева из парламентарне и судске праксе Србије у новом веку, анализа преломних догађаја у историји српског народа са државноправног аспекта.</w:t>
            </w:r>
          </w:p>
        </w:tc>
      </w:tr>
      <w:tr w:rsidR="00867EA6" w:rsidRPr="00803234" w14:paraId="18597C2B" w14:textId="77777777" w:rsidTr="00867EA6">
        <w:tc>
          <w:tcPr>
            <w:tcW w:w="9247" w:type="dxa"/>
            <w:gridSpan w:val="7"/>
            <w:tcBorders>
              <w:top w:val="single" w:sz="4" w:space="0" w:color="auto"/>
              <w:left w:val="single" w:sz="4" w:space="0" w:color="auto"/>
              <w:bottom w:val="single" w:sz="4" w:space="0" w:color="auto"/>
              <w:right w:val="single" w:sz="4" w:space="0" w:color="auto"/>
            </w:tcBorders>
            <w:hideMark/>
          </w:tcPr>
          <w:p w14:paraId="152FC3D3" w14:textId="77777777" w:rsidR="00867EA6" w:rsidRPr="00803234" w:rsidRDefault="00867EA6" w:rsidP="00867EA6">
            <w:pPr>
              <w:pStyle w:val="NoSpacing"/>
              <w:jc w:val="both"/>
              <w:rPr>
                <w:rFonts w:ascii="Arial Narrow" w:hAnsi="Arial Narrow"/>
                <w:b/>
                <w:sz w:val="20"/>
                <w:szCs w:val="20"/>
                <w:lang w:val="sr-Cyrl-CS"/>
              </w:rPr>
            </w:pPr>
            <w:r w:rsidRPr="00803234">
              <w:rPr>
                <w:rFonts w:ascii="Arial Narrow" w:hAnsi="Arial Narrow"/>
                <w:b/>
                <w:sz w:val="20"/>
                <w:szCs w:val="20"/>
                <w:lang w:val="sr-Cyrl-CS"/>
              </w:rPr>
              <w:t>Литература:</w:t>
            </w:r>
          </w:p>
          <w:p w14:paraId="647839E9" w14:textId="77777777" w:rsidR="00867EA6" w:rsidRPr="00803234" w:rsidRDefault="00867EA6" w:rsidP="00867EA6">
            <w:pPr>
              <w:pStyle w:val="NoSpacing"/>
              <w:jc w:val="both"/>
              <w:rPr>
                <w:rFonts w:ascii="Arial Narrow" w:hAnsi="Arial Narrow"/>
                <w:sz w:val="20"/>
                <w:szCs w:val="20"/>
                <w:lang w:val="sr-Cyrl-CS" w:eastAsia="sr-Latn-CS"/>
              </w:rPr>
            </w:pPr>
            <w:r w:rsidRPr="00803234">
              <w:rPr>
                <w:rFonts w:ascii="Arial Narrow" w:hAnsi="Arial Narrow"/>
                <w:sz w:val="20"/>
                <w:szCs w:val="20"/>
                <w:lang w:val="sr-Cyrl-CS"/>
              </w:rPr>
              <w:t xml:space="preserve">1.Јеротијевић,З., Јеротијевић, Д. (2021). </w:t>
            </w:r>
            <w:r w:rsidRPr="00803234">
              <w:rPr>
                <w:rFonts w:ascii="Arial Narrow" w:hAnsi="Arial Narrow"/>
                <w:i/>
                <w:sz w:val="20"/>
                <w:szCs w:val="20"/>
                <w:lang w:val="sr-Cyrl-CS"/>
              </w:rPr>
              <w:t>Историја државе и права, друго допуњено и измењено издање</w:t>
            </w:r>
            <w:r w:rsidRPr="00803234">
              <w:rPr>
                <w:rFonts w:ascii="Arial Narrow" w:hAnsi="Arial Narrow"/>
                <w:sz w:val="20"/>
                <w:szCs w:val="20"/>
                <w:lang w:val="sr-Cyrl-CS"/>
              </w:rPr>
              <w:t>, Пословни и правни факултет, Београд.</w:t>
            </w:r>
          </w:p>
          <w:p w14:paraId="73528BB0" w14:textId="77777777" w:rsidR="00867EA6" w:rsidRPr="00803234" w:rsidRDefault="00867EA6" w:rsidP="00867EA6">
            <w:pPr>
              <w:pStyle w:val="NoSpacing"/>
              <w:jc w:val="both"/>
              <w:rPr>
                <w:rFonts w:ascii="Arial Narrow" w:hAnsi="Arial Narrow"/>
                <w:sz w:val="20"/>
                <w:szCs w:val="20"/>
                <w:lang w:val="sr-Cyrl-CS" w:eastAsia="sr-Latn-CS"/>
              </w:rPr>
            </w:pPr>
            <w:r w:rsidRPr="00803234">
              <w:rPr>
                <w:rFonts w:ascii="Arial Narrow" w:hAnsi="Arial Narrow"/>
                <w:sz w:val="20"/>
                <w:szCs w:val="20"/>
                <w:lang w:val="sr-Cyrl-CS" w:eastAsia="sr-Latn-CS"/>
              </w:rPr>
              <w:t xml:space="preserve">2. Јеротијевић, З. (2012). </w:t>
            </w:r>
            <w:r w:rsidRPr="00803234">
              <w:rPr>
                <w:rFonts w:ascii="Arial Narrow" w:hAnsi="Arial Narrow"/>
                <w:i/>
                <w:sz w:val="20"/>
                <w:szCs w:val="20"/>
                <w:lang w:val="sr-Cyrl-CS" w:eastAsia="sr-Latn-CS"/>
              </w:rPr>
              <w:t>Историја државе и права</w:t>
            </w:r>
            <w:r w:rsidRPr="00803234">
              <w:rPr>
                <w:rFonts w:ascii="Arial Narrow" w:hAnsi="Arial Narrow"/>
                <w:sz w:val="20"/>
                <w:szCs w:val="20"/>
                <w:lang w:val="sr-Cyrl-CS" w:eastAsia="sr-Latn-CS"/>
              </w:rPr>
              <w:t xml:space="preserve">, Љубостиња, </w:t>
            </w:r>
            <w:r w:rsidRPr="00803234">
              <w:rPr>
                <w:rFonts w:ascii="Arial Narrow" w:hAnsi="Arial Narrow"/>
                <w:color w:val="000000"/>
                <w:sz w:val="20"/>
                <w:szCs w:val="20"/>
              </w:rPr>
              <w:t>ISBN 978-86-7406-104-6 (брош.),</w:t>
            </w:r>
            <w:r w:rsidRPr="00803234">
              <w:rPr>
                <w:rFonts w:ascii="Arial Narrow" w:hAnsi="Arial Narrow"/>
                <w:sz w:val="20"/>
                <w:szCs w:val="20"/>
                <w:lang w:val="sr-Cyrl-CS" w:eastAsia="sr-Latn-CS"/>
              </w:rPr>
              <w:t xml:space="preserve"> Трстеник.</w:t>
            </w:r>
          </w:p>
          <w:p w14:paraId="40C5DC4B" w14:textId="77777777" w:rsidR="00867EA6" w:rsidRPr="00803234" w:rsidRDefault="00867EA6" w:rsidP="00867EA6">
            <w:pPr>
              <w:pStyle w:val="NoSpacing"/>
              <w:jc w:val="both"/>
              <w:rPr>
                <w:rFonts w:ascii="Arial Narrow" w:hAnsi="Arial Narrow"/>
                <w:sz w:val="20"/>
                <w:szCs w:val="20"/>
                <w:lang w:val="sr-Cyrl-CS" w:eastAsia="sr-Latn-CS"/>
              </w:rPr>
            </w:pPr>
            <w:r w:rsidRPr="00803234">
              <w:rPr>
                <w:rFonts w:ascii="Arial Narrow" w:hAnsi="Arial Narrow"/>
                <w:sz w:val="20"/>
                <w:szCs w:val="20"/>
                <w:lang w:val="sr-Cyrl-CS" w:eastAsia="sr-Latn-CS"/>
              </w:rPr>
              <w:t xml:space="preserve">3. Јевтић, Д., Поповић, Д.,(2016), </w:t>
            </w:r>
            <w:r w:rsidRPr="00803234">
              <w:rPr>
                <w:rFonts w:ascii="Arial Narrow" w:hAnsi="Arial Narrow"/>
                <w:i/>
                <w:sz w:val="20"/>
                <w:szCs w:val="20"/>
                <w:lang w:val="sr-Cyrl-CS" w:eastAsia="sr-Latn-CS"/>
              </w:rPr>
              <w:t>Народна правна историја</w:t>
            </w:r>
            <w:r w:rsidRPr="00803234">
              <w:rPr>
                <w:rFonts w:ascii="Arial Narrow" w:hAnsi="Arial Narrow"/>
                <w:sz w:val="20"/>
                <w:szCs w:val="20"/>
                <w:lang w:val="sr-Cyrl-CS" w:eastAsia="sr-Latn-CS"/>
              </w:rPr>
              <w:t>, Универзитет у Београду, Правни факултет, Београд.</w:t>
            </w:r>
          </w:p>
          <w:p w14:paraId="01A0FEBE" w14:textId="77777777" w:rsidR="00867EA6" w:rsidRPr="00803234" w:rsidRDefault="00867EA6" w:rsidP="00867EA6">
            <w:pPr>
              <w:pStyle w:val="NoSpacing"/>
              <w:jc w:val="both"/>
              <w:rPr>
                <w:rFonts w:ascii="Arial Narrow" w:hAnsi="Arial Narrow"/>
                <w:sz w:val="20"/>
                <w:szCs w:val="20"/>
                <w:lang w:val="sr-Cyrl-CS" w:eastAsia="sr-Latn-CS"/>
              </w:rPr>
            </w:pPr>
            <w:r w:rsidRPr="00803234">
              <w:rPr>
                <w:rFonts w:ascii="Arial Narrow" w:hAnsi="Arial Narrow"/>
                <w:sz w:val="20"/>
                <w:szCs w:val="20"/>
                <w:lang w:val="sr-Cyrl-CS" w:eastAsia="sr-Latn-CS"/>
              </w:rPr>
              <w:t xml:space="preserve">4. Мирковић, С З. (2021). </w:t>
            </w:r>
            <w:r w:rsidRPr="00803234">
              <w:rPr>
                <w:rFonts w:ascii="Arial Narrow" w:hAnsi="Arial Narrow"/>
                <w:i/>
                <w:sz w:val="20"/>
                <w:szCs w:val="20"/>
                <w:lang w:val="sr-Cyrl-CS" w:eastAsia="sr-Latn-CS"/>
              </w:rPr>
              <w:t>Српска правна историја</w:t>
            </w:r>
            <w:r w:rsidRPr="00803234">
              <w:rPr>
                <w:rFonts w:ascii="Arial Narrow" w:hAnsi="Arial Narrow"/>
                <w:sz w:val="20"/>
                <w:szCs w:val="20"/>
                <w:lang w:val="sr-Cyrl-CS" w:eastAsia="sr-Latn-CS"/>
              </w:rPr>
              <w:t>, Универзитет у Београду, Правни факултет,Београд</w:t>
            </w:r>
          </w:p>
        </w:tc>
      </w:tr>
      <w:tr w:rsidR="00867EA6" w:rsidRPr="00803234" w14:paraId="3C0E1E5E" w14:textId="77777777" w:rsidTr="00867EA6">
        <w:tc>
          <w:tcPr>
            <w:tcW w:w="8136" w:type="dxa"/>
            <w:gridSpan w:val="6"/>
            <w:tcBorders>
              <w:top w:val="single" w:sz="4" w:space="0" w:color="auto"/>
              <w:left w:val="single" w:sz="4" w:space="0" w:color="auto"/>
              <w:bottom w:val="single" w:sz="4" w:space="0" w:color="auto"/>
              <w:right w:val="single" w:sz="4" w:space="0" w:color="auto"/>
            </w:tcBorders>
            <w:hideMark/>
          </w:tcPr>
          <w:p w14:paraId="3BFD397E" w14:textId="77777777" w:rsidR="00867EA6" w:rsidRPr="00803234" w:rsidRDefault="00867EA6" w:rsidP="00867EA6">
            <w:pPr>
              <w:pStyle w:val="NoSpacing"/>
              <w:jc w:val="both"/>
              <w:rPr>
                <w:rFonts w:ascii="Arial Narrow" w:hAnsi="Arial Narrow"/>
                <w:b/>
                <w:sz w:val="20"/>
                <w:szCs w:val="20"/>
                <w:lang w:val="sr-Cyrl-CS" w:eastAsia="sr-Latn-CS"/>
              </w:rPr>
            </w:pPr>
            <w:r w:rsidRPr="00803234">
              <w:rPr>
                <w:rFonts w:ascii="Arial Narrow" w:hAnsi="Arial Narrow"/>
                <w:b/>
                <w:sz w:val="20"/>
                <w:szCs w:val="20"/>
                <w:lang w:val="sr-Cyrl-CS"/>
              </w:rPr>
              <w:t>Број часова активне наставе</w:t>
            </w:r>
          </w:p>
        </w:tc>
        <w:tc>
          <w:tcPr>
            <w:tcW w:w="1111" w:type="dxa"/>
            <w:vMerge w:val="restart"/>
            <w:tcBorders>
              <w:top w:val="single" w:sz="4" w:space="0" w:color="auto"/>
              <w:left w:val="single" w:sz="4" w:space="0" w:color="auto"/>
              <w:bottom w:val="single" w:sz="4" w:space="0" w:color="auto"/>
              <w:right w:val="single" w:sz="4" w:space="0" w:color="auto"/>
            </w:tcBorders>
            <w:hideMark/>
          </w:tcPr>
          <w:p w14:paraId="7C935AC4" w14:textId="77777777" w:rsidR="00867EA6" w:rsidRPr="00803234" w:rsidRDefault="00867EA6" w:rsidP="00867EA6">
            <w:pPr>
              <w:pStyle w:val="NoSpacing"/>
              <w:jc w:val="both"/>
              <w:rPr>
                <w:rFonts w:ascii="Arial Narrow" w:hAnsi="Arial Narrow"/>
                <w:sz w:val="20"/>
                <w:szCs w:val="20"/>
                <w:lang w:val="sr-Cyrl-CS" w:eastAsia="sr-Latn-CS"/>
              </w:rPr>
            </w:pPr>
            <w:r w:rsidRPr="00803234">
              <w:rPr>
                <w:rFonts w:ascii="Arial Narrow" w:hAnsi="Arial Narrow"/>
                <w:sz w:val="20"/>
                <w:szCs w:val="20"/>
                <w:lang w:val="sr-Cyrl-CS"/>
              </w:rPr>
              <w:t>Остали часови</w:t>
            </w:r>
          </w:p>
        </w:tc>
      </w:tr>
      <w:tr w:rsidR="00867EA6" w:rsidRPr="00803234" w14:paraId="0F651633" w14:textId="77777777" w:rsidTr="00867EA6">
        <w:trPr>
          <w:trHeight w:val="278"/>
        </w:trPr>
        <w:tc>
          <w:tcPr>
            <w:tcW w:w="1665" w:type="dxa"/>
            <w:tcBorders>
              <w:top w:val="single" w:sz="4" w:space="0" w:color="auto"/>
              <w:left w:val="single" w:sz="4" w:space="0" w:color="auto"/>
              <w:bottom w:val="single" w:sz="4" w:space="0" w:color="auto"/>
              <w:right w:val="single" w:sz="4" w:space="0" w:color="auto"/>
            </w:tcBorders>
            <w:vAlign w:val="center"/>
            <w:hideMark/>
          </w:tcPr>
          <w:p w14:paraId="04AFDE15" w14:textId="77777777" w:rsidR="00867EA6" w:rsidRPr="00803234" w:rsidRDefault="00867EA6" w:rsidP="00867EA6">
            <w:pPr>
              <w:pStyle w:val="NoSpacing"/>
              <w:rPr>
                <w:rFonts w:ascii="Arial Narrow" w:hAnsi="Arial Narrow"/>
                <w:sz w:val="20"/>
                <w:szCs w:val="20"/>
                <w:lang w:val="sr-Cyrl-CS" w:eastAsia="sr-Latn-CS"/>
              </w:rPr>
            </w:pPr>
            <w:r w:rsidRPr="00803234">
              <w:rPr>
                <w:rFonts w:ascii="Arial Narrow" w:hAnsi="Arial Narrow"/>
                <w:sz w:val="20"/>
                <w:szCs w:val="20"/>
                <w:lang w:val="sr-Cyrl-CS"/>
              </w:rPr>
              <w:t>Предавања:  45</w:t>
            </w:r>
          </w:p>
        </w:tc>
        <w:tc>
          <w:tcPr>
            <w:tcW w:w="1229" w:type="dxa"/>
            <w:tcBorders>
              <w:top w:val="single" w:sz="4" w:space="0" w:color="auto"/>
              <w:left w:val="single" w:sz="4" w:space="0" w:color="auto"/>
              <w:bottom w:val="single" w:sz="4" w:space="0" w:color="auto"/>
              <w:right w:val="single" w:sz="4" w:space="0" w:color="auto"/>
            </w:tcBorders>
            <w:vAlign w:val="center"/>
            <w:hideMark/>
          </w:tcPr>
          <w:p w14:paraId="69E78E9D" w14:textId="77777777" w:rsidR="00867EA6" w:rsidRPr="00803234" w:rsidRDefault="00867EA6" w:rsidP="00867EA6">
            <w:pPr>
              <w:pStyle w:val="NoSpacing"/>
              <w:rPr>
                <w:rFonts w:ascii="Arial Narrow" w:hAnsi="Arial Narrow"/>
                <w:sz w:val="20"/>
                <w:szCs w:val="20"/>
                <w:lang w:val="sr-Cyrl-CS" w:eastAsia="sr-Latn-CS"/>
              </w:rPr>
            </w:pPr>
            <w:r w:rsidRPr="00803234">
              <w:rPr>
                <w:rFonts w:ascii="Arial Narrow" w:hAnsi="Arial Narrow"/>
                <w:sz w:val="20"/>
                <w:szCs w:val="20"/>
                <w:lang w:val="sr-Cyrl-CS"/>
              </w:rPr>
              <w:t>Вежбе:  30</w:t>
            </w:r>
          </w:p>
        </w:tc>
        <w:tc>
          <w:tcPr>
            <w:tcW w:w="2708" w:type="dxa"/>
            <w:gridSpan w:val="3"/>
            <w:tcBorders>
              <w:top w:val="single" w:sz="4" w:space="0" w:color="auto"/>
              <w:left w:val="single" w:sz="4" w:space="0" w:color="auto"/>
              <w:bottom w:val="single" w:sz="4" w:space="0" w:color="auto"/>
              <w:right w:val="single" w:sz="4" w:space="0" w:color="auto"/>
            </w:tcBorders>
            <w:vAlign w:val="center"/>
          </w:tcPr>
          <w:p w14:paraId="735705B5" w14:textId="77777777" w:rsidR="00867EA6" w:rsidRPr="00803234" w:rsidRDefault="00867EA6" w:rsidP="00867EA6">
            <w:pPr>
              <w:pStyle w:val="NoSpacing"/>
              <w:rPr>
                <w:rFonts w:ascii="Arial Narrow" w:hAnsi="Arial Narrow"/>
                <w:sz w:val="20"/>
                <w:szCs w:val="20"/>
                <w:lang w:val="sr-Cyrl-CS" w:eastAsia="sr-Latn-CS"/>
              </w:rPr>
            </w:pPr>
            <w:r w:rsidRPr="00803234">
              <w:rPr>
                <w:rFonts w:ascii="Arial Narrow" w:hAnsi="Arial Narrow"/>
                <w:sz w:val="20"/>
                <w:szCs w:val="20"/>
                <w:lang w:val="sr-Cyrl-CS"/>
              </w:rPr>
              <w:t>Други облици наставе:</w:t>
            </w:r>
          </w:p>
        </w:tc>
        <w:tc>
          <w:tcPr>
            <w:tcW w:w="2534" w:type="dxa"/>
            <w:tcBorders>
              <w:top w:val="single" w:sz="4" w:space="0" w:color="auto"/>
              <w:left w:val="single" w:sz="4" w:space="0" w:color="auto"/>
              <w:bottom w:val="single" w:sz="4" w:space="0" w:color="auto"/>
              <w:right w:val="single" w:sz="4" w:space="0" w:color="auto"/>
            </w:tcBorders>
            <w:vAlign w:val="center"/>
            <w:hideMark/>
          </w:tcPr>
          <w:p w14:paraId="6C82E770" w14:textId="77777777" w:rsidR="00867EA6" w:rsidRPr="00803234" w:rsidRDefault="00867EA6" w:rsidP="00867EA6">
            <w:pPr>
              <w:pStyle w:val="NoSpacing"/>
              <w:rPr>
                <w:rFonts w:ascii="Arial Narrow" w:hAnsi="Arial Narrow"/>
                <w:sz w:val="20"/>
                <w:szCs w:val="20"/>
                <w:lang w:val="sr-Cyrl-CS" w:eastAsia="sr-Latn-CS"/>
              </w:rPr>
            </w:pPr>
            <w:r w:rsidRPr="00803234">
              <w:rPr>
                <w:rFonts w:ascii="Arial Narrow" w:hAnsi="Arial Narrow"/>
                <w:sz w:val="20"/>
                <w:szCs w:val="20"/>
                <w:lang w:val="sr-Cyrl-CS"/>
              </w:rPr>
              <w:t>Студијски истраживачки рад:</w:t>
            </w: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74F5A919" w14:textId="77777777" w:rsidR="00867EA6" w:rsidRPr="00803234" w:rsidRDefault="00867EA6" w:rsidP="00867EA6">
            <w:pPr>
              <w:rPr>
                <w:rFonts w:ascii="Arial Narrow" w:eastAsia="Times New Roman" w:hAnsi="Arial Narrow"/>
                <w:sz w:val="20"/>
                <w:szCs w:val="20"/>
                <w:lang w:val="sr-Cyrl-CS" w:eastAsia="sr-Latn-CS"/>
              </w:rPr>
            </w:pPr>
          </w:p>
        </w:tc>
      </w:tr>
      <w:tr w:rsidR="00867EA6" w:rsidRPr="00803234" w14:paraId="7DE67CCB" w14:textId="77777777" w:rsidTr="00867EA6">
        <w:tc>
          <w:tcPr>
            <w:tcW w:w="9247" w:type="dxa"/>
            <w:gridSpan w:val="7"/>
            <w:tcBorders>
              <w:top w:val="single" w:sz="4" w:space="0" w:color="auto"/>
              <w:left w:val="single" w:sz="4" w:space="0" w:color="auto"/>
              <w:bottom w:val="single" w:sz="4" w:space="0" w:color="auto"/>
              <w:right w:val="single" w:sz="4" w:space="0" w:color="auto"/>
            </w:tcBorders>
            <w:hideMark/>
          </w:tcPr>
          <w:p w14:paraId="34116E95" w14:textId="77777777" w:rsidR="00867EA6" w:rsidRPr="00803234" w:rsidRDefault="00867EA6" w:rsidP="00867EA6">
            <w:pPr>
              <w:pStyle w:val="NoSpacing"/>
              <w:jc w:val="both"/>
              <w:rPr>
                <w:rFonts w:ascii="Arial Narrow" w:hAnsi="Arial Narrow"/>
                <w:b/>
                <w:sz w:val="20"/>
                <w:szCs w:val="20"/>
                <w:lang w:val="sr-Cyrl-CS" w:eastAsia="sr-Latn-CS"/>
              </w:rPr>
            </w:pPr>
            <w:r w:rsidRPr="00803234">
              <w:rPr>
                <w:rFonts w:ascii="Arial Narrow" w:hAnsi="Arial Narrow"/>
                <w:b/>
                <w:sz w:val="20"/>
                <w:szCs w:val="20"/>
                <w:lang w:val="sr-Cyrl-CS"/>
              </w:rPr>
              <w:t>Методе извођења наставе:</w:t>
            </w:r>
          </w:p>
          <w:p w14:paraId="1BCC0B9E" w14:textId="77777777" w:rsidR="00867EA6" w:rsidRPr="00803234" w:rsidRDefault="00867EA6" w:rsidP="00867EA6">
            <w:pPr>
              <w:pStyle w:val="NoSpacing"/>
              <w:jc w:val="both"/>
              <w:rPr>
                <w:rFonts w:ascii="Arial Narrow" w:hAnsi="Arial Narrow"/>
                <w:sz w:val="20"/>
                <w:szCs w:val="20"/>
                <w:lang w:val="sr-Cyrl-CS" w:eastAsia="sr-Latn-CS"/>
              </w:rPr>
            </w:pPr>
            <w:r w:rsidRPr="00803234">
              <w:rPr>
                <w:rFonts w:ascii="Arial Narrow" w:hAnsi="Arial Narrow"/>
                <w:sz w:val="20"/>
                <w:szCs w:val="20"/>
                <w:lang w:val="sr-Cyrl-CS"/>
              </w:rPr>
              <w:lastRenderedPageBreak/>
              <w:t xml:space="preserve">Предавања (класичан и интерактивни метод рада), консултације, вежбе, презентације, колоквијуми, одбрана семинарских и других радова... </w:t>
            </w:r>
          </w:p>
        </w:tc>
      </w:tr>
      <w:tr w:rsidR="00867EA6" w:rsidRPr="00803234" w14:paraId="72C9DD8B" w14:textId="77777777" w:rsidTr="00867EA6">
        <w:tc>
          <w:tcPr>
            <w:tcW w:w="9247" w:type="dxa"/>
            <w:gridSpan w:val="7"/>
            <w:tcBorders>
              <w:top w:val="single" w:sz="4" w:space="0" w:color="auto"/>
              <w:left w:val="single" w:sz="4" w:space="0" w:color="auto"/>
              <w:bottom w:val="single" w:sz="4" w:space="0" w:color="auto"/>
              <w:right w:val="single" w:sz="4" w:space="0" w:color="auto"/>
            </w:tcBorders>
            <w:hideMark/>
          </w:tcPr>
          <w:p w14:paraId="0E4E7421" w14:textId="77777777" w:rsidR="00867EA6" w:rsidRPr="00803234" w:rsidRDefault="00867EA6" w:rsidP="00867EA6">
            <w:pPr>
              <w:pStyle w:val="NoSpacing"/>
              <w:jc w:val="both"/>
              <w:rPr>
                <w:rFonts w:ascii="Arial Narrow" w:hAnsi="Arial Narrow"/>
                <w:b/>
                <w:sz w:val="20"/>
                <w:szCs w:val="20"/>
                <w:lang w:val="sr-Cyrl-CS" w:eastAsia="sr-Latn-CS"/>
              </w:rPr>
            </w:pPr>
            <w:r w:rsidRPr="00803234">
              <w:rPr>
                <w:rFonts w:ascii="Arial Narrow" w:hAnsi="Arial Narrow"/>
                <w:b/>
                <w:sz w:val="20"/>
                <w:szCs w:val="20"/>
                <w:lang w:val="sr-Cyrl-CS"/>
              </w:rPr>
              <w:lastRenderedPageBreak/>
              <w:t>Оцена знања (максимални број поена 100)</w:t>
            </w:r>
          </w:p>
        </w:tc>
      </w:tr>
      <w:tr w:rsidR="00867EA6" w:rsidRPr="00803234" w14:paraId="49A78781" w14:textId="77777777" w:rsidTr="00867EA6">
        <w:tc>
          <w:tcPr>
            <w:tcW w:w="3485" w:type="dxa"/>
            <w:gridSpan w:val="3"/>
            <w:tcBorders>
              <w:top w:val="single" w:sz="4" w:space="0" w:color="auto"/>
              <w:left w:val="single" w:sz="4" w:space="0" w:color="auto"/>
              <w:bottom w:val="single" w:sz="4" w:space="0" w:color="auto"/>
              <w:right w:val="single" w:sz="4" w:space="0" w:color="auto"/>
            </w:tcBorders>
            <w:hideMark/>
          </w:tcPr>
          <w:p w14:paraId="4545093E" w14:textId="77777777" w:rsidR="00867EA6" w:rsidRPr="00803234" w:rsidRDefault="00867EA6" w:rsidP="00867EA6">
            <w:pPr>
              <w:pStyle w:val="NoSpacing"/>
              <w:jc w:val="both"/>
              <w:rPr>
                <w:rFonts w:ascii="Arial Narrow" w:hAnsi="Arial Narrow"/>
                <w:b/>
                <w:sz w:val="20"/>
                <w:szCs w:val="20"/>
                <w:lang w:val="sr-Cyrl-CS" w:eastAsia="sr-Latn-CS"/>
              </w:rPr>
            </w:pPr>
            <w:r w:rsidRPr="00803234">
              <w:rPr>
                <w:rFonts w:ascii="Arial Narrow" w:hAnsi="Arial Narrow"/>
                <w:b/>
                <w:sz w:val="20"/>
                <w:szCs w:val="20"/>
                <w:lang w:val="sr-Cyrl-CS"/>
              </w:rPr>
              <w:t>Предиспитне обавезе</w:t>
            </w:r>
          </w:p>
        </w:tc>
        <w:tc>
          <w:tcPr>
            <w:tcW w:w="1691" w:type="dxa"/>
            <w:tcBorders>
              <w:top w:val="single" w:sz="4" w:space="0" w:color="auto"/>
              <w:left w:val="single" w:sz="4" w:space="0" w:color="auto"/>
              <w:bottom w:val="single" w:sz="4" w:space="0" w:color="auto"/>
              <w:right w:val="single" w:sz="4" w:space="0" w:color="auto"/>
            </w:tcBorders>
            <w:vAlign w:val="center"/>
            <w:hideMark/>
          </w:tcPr>
          <w:p w14:paraId="04807129" w14:textId="77777777" w:rsidR="00867EA6" w:rsidRPr="00803234" w:rsidRDefault="00867EA6" w:rsidP="00867EA6">
            <w:pPr>
              <w:pStyle w:val="NoSpacing"/>
              <w:jc w:val="both"/>
              <w:rPr>
                <w:rFonts w:ascii="Arial Narrow" w:hAnsi="Arial Narrow"/>
                <w:b/>
                <w:sz w:val="20"/>
                <w:szCs w:val="20"/>
                <w:lang w:val="sr-Cyrl-CS" w:eastAsia="sr-Latn-CS"/>
              </w:rPr>
            </w:pPr>
            <w:r w:rsidRPr="00803234">
              <w:rPr>
                <w:rFonts w:ascii="Arial Narrow" w:hAnsi="Arial Narrow"/>
                <w:b/>
                <w:sz w:val="20"/>
                <w:szCs w:val="20"/>
                <w:lang w:val="sr-Cyrl-CS"/>
              </w:rPr>
              <w:t>поена</w:t>
            </w:r>
          </w:p>
        </w:tc>
        <w:tc>
          <w:tcPr>
            <w:tcW w:w="2960" w:type="dxa"/>
            <w:gridSpan w:val="2"/>
            <w:tcBorders>
              <w:top w:val="single" w:sz="4" w:space="0" w:color="auto"/>
              <w:left w:val="single" w:sz="4" w:space="0" w:color="auto"/>
              <w:bottom w:val="single" w:sz="4" w:space="0" w:color="auto"/>
              <w:right w:val="single" w:sz="4" w:space="0" w:color="auto"/>
            </w:tcBorders>
            <w:hideMark/>
          </w:tcPr>
          <w:p w14:paraId="4E81D902" w14:textId="77777777" w:rsidR="00867EA6" w:rsidRPr="00803234" w:rsidRDefault="00867EA6" w:rsidP="00867EA6">
            <w:pPr>
              <w:pStyle w:val="NoSpacing"/>
              <w:jc w:val="both"/>
              <w:rPr>
                <w:rFonts w:ascii="Arial Narrow" w:hAnsi="Arial Narrow"/>
                <w:sz w:val="20"/>
                <w:szCs w:val="20"/>
                <w:lang w:val="sr-Cyrl-CS" w:eastAsia="sr-Latn-CS"/>
              </w:rPr>
            </w:pPr>
            <w:r w:rsidRPr="00803234">
              <w:rPr>
                <w:rFonts w:ascii="Arial Narrow" w:hAnsi="Arial Narrow"/>
                <w:sz w:val="20"/>
                <w:szCs w:val="20"/>
                <w:lang w:val="sr-Cyrl-CS"/>
              </w:rPr>
              <w:t xml:space="preserve">Завршни испит </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66EF485" w14:textId="77777777" w:rsidR="00867EA6" w:rsidRPr="00803234" w:rsidRDefault="00867EA6" w:rsidP="00867EA6">
            <w:pPr>
              <w:pStyle w:val="NoSpacing"/>
              <w:jc w:val="both"/>
              <w:rPr>
                <w:rFonts w:ascii="Arial Narrow" w:hAnsi="Arial Narrow"/>
                <w:sz w:val="20"/>
                <w:szCs w:val="20"/>
                <w:lang w:val="sr-Cyrl-CS" w:eastAsia="sr-Latn-CS"/>
              </w:rPr>
            </w:pPr>
            <w:r w:rsidRPr="00803234">
              <w:rPr>
                <w:rFonts w:ascii="Arial Narrow" w:hAnsi="Arial Narrow"/>
                <w:sz w:val="20"/>
                <w:szCs w:val="20"/>
                <w:lang w:val="sr-Cyrl-CS"/>
              </w:rPr>
              <w:t>поена</w:t>
            </w:r>
          </w:p>
        </w:tc>
      </w:tr>
      <w:tr w:rsidR="00867EA6" w:rsidRPr="00803234" w14:paraId="65C8BAC1" w14:textId="77777777" w:rsidTr="00867EA6">
        <w:tc>
          <w:tcPr>
            <w:tcW w:w="3485" w:type="dxa"/>
            <w:gridSpan w:val="3"/>
            <w:tcBorders>
              <w:top w:val="single" w:sz="4" w:space="0" w:color="auto"/>
              <w:left w:val="single" w:sz="4" w:space="0" w:color="auto"/>
              <w:bottom w:val="single" w:sz="4" w:space="0" w:color="auto"/>
              <w:right w:val="single" w:sz="4" w:space="0" w:color="auto"/>
            </w:tcBorders>
            <w:hideMark/>
          </w:tcPr>
          <w:p w14:paraId="3B063D00" w14:textId="77777777" w:rsidR="00867EA6" w:rsidRPr="00803234" w:rsidRDefault="00867EA6" w:rsidP="00867EA6">
            <w:pPr>
              <w:pStyle w:val="NoSpacing"/>
              <w:jc w:val="both"/>
              <w:rPr>
                <w:rFonts w:ascii="Arial Narrow" w:hAnsi="Arial Narrow"/>
                <w:i/>
                <w:iCs/>
                <w:sz w:val="20"/>
                <w:szCs w:val="20"/>
                <w:lang w:val="sr-Cyrl-CS" w:eastAsia="sr-Latn-CS"/>
              </w:rPr>
            </w:pPr>
            <w:r w:rsidRPr="00803234">
              <w:rPr>
                <w:rFonts w:ascii="Arial Narrow" w:hAnsi="Arial Narrow"/>
                <w:sz w:val="20"/>
                <w:szCs w:val="20"/>
                <w:lang w:val="sr-Cyrl-CS"/>
              </w:rPr>
              <w:t>активност у току предавања</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95EFA5E" w14:textId="77777777" w:rsidR="00867EA6" w:rsidRPr="00803234" w:rsidRDefault="00867EA6" w:rsidP="00867EA6">
            <w:pPr>
              <w:pStyle w:val="NoSpacing"/>
              <w:jc w:val="both"/>
              <w:rPr>
                <w:rFonts w:ascii="Arial Narrow" w:hAnsi="Arial Narrow"/>
                <w:sz w:val="20"/>
                <w:szCs w:val="20"/>
                <w:lang w:val="sr-Cyrl-CS" w:eastAsia="sr-Latn-CS"/>
              </w:rPr>
            </w:pPr>
            <w:r w:rsidRPr="00803234">
              <w:rPr>
                <w:rFonts w:ascii="Arial Narrow" w:hAnsi="Arial Narrow"/>
                <w:sz w:val="20"/>
                <w:szCs w:val="20"/>
                <w:lang w:val="sr-Cyrl-CS"/>
              </w:rPr>
              <w:t>10</w:t>
            </w:r>
          </w:p>
        </w:tc>
        <w:tc>
          <w:tcPr>
            <w:tcW w:w="2960" w:type="dxa"/>
            <w:gridSpan w:val="2"/>
            <w:tcBorders>
              <w:top w:val="single" w:sz="4" w:space="0" w:color="auto"/>
              <w:left w:val="single" w:sz="4" w:space="0" w:color="auto"/>
              <w:bottom w:val="single" w:sz="4" w:space="0" w:color="auto"/>
              <w:right w:val="single" w:sz="4" w:space="0" w:color="auto"/>
            </w:tcBorders>
            <w:hideMark/>
          </w:tcPr>
          <w:p w14:paraId="4BB7F264" w14:textId="77777777" w:rsidR="00867EA6" w:rsidRPr="00803234" w:rsidRDefault="00867EA6" w:rsidP="00867EA6">
            <w:pPr>
              <w:pStyle w:val="NoSpacing"/>
              <w:jc w:val="both"/>
              <w:rPr>
                <w:rFonts w:ascii="Arial Narrow" w:hAnsi="Arial Narrow"/>
                <w:i/>
                <w:iCs/>
                <w:sz w:val="20"/>
                <w:szCs w:val="20"/>
                <w:lang w:val="sr-Cyrl-CS" w:eastAsia="sr-Latn-CS"/>
              </w:rPr>
            </w:pPr>
            <w:r w:rsidRPr="00803234">
              <w:rPr>
                <w:rFonts w:ascii="Arial Narrow" w:hAnsi="Arial Narrow"/>
                <w:sz w:val="20"/>
                <w:szCs w:val="20"/>
                <w:lang w:val="sr-Cyrl-CS"/>
              </w:rPr>
              <w:t xml:space="preserve">писмени испит   </w:t>
            </w:r>
          </w:p>
        </w:tc>
        <w:tc>
          <w:tcPr>
            <w:tcW w:w="1111" w:type="dxa"/>
            <w:tcBorders>
              <w:top w:val="single" w:sz="4" w:space="0" w:color="auto"/>
              <w:left w:val="single" w:sz="4" w:space="0" w:color="auto"/>
              <w:bottom w:val="single" w:sz="4" w:space="0" w:color="auto"/>
              <w:right w:val="single" w:sz="4" w:space="0" w:color="auto"/>
            </w:tcBorders>
            <w:vAlign w:val="center"/>
          </w:tcPr>
          <w:p w14:paraId="6ADAC51C" w14:textId="77777777" w:rsidR="00867EA6" w:rsidRPr="00803234" w:rsidRDefault="00867EA6" w:rsidP="00867EA6">
            <w:pPr>
              <w:pStyle w:val="NoSpacing"/>
              <w:jc w:val="both"/>
              <w:rPr>
                <w:rFonts w:ascii="Arial Narrow" w:hAnsi="Arial Narrow"/>
                <w:sz w:val="20"/>
                <w:szCs w:val="20"/>
                <w:lang w:val="sr-Cyrl-CS" w:eastAsia="sr-Latn-CS"/>
              </w:rPr>
            </w:pPr>
          </w:p>
        </w:tc>
      </w:tr>
      <w:tr w:rsidR="00867EA6" w:rsidRPr="00803234" w14:paraId="2D0346A4" w14:textId="77777777" w:rsidTr="00867EA6">
        <w:tc>
          <w:tcPr>
            <w:tcW w:w="3485" w:type="dxa"/>
            <w:gridSpan w:val="3"/>
            <w:tcBorders>
              <w:top w:val="single" w:sz="4" w:space="0" w:color="auto"/>
              <w:left w:val="single" w:sz="4" w:space="0" w:color="auto"/>
              <w:bottom w:val="single" w:sz="4" w:space="0" w:color="auto"/>
              <w:right w:val="single" w:sz="4" w:space="0" w:color="auto"/>
            </w:tcBorders>
            <w:hideMark/>
          </w:tcPr>
          <w:p w14:paraId="60B17A6B" w14:textId="77777777" w:rsidR="00867EA6" w:rsidRPr="00803234" w:rsidRDefault="00867EA6" w:rsidP="00867EA6">
            <w:pPr>
              <w:pStyle w:val="NoSpacing"/>
              <w:jc w:val="both"/>
              <w:rPr>
                <w:rFonts w:ascii="Arial Narrow" w:hAnsi="Arial Narrow"/>
                <w:i/>
                <w:iCs/>
                <w:sz w:val="20"/>
                <w:szCs w:val="20"/>
                <w:lang w:val="sr-Cyrl-CS" w:eastAsia="sr-Latn-CS"/>
              </w:rPr>
            </w:pPr>
            <w:r w:rsidRPr="00803234">
              <w:rPr>
                <w:rFonts w:ascii="Arial Narrow" w:hAnsi="Arial Narrow"/>
                <w:sz w:val="20"/>
                <w:szCs w:val="20"/>
                <w:lang w:val="sr-Cyrl-CS"/>
              </w:rPr>
              <w:t>практична настава</w:t>
            </w:r>
          </w:p>
        </w:tc>
        <w:tc>
          <w:tcPr>
            <w:tcW w:w="1691" w:type="dxa"/>
            <w:tcBorders>
              <w:top w:val="single" w:sz="4" w:space="0" w:color="auto"/>
              <w:left w:val="single" w:sz="4" w:space="0" w:color="auto"/>
              <w:bottom w:val="single" w:sz="4" w:space="0" w:color="auto"/>
              <w:right w:val="single" w:sz="4" w:space="0" w:color="auto"/>
            </w:tcBorders>
            <w:vAlign w:val="center"/>
          </w:tcPr>
          <w:p w14:paraId="13B241D3" w14:textId="77777777" w:rsidR="00867EA6" w:rsidRPr="00803234" w:rsidRDefault="00867EA6" w:rsidP="00867EA6">
            <w:pPr>
              <w:pStyle w:val="NoSpacing"/>
              <w:jc w:val="both"/>
              <w:rPr>
                <w:rFonts w:ascii="Arial Narrow" w:hAnsi="Arial Narrow"/>
                <w:sz w:val="20"/>
                <w:szCs w:val="20"/>
                <w:lang w:val="sr-Cyrl-CS" w:eastAsia="sr-Latn-CS"/>
              </w:rPr>
            </w:pPr>
          </w:p>
        </w:tc>
        <w:tc>
          <w:tcPr>
            <w:tcW w:w="2960" w:type="dxa"/>
            <w:gridSpan w:val="2"/>
            <w:tcBorders>
              <w:top w:val="single" w:sz="4" w:space="0" w:color="auto"/>
              <w:left w:val="single" w:sz="4" w:space="0" w:color="auto"/>
              <w:bottom w:val="single" w:sz="4" w:space="0" w:color="auto"/>
              <w:right w:val="single" w:sz="4" w:space="0" w:color="auto"/>
            </w:tcBorders>
            <w:hideMark/>
          </w:tcPr>
          <w:p w14:paraId="38940528" w14:textId="77777777" w:rsidR="00867EA6" w:rsidRPr="00803234" w:rsidRDefault="00867EA6" w:rsidP="00867EA6">
            <w:pPr>
              <w:pStyle w:val="NoSpacing"/>
              <w:jc w:val="both"/>
              <w:rPr>
                <w:rFonts w:ascii="Arial Narrow" w:hAnsi="Arial Narrow"/>
                <w:i/>
                <w:iCs/>
                <w:sz w:val="20"/>
                <w:szCs w:val="20"/>
                <w:lang w:val="sr-Cyrl-CS" w:eastAsia="sr-Latn-CS"/>
              </w:rPr>
            </w:pPr>
            <w:r w:rsidRPr="00803234">
              <w:rPr>
                <w:rFonts w:ascii="Arial Narrow" w:hAnsi="Arial Narrow"/>
                <w:sz w:val="20"/>
                <w:szCs w:val="20"/>
                <w:lang w:val="sr-Cyrl-CS"/>
              </w:rPr>
              <w:t xml:space="preserve">усмени испит      </w:t>
            </w:r>
          </w:p>
        </w:tc>
        <w:tc>
          <w:tcPr>
            <w:tcW w:w="1111" w:type="dxa"/>
            <w:tcBorders>
              <w:top w:val="single" w:sz="4" w:space="0" w:color="auto"/>
              <w:left w:val="single" w:sz="4" w:space="0" w:color="auto"/>
              <w:bottom w:val="single" w:sz="4" w:space="0" w:color="auto"/>
              <w:right w:val="single" w:sz="4" w:space="0" w:color="auto"/>
            </w:tcBorders>
            <w:vAlign w:val="center"/>
            <w:hideMark/>
          </w:tcPr>
          <w:p w14:paraId="2196B0A4" w14:textId="77777777" w:rsidR="00867EA6" w:rsidRPr="00803234" w:rsidRDefault="00867EA6" w:rsidP="00867EA6">
            <w:pPr>
              <w:pStyle w:val="NoSpacing"/>
              <w:jc w:val="both"/>
              <w:rPr>
                <w:rFonts w:ascii="Arial Narrow" w:hAnsi="Arial Narrow"/>
                <w:sz w:val="20"/>
                <w:szCs w:val="20"/>
                <w:lang w:eastAsia="sr-Latn-CS"/>
              </w:rPr>
            </w:pPr>
            <w:r w:rsidRPr="00803234">
              <w:rPr>
                <w:rFonts w:ascii="Arial Narrow" w:hAnsi="Arial Narrow"/>
                <w:sz w:val="20"/>
                <w:szCs w:val="20"/>
              </w:rPr>
              <w:t>60</w:t>
            </w:r>
          </w:p>
        </w:tc>
      </w:tr>
      <w:tr w:rsidR="00867EA6" w:rsidRPr="00803234" w14:paraId="20A7DB58" w14:textId="77777777" w:rsidTr="00867EA6">
        <w:tc>
          <w:tcPr>
            <w:tcW w:w="3485" w:type="dxa"/>
            <w:gridSpan w:val="3"/>
            <w:tcBorders>
              <w:top w:val="single" w:sz="4" w:space="0" w:color="auto"/>
              <w:left w:val="single" w:sz="4" w:space="0" w:color="auto"/>
              <w:bottom w:val="single" w:sz="4" w:space="0" w:color="auto"/>
              <w:right w:val="single" w:sz="4" w:space="0" w:color="auto"/>
            </w:tcBorders>
            <w:hideMark/>
          </w:tcPr>
          <w:p w14:paraId="71B9CADB" w14:textId="77777777" w:rsidR="00867EA6" w:rsidRPr="00803234" w:rsidRDefault="00867EA6" w:rsidP="00867EA6">
            <w:pPr>
              <w:pStyle w:val="NoSpacing"/>
              <w:jc w:val="both"/>
              <w:rPr>
                <w:rFonts w:ascii="Arial Narrow" w:hAnsi="Arial Narrow"/>
                <w:i/>
                <w:iCs/>
                <w:sz w:val="20"/>
                <w:szCs w:val="20"/>
                <w:lang w:val="sr-Cyrl-CS" w:eastAsia="sr-Latn-CS"/>
              </w:rPr>
            </w:pPr>
            <w:r w:rsidRPr="00803234">
              <w:rPr>
                <w:rFonts w:ascii="Arial Narrow" w:hAnsi="Arial Narrow"/>
                <w:sz w:val="20"/>
                <w:szCs w:val="20"/>
                <w:lang w:val="sr-Cyrl-CS"/>
              </w:rPr>
              <w:t>колоквијум-и</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FA8261F" w14:textId="77777777" w:rsidR="00867EA6" w:rsidRPr="00803234" w:rsidRDefault="00867EA6" w:rsidP="00867EA6">
            <w:pPr>
              <w:pStyle w:val="NoSpacing"/>
              <w:jc w:val="both"/>
              <w:rPr>
                <w:rFonts w:ascii="Arial Narrow" w:hAnsi="Arial Narrow"/>
                <w:sz w:val="20"/>
                <w:szCs w:val="20"/>
                <w:lang w:val="sr-Cyrl-CS" w:eastAsia="sr-Latn-CS"/>
              </w:rPr>
            </w:pPr>
            <w:r w:rsidRPr="00803234">
              <w:rPr>
                <w:rFonts w:ascii="Arial Narrow" w:hAnsi="Arial Narrow"/>
                <w:sz w:val="20"/>
                <w:szCs w:val="20"/>
                <w:lang w:val="sr-Cyrl-CS"/>
              </w:rPr>
              <w:t>30</w:t>
            </w:r>
          </w:p>
        </w:tc>
        <w:tc>
          <w:tcPr>
            <w:tcW w:w="2960" w:type="dxa"/>
            <w:gridSpan w:val="2"/>
            <w:tcBorders>
              <w:top w:val="single" w:sz="4" w:space="0" w:color="auto"/>
              <w:left w:val="single" w:sz="4" w:space="0" w:color="auto"/>
              <w:bottom w:val="single" w:sz="4" w:space="0" w:color="auto"/>
              <w:right w:val="single" w:sz="4" w:space="0" w:color="auto"/>
            </w:tcBorders>
          </w:tcPr>
          <w:p w14:paraId="70CB691F" w14:textId="77777777" w:rsidR="00867EA6" w:rsidRPr="00803234" w:rsidRDefault="00867EA6" w:rsidP="00867EA6">
            <w:pPr>
              <w:pStyle w:val="NoSpacing"/>
              <w:jc w:val="both"/>
              <w:rPr>
                <w:rFonts w:ascii="Arial Narrow" w:hAnsi="Arial Narrow"/>
                <w:i/>
                <w:iCs/>
                <w:sz w:val="20"/>
                <w:szCs w:val="20"/>
                <w:lang w:val="sr-Cyrl-CS" w:eastAsia="sr-Latn-CS"/>
              </w:rPr>
            </w:pPr>
          </w:p>
        </w:tc>
        <w:tc>
          <w:tcPr>
            <w:tcW w:w="1111" w:type="dxa"/>
            <w:tcBorders>
              <w:top w:val="single" w:sz="4" w:space="0" w:color="auto"/>
              <w:left w:val="single" w:sz="4" w:space="0" w:color="auto"/>
              <w:bottom w:val="single" w:sz="4" w:space="0" w:color="auto"/>
              <w:right w:val="single" w:sz="4" w:space="0" w:color="auto"/>
            </w:tcBorders>
          </w:tcPr>
          <w:p w14:paraId="468CBFD3" w14:textId="77777777" w:rsidR="00867EA6" w:rsidRPr="00803234" w:rsidRDefault="00867EA6" w:rsidP="00867EA6">
            <w:pPr>
              <w:pStyle w:val="NoSpacing"/>
              <w:jc w:val="both"/>
              <w:rPr>
                <w:rFonts w:ascii="Arial Narrow" w:hAnsi="Arial Narrow"/>
                <w:i/>
                <w:iCs/>
                <w:sz w:val="20"/>
                <w:szCs w:val="20"/>
                <w:lang w:val="sr-Cyrl-CS" w:eastAsia="sr-Latn-CS"/>
              </w:rPr>
            </w:pPr>
          </w:p>
        </w:tc>
      </w:tr>
      <w:tr w:rsidR="00867EA6" w:rsidRPr="00803234" w14:paraId="7ACA2AD6" w14:textId="77777777" w:rsidTr="00867EA6">
        <w:tc>
          <w:tcPr>
            <w:tcW w:w="3485" w:type="dxa"/>
            <w:gridSpan w:val="3"/>
            <w:tcBorders>
              <w:top w:val="single" w:sz="4" w:space="0" w:color="auto"/>
              <w:left w:val="single" w:sz="4" w:space="0" w:color="auto"/>
              <w:bottom w:val="single" w:sz="4" w:space="0" w:color="auto"/>
              <w:right w:val="single" w:sz="4" w:space="0" w:color="auto"/>
            </w:tcBorders>
            <w:hideMark/>
          </w:tcPr>
          <w:p w14:paraId="629682B4" w14:textId="77777777" w:rsidR="00867EA6" w:rsidRPr="00803234" w:rsidRDefault="00867EA6" w:rsidP="00867EA6">
            <w:pPr>
              <w:pStyle w:val="NoSpacing"/>
              <w:jc w:val="both"/>
              <w:rPr>
                <w:rFonts w:ascii="Arial Narrow" w:hAnsi="Arial Narrow"/>
                <w:sz w:val="20"/>
                <w:szCs w:val="20"/>
                <w:lang w:val="sr-Cyrl-CS" w:eastAsia="sr-Latn-CS"/>
              </w:rPr>
            </w:pPr>
            <w:r w:rsidRPr="00803234">
              <w:rPr>
                <w:rFonts w:ascii="Arial Narrow" w:hAnsi="Arial Narrow"/>
                <w:sz w:val="20"/>
                <w:szCs w:val="20"/>
                <w:lang w:val="sr-Cyrl-CS"/>
              </w:rPr>
              <w:t>семинар-и</w:t>
            </w:r>
          </w:p>
        </w:tc>
        <w:tc>
          <w:tcPr>
            <w:tcW w:w="1691" w:type="dxa"/>
            <w:tcBorders>
              <w:top w:val="single" w:sz="4" w:space="0" w:color="auto"/>
              <w:left w:val="single" w:sz="4" w:space="0" w:color="auto"/>
              <w:bottom w:val="single" w:sz="4" w:space="0" w:color="auto"/>
              <w:right w:val="single" w:sz="4" w:space="0" w:color="auto"/>
            </w:tcBorders>
            <w:vAlign w:val="center"/>
          </w:tcPr>
          <w:p w14:paraId="43211506" w14:textId="77777777" w:rsidR="00867EA6" w:rsidRPr="00803234" w:rsidRDefault="00867EA6" w:rsidP="00867EA6">
            <w:pPr>
              <w:pStyle w:val="NoSpacing"/>
              <w:jc w:val="both"/>
              <w:rPr>
                <w:rFonts w:ascii="Arial Narrow" w:hAnsi="Arial Narrow"/>
                <w:sz w:val="20"/>
                <w:szCs w:val="20"/>
                <w:lang w:val="sr-Cyrl-CS" w:eastAsia="sr-Latn-CS"/>
              </w:rPr>
            </w:pPr>
          </w:p>
        </w:tc>
        <w:tc>
          <w:tcPr>
            <w:tcW w:w="2960" w:type="dxa"/>
            <w:gridSpan w:val="2"/>
            <w:tcBorders>
              <w:top w:val="single" w:sz="4" w:space="0" w:color="auto"/>
              <w:left w:val="single" w:sz="4" w:space="0" w:color="auto"/>
              <w:bottom w:val="single" w:sz="4" w:space="0" w:color="auto"/>
              <w:right w:val="single" w:sz="4" w:space="0" w:color="auto"/>
            </w:tcBorders>
          </w:tcPr>
          <w:p w14:paraId="673054A7" w14:textId="77777777" w:rsidR="00867EA6" w:rsidRPr="00803234" w:rsidRDefault="00867EA6" w:rsidP="00867EA6">
            <w:pPr>
              <w:pStyle w:val="NoSpacing"/>
              <w:jc w:val="both"/>
              <w:rPr>
                <w:rFonts w:ascii="Arial Narrow" w:hAnsi="Arial Narrow"/>
                <w:i/>
                <w:iCs/>
                <w:sz w:val="20"/>
                <w:szCs w:val="20"/>
                <w:lang w:val="sr-Cyrl-CS" w:eastAsia="sr-Latn-CS"/>
              </w:rPr>
            </w:pPr>
          </w:p>
        </w:tc>
        <w:tc>
          <w:tcPr>
            <w:tcW w:w="1111" w:type="dxa"/>
            <w:tcBorders>
              <w:top w:val="single" w:sz="4" w:space="0" w:color="auto"/>
              <w:left w:val="single" w:sz="4" w:space="0" w:color="auto"/>
              <w:bottom w:val="single" w:sz="4" w:space="0" w:color="auto"/>
              <w:right w:val="single" w:sz="4" w:space="0" w:color="auto"/>
            </w:tcBorders>
          </w:tcPr>
          <w:p w14:paraId="442C83D4" w14:textId="77777777" w:rsidR="00867EA6" w:rsidRPr="00803234" w:rsidRDefault="00867EA6" w:rsidP="00867EA6">
            <w:pPr>
              <w:pStyle w:val="NoSpacing"/>
              <w:jc w:val="both"/>
              <w:rPr>
                <w:rFonts w:ascii="Arial Narrow" w:hAnsi="Arial Narrow"/>
                <w:i/>
                <w:iCs/>
                <w:sz w:val="20"/>
                <w:szCs w:val="20"/>
                <w:lang w:val="sr-Cyrl-CS" w:eastAsia="sr-Latn-CS"/>
              </w:rPr>
            </w:pPr>
          </w:p>
        </w:tc>
      </w:tr>
      <w:tr w:rsidR="00867EA6" w:rsidRPr="00803234" w14:paraId="308A89C8" w14:textId="77777777" w:rsidTr="00867EA6">
        <w:tc>
          <w:tcPr>
            <w:tcW w:w="3485" w:type="dxa"/>
            <w:gridSpan w:val="3"/>
            <w:tcBorders>
              <w:top w:val="single" w:sz="4" w:space="0" w:color="auto"/>
              <w:left w:val="single" w:sz="4" w:space="0" w:color="auto"/>
              <w:bottom w:val="single" w:sz="4" w:space="0" w:color="auto"/>
              <w:right w:val="single" w:sz="4" w:space="0" w:color="auto"/>
            </w:tcBorders>
            <w:hideMark/>
          </w:tcPr>
          <w:p w14:paraId="38DA573E" w14:textId="77777777" w:rsidR="00867EA6" w:rsidRPr="00803234" w:rsidRDefault="00867EA6" w:rsidP="00867EA6">
            <w:pPr>
              <w:pStyle w:val="NoSpacing"/>
              <w:jc w:val="both"/>
              <w:rPr>
                <w:rFonts w:ascii="Arial Narrow" w:hAnsi="Arial Narrow"/>
                <w:sz w:val="20"/>
                <w:szCs w:val="20"/>
                <w:lang w:val="sr-Cyrl-CS" w:eastAsia="sr-Latn-CS"/>
              </w:rPr>
            </w:pPr>
            <w:r w:rsidRPr="00803234">
              <w:rPr>
                <w:rFonts w:ascii="Arial Narrow" w:hAnsi="Arial Narrow"/>
                <w:sz w:val="20"/>
                <w:szCs w:val="20"/>
                <w:lang w:val="sr-Cyrl-CS"/>
              </w:rPr>
              <w:t>писмени тест</w:t>
            </w:r>
          </w:p>
        </w:tc>
        <w:tc>
          <w:tcPr>
            <w:tcW w:w="1691" w:type="dxa"/>
            <w:tcBorders>
              <w:top w:val="single" w:sz="4" w:space="0" w:color="auto"/>
              <w:left w:val="single" w:sz="4" w:space="0" w:color="auto"/>
              <w:bottom w:val="single" w:sz="4" w:space="0" w:color="auto"/>
              <w:right w:val="single" w:sz="4" w:space="0" w:color="auto"/>
            </w:tcBorders>
            <w:vAlign w:val="center"/>
          </w:tcPr>
          <w:p w14:paraId="2B51B6F9" w14:textId="77777777" w:rsidR="00867EA6" w:rsidRPr="00803234" w:rsidRDefault="00867EA6" w:rsidP="00867EA6">
            <w:pPr>
              <w:pStyle w:val="NoSpacing"/>
              <w:jc w:val="both"/>
              <w:rPr>
                <w:rFonts w:ascii="Arial Narrow" w:hAnsi="Arial Narrow"/>
                <w:sz w:val="20"/>
                <w:szCs w:val="20"/>
                <w:lang w:val="sr-Cyrl-CS" w:eastAsia="sr-Latn-CS"/>
              </w:rPr>
            </w:pPr>
          </w:p>
        </w:tc>
        <w:tc>
          <w:tcPr>
            <w:tcW w:w="2960" w:type="dxa"/>
            <w:gridSpan w:val="2"/>
            <w:tcBorders>
              <w:top w:val="single" w:sz="4" w:space="0" w:color="auto"/>
              <w:left w:val="single" w:sz="4" w:space="0" w:color="auto"/>
              <w:bottom w:val="single" w:sz="4" w:space="0" w:color="auto"/>
              <w:right w:val="single" w:sz="4" w:space="0" w:color="auto"/>
            </w:tcBorders>
          </w:tcPr>
          <w:p w14:paraId="78E532F0" w14:textId="77777777" w:rsidR="00867EA6" w:rsidRPr="00803234" w:rsidRDefault="00867EA6" w:rsidP="00867EA6">
            <w:pPr>
              <w:pStyle w:val="NoSpacing"/>
              <w:jc w:val="both"/>
              <w:rPr>
                <w:rFonts w:ascii="Arial Narrow" w:hAnsi="Arial Narrow"/>
                <w:i/>
                <w:iCs/>
                <w:sz w:val="20"/>
                <w:szCs w:val="20"/>
                <w:lang w:val="sr-Cyrl-CS" w:eastAsia="sr-Latn-CS"/>
              </w:rPr>
            </w:pPr>
          </w:p>
        </w:tc>
        <w:tc>
          <w:tcPr>
            <w:tcW w:w="1111" w:type="dxa"/>
            <w:tcBorders>
              <w:top w:val="single" w:sz="4" w:space="0" w:color="auto"/>
              <w:left w:val="single" w:sz="4" w:space="0" w:color="auto"/>
              <w:bottom w:val="single" w:sz="4" w:space="0" w:color="auto"/>
              <w:right w:val="single" w:sz="4" w:space="0" w:color="auto"/>
            </w:tcBorders>
          </w:tcPr>
          <w:p w14:paraId="0BE02225" w14:textId="77777777" w:rsidR="00867EA6" w:rsidRPr="00803234" w:rsidRDefault="00867EA6" w:rsidP="00867EA6">
            <w:pPr>
              <w:pStyle w:val="NoSpacing"/>
              <w:jc w:val="both"/>
              <w:rPr>
                <w:rFonts w:ascii="Arial Narrow" w:hAnsi="Arial Narrow"/>
                <w:i/>
                <w:iCs/>
                <w:sz w:val="20"/>
                <w:szCs w:val="20"/>
                <w:lang w:val="sr-Cyrl-CS" w:eastAsia="sr-Latn-CS"/>
              </w:rPr>
            </w:pPr>
          </w:p>
        </w:tc>
      </w:tr>
      <w:tr w:rsidR="00867EA6" w:rsidRPr="00803234" w14:paraId="10070F35" w14:textId="77777777" w:rsidTr="00867EA6">
        <w:tc>
          <w:tcPr>
            <w:tcW w:w="3485" w:type="dxa"/>
            <w:gridSpan w:val="3"/>
            <w:tcBorders>
              <w:top w:val="single" w:sz="4" w:space="0" w:color="auto"/>
              <w:left w:val="single" w:sz="4" w:space="0" w:color="auto"/>
              <w:bottom w:val="single" w:sz="4" w:space="0" w:color="auto"/>
              <w:right w:val="single" w:sz="4" w:space="0" w:color="auto"/>
            </w:tcBorders>
            <w:hideMark/>
          </w:tcPr>
          <w:p w14:paraId="4DD49B2B" w14:textId="77777777" w:rsidR="00867EA6" w:rsidRPr="00803234" w:rsidRDefault="00867EA6" w:rsidP="00867EA6">
            <w:pPr>
              <w:pStyle w:val="NoSpacing"/>
              <w:jc w:val="both"/>
              <w:rPr>
                <w:rFonts w:ascii="Arial Narrow" w:hAnsi="Arial Narrow"/>
                <w:sz w:val="20"/>
                <w:szCs w:val="20"/>
                <w:lang w:val="sr-Cyrl-CS" w:eastAsia="sr-Latn-CS"/>
              </w:rPr>
            </w:pPr>
            <w:r w:rsidRPr="00803234">
              <w:rPr>
                <w:rFonts w:ascii="Arial Narrow" w:hAnsi="Arial Narrow"/>
                <w:sz w:val="20"/>
                <w:szCs w:val="20"/>
                <w:lang w:val="sr-Cyrl-CS"/>
              </w:rPr>
              <w:t>активности у току вежби</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0518E78" w14:textId="77777777" w:rsidR="00867EA6" w:rsidRPr="00803234" w:rsidRDefault="00867EA6" w:rsidP="00867EA6">
            <w:pPr>
              <w:pStyle w:val="NoSpacing"/>
              <w:jc w:val="both"/>
              <w:rPr>
                <w:rFonts w:ascii="Arial Narrow" w:hAnsi="Arial Narrow"/>
                <w:sz w:val="20"/>
                <w:szCs w:val="20"/>
                <w:lang w:val="sr-Cyrl-CS" w:eastAsia="sr-Latn-CS"/>
              </w:rPr>
            </w:pPr>
          </w:p>
        </w:tc>
        <w:tc>
          <w:tcPr>
            <w:tcW w:w="2960" w:type="dxa"/>
            <w:gridSpan w:val="2"/>
            <w:tcBorders>
              <w:top w:val="single" w:sz="4" w:space="0" w:color="auto"/>
              <w:left w:val="single" w:sz="4" w:space="0" w:color="auto"/>
              <w:bottom w:val="single" w:sz="4" w:space="0" w:color="auto"/>
              <w:right w:val="single" w:sz="4" w:space="0" w:color="auto"/>
            </w:tcBorders>
            <w:hideMark/>
          </w:tcPr>
          <w:p w14:paraId="03D3873C" w14:textId="77777777" w:rsidR="00867EA6" w:rsidRPr="00803234" w:rsidRDefault="00867EA6" w:rsidP="00867EA6">
            <w:pPr>
              <w:pStyle w:val="NoSpacing"/>
              <w:jc w:val="both"/>
              <w:rPr>
                <w:rFonts w:ascii="Arial Narrow" w:hAnsi="Arial Narrow"/>
                <w:iCs/>
                <w:sz w:val="20"/>
                <w:szCs w:val="20"/>
                <w:lang w:val="sr-Cyrl-CS" w:eastAsia="sr-Latn-CS"/>
              </w:rPr>
            </w:pPr>
            <w:r w:rsidRPr="00803234">
              <w:rPr>
                <w:rFonts w:ascii="Arial Narrow" w:hAnsi="Arial Narrow"/>
                <w:b/>
                <w:iCs/>
                <w:sz w:val="20"/>
                <w:szCs w:val="20"/>
                <w:lang w:val="sr-Cyrl-CS" w:eastAsia="sr-Latn-CS"/>
              </w:rPr>
              <w:t>укупно</w:t>
            </w:r>
          </w:p>
        </w:tc>
        <w:tc>
          <w:tcPr>
            <w:tcW w:w="1111" w:type="dxa"/>
            <w:tcBorders>
              <w:top w:val="single" w:sz="4" w:space="0" w:color="auto"/>
              <w:left w:val="single" w:sz="4" w:space="0" w:color="auto"/>
              <w:bottom w:val="single" w:sz="4" w:space="0" w:color="auto"/>
              <w:right w:val="single" w:sz="4" w:space="0" w:color="auto"/>
            </w:tcBorders>
            <w:hideMark/>
          </w:tcPr>
          <w:p w14:paraId="64F7C32A" w14:textId="77777777" w:rsidR="00867EA6" w:rsidRPr="00803234" w:rsidRDefault="00867EA6" w:rsidP="00867EA6">
            <w:pPr>
              <w:pStyle w:val="NoSpacing"/>
              <w:jc w:val="both"/>
              <w:rPr>
                <w:rFonts w:ascii="Arial Narrow" w:hAnsi="Arial Narrow"/>
                <w:i/>
                <w:iCs/>
                <w:sz w:val="20"/>
                <w:szCs w:val="20"/>
                <w:lang w:val="sr-Cyrl-CS" w:eastAsia="sr-Latn-CS"/>
              </w:rPr>
            </w:pPr>
            <w:r w:rsidRPr="00803234">
              <w:rPr>
                <w:rFonts w:ascii="Arial Narrow" w:hAnsi="Arial Narrow"/>
                <w:i/>
                <w:iCs/>
                <w:sz w:val="20"/>
                <w:szCs w:val="20"/>
                <w:lang w:val="sr-Cyrl-CS" w:eastAsia="sr-Latn-CS"/>
              </w:rPr>
              <w:t>100</w:t>
            </w:r>
          </w:p>
        </w:tc>
      </w:tr>
    </w:tbl>
    <w:p w14:paraId="79DF1BC6" w14:textId="77777777" w:rsidR="00867EA6" w:rsidRDefault="00867EA6" w:rsidP="00867EA6"/>
    <w:p w14:paraId="6C79D24F" w14:textId="77777777" w:rsidR="00867EA6" w:rsidRDefault="00867EA6" w:rsidP="00867EA6"/>
    <w:p w14:paraId="6A6189D7"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188611B2" w14:textId="77777777" w:rsidR="00867EA6" w:rsidRDefault="00867EA6" w:rsidP="00867EA6"/>
    <w:p w14:paraId="7F396B9E" w14:textId="77777777" w:rsidR="00867EA6" w:rsidRDefault="00867EA6" w:rsidP="00867EA6"/>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1576"/>
        <w:gridCol w:w="922"/>
        <w:gridCol w:w="193"/>
        <w:gridCol w:w="1709"/>
        <w:gridCol w:w="2123"/>
      </w:tblGrid>
      <w:tr w:rsidR="00867EA6" w:rsidRPr="00E46952" w14:paraId="074CB548"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58E293CB" w14:textId="77777777" w:rsidR="00867EA6" w:rsidRPr="00E46952" w:rsidRDefault="00867EA6" w:rsidP="00867EA6">
            <w:pPr>
              <w:rPr>
                <w:rFonts w:ascii="Arial Narrow" w:hAnsi="Arial Narrow"/>
                <w:bCs/>
                <w:sz w:val="20"/>
                <w:szCs w:val="20"/>
              </w:rPr>
            </w:pPr>
            <w:r w:rsidRPr="00E46952">
              <w:rPr>
                <w:rFonts w:ascii="Arial Narrow" w:hAnsi="Arial Narrow"/>
                <w:b/>
                <w:bCs/>
                <w:sz w:val="20"/>
                <w:szCs w:val="20"/>
                <w:lang w:val="sr-Cyrl-CS"/>
              </w:rPr>
              <w:t>Студијски програм:</w:t>
            </w:r>
            <w:r w:rsidRPr="00E46952">
              <w:rPr>
                <w:rFonts w:ascii="Arial Narrow" w:hAnsi="Arial Narrow"/>
                <w:b/>
                <w:bCs/>
                <w:sz w:val="20"/>
                <w:szCs w:val="20"/>
              </w:rPr>
              <w:t xml:space="preserve"> </w:t>
            </w:r>
            <w:r w:rsidRPr="00E46952">
              <w:rPr>
                <w:rFonts w:ascii="Arial Narrow" w:hAnsi="Arial Narrow"/>
                <w:bCs/>
                <w:sz w:val="20"/>
                <w:szCs w:val="20"/>
              </w:rPr>
              <w:t>ОАС ПРАВО</w:t>
            </w:r>
          </w:p>
        </w:tc>
      </w:tr>
      <w:tr w:rsidR="00867EA6" w:rsidRPr="00E46952" w14:paraId="5644C7F7"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24D3392A" w14:textId="77777777" w:rsidR="00867EA6" w:rsidRPr="00E46952" w:rsidRDefault="00867EA6" w:rsidP="00867EA6">
            <w:pPr>
              <w:rPr>
                <w:rFonts w:ascii="Arial Narrow" w:hAnsi="Arial Narrow"/>
                <w:sz w:val="20"/>
                <w:szCs w:val="20"/>
                <w:lang w:val="ru-RU"/>
              </w:rPr>
            </w:pPr>
            <w:r w:rsidRPr="00E46952">
              <w:rPr>
                <w:rFonts w:ascii="Arial Narrow" w:hAnsi="Arial Narrow"/>
                <w:b/>
                <w:bCs/>
                <w:sz w:val="20"/>
                <w:szCs w:val="20"/>
                <w:lang w:val="sr-Cyrl-CS"/>
              </w:rPr>
              <w:t>Назив предмета:</w:t>
            </w:r>
            <w:bookmarkStart w:id="8" w:name="ЕНГЛЕСКИ2"/>
            <w:bookmarkEnd w:id="8"/>
            <w:r w:rsidRPr="00E46952">
              <w:rPr>
                <w:rFonts w:ascii="Arial Narrow" w:hAnsi="Arial Narrow"/>
                <w:b/>
                <w:bCs/>
                <w:sz w:val="20"/>
                <w:szCs w:val="20"/>
                <w:lang w:val="sr-Cyrl-CS"/>
              </w:rPr>
              <w:t xml:space="preserve"> </w:t>
            </w:r>
            <w:r w:rsidRPr="00E46952">
              <w:rPr>
                <w:rFonts w:ascii="Arial Narrow" w:hAnsi="Arial Narrow"/>
                <w:sz w:val="20"/>
                <w:szCs w:val="20"/>
                <w:lang w:val="sr-Cyrl-CS"/>
              </w:rPr>
              <w:t>ЕНГЛЕСКИ ЈЕЗИК I</w:t>
            </w:r>
            <w:r w:rsidRPr="00E46952">
              <w:rPr>
                <w:rFonts w:ascii="Arial Narrow" w:hAnsi="Arial Narrow"/>
                <w:sz w:val="20"/>
                <w:szCs w:val="20"/>
              </w:rPr>
              <w:t>I</w:t>
            </w:r>
            <w:r>
              <w:rPr>
                <w:rFonts w:ascii="Arial Narrow" w:hAnsi="Arial Narrow"/>
                <w:sz w:val="20"/>
                <w:szCs w:val="20"/>
              </w:rPr>
              <w:t xml:space="preserve"> </w:t>
            </w:r>
          </w:p>
        </w:tc>
      </w:tr>
      <w:tr w:rsidR="00867EA6" w:rsidRPr="00E46952" w14:paraId="5DFF25F6"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27B8220D" w14:textId="77777777" w:rsidR="00867EA6" w:rsidRPr="00E46952" w:rsidRDefault="00867EA6" w:rsidP="00867EA6">
            <w:pPr>
              <w:rPr>
                <w:rFonts w:ascii="Arial Narrow" w:hAnsi="Arial Narrow"/>
                <w:b/>
                <w:bCs/>
                <w:sz w:val="20"/>
                <w:szCs w:val="20"/>
              </w:rPr>
            </w:pPr>
            <w:r w:rsidRPr="00E46952">
              <w:rPr>
                <w:rFonts w:ascii="Arial Narrow" w:hAnsi="Arial Narrow"/>
                <w:b/>
                <w:bCs/>
                <w:sz w:val="20"/>
                <w:szCs w:val="20"/>
                <w:lang w:val="sr-Cyrl-CS"/>
              </w:rPr>
              <w:t>Наставник</w:t>
            </w:r>
            <w:r w:rsidRPr="00E46952">
              <w:rPr>
                <w:rFonts w:ascii="Arial Narrow" w:hAnsi="Arial Narrow"/>
                <w:b/>
                <w:bCs/>
                <w:sz w:val="20"/>
                <w:szCs w:val="20"/>
                <w:lang w:val="ru-RU"/>
              </w:rPr>
              <w:t xml:space="preserve"> (</w:t>
            </w:r>
            <w:r w:rsidRPr="00E46952">
              <w:rPr>
                <w:rFonts w:ascii="Arial Narrow" w:hAnsi="Arial Narrow"/>
                <w:b/>
                <w:sz w:val="20"/>
                <w:szCs w:val="20"/>
                <w:lang w:val="ru-RU"/>
              </w:rPr>
              <w:t xml:space="preserve">Презиме, </w:t>
            </w:r>
            <w:r w:rsidRPr="00E46952">
              <w:rPr>
                <w:rFonts w:ascii="Arial Narrow" w:hAnsi="Arial Narrow"/>
                <w:b/>
                <w:sz w:val="20"/>
                <w:szCs w:val="20"/>
                <w:lang w:val="sr-Cyrl-CS"/>
              </w:rPr>
              <w:t xml:space="preserve">средње слово, </w:t>
            </w:r>
            <w:r w:rsidRPr="00E46952">
              <w:rPr>
                <w:rFonts w:ascii="Arial Narrow" w:hAnsi="Arial Narrow"/>
                <w:b/>
                <w:sz w:val="20"/>
                <w:szCs w:val="20"/>
                <w:lang w:val="ru-RU"/>
              </w:rPr>
              <w:t>име</w:t>
            </w:r>
            <w:r w:rsidRPr="00E46952">
              <w:rPr>
                <w:rFonts w:ascii="Arial Narrow" w:hAnsi="Arial Narrow"/>
                <w:sz w:val="20"/>
                <w:szCs w:val="20"/>
                <w:lang w:val="ru-RU"/>
              </w:rPr>
              <w:t>)</w:t>
            </w:r>
            <w:r w:rsidRPr="00E46952">
              <w:rPr>
                <w:rFonts w:ascii="Arial Narrow" w:hAnsi="Arial Narrow"/>
                <w:b/>
                <w:bCs/>
                <w:sz w:val="20"/>
                <w:szCs w:val="20"/>
                <w:lang w:val="sr-Cyrl-CS"/>
              </w:rPr>
              <w:t>:</w:t>
            </w:r>
            <w:r w:rsidRPr="00E46952">
              <w:rPr>
                <w:rFonts w:ascii="Arial Narrow" w:hAnsi="Arial Narrow"/>
                <w:b/>
                <w:bCs/>
                <w:sz w:val="20"/>
                <w:szCs w:val="20"/>
              </w:rPr>
              <w:t xml:space="preserve"> </w:t>
            </w:r>
            <w:r>
              <w:rPr>
                <w:rFonts w:ascii="Arial Narrow" w:hAnsi="Arial Narrow"/>
                <w:b/>
                <w:bCs/>
                <w:sz w:val="20"/>
                <w:szCs w:val="20"/>
              </w:rPr>
              <w:t>Гајишин Весна</w:t>
            </w:r>
          </w:p>
        </w:tc>
      </w:tr>
      <w:tr w:rsidR="00867EA6" w:rsidRPr="00E46952" w14:paraId="25DED4D0"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20603505" w14:textId="77777777" w:rsidR="00867EA6" w:rsidRPr="00E46952" w:rsidRDefault="00867EA6" w:rsidP="00867EA6">
            <w:pPr>
              <w:rPr>
                <w:rFonts w:ascii="Arial Narrow" w:hAnsi="Arial Narrow"/>
                <w:sz w:val="20"/>
                <w:szCs w:val="20"/>
                <w:lang w:val="ru-RU"/>
              </w:rPr>
            </w:pPr>
            <w:r w:rsidRPr="00E46952">
              <w:rPr>
                <w:rFonts w:ascii="Arial Narrow" w:hAnsi="Arial Narrow"/>
                <w:b/>
                <w:bCs/>
                <w:sz w:val="20"/>
                <w:szCs w:val="20"/>
                <w:lang w:val="sr-Cyrl-CS"/>
              </w:rPr>
              <w:t>Статус предмета:</w:t>
            </w:r>
            <w:r w:rsidRPr="00E46952">
              <w:rPr>
                <w:rFonts w:ascii="Arial Narrow" w:hAnsi="Arial Narrow"/>
                <w:bCs/>
                <w:sz w:val="20"/>
                <w:szCs w:val="20"/>
                <w:lang w:val="sr-Cyrl-CS"/>
              </w:rPr>
              <w:t xml:space="preserve"> обавезан</w:t>
            </w:r>
          </w:p>
        </w:tc>
      </w:tr>
      <w:tr w:rsidR="00867EA6" w:rsidRPr="00E46952" w14:paraId="6B1FFF4E"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7096FACA" w14:textId="77777777" w:rsidR="00867EA6" w:rsidRPr="00E46952" w:rsidRDefault="00867EA6" w:rsidP="00867EA6">
            <w:pPr>
              <w:rPr>
                <w:rFonts w:ascii="Arial Narrow" w:hAnsi="Arial Narrow"/>
                <w:sz w:val="20"/>
                <w:szCs w:val="20"/>
              </w:rPr>
            </w:pPr>
            <w:r w:rsidRPr="00E46952">
              <w:rPr>
                <w:rFonts w:ascii="Arial Narrow" w:hAnsi="Arial Narrow"/>
                <w:b/>
                <w:bCs/>
                <w:sz w:val="20"/>
                <w:szCs w:val="20"/>
                <w:lang w:val="sr-Cyrl-CS"/>
              </w:rPr>
              <w:t>Број ЕСПБ</w:t>
            </w:r>
            <w:r w:rsidRPr="00E46952">
              <w:rPr>
                <w:rFonts w:ascii="Arial Narrow" w:hAnsi="Arial Narrow"/>
                <w:b/>
                <w:bCs/>
                <w:sz w:val="20"/>
                <w:szCs w:val="20"/>
                <w:lang w:val="ru-RU"/>
              </w:rPr>
              <w:t>:</w:t>
            </w:r>
            <w:r w:rsidRPr="00E46952">
              <w:rPr>
                <w:rFonts w:ascii="Arial Narrow" w:hAnsi="Arial Narrow"/>
                <w:bCs/>
                <w:sz w:val="20"/>
                <w:szCs w:val="20"/>
                <w:lang w:val="sr-Cyrl-CS"/>
              </w:rPr>
              <w:t xml:space="preserve"> </w:t>
            </w:r>
            <w:r>
              <w:rPr>
                <w:rFonts w:ascii="Arial Narrow" w:hAnsi="Arial Narrow"/>
                <w:bCs/>
                <w:sz w:val="20"/>
                <w:szCs w:val="20"/>
                <w:lang w:val="sr-Cyrl-CS"/>
              </w:rPr>
              <w:t>4</w:t>
            </w:r>
          </w:p>
        </w:tc>
      </w:tr>
      <w:tr w:rsidR="00867EA6" w:rsidRPr="00E46952" w14:paraId="193FAB05"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45925124" w14:textId="77777777" w:rsidR="00867EA6" w:rsidRPr="00E46952" w:rsidRDefault="00867EA6" w:rsidP="00867EA6">
            <w:pPr>
              <w:rPr>
                <w:rFonts w:ascii="Arial Narrow" w:hAnsi="Arial Narrow"/>
                <w:sz w:val="20"/>
                <w:szCs w:val="20"/>
                <w:lang w:val="sr-Cyrl-CS"/>
              </w:rPr>
            </w:pPr>
            <w:r w:rsidRPr="00E46952">
              <w:rPr>
                <w:rFonts w:ascii="Arial Narrow" w:hAnsi="Arial Narrow"/>
                <w:b/>
                <w:bCs/>
                <w:sz w:val="20"/>
                <w:szCs w:val="20"/>
                <w:lang w:val="sr-Cyrl-CS"/>
              </w:rPr>
              <w:t>Услов</w:t>
            </w:r>
            <w:r w:rsidRPr="00E46952">
              <w:rPr>
                <w:rFonts w:ascii="Arial Narrow" w:hAnsi="Arial Narrow"/>
                <w:b/>
                <w:bCs/>
                <w:sz w:val="20"/>
                <w:szCs w:val="20"/>
                <w:lang w:val="ru-RU"/>
              </w:rPr>
              <w:t>:</w:t>
            </w:r>
            <w:r w:rsidRPr="00E46952">
              <w:rPr>
                <w:rFonts w:ascii="Arial Narrow" w:hAnsi="Arial Narrow"/>
                <w:bCs/>
                <w:sz w:val="20"/>
                <w:szCs w:val="20"/>
                <w:lang w:val="sr-Cyrl-CS"/>
              </w:rPr>
              <w:t xml:space="preserve"> Уписан </w:t>
            </w:r>
            <w:r w:rsidRPr="00E46952">
              <w:rPr>
                <w:rFonts w:ascii="Arial Narrow" w:hAnsi="Arial Narrow"/>
                <w:bCs/>
                <w:sz w:val="20"/>
                <w:szCs w:val="20"/>
              </w:rPr>
              <w:t>III</w:t>
            </w:r>
            <w:r w:rsidRPr="00E46952">
              <w:rPr>
                <w:rFonts w:ascii="Arial Narrow" w:hAnsi="Arial Narrow"/>
                <w:bCs/>
                <w:sz w:val="20"/>
                <w:szCs w:val="20"/>
                <w:lang w:val="sr-Latn-CS"/>
              </w:rPr>
              <w:t xml:space="preserve"> </w:t>
            </w:r>
            <w:r w:rsidRPr="00E46952">
              <w:rPr>
                <w:rFonts w:ascii="Arial Narrow" w:hAnsi="Arial Narrow"/>
                <w:bCs/>
                <w:sz w:val="20"/>
                <w:szCs w:val="20"/>
                <w:lang w:val="sr-Cyrl-CS"/>
              </w:rPr>
              <w:t>семестар</w:t>
            </w:r>
          </w:p>
        </w:tc>
      </w:tr>
      <w:tr w:rsidR="00867EA6" w:rsidRPr="00E46952" w14:paraId="21D86CC2"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3A90A998" w14:textId="77777777" w:rsidR="00867EA6" w:rsidRPr="00E46952" w:rsidRDefault="00867EA6" w:rsidP="00867EA6">
            <w:pPr>
              <w:rPr>
                <w:rFonts w:ascii="Arial Narrow" w:hAnsi="Arial Narrow"/>
                <w:b/>
                <w:bCs/>
                <w:sz w:val="20"/>
                <w:szCs w:val="20"/>
                <w:lang w:val="sr-Cyrl-CS"/>
              </w:rPr>
            </w:pPr>
            <w:r w:rsidRPr="00E46952">
              <w:rPr>
                <w:rFonts w:ascii="Arial Narrow" w:hAnsi="Arial Narrow"/>
                <w:b/>
                <w:bCs/>
                <w:sz w:val="20"/>
                <w:szCs w:val="20"/>
                <w:lang w:val="sr-Cyrl-CS"/>
              </w:rPr>
              <w:t>Циљ предмета</w:t>
            </w:r>
          </w:p>
          <w:p w14:paraId="5AC710B2" w14:textId="77777777" w:rsidR="00867EA6" w:rsidRPr="00E46952" w:rsidRDefault="00867EA6" w:rsidP="00867EA6">
            <w:pPr>
              <w:jc w:val="both"/>
              <w:rPr>
                <w:rFonts w:ascii="Arial Narrow" w:hAnsi="Arial Narrow"/>
                <w:sz w:val="20"/>
                <w:szCs w:val="20"/>
                <w:lang w:val="sr-Cyrl-CS"/>
              </w:rPr>
            </w:pPr>
            <w:r w:rsidRPr="00E46952">
              <w:rPr>
                <w:rFonts w:ascii="Arial Narrow" w:hAnsi="Arial Narrow"/>
                <w:bCs/>
                <w:sz w:val="20"/>
                <w:szCs w:val="20"/>
              </w:rPr>
              <w:t>O</w:t>
            </w:r>
            <w:r w:rsidRPr="00E46952">
              <w:rPr>
                <w:rFonts w:ascii="Arial Narrow" w:hAnsi="Arial Narrow"/>
                <w:bCs/>
                <w:sz w:val="20"/>
                <w:szCs w:val="20"/>
                <w:lang w:val="sr-Cyrl-CS"/>
              </w:rPr>
              <w:t xml:space="preserve">могућити студентима овладавање елементима структуре </w:t>
            </w:r>
            <w:r w:rsidRPr="00E46952">
              <w:rPr>
                <w:rFonts w:ascii="Arial Narrow" w:hAnsi="Arial Narrow"/>
                <w:bCs/>
                <w:sz w:val="20"/>
                <w:szCs w:val="20"/>
              </w:rPr>
              <w:t>правног</w:t>
            </w:r>
            <w:r w:rsidRPr="00E46952">
              <w:rPr>
                <w:rFonts w:ascii="Arial Narrow" w:hAnsi="Arial Narrow"/>
                <w:bCs/>
                <w:sz w:val="20"/>
                <w:szCs w:val="20"/>
                <w:lang w:val="sr-Cyrl-CS"/>
              </w:rPr>
              <w:t xml:space="preserve"> енглеског језика који чине напреднија стручна терминологија, стандардни комуникативни језички шаблони и правна комуникативна фразеологија у области међународног права, пословног и радног права и грађанског права уз подразумевајући развој језичке и итеркултуралне компетенције уз заступљеност све четири језичке вештине и овладавање сложенијом граматичком структуром енглеског језика.</w:t>
            </w:r>
          </w:p>
        </w:tc>
      </w:tr>
      <w:tr w:rsidR="00867EA6" w:rsidRPr="00E46952" w14:paraId="2ED7C058"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06D11E21" w14:textId="77777777" w:rsidR="00867EA6" w:rsidRPr="00E46952" w:rsidRDefault="00867EA6" w:rsidP="00867EA6">
            <w:pPr>
              <w:jc w:val="both"/>
              <w:rPr>
                <w:rFonts w:ascii="Arial Narrow" w:hAnsi="Arial Narrow"/>
                <w:b/>
                <w:bCs/>
                <w:sz w:val="20"/>
                <w:szCs w:val="20"/>
                <w:lang w:val="sr-Cyrl-CS"/>
              </w:rPr>
            </w:pPr>
            <w:r w:rsidRPr="00E46952">
              <w:rPr>
                <w:rFonts w:ascii="Arial Narrow" w:hAnsi="Arial Narrow"/>
                <w:b/>
                <w:bCs/>
                <w:sz w:val="20"/>
                <w:szCs w:val="20"/>
                <w:lang w:val="sr-Cyrl-CS"/>
              </w:rPr>
              <w:t xml:space="preserve">Исход предмета </w:t>
            </w:r>
          </w:p>
          <w:p w14:paraId="1F7D8EB0" w14:textId="77777777" w:rsidR="00867EA6" w:rsidRPr="00E46952" w:rsidRDefault="00867EA6" w:rsidP="00867EA6">
            <w:pPr>
              <w:jc w:val="both"/>
              <w:rPr>
                <w:rFonts w:ascii="Arial Narrow" w:hAnsi="Arial Narrow"/>
                <w:bCs/>
                <w:sz w:val="20"/>
                <w:szCs w:val="20"/>
              </w:rPr>
            </w:pPr>
            <w:r w:rsidRPr="00E46952">
              <w:rPr>
                <w:rFonts w:ascii="Arial Narrow" w:hAnsi="Arial Narrow"/>
                <w:sz w:val="20"/>
                <w:szCs w:val="20"/>
                <w:lang w:val="sr-Cyrl-CS"/>
              </w:rPr>
              <w:t xml:space="preserve">Након положеног испита студент </w:t>
            </w:r>
            <w:r w:rsidRPr="00E46952">
              <w:rPr>
                <w:rFonts w:ascii="Arial Narrow" w:hAnsi="Arial Narrow"/>
                <w:b/>
                <w:i/>
                <w:sz w:val="20"/>
                <w:szCs w:val="20"/>
                <w:lang w:val="sr-Cyrl-CS"/>
              </w:rPr>
              <w:t>зна</w:t>
            </w:r>
            <w:r w:rsidRPr="00E46952">
              <w:rPr>
                <w:rFonts w:ascii="Arial Narrow" w:hAnsi="Arial Narrow"/>
                <w:sz w:val="20"/>
                <w:szCs w:val="20"/>
                <w:lang w:val="sr-Cyrl-CS"/>
              </w:rPr>
              <w:t xml:space="preserve"> регистар стручних термина и стандардну пословну фразеологију у вези са правом својине, ауторских права, врста и форми уговора, кршења уговора, и сл.; </w:t>
            </w:r>
            <w:r w:rsidRPr="00E46952">
              <w:rPr>
                <w:rFonts w:ascii="Arial Narrow" w:hAnsi="Arial Narrow"/>
                <w:b/>
                <w:i/>
                <w:sz w:val="20"/>
                <w:szCs w:val="20"/>
                <w:lang w:val="sr-Cyrl-CS"/>
              </w:rPr>
              <w:t>разуме</w:t>
            </w:r>
            <w:r w:rsidRPr="00E46952">
              <w:rPr>
                <w:rFonts w:ascii="Arial Narrow" w:hAnsi="Arial Narrow"/>
                <w:sz w:val="20"/>
                <w:szCs w:val="20"/>
                <w:lang w:val="sr-Cyrl-CS"/>
              </w:rPr>
              <w:t xml:space="preserve"> саговорника у оквиру наведених тема и разуме стручну литературу из наведених области, а може да </w:t>
            </w:r>
            <w:r w:rsidRPr="00E46952">
              <w:rPr>
                <w:rFonts w:ascii="Arial Narrow" w:hAnsi="Arial Narrow"/>
                <w:b/>
                <w:i/>
                <w:sz w:val="20"/>
                <w:szCs w:val="20"/>
                <w:lang w:val="sr-Cyrl-CS"/>
              </w:rPr>
              <w:t>демонстрира</w:t>
            </w:r>
            <w:r w:rsidRPr="00E46952">
              <w:rPr>
                <w:rFonts w:ascii="Arial Narrow" w:hAnsi="Arial Narrow"/>
                <w:sz w:val="20"/>
                <w:szCs w:val="20"/>
                <w:lang w:val="sr-Cyrl-CS"/>
              </w:rPr>
              <w:t xml:space="preserve"> презентације производа и услуга фирме, води основне шаблонске пословне преговоре и да пише е-мејлове у вези са стандардним пословним ситуацијама.</w:t>
            </w:r>
          </w:p>
        </w:tc>
      </w:tr>
      <w:tr w:rsidR="00867EA6" w:rsidRPr="00E46952" w14:paraId="35B59D82"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25FAB19C" w14:textId="77777777" w:rsidR="00867EA6" w:rsidRPr="00E46952" w:rsidRDefault="00867EA6" w:rsidP="00867EA6">
            <w:pPr>
              <w:rPr>
                <w:rFonts w:ascii="Arial Narrow" w:hAnsi="Arial Narrow"/>
                <w:b/>
                <w:bCs/>
                <w:sz w:val="20"/>
                <w:szCs w:val="20"/>
                <w:lang w:val="sr-Cyrl-CS"/>
              </w:rPr>
            </w:pPr>
            <w:r w:rsidRPr="00E46952">
              <w:rPr>
                <w:rFonts w:ascii="Arial Narrow" w:hAnsi="Arial Narrow"/>
                <w:b/>
                <w:bCs/>
                <w:sz w:val="20"/>
                <w:szCs w:val="20"/>
                <w:lang w:val="sr-Cyrl-CS"/>
              </w:rPr>
              <w:t>Садржај предмета</w:t>
            </w:r>
          </w:p>
          <w:p w14:paraId="1D7C65A5" w14:textId="77777777" w:rsidR="00867EA6" w:rsidRPr="00E46952" w:rsidRDefault="00867EA6" w:rsidP="00867EA6">
            <w:pPr>
              <w:jc w:val="both"/>
              <w:rPr>
                <w:rFonts w:ascii="Arial Narrow" w:hAnsi="Arial Narrow"/>
                <w:bCs/>
                <w:sz w:val="20"/>
                <w:szCs w:val="20"/>
              </w:rPr>
            </w:pPr>
            <w:r w:rsidRPr="00E46952">
              <w:rPr>
                <w:rFonts w:ascii="Arial Narrow" w:hAnsi="Arial Narrow"/>
                <w:bCs/>
                <w:sz w:val="20"/>
                <w:szCs w:val="20"/>
              </w:rPr>
              <w:t xml:space="preserve">Говорна комуникација и обрада текстова из стручне литературе са сложенијом терминологијом која подразумева језичке вештине и обрасце пословног и културолошког англо-америчког модела, дијалошког општења и усменог излагања на следеће теме: интервју за посао, типични радни састанци у фирми (неформалног и формалног карактера), једноставније форме пословног преговарања, правне коренсподенције, разни начини решавања спорова, арбитраже, медијација, преговори итд. </w:t>
            </w:r>
          </w:p>
          <w:p w14:paraId="485438B7" w14:textId="77777777" w:rsidR="00867EA6" w:rsidRPr="00E46952" w:rsidRDefault="00867EA6" w:rsidP="00867EA6">
            <w:pPr>
              <w:jc w:val="both"/>
              <w:rPr>
                <w:rFonts w:ascii="Arial Narrow" w:hAnsi="Arial Narrow"/>
                <w:bCs/>
                <w:sz w:val="20"/>
                <w:szCs w:val="20"/>
              </w:rPr>
            </w:pPr>
            <w:r w:rsidRPr="00E46952">
              <w:rPr>
                <w:rFonts w:ascii="Arial Narrow" w:hAnsi="Arial Narrow"/>
                <w:bCs/>
                <w:sz w:val="20"/>
                <w:szCs w:val="20"/>
              </w:rPr>
              <w:t xml:space="preserve">Писање што сложенијих е-мејлова у вези са типичним пословним ситуацијама, писање пословног портфолија. </w:t>
            </w:r>
          </w:p>
          <w:p w14:paraId="6210B326" w14:textId="77777777" w:rsidR="00867EA6" w:rsidRPr="00E46952" w:rsidRDefault="00867EA6" w:rsidP="00867EA6">
            <w:pPr>
              <w:jc w:val="both"/>
              <w:rPr>
                <w:rFonts w:ascii="Arial Narrow" w:hAnsi="Arial Narrow"/>
                <w:bCs/>
                <w:sz w:val="20"/>
                <w:szCs w:val="20"/>
              </w:rPr>
            </w:pPr>
            <w:r w:rsidRPr="00E46952">
              <w:rPr>
                <w:rFonts w:ascii="Arial Narrow" w:hAnsi="Arial Narrow"/>
                <w:bCs/>
                <w:sz w:val="20"/>
                <w:szCs w:val="20"/>
              </w:rPr>
              <w:t>Граматичка структура: даља разрада и сложенија примена морфолошких структура (двочлани глаголи, предлошке фразе, герунд, инфинитиви итд.) у енглеском језику, синтактичке структуре као што су: кондиционалне реченице, зависне и независне, релативне реченице и др.</w:t>
            </w:r>
          </w:p>
        </w:tc>
      </w:tr>
      <w:tr w:rsidR="00867EA6" w:rsidRPr="00E46952" w14:paraId="2BF26A58"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136862DD" w14:textId="77777777" w:rsidR="00867EA6" w:rsidRPr="00E46952" w:rsidRDefault="00867EA6" w:rsidP="00867EA6">
            <w:pPr>
              <w:rPr>
                <w:rFonts w:ascii="Arial Narrow" w:hAnsi="Arial Narrow"/>
                <w:b/>
                <w:bCs/>
                <w:sz w:val="20"/>
                <w:szCs w:val="20"/>
                <w:lang w:val="sr-Cyrl-CS"/>
              </w:rPr>
            </w:pPr>
            <w:r w:rsidRPr="00E46952">
              <w:rPr>
                <w:rFonts w:ascii="Arial Narrow" w:hAnsi="Arial Narrow"/>
                <w:b/>
                <w:bCs/>
                <w:sz w:val="20"/>
                <w:szCs w:val="20"/>
                <w:lang w:val="sr-Cyrl-CS"/>
              </w:rPr>
              <w:t xml:space="preserve">Литература </w:t>
            </w:r>
          </w:p>
          <w:p w14:paraId="26A57B93" w14:textId="77777777" w:rsidR="00867EA6" w:rsidRPr="00E46952" w:rsidRDefault="00867EA6" w:rsidP="00867EA6">
            <w:pPr>
              <w:outlineLvl w:val="0"/>
              <w:rPr>
                <w:rFonts w:ascii="Arial Narrow" w:hAnsi="Arial Narrow"/>
                <w:noProof/>
                <w:sz w:val="20"/>
                <w:szCs w:val="20"/>
              </w:rPr>
            </w:pPr>
            <w:r w:rsidRPr="00E46952">
              <w:rPr>
                <w:rFonts w:ascii="Arial Narrow" w:hAnsi="Arial Narrow"/>
                <w:noProof/>
                <w:sz w:val="20"/>
                <w:szCs w:val="20"/>
              </w:rPr>
              <w:t xml:space="preserve">1. </w:t>
            </w:r>
            <w:hyperlink r:id="rId7" w:history="1">
              <w:r w:rsidRPr="00E46952">
                <w:rPr>
                  <w:rStyle w:val="Hyperlink"/>
                  <w:rFonts w:ascii="Arial Narrow" w:hAnsi="Arial Narrow"/>
                  <w:color w:val="1F1F1E"/>
                  <w:sz w:val="20"/>
                  <w:szCs w:val="20"/>
                  <w:shd w:val="clear" w:color="auto" w:fill="FFFFFF"/>
                </w:rPr>
                <w:t>Amy Krois-Lindner</w:t>
              </w:r>
            </w:hyperlink>
            <w:r w:rsidRPr="00E46952">
              <w:rPr>
                <w:rFonts w:ascii="Arial Narrow" w:hAnsi="Arial Narrow"/>
                <w:color w:val="1F1F1E"/>
                <w:sz w:val="20"/>
                <w:szCs w:val="20"/>
                <w:shd w:val="clear" w:color="auto" w:fill="FFFFFF"/>
              </w:rPr>
              <w:t>, </w:t>
            </w:r>
            <w:hyperlink r:id="rId8" w:history="1">
              <w:r w:rsidRPr="00E46952">
                <w:rPr>
                  <w:rStyle w:val="Hyperlink"/>
                  <w:rFonts w:ascii="Arial Narrow" w:hAnsi="Arial Narrow"/>
                  <w:color w:val="1F1F1E"/>
                  <w:sz w:val="20"/>
                  <w:szCs w:val="20"/>
                  <w:shd w:val="clear" w:color="auto" w:fill="FFFFFF"/>
                </w:rPr>
                <w:t>Matt Firth</w:t>
              </w:r>
            </w:hyperlink>
            <w:r w:rsidRPr="00E46952">
              <w:rPr>
                <w:rFonts w:ascii="Arial Narrow" w:hAnsi="Arial Narrow"/>
                <w:sz w:val="20"/>
                <w:szCs w:val="20"/>
              </w:rPr>
              <w:t>,</w:t>
            </w:r>
            <w:r w:rsidRPr="00E46952">
              <w:rPr>
                <w:rFonts w:ascii="Arial Narrow" w:hAnsi="Arial Narrow"/>
                <w:noProof/>
                <w:sz w:val="20"/>
                <w:szCs w:val="20"/>
              </w:rPr>
              <w:t xml:space="preserve"> </w:t>
            </w:r>
            <w:r w:rsidRPr="00E46952">
              <w:rPr>
                <w:rFonts w:ascii="Arial Narrow" w:hAnsi="Arial Narrow"/>
                <w:i/>
                <w:noProof/>
                <w:sz w:val="20"/>
                <w:szCs w:val="20"/>
              </w:rPr>
              <w:t>Introduction to</w:t>
            </w:r>
            <w:r w:rsidRPr="00E46952">
              <w:rPr>
                <w:rFonts w:ascii="Arial Narrow" w:hAnsi="Arial Narrow"/>
                <w:i/>
                <w:noProof/>
                <w:sz w:val="20"/>
                <w:szCs w:val="20"/>
                <w:lang w:val="sr-Cyrl-CS"/>
              </w:rPr>
              <w:t xml:space="preserve"> </w:t>
            </w:r>
            <w:r w:rsidRPr="00E46952">
              <w:rPr>
                <w:rFonts w:ascii="Arial Narrow" w:hAnsi="Arial Narrow"/>
                <w:i/>
                <w:noProof/>
                <w:sz w:val="20"/>
                <w:szCs w:val="20"/>
              </w:rPr>
              <w:t xml:space="preserve">International Legal English, </w:t>
            </w:r>
            <w:r w:rsidRPr="00E46952">
              <w:rPr>
                <w:rFonts w:ascii="Arial Narrow" w:hAnsi="Arial Narrow"/>
                <w:noProof/>
                <w:sz w:val="20"/>
                <w:szCs w:val="20"/>
              </w:rPr>
              <w:t>CUP.</w:t>
            </w:r>
          </w:p>
          <w:p w14:paraId="35826E3A" w14:textId="77777777" w:rsidR="00867EA6" w:rsidRPr="00E46952" w:rsidRDefault="00867EA6" w:rsidP="00867EA6">
            <w:pPr>
              <w:pStyle w:val="BodyText"/>
              <w:outlineLvl w:val="0"/>
              <w:rPr>
                <w:rFonts w:ascii="Arial Narrow" w:hAnsi="Arial Narrow"/>
                <w:sz w:val="20"/>
                <w:lang w:val="en-US"/>
              </w:rPr>
            </w:pPr>
            <w:r w:rsidRPr="00E46952">
              <w:rPr>
                <w:rFonts w:ascii="Arial Narrow" w:hAnsi="Arial Narrow"/>
                <w:noProof/>
                <w:sz w:val="20"/>
                <w:lang w:val="sr-Cyrl-RS"/>
              </w:rPr>
              <w:t>2.</w:t>
            </w:r>
            <w:r w:rsidRPr="00E46952">
              <w:rPr>
                <w:rFonts w:ascii="Arial Narrow" w:hAnsi="Arial Narrow"/>
                <w:b/>
                <w:noProof/>
                <w:sz w:val="20"/>
                <w:lang w:val="sr-Cyrl-RS"/>
              </w:rPr>
              <w:t xml:space="preserve"> </w:t>
            </w:r>
            <w:r w:rsidRPr="00E46952">
              <w:rPr>
                <w:rFonts w:ascii="Arial Narrow" w:hAnsi="Arial Narrow"/>
                <w:sz w:val="20"/>
              </w:rPr>
              <w:t xml:space="preserve">Black’s Law Dictionary, West Group, 2001 </w:t>
            </w:r>
          </w:p>
          <w:p w14:paraId="67CB66E8" w14:textId="77777777" w:rsidR="00867EA6" w:rsidRPr="00E46952" w:rsidRDefault="00867EA6" w:rsidP="00867EA6">
            <w:pPr>
              <w:pStyle w:val="BodyText"/>
              <w:outlineLvl w:val="0"/>
              <w:rPr>
                <w:rFonts w:ascii="Arial Narrow" w:hAnsi="Arial Narrow"/>
                <w:sz w:val="20"/>
              </w:rPr>
            </w:pPr>
            <w:r w:rsidRPr="00E46952">
              <w:rPr>
                <w:rFonts w:ascii="Arial Narrow" w:hAnsi="Arial Narrow"/>
                <w:sz w:val="20"/>
                <w:lang w:val="sr-Cyrl-RS"/>
              </w:rPr>
              <w:t xml:space="preserve">3. </w:t>
            </w:r>
            <w:r w:rsidRPr="00E46952">
              <w:rPr>
                <w:rFonts w:ascii="Arial Narrow" w:hAnsi="Arial Narrow"/>
                <w:sz w:val="20"/>
              </w:rPr>
              <w:t>Oxford Dictionary of Law, Oxford University Press</w:t>
            </w:r>
          </w:p>
          <w:p w14:paraId="0137C932" w14:textId="77777777" w:rsidR="00867EA6" w:rsidRPr="00E46952" w:rsidRDefault="00867EA6" w:rsidP="00867EA6">
            <w:pPr>
              <w:rPr>
                <w:rFonts w:ascii="Arial Narrow" w:hAnsi="Arial Narrow"/>
                <w:sz w:val="20"/>
                <w:szCs w:val="20"/>
                <w:lang w:val="sr-Cyrl-CS"/>
              </w:rPr>
            </w:pPr>
            <w:r w:rsidRPr="00E46952">
              <w:rPr>
                <w:rFonts w:ascii="Arial Narrow" w:hAnsi="Arial Narrow"/>
                <w:sz w:val="20"/>
                <w:szCs w:val="20"/>
                <w:lang w:val="sr-Cyrl-CS"/>
              </w:rPr>
              <w:t xml:space="preserve">4. </w:t>
            </w:r>
            <w:r w:rsidRPr="00E46952">
              <w:rPr>
                <w:rFonts w:ascii="Arial Narrow" w:hAnsi="Arial Narrow"/>
                <w:i/>
                <w:iCs/>
                <w:sz w:val="20"/>
                <w:szCs w:val="20"/>
                <w:shd w:val="clear" w:color="auto" w:fill="FFFFFF"/>
              </w:rPr>
              <w:t> </w:t>
            </w:r>
            <w:hyperlink r:id="rId9" w:tooltip="Search for more titles by Ryan Murphy" w:history="1">
              <w:r w:rsidRPr="00E46952">
                <w:rPr>
                  <w:rStyle w:val="Hyperlink"/>
                  <w:rFonts w:ascii="Arial Narrow" w:hAnsi="Arial Narrow"/>
                  <w:bCs/>
                  <w:iCs/>
                  <w:sz w:val="20"/>
                  <w:szCs w:val="20"/>
                </w:rPr>
                <w:t>Ryan</w:t>
              </w:r>
              <w:r w:rsidRPr="00E46952">
                <w:rPr>
                  <w:rStyle w:val="Hyperlink"/>
                  <w:rFonts w:ascii="Arial Narrow" w:hAnsi="Arial Narrow"/>
                  <w:bCs/>
                  <w:iCs/>
                  <w:sz w:val="20"/>
                  <w:szCs w:val="20"/>
                  <w:lang w:val="sr-Cyrl-CS"/>
                </w:rPr>
                <w:t xml:space="preserve"> </w:t>
              </w:r>
              <w:r w:rsidRPr="00E46952">
                <w:rPr>
                  <w:rStyle w:val="Hyperlink"/>
                  <w:rFonts w:ascii="Arial Narrow" w:hAnsi="Arial Narrow"/>
                  <w:bCs/>
                  <w:iCs/>
                  <w:sz w:val="20"/>
                  <w:szCs w:val="20"/>
                </w:rPr>
                <w:t>Murphy</w:t>
              </w:r>
            </w:hyperlink>
            <w:r w:rsidRPr="00E46952">
              <w:rPr>
                <w:rFonts w:ascii="Arial Narrow" w:hAnsi="Arial Narrow"/>
                <w:bCs/>
                <w:iCs/>
                <w:sz w:val="20"/>
                <w:szCs w:val="20"/>
              </w:rPr>
              <w:t xml:space="preserve">, </w:t>
            </w:r>
            <w:hyperlink r:id="rId10" w:tooltip="Search for more titles by Frances Burton" w:history="1">
              <w:r w:rsidRPr="00E46952">
                <w:rPr>
                  <w:rStyle w:val="Hyperlink"/>
                  <w:rFonts w:ascii="Arial Narrow" w:hAnsi="Arial Narrow"/>
                  <w:bCs/>
                  <w:iCs/>
                  <w:sz w:val="20"/>
                  <w:szCs w:val="20"/>
                </w:rPr>
                <w:t>Frances</w:t>
              </w:r>
              <w:r w:rsidRPr="00E46952">
                <w:rPr>
                  <w:rStyle w:val="Hyperlink"/>
                  <w:rFonts w:ascii="Arial Narrow" w:hAnsi="Arial Narrow"/>
                  <w:bCs/>
                  <w:iCs/>
                  <w:sz w:val="20"/>
                  <w:szCs w:val="20"/>
                  <w:lang w:val="sr-Cyrl-CS"/>
                </w:rPr>
                <w:t xml:space="preserve"> </w:t>
              </w:r>
              <w:r w:rsidRPr="00E46952">
                <w:rPr>
                  <w:rStyle w:val="Hyperlink"/>
                  <w:rFonts w:ascii="Arial Narrow" w:hAnsi="Arial Narrow"/>
                  <w:bCs/>
                  <w:iCs/>
                  <w:sz w:val="20"/>
                  <w:szCs w:val="20"/>
                </w:rPr>
                <w:t>Burton</w:t>
              </w:r>
            </w:hyperlink>
            <w:r w:rsidRPr="00E46952">
              <w:rPr>
                <w:rFonts w:ascii="Arial Narrow" w:hAnsi="Arial Narrow"/>
                <w:bCs/>
                <w:i/>
                <w:iCs/>
                <w:sz w:val="20"/>
                <w:szCs w:val="20"/>
              </w:rPr>
              <w:t>, English Legal System,</w:t>
            </w:r>
            <w:r w:rsidRPr="00E46952">
              <w:rPr>
                <w:rFonts w:ascii="Arial Narrow" w:hAnsi="Arial Narrow" w:cs="Helvetica"/>
                <w:b/>
                <w:bCs/>
                <w:i/>
                <w:iCs/>
                <w:color w:val="212529"/>
                <w:sz w:val="20"/>
                <w:szCs w:val="20"/>
              </w:rPr>
              <w:t xml:space="preserve"> </w:t>
            </w:r>
            <w:r w:rsidRPr="00E46952">
              <w:rPr>
                <w:rFonts w:ascii="Arial Narrow" w:hAnsi="Arial Narrow"/>
                <w:bCs/>
                <w:iCs/>
                <w:color w:val="212529"/>
                <w:sz w:val="20"/>
                <w:szCs w:val="20"/>
              </w:rPr>
              <w:t>Routledge 2020</w:t>
            </w:r>
          </w:p>
          <w:p w14:paraId="542E40C1" w14:textId="77777777" w:rsidR="00867EA6" w:rsidRPr="00E46952" w:rsidRDefault="00867EA6" w:rsidP="00867EA6">
            <w:pPr>
              <w:outlineLvl w:val="0"/>
              <w:rPr>
                <w:rFonts w:ascii="Arial Narrow" w:hAnsi="Arial Narrow"/>
                <w:noProof/>
                <w:sz w:val="20"/>
                <w:szCs w:val="20"/>
                <w:lang w:val="sr-Cyrl-CS"/>
              </w:rPr>
            </w:pPr>
            <w:r w:rsidRPr="00E46952">
              <w:rPr>
                <w:rFonts w:ascii="Arial Narrow" w:hAnsi="Arial Narrow"/>
                <w:noProof/>
                <w:sz w:val="20"/>
                <w:szCs w:val="20"/>
                <w:lang w:val="sr-Cyrl-CS"/>
              </w:rPr>
              <w:t xml:space="preserve">5. Јовковић, Љ. Business </w:t>
            </w:r>
            <w:r w:rsidRPr="00E46952">
              <w:rPr>
                <w:rFonts w:ascii="Arial Narrow" w:hAnsi="Arial Narrow"/>
                <w:noProof/>
                <w:sz w:val="20"/>
                <w:szCs w:val="20"/>
              </w:rPr>
              <w:t>English</w:t>
            </w:r>
            <w:r w:rsidRPr="00E46952">
              <w:rPr>
                <w:rFonts w:ascii="Arial Narrow" w:hAnsi="Arial Narrow"/>
                <w:noProof/>
                <w:sz w:val="20"/>
                <w:szCs w:val="20"/>
                <w:lang w:val="sr-Cyrl-CS"/>
              </w:rPr>
              <w:t xml:space="preserve"> </w:t>
            </w:r>
            <w:r w:rsidRPr="00E46952">
              <w:rPr>
                <w:rFonts w:ascii="Arial Narrow" w:hAnsi="Arial Narrow"/>
                <w:noProof/>
                <w:sz w:val="20"/>
                <w:szCs w:val="20"/>
              </w:rPr>
              <w:t>II</w:t>
            </w:r>
            <w:r w:rsidRPr="00E46952">
              <w:rPr>
                <w:rFonts w:ascii="Arial Narrow" w:hAnsi="Arial Narrow"/>
                <w:noProof/>
                <w:sz w:val="20"/>
                <w:szCs w:val="20"/>
                <w:lang w:val="sr-Cyrl-CS"/>
              </w:rPr>
              <w:t>, Београдска пословна школа, Београд, 2017.</w:t>
            </w:r>
          </w:p>
          <w:p w14:paraId="0D7711CC" w14:textId="77777777" w:rsidR="00867EA6" w:rsidRPr="00E46952" w:rsidRDefault="00867EA6" w:rsidP="00867EA6">
            <w:pPr>
              <w:pStyle w:val="BodyText"/>
              <w:spacing w:line="240" w:lineRule="auto"/>
              <w:rPr>
                <w:rFonts w:ascii="Arial Narrow" w:hAnsi="Arial Narrow"/>
                <w:sz w:val="20"/>
                <w:lang w:val="sr-Latn-CS"/>
              </w:rPr>
            </w:pPr>
          </w:p>
        </w:tc>
      </w:tr>
      <w:tr w:rsidR="00867EA6" w:rsidRPr="00E46952" w14:paraId="6201AA91" w14:textId="77777777" w:rsidTr="00867EA6">
        <w:trPr>
          <w:trHeight w:val="165"/>
        </w:trPr>
        <w:tc>
          <w:tcPr>
            <w:tcW w:w="3108" w:type="dxa"/>
            <w:shd w:val="clear" w:color="auto" w:fill="auto"/>
          </w:tcPr>
          <w:p w14:paraId="0DE68465" w14:textId="77777777" w:rsidR="00867EA6" w:rsidRPr="00E46952" w:rsidRDefault="00867EA6" w:rsidP="00867EA6">
            <w:pPr>
              <w:tabs>
                <w:tab w:val="left" w:pos="4395"/>
                <w:tab w:val="left" w:pos="4680"/>
                <w:tab w:val="left" w:pos="4800"/>
                <w:tab w:val="left" w:pos="7515"/>
              </w:tabs>
              <w:jc w:val="both"/>
              <w:rPr>
                <w:rFonts w:ascii="Arial Narrow" w:hAnsi="Arial Narrow"/>
                <w:b/>
                <w:sz w:val="20"/>
                <w:szCs w:val="20"/>
                <w:lang w:val="sr-Cyrl-CS"/>
              </w:rPr>
            </w:pPr>
            <w:r w:rsidRPr="00E46952">
              <w:rPr>
                <w:rFonts w:ascii="Arial Narrow" w:hAnsi="Arial Narrow"/>
                <w:b/>
                <w:sz w:val="20"/>
                <w:szCs w:val="20"/>
                <w:lang w:val="sr-Cyrl-CS"/>
              </w:rPr>
              <w:t>Број часова активне наставе</w:t>
            </w:r>
          </w:p>
        </w:tc>
        <w:tc>
          <w:tcPr>
            <w:tcW w:w="2760" w:type="dxa"/>
            <w:gridSpan w:val="3"/>
            <w:shd w:val="clear" w:color="auto" w:fill="auto"/>
          </w:tcPr>
          <w:p w14:paraId="5F71C2AC" w14:textId="77777777" w:rsidR="00867EA6" w:rsidRPr="00E46952" w:rsidRDefault="00867EA6" w:rsidP="00867EA6">
            <w:pPr>
              <w:tabs>
                <w:tab w:val="left" w:pos="4395"/>
                <w:tab w:val="left" w:pos="4680"/>
                <w:tab w:val="left" w:pos="4800"/>
                <w:tab w:val="left" w:pos="7515"/>
              </w:tabs>
              <w:ind w:left="12"/>
              <w:jc w:val="both"/>
              <w:rPr>
                <w:rFonts w:ascii="Arial Narrow" w:hAnsi="Arial Narrow"/>
                <w:b/>
                <w:sz w:val="20"/>
                <w:szCs w:val="20"/>
                <w:lang w:val="sr-Cyrl-CS"/>
              </w:rPr>
            </w:pPr>
            <w:r w:rsidRPr="00E46952">
              <w:rPr>
                <w:rFonts w:ascii="Arial Narrow" w:hAnsi="Arial Narrow"/>
                <w:b/>
                <w:sz w:val="20"/>
                <w:szCs w:val="20"/>
              </w:rPr>
              <w:t>Предавања</w:t>
            </w:r>
            <w:r w:rsidRPr="00E46952">
              <w:rPr>
                <w:rFonts w:ascii="Arial Narrow" w:hAnsi="Arial Narrow"/>
                <w:b/>
                <w:sz w:val="20"/>
                <w:szCs w:val="20"/>
                <w:lang w:val="sr-Cyrl-CS"/>
              </w:rPr>
              <w:t xml:space="preserve">:   2 </w:t>
            </w:r>
            <w:r>
              <w:rPr>
                <w:rFonts w:ascii="Arial Narrow" w:hAnsi="Arial Narrow"/>
                <w:b/>
                <w:sz w:val="20"/>
                <w:szCs w:val="20"/>
                <w:lang w:val="sr-Cyrl-CS"/>
              </w:rPr>
              <w:t>х15=30</w:t>
            </w:r>
            <w:r w:rsidRPr="00E46952">
              <w:rPr>
                <w:rFonts w:ascii="Arial Narrow" w:hAnsi="Arial Narrow"/>
                <w:b/>
                <w:sz w:val="20"/>
                <w:szCs w:val="20"/>
                <w:lang w:val="sr-Cyrl-CS"/>
              </w:rPr>
              <w:t xml:space="preserve">          </w:t>
            </w:r>
          </w:p>
        </w:tc>
        <w:tc>
          <w:tcPr>
            <w:tcW w:w="3888" w:type="dxa"/>
            <w:gridSpan w:val="2"/>
            <w:shd w:val="clear" w:color="auto" w:fill="auto"/>
          </w:tcPr>
          <w:p w14:paraId="2A46323A" w14:textId="77777777" w:rsidR="00867EA6" w:rsidRPr="00E46952" w:rsidRDefault="00867EA6" w:rsidP="00867EA6">
            <w:pPr>
              <w:tabs>
                <w:tab w:val="left" w:pos="4395"/>
                <w:tab w:val="left" w:pos="4680"/>
                <w:tab w:val="left" w:pos="4800"/>
                <w:tab w:val="left" w:pos="7515"/>
              </w:tabs>
              <w:ind w:left="1812" w:hanging="1680"/>
              <w:jc w:val="both"/>
              <w:rPr>
                <w:rFonts w:ascii="Arial Narrow" w:hAnsi="Arial Narrow"/>
                <w:b/>
                <w:sz w:val="20"/>
                <w:szCs w:val="20"/>
                <w:lang w:val="sr-Cyrl-CS"/>
              </w:rPr>
            </w:pPr>
            <w:r w:rsidRPr="00E46952">
              <w:rPr>
                <w:rFonts w:ascii="Arial Narrow" w:hAnsi="Arial Narrow"/>
                <w:b/>
                <w:sz w:val="20"/>
                <w:szCs w:val="20"/>
                <w:lang w:val="sr-Cyrl-CS"/>
              </w:rPr>
              <w:t xml:space="preserve">Вежбе: </w:t>
            </w:r>
            <w:r>
              <w:rPr>
                <w:rFonts w:ascii="Arial Narrow" w:hAnsi="Arial Narrow"/>
                <w:b/>
                <w:sz w:val="20"/>
                <w:szCs w:val="20"/>
                <w:lang w:val="sr-Cyrl-CS"/>
              </w:rPr>
              <w:t>1х15=15</w:t>
            </w:r>
          </w:p>
        </w:tc>
      </w:tr>
      <w:tr w:rsidR="00867EA6" w:rsidRPr="00E46952" w14:paraId="209D87E8"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74F97229" w14:textId="77777777" w:rsidR="00867EA6" w:rsidRPr="00E46952" w:rsidRDefault="00867EA6" w:rsidP="00867EA6">
            <w:pPr>
              <w:jc w:val="center"/>
              <w:rPr>
                <w:rFonts w:ascii="Arial Narrow" w:hAnsi="Arial Narrow"/>
                <w:b/>
                <w:bCs/>
                <w:sz w:val="20"/>
                <w:szCs w:val="20"/>
                <w:lang w:val="ru-RU"/>
              </w:rPr>
            </w:pPr>
            <w:r w:rsidRPr="00E46952">
              <w:rPr>
                <w:rFonts w:ascii="Arial Narrow" w:hAnsi="Arial Narrow"/>
                <w:b/>
                <w:bCs/>
                <w:sz w:val="20"/>
                <w:szCs w:val="20"/>
                <w:lang w:val="sr-Cyrl-CS"/>
              </w:rPr>
              <w:t>Оцена  знања (максимални број поена 100)</w:t>
            </w:r>
          </w:p>
        </w:tc>
      </w:tr>
      <w:tr w:rsidR="00867EA6" w:rsidRPr="00E46952" w14:paraId="40958B80"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5673903E" w14:textId="77777777" w:rsidR="00867EA6" w:rsidRPr="00E46952" w:rsidRDefault="00867EA6" w:rsidP="00867EA6">
            <w:pPr>
              <w:rPr>
                <w:rFonts w:ascii="Arial Narrow" w:hAnsi="Arial Narrow"/>
                <w:sz w:val="20"/>
                <w:szCs w:val="20"/>
                <w:lang w:val="sr-Cyrl-CS"/>
              </w:rPr>
            </w:pPr>
            <w:r w:rsidRPr="00E46952">
              <w:rPr>
                <w:rFonts w:ascii="Arial Narrow" w:hAnsi="Arial Narrow"/>
                <w:b/>
                <w:iCs/>
                <w:sz w:val="20"/>
                <w:szCs w:val="20"/>
                <w:lang w:val="sr-Cyrl-CS"/>
              </w:rPr>
              <w:t>Предиспитне обавезе</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2A7186DF" w14:textId="77777777" w:rsidR="00867EA6" w:rsidRPr="00E46952" w:rsidRDefault="00867EA6" w:rsidP="00867EA6">
            <w:pPr>
              <w:rPr>
                <w:rFonts w:ascii="Arial Narrow" w:hAnsi="Arial Narrow"/>
                <w:b/>
                <w:bCs/>
                <w:sz w:val="20"/>
                <w:szCs w:val="20"/>
              </w:rPr>
            </w:pPr>
            <w:r w:rsidRPr="00E46952">
              <w:rPr>
                <w:rFonts w:ascii="Arial Narrow" w:hAnsi="Arial Narrow"/>
                <w:b/>
                <w:bCs/>
                <w:sz w:val="20"/>
                <w:szCs w:val="20"/>
              </w:rPr>
              <w:t>поена</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604FE583" w14:textId="77777777" w:rsidR="00867EA6" w:rsidRPr="00E46952" w:rsidRDefault="00867EA6" w:rsidP="00867EA6">
            <w:pPr>
              <w:rPr>
                <w:rFonts w:ascii="Arial Narrow" w:hAnsi="Arial Narrow"/>
                <w:b/>
                <w:sz w:val="20"/>
                <w:szCs w:val="20"/>
              </w:rPr>
            </w:pPr>
            <w:r w:rsidRPr="00E46952">
              <w:rPr>
                <w:rFonts w:ascii="Arial Narrow" w:hAnsi="Arial Narrow"/>
                <w:b/>
                <w:sz w:val="20"/>
                <w:szCs w:val="20"/>
              </w:rPr>
              <w:t xml:space="preserve">Завршни испит </w:t>
            </w: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7424BDE2" w14:textId="77777777" w:rsidR="00867EA6" w:rsidRPr="00E46952" w:rsidRDefault="00867EA6" w:rsidP="00867EA6">
            <w:pPr>
              <w:rPr>
                <w:rFonts w:ascii="Arial Narrow" w:hAnsi="Arial Narrow"/>
                <w:b/>
                <w:iCs/>
                <w:sz w:val="20"/>
                <w:szCs w:val="20"/>
              </w:rPr>
            </w:pPr>
            <w:r w:rsidRPr="00E46952">
              <w:rPr>
                <w:rFonts w:ascii="Arial Narrow" w:hAnsi="Arial Narrow"/>
                <w:b/>
                <w:iCs/>
                <w:sz w:val="20"/>
                <w:szCs w:val="20"/>
              </w:rPr>
              <w:t>поена</w:t>
            </w:r>
          </w:p>
        </w:tc>
      </w:tr>
      <w:tr w:rsidR="00867EA6" w:rsidRPr="00E46952" w14:paraId="192AFA59"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585D7" w14:textId="77777777" w:rsidR="00867EA6" w:rsidRPr="00E46952" w:rsidRDefault="00867EA6" w:rsidP="00867EA6">
            <w:pPr>
              <w:rPr>
                <w:rFonts w:ascii="Arial Narrow" w:hAnsi="Arial Narrow"/>
                <w:sz w:val="20"/>
                <w:szCs w:val="20"/>
                <w:lang w:val="sr-Cyrl-CS"/>
              </w:rPr>
            </w:pPr>
            <w:r w:rsidRPr="00E46952">
              <w:rPr>
                <w:rFonts w:ascii="Arial Narrow" w:hAnsi="Arial Narrow"/>
                <w:sz w:val="20"/>
                <w:szCs w:val="20"/>
                <w:lang w:val="sr-Cyrl-CS"/>
              </w:rPr>
              <w:t>Присуство предавањима</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08BC68DE" w14:textId="77777777" w:rsidR="00867EA6" w:rsidRPr="00E46952" w:rsidRDefault="00867EA6" w:rsidP="00867EA6">
            <w:pPr>
              <w:jc w:val="center"/>
              <w:rPr>
                <w:rFonts w:ascii="Arial Narrow" w:hAnsi="Arial Narrow"/>
                <w:b/>
                <w:bCs/>
                <w:sz w:val="20"/>
                <w:szCs w:val="20"/>
                <w:lang w:val="sr-Cyrl-CS"/>
              </w:rPr>
            </w:pPr>
            <w:r w:rsidRPr="00E46952">
              <w:rPr>
                <w:rFonts w:ascii="Arial Narrow" w:hAnsi="Arial Narrow"/>
                <w:b/>
                <w:bCs/>
                <w:sz w:val="20"/>
                <w:szCs w:val="20"/>
                <w:lang w:val="sr-Cyrl-CS"/>
              </w:rPr>
              <w:t>10</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3F0FC55F" w14:textId="77777777" w:rsidR="00867EA6" w:rsidRPr="00E46952" w:rsidRDefault="00867EA6" w:rsidP="00867EA6">
            <w:pPr>
              <w:rPr>
                <w:rFonts w:ascii="Arial Narrow" w:hAnsi="Arial Narrow"/>
                <w:i/>
                <w:iCs/>
                <w:sz w:val="20"/>
                <w:szCs w:val="20"/>
                <w:lang w:val="sr-Cyrl-CS"/>
              </w:rPr>
            </w:pPr>
            <w:r w:rsidRPr="00E46952">
              <w:rPr>
                <w:rFonts w:ascii="Arial Narrow" w:hAnsi="Arial Narrow"/>
                <w:sz w:val="20"/>
                <w:szCs w:val="20"/>
                <w:lang w:val="sr-Cyrl-CS"/>
              </w:rPr>
              <w:t>писмени испит</w:t>
            </w: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5B13943E" w14:textId="77777777" w:rsidR="00867EA6" w:rsidRPr="00E46952" w:rsidRDefault="00867EA6" w:rsidP="00867EA6">
            <w:pPr>
              <w:rPr>
                <w:rFonts w:ascii="Arial Narrow" w:hAnsi="Arial Narrow"/>
                <w:b/>
                <w:iCs/>
                <w:sz w:val="20"/>
                <w:szCs w:val="20"/>
              </w:rPr>
            </w:pPr>
            <w:r w:rsidRPr="00E46952">
              <w:rPr>
                <w:rFonts w:ascii="Arial Narrow" w:hAnsi="Arial Narrow"/>
                <w:b/>
                <w:iCs/>
                <w:sz w:val="20"/>
                <w:szCs w:val="20"/>
              </w:rPr>
              <w:t>20</w:t>
            </w:r>
          </w:p>
        </w:tc>
      </w:tr>
      <w:tr w:rsidR="00867EA6" w:rsidRPr="00E46952" w14:paraId="18CE18A7"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2EA6C" w14:textId="77777777" w:rsidR="00867EA6" w:rsidRPr="00E46952" w:rsidRDefault="00867EA6" w:rsidP="00867EA6">
            <w:pPr>
              <w:rPr>
                <w:rFonts w:ascii="Arial Narrow" w:hAnsi="Arial Narrow"/>
                <w:bCs/>
                <w:sz w:val="20"/>
                <w:szCs w:val="20"/>
                <w:lang w:val="sr-Cyrl-CS"/>
              </w:rPr>
            </w:pPr>
            <w:r w:rsidRPr="00E46952">
              <w:rPr>
                <w:rFonts w:ascii="Arial Narrow" w:hAnsi="Arial Narrow"/>
                <w:bCs/>
                <w:sz w:val="20"/>
                <w:szCs w:val="20"/>
                <w:lang w:val="sr-Cyrl-CS"/>
              </w:rPr>
              <w:t>Презентација</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5677ECA7" w14:textId="77777777" w:rsidR="00867EA6" w:rsidRPr="00E46952" w:rsidRDefault="00867EA6" w:rsidP="00867EA6">
            <w:pPr>
              <w:jc w:val="center"/>
              <w:rPr>
                <w:rFonts w:ascii="Arial Narrow" w:hAnsi="Arial Narrow"/>
                <w:b/>
                <w:bCs/>
                <w:sz w:val="20"/>
                <w:szCs w:val="20"/>
              </w:rPr>
            </w:pPr>
            <w:r w:rsidRPr="00E46952">
              <w:rPr>
                <w:rFonts w:ascii="Arial Narrow" w:hAnsi="Arial Narrow"/>
                <w:b/>
                <w:bCs/>
                <w:sz w:val="20"/>
                <w:szCs w:val="20"/>
              </w:rPr>
              <w:t>10</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51BE9E14" w14:textId="77777777" w:rsidR="00867EA6" w:rsidRPr="00E46952" w:rsidRDefault="00867EA6" w:rsidP="00867EA6">
            <w:pPr>
              <w:rPr>
                <w:rFonts w:ascii="Arial Narrow" w:hAnsi="Arial Narrow"/>
                <w:iCs/>
                <w:sz w:val="20"/>
                <w:szCs w:val="20"/>
                <w:lang w:val="sr-Cyrl-CS"/>
              </w:rPr>
            </w:pPr>
            <w:r w:rsidRPr="00E46952">
              <w:rPr>
                <w:rFonts w:ascii="Arial Narrow" w:hAnsi="Arial Narrow"/>
                <w:iCs/>
                <w:sz w:val="20"/>
                <w:szCs w:val="20"/>
                <w:lang w:val="sr-Cyrl-CS"/>
              </w:rPr>
              <w:t>усмени испит</w:t>
            </w: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18C3562F" w14:textId="77777777" w:rsidR="00867EA6" w:rsidRPr="00E46952" w:rsidRDefault="00867EA6" w:rsidP="00867EA6">
            <w:pPr>
              <w:rPr>
                <w:rFonts w:ascii="Arial Narrow" w:hAnsi="Arial Narrow"/>
                <w:b/>
                <w:iCs/>
                <w:sz w:val="20"/>
                <w:szCs w:val="20"/>
              </w:rPr>
            </w:pPr>
            <w:r w:rsidRPr="00E46952">
              <w:rPr>
                <w:rFonts w:ascii="Arial Narrow" w:hAnsi="Arial Narrow"/>
                <w:b/>
                <w:iCs/>
                <w:sz w:val="20"/>
                <w:szCs w:val="20"/>
              </w:rPr>
              <w:t>20</w:t>
            </w:r>
          </w:p>
        </w:tc>
      </w:tr>
      <w:tr w:rsidR="00867EA6" w:rsidRPr="00E46952" w14:paraId="1C285175"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46E66" w14:textId="77777777" w:rsidR="00867EA6" w:rsidRPr="00E46952" w:rsidRDefault="00867EA6" w:rsidP="00867EA6">
            <w:pPr>
              <w:rPr>
                <w:rFonts w:ascii="Arial Narrow" w:hAnsi="Arial Narrow"/>
                <w:sz w:val="20"/>
                <w:szCs w:val="20"/>
                <w:lang w:val="sr-Cyrl-CS"/>
              </w:rPr>
            </w:pPr>
            <w:r w:rsidRPr="00E46952">
              <w:rPr>
                <w:rFonts w:ascii="Arial Narrow" w:hAnsi="Arial Narrow"/>
                <w:sz w:val="20"/>
                <w:szCs w:val="20"/>
                <w:lang w:val="sr-Cyrl-CS"/>
              </w:rPr>
              <w:t>Колоквијум-и</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1A5C0D95" w14:textId="77777777" w:rsidR="00867EA6" w:rsidRPr="00E46952" w:rsidRDefault="00867EA6" w:rsidP="00867EA6">
            <w:pPr>
              <w:jc w:val="center"/>
              <w:rPr>
                <w:rFonts w:ascii="Arial Narrow" w:hAnsi="Arial Narrow"/>
                <w:b/>
                <w:bCs/>
                <w:sz w:val="20"/>
                <w:szCs w:val="20"/>
                <w:lang w:val="sr-Cyrl-CS"/>
              </w:rPr>
            </w:pPr>
            <w:r w:rsidRPr="00E46952">
              <w:rPr>
                <w:rFonts w:ascii="Arial Narrow" w:hAnsi="Arial Narrow"/>
                <w:b/>
                <w:bCs/>
                <w:sz w:val="20"/>
                <w:szCs w:val="20"/>
              </w:rPr>
              <w:t>2</w:t>
            </w:r>
            <w:r w:rsidRPr="00E46952">
              <w:rPr>
                <w:rFonts w:ascii="Arial Narrow" w:hAnsi="Arial Narrow"/>
                <w:b/>
                <w:bCs/>
                <w:sz w:val="20"/>
                <w:szCs w:val="20"/>
                <w:lang w:val="sr-Cyrl-CS"/>
              </w:rPr>
              <w:t>0</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5881CE64" w14:textId="77777777" w:rsidR="00867EA6" w:rsidRPr="00E46952" w:rsidRDefault="00867EA6" w:rsidP="00867EA6">
            <w:pPr>
              <w:rPr>
                <w:rFonts w:ascii="Arial Narrow" w:hAnsi="Arial Narrow"/>
                <w:iCs/>
                <w:sz w:val="20"/>
                <w:szCs w:val="20"/>
                <w:lang w:val="sr-Cyrl-CS"/>
              </w:rPr>
            </w:pP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06D7B430" w14:textId="77777777" w:rsidR="00867EA6" w:rsidRPr="00E46952" w:rsidRDefault="00867EA6" w:rsidP="00867EA6">
            <w:pPr>
              <w:rPr>
                <w:rFonts w:ascii="Arial Narrow" w:hAnsi="Arial Narrow"/>
                <w:b/>
                <w:iCs/>
                <w:sz w:val="20"/>
                <w:szCs w:val="20"/>
                <w:lang w:val="sr-Cyrl-CS"/>
              </w:rPr>
            </w:pPr>
          </w:p>
        </w:tc>
      </w:tr>
      <w:tr w:rsidR="00867EA6" w:rsidRPr="00E46952" w14:paraId="3AC918F9"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9BBF0" w14:textId="77777777" w:rsidR="00867EA6" w:rsidRPr="00E46952" w:rsidRDefault="00867EA6" w:rsidP="00867EA6">
            <w:pPr>
              <w:rPr>
                <w:rFonts w:ascii="Arial Narrow" w:hAnsi="Arial Narrow"/>
                <w:sz w:val="20"/>
                <w:szCs w:val="20"/>
                <w:lang w:val="sr-Cyrl-CS"/>
              </w:rPr>
            </w:pPr>
            <w:r w:rsidRPr="00E46952">
              <w:rPr>
                <w:rFonts w:ascii="Arial Narrow" w:hAnsi="Arial Narrow"/>
                <w:sz w:val="20"/>
                <w:szCs w:val="20"/>
                <w:lang w:val="sr-Cyrl-CS"/>
              </w:rPr>
              <w:t>Семинарски рад</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433BB623" w14:textId="77777777" w:rsidR="00867EA6" w:rsidRPr="00E46952" w:rsidRDefault="00867EA6" w:rsidP="00867EA6">
            <w:pPr>
              <w:jc w:val="center"/>
              <w:rPr>
                <w:rFonts w:ascii="Arial Narrow" w:hAnsi="Arial Narrow"/>
                <w:b/>
                <w:bCs/>
                <w:sz w:val="20"/>
                <w:szCs w:val="20"/>
                <w:lang w:val="sr-Cyrl-CS"/>
              </w:rPr>
            </w:pPr>
            <w:r w:rsidRPr="00E46952">
              <w:rPr>
                <w:rFonts w:ascii="Arial Narrow" w:hAnsi="Arial Narrow"/>
                <w:b/>
                <w:bCs/>
                <w:sz w:val="20"/>
                <w:szCs w:val="20"/>
                <w:lang w:val="sr-Cyrl-CS"/>
              </w:rPr>
              <w:t>20</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64C72F49" w14:textId="77777777" w:rsidR="00867EA6" w:rsidRPr="00E46952" w:rsidRDefault="00867EA6" w:rsidP="00867EA6">
            <w:pPr>
              <w:rPr>
                <w:rFonts w:ascii="Arial Narrow" w:hAnsi="Arial Narrow"/>
                <w:i/>
                <w:iCs/>
                <w:sz w:val="20"/>
                <w:szCs w:val="20"/>
                <w:lang w:val="sr-Cyrl-CS"/>
              </w:rPr>
            </w:pP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486DE3CD" w14:textId="77777777" w:rsidR="00867EA6" w:rsidRPr="00E46952" w:rsidRDefault="00867EA6" w:rsidP="00867EA6">
            <w:pPr>
              <w:rPr>
                <w:rFonts w:ascii="Arial Narrow" w:hAnsi="Arial Narrow"/>
                <w:i/>
                <w:iCs/>
                <w:sz w:val="20"/>
                <w:szCs w:val="20"/>
                <w:lang w:val="sr-Cyrl-CS"/>
              </w:rPr>
            </w:pPr>
          </w:p>
        </w:tc>
      </w:tr>
    </w:tbl>
    <w:p w14:paraId="4FCFD8B4" w14:textId="77777777" w:rsidR="00867EA6" w:rsidRDefault="00867EA6" w:rsidP="00867EA6"/>
    <w:p w14:paraId="73B95FD5" w14:textId="77777777" w:rsidR="00867EA6" w:rsidRDefault="00867EA6" w:rsidP="00867EA6"/>
    <w:p w14:paraId="33BCC90D"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49FA1A7A" w14:textId="77777777" w:rsidR="00867EA6" w:rsidRDefault="00867EA6" w:rsidP="00867EA6"/>
    <w:p w14:paraId="1AD68BC5" w14:textId="77777777" w:rsidR="00867EA6" w:rsidRDefault="00867EA6" w:rsidP="00867EA6"/>
    <w:p w14:paraId="299E648B"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1B2A1E" w14:paraId="2C2FD363" w14:textId="77777777" w:rsidTr="00867EA6">
        <w:trPr>
          <w:trHeight w:val="227"/>
          <w:jc w:val="center"/>
        </w:trPr>
        <w:tc>
          <w:tcPr>
            <w:tcW w:w="9573" w:type="dxa"/>
            <w:gridSpan w:val="8"/>
            <w:vAlign w:val="center"/>
          </w:tcPr>
          <w:p w14:paraId="3C83ED35" w14:textId="77777777" w:rsidR="00867EA6" w:rsidRPr="001B2A1E" w:rsidRDefault="00867EA6" w:rsidP="00867EA6">
            <w:pPr>
              <w:tabs>
                <w:tab w:val="left" w:pos="567"/>
              </w:tabs>
              <w:spacing w:after="60"/>
              <w:rPr>
                <w:rFonts w:ascii="Arial Narrow" w:hAnsi="Arial Narrow"/>
                <w:bCs/>
                <w:sz w:val="20"/>
                <w:szCs w:val="20"/>
              </w:rPr>
            </w:pPr>
            <w:r w:rsidRPr="001B2A1E">
              <w:rPr>
                <w:rFonts w:ascii="Arial Narrow" w:hAnsi="Arial Narrow"/>
                <w:b/>
                <w:bCs/>
                <w:sz w:val="20"/>
                <w:szCs w:val="20"/>
                <w:lang w:val="sr-Cyrl-CS"/>
              </w:rPr>
              <w:t xml:space="preserve">Студијски програм </w:t>
            </w:r>
            <w:r w:rsidRPr="001B2A1E">
              <w:rPr>
                <w:rFonts w:ascii="Arial Narrow" w:hAnsi="Arial Narrow"/>
                <w:b/>
                <w:bCs/>
                <w:sz w:val="20"/>
                <w:szCs w:val="20"/>
              </w:rPr>
              <w:t xml:space="preserve">: </w:t>
            </w:r>
            <w:r w:rsidRPr="001B2A1E">
              <w:rPr>
                <w:rFonts w:ascii="Arial Narrow" w:hAnsi="Arial Narrow"/>
                <w:bCs/>
                <w:sz w:val="20"/>
                <w:szCs w:val="20"/>
              </w:rPr>
              <w:t>ОАС</w:t>
            </w:r>
          </w:p>
        </w:tc>
      </w:tr>
      <w:tr w:rsidR="00867EA6" w:rsidRPr="001B2A1E" w14:paraId="79661E19" w14:textId="77777777" w:rsidTr="00867EA6">
        <w:trPr>
          <w:trHeight w:val="227"/>
          <w:jc w:val="center"/>
        </w:trPr>
        <w:tc>
          <w:tcPr>
            <w:tcW w:w="9573" w:type="dxa"/>
            <w:gridSpan w:val="8"/>
            <w:vAlign w:val="center"/>
          </w:tcPr>
          <w:p w14:paraId="41CD3B3B" w14:textId="77777777" w:rsidR="00867EA6" w:rsidRPr="001B2A1E" w:rsidRDefault="00867EA6" w:rsidP="00867EA6">
            <w:pPr>
              <w:tabs>
                <w:tab w:val="left" w:pos="567"/>
              </w:tabs>
              <w:spacing w:after="60"/>
              <w:rPr>
                <w:rFonts w:ascii="Arial Narrow" w:hAnsi="Arial Narrow"/>
                <w:sz w:val="20"/>
                <w:szCs w:val="20"/>
                <w:lang w:val="en-US"/>
              </w:rPr>
            </w:pPr>
            <w:r w:rsidRPr="001B2A1E">
              <w:rPr>
                <w:rFonts w:ascii="Arial Narrow" w:hAnsi="Arial Narrow"/>
                <w:b/>
                <w:bCs/>
                <w:sz w:val="20"/>
                <w:szCs w:val="20"/>
                <w:lang w:val="sr-Cyrl-CS"/>
              </w:rPr>
              <w:t xml:space="preserve">Назив предмета: </w:t>
            </w:r>
            <w:bookmarkStart w:id="9" w:name="Уводуграђанско"/>
            <w:r w:rsidRPr="001B2A1E">
              <w:rPr>
                <w:rFonts w:ascii="Arial Narrow" w:hAnsi="Arial Narrow"/>
                <w:sz w:val="20"/>
                <w:szCs w:val="20"/>
                <w:lang w:val="sr-Cyrl-CS"/>
              </w:rPr>
              <w:t xml:space="preserve">Увод у грађанско </w:t>
            </w:r>
            <w:bookmarkEnd w:id="9"/>
            <w:r w:rsidRPr="001B2A1E">
              <w:rPr>
                <w:rFonts w:ascii="Arial Narrow" w:hAnsi="Arial Narrow"/>
                <w:sz w:val="20"/>
                <w:szCs w:val="20"/>
                <w:lang w:val="sr-Cyrl-CS"/>
              </w:rPr>
              <w:t>право</w:t>
            </w:r>
          </w:p>
        </w:tc>
      </w:tr>
      <w:tr w:rsidR="00867EA6" w:rsidRPr="001B2A1E" w14:paraId="01179316" w14:textId="77777777" w:rsidTr="00867EA6">
        <w:trPr>
          <w:trHeight w:val="227"/>
          <w:jc w:val="center"/>
        </w:trPr>
        <w:tc>
          <w:tcPr>
            <w:tcW w:w="9573" w:type="dxa"/>
            <w:gridSpan w:val="8"/>
            <w:vAlign w:val="center"/>
          </w:tcPr>
          <w:p w14:paraId="5D9D92DA" w14:textId="77777777" w:rsidR="00867EA6" w:rsidRPr="001B2A1E" w:rsidRDefault="00867EA6" w:rsidP="00867EA6">
            <w:pPr>
              <w:tabs>
                <w:tab w:val="left" w:pos="567"/>
              </w:tabs>
              <w:spacing w:after="60"/>
              <w:rPr>
                <w:rFonts w:ascii="Arial Narrow" w:hAnsi="Arial Narrow"/>
                <w:b/>
                <w:bCs/>
                <w:sz w:val="20"/>
                <w:szCs w:val="20"/>
                <w:lang w:val="sr-Cyrl-CS"/>
              </w:rPr>
            </w:pPr>
            <w:r w:rsidRPr="001B2A1E">
              <w:rPr>
                <w:rFonts w:ascii="Arial Narrow" w:hAnsi="Arial Narrow"/>
                <w:b/>
                <w:bCs/>
                <w:sz w:val="20"/>
                <w:szCs w:val="20"/>
                <w:lang w:val="sr-Cyrl-CS"/>
              </w:rPr>
              <w:t>Наставник</w:t>
            </w:r>
            <w:r w:rsidRPr="001B2A1E">
              <w:rPr>
                <w:rFonts w:ascii="Arial Narrow" w:hAnsi="Arial Narrow"/>
                <w:b/>
                <w:bCs/>
                <w:sz w:val="20"/>
                <w:szCs w:val="20"/>
                <w:lang w:val="en-US"/>
              </w:rPr>
              <w:t>/наставници</w:t>
            </w:r>
            <w:r w:rsidRPr="001B2A1E">
              <w:rPr>
                <w:rFonts w:ascii="Arial Narrow" w:hAnsi="Arial Narrow"/>
                <w:b/>
                <w:bCs/>
                <w:sz w:val="20"/>
                <w:szCs w:val="20"/>
                <w:lang w:val="sr-Cyrl-CS"/>
              </w:rPr>
              <w:t xml:space="preserve">: </w:t>
            </w:r>
            <w:r w:rsidRPr="001B2A1E">
              <w:rPr>
                <w:rFonts w:ascii="Arial Narrow" w:hAnsi="Arial Narrow"/>
                <w:sz w:val="20"/>
                <w:szCs w:val="20"/>
                <w:lang w:val="sr-Cyrl-CS"/>
              </w:rPr>
              <w:t>Данијела Деспотовић</w:t>
            </w:r>
            <w:r>
              <w:rPr>
                <w:rFonts w:ascii="Arial Narrow" w:hAnsi="Arial Narrow"/>
                <w:sz w:val="20"/>
                <w:szCs w:val="20"/>
                <w:lang w:val="sr-Cyrl-CS"/>
              </w:rPr>
              <w:t>/Миросавић Боривоје</w:t>
            </w:r>
          </w:p>
        </w:tc>
      </w:tr>
      <w:tr w:rsidR="00867EA6" w:rsidRPr="001B2A1E" w14:paraId="3D7ED60A" w14:textId="77777777" w:rsidTr="00867EA6">
        <w:trPr>
          <w:trHeight w:val="227"/>
          <w:jc w:val="center"/>
        </w:trPr>
        <w:tc>
          <w:tcPr>
            <w:tcW w:w="9573" w:type="dxa"/>
            <w:gridSpan w:val="8"/>
            <w:vAlign w:val="center"/>
          </w:tcPr>
          <w:p w14:paraId="007256F6" w14:textId="77777777" w:rsidR="00867EA6" w:rsidRPr="001B2A1E" w:rsidRDefault="00867EA6" w:rsidP="00867EA6">
            <w:pPr>
              <w:tabs>
                <w:tab w:val="left" w:pos="567"/>
              </w:tabs>
              <w:spacing w:after="60"/>
              <w:rPr>
                <w:rFonts w:ascii="Arial Narrow" w:hAnsi="Arial Narrow"/>
                <w:sz w:val="20"/>
                <w:szCs w:val="20"/>
                <w:lang w:val="sr-Cyrl-CS"/>
              </w:rPr>
            </w:pPr>
            <w:r w:rsidRPr="001B2A1E">
              <w:rPr>
                <w:rFonts w:ascii="Arial Narrow" w:hAnsi="Arial Narrow"/>
                <w:b/>
                <w:bCs/>
                <w:sz w:val="20"/>
                <w:szCs w:val="20"/>
                <w:lang w:val="sr-Cyrl-CS"/>
              </w:rPr>
              <w:t>Статус предмета:</w:t>
            </w:r>
            <w:r w:rsidRPr="001B2A1E">
              <w:rPr>
                <w:rFonts w:ascii="Arial Narrow" w:hAnsi="Arial Narrow"/>
                <w:sz w:val="20"/>
                <w:szCs w:val="20"/>
                <w:lang w:val="sr-Cyrl-CS"/>
              </w:rPr>
              <w:t xml:space="preserve"> обавезан</w:t>
            </w:r>
          </w:p>
        </w:tc>
      </w:tr>
      <w:tr w:rsidR="00867EA6" w:rsidRPr="001B2A1E" w14:paraId="24634728" w14:textId="77777777" w:rsidTr="00867EA6">
        <w:trPr>
          <w:trHeight w:val="227"/>
          <w:jc w:val="center"/>
        </w:trPr>
        <w:tc>
          <w:tcPr>
            <w:tcW w:w="9573" w:type="dxa"/>
            <w:gridSpan w:val="8"/>
            <w:vAlign w:val="center"/>
          </w:tcPr>
          <w:p w14:paraId="45E60539" w14:textId="77777777" w:rsidR="00867EA6" w:rsidRPr="001B2A1E" w:rsidRDefault="00867EA6" w:rsidP="00867EA6">
            <w:pPr>
              <w:tabs>
                <w:tab w:val="left" w:pos="567"/>
              </w:tabs>
              <w:spacing w:after="60"/>
              <w:rPr>
                <w:rFonts w:ascii="Arial Narrow" w:hAnsi="Arial Narrow"/>
                <w:sz w:val="20"/>
                <w:szCs w:val="20"/>
                <w:lang w:val="sr-Cyrl-CS"/>
              </w:rPr>
            </w:pPr>
            <w:r w:rsidRPr="001B2A1E">
              <w:rPr>
                <w:rFonts w:ascii="Arial Narrow" w:hAnsi="Arial Narrow"/>
                <w:b/>
                <w:bCs/>
                <w:sz w:val="20"/>
                <w:szCs w:val="20"/>
                <w:lang w:val="sr-Cyrl-CS"/>
              </w:rPr>
              <w:t>Број ЕСПБ:</w:t>
            </w:r>
            <w:r w:rsidRPr="001B2A1E">
              <w:rPr>
                <w:rFonts w:ascii="Arial Narrow" w:hAnsi="Arial Narrow"/>
                <w:sz w:val="20"/>
                <w:szCs w:val="20"/>
                <w:lang w:val="sr-Cyrl-CS"/>
              </w:rPr>
              <w:t xml:space="preserve"> </w:t>
            </w:r>
            <w:r>
              <w:rPr>
                <w:rFonts w:ascii="Arial Narrow" w:hAnsi="Arial Narrow"/>
                <w:sz w:val="20"/>
                <w:szCs w:val="20"/>
                <w:lang w:val="sr-Cyrl-CS"/>
              </w:rPr>
              <w:t>8</w:t>
            </w:r>
          </w:p>
        </w:tc>
      </w:tr>
      <w:tr w:rsidR="00867EA6" w:rsidRPr="001B2A1E" w14:paraId="1059281B" w14:textId="77777777" w:rsidTr="00867EA6">
        <w:trPr>
          <w:trHeight w:val="227"/>
          <w:jc w:val="center"/>
        </w:trPr>
        <w:tc>
          <w:tcPr>
            <w:tcW w:w="9573" w:type="dxa"/>
            <w:gridSpan w:val="8"/>
            <w:vAlign w:val="center"/>
          </w:tcPr>
          <w:p w14:paraId="0FAD8F25" w14:textId="77777777" w:rsidR="00867EA6" w:rsidRPr="001B2A1E" w:rsidRDefault="00867EA6" w:rsidP="00867EA6">
            <w:pPr>
              <w:tabs>
                <w:tab w:val="left" w:pos="567"/>
              </w:tabs>
              <w:spacing w:after="60"/>
              <w:rPr>
                <w:rFonts w:ascii="Arial Narrow" w:hAnsi="Arial Narrow"/>
                <w:sz w:val="20"/>
                <w:szCs w:val="20"/>
                <w:lang w:val="sr-Cyrl-CS"/>
              </w:rPr>
            </w:pPr>
            <w:r w:rsidRPr="001B2A1E">
              <w:rPr>
                <w:rFonts w:ascii="Arial Narrow" w:hAnsi="Arial Narrow"/>
                <w:b/>
                <w:bCs/>
                <w:sz w:val="20"/>
                <w:szCs w:val="20"/>
                <w:lang w:val="sr-Cyrl-CS"/>
              </w:rPr>
              <w:t>Услов: -</w:t>
            </w:r>
          </w:p>
        </w:tc>
      </w:tr>
      <w:tr w:rsidR="00867EA6" w:rsidRPr="001B2A1E" w14:paraId="4F8EC2A1" w14:textId="77777777" w:rsidTr="00867EA6">
        <w:trPr>
          <w:trHeight w:val="227"/>
          <w:jc w:val="center"/>
        </w:trPr>
        <w:tc>
          <w:tcPr>
            <w:tcW w:w="9573" w:type="dxa"/>
            <w:gridSpan w:val="8"/>
            <w:vAlign w:val="center"/>
          </w:tcPr>
          <w:p w14:paraId="476446FC" w14:textId="77777777" w:rsidR="00867EA6" w:rsidRPr="001B2A1E" w:rsidRDefault="00867EA6" w:rsidP="00867EA6">
            <w:pPr>
              <w:tabs>
                <w:tab w:val="left" w:pos="567"/>
              </w:tabs>
              <w:spacing w:after="60"/>
              <w:rPr>
                <w:rFonts w:ascii="Arial Narrow" w:hAnsi="Arial Narrow"/>
                <w:b/>
                <w:bCs/>
                <w:sz w:val="20"/>
                <w:szCs w:val="20"/>
                <w:lang w:val="sr-Cyrl-CS"/>
              </w:rPr>
            </w:pPr>
            <w:r w:rsidRPr="001B2A1E">
              <w:rPr>
                <w:rFonts w:ascii="Arial Narrow" w:hAnsi="Arial Narrow"/>
                <w:b/>
                <w:bCs/>
                <w:sz w:val="20"/>
                <w:szCs w:val="20"/>
                <w:lang w:val="sr-Cyrl-CS"/>
              </w:rPr>
              <w:t>Циљ предмета</w:t>
            </w:r>
          </w:p>
          <w:p w14:paraId="6D040DB5" w14:textId="77777777" w:rsidR="00867EA6" w:rsidRPr="001B2A1E" w:rsidRDefault="00867EA6" w:rsidP="00867EA6">
            <w:pPr>
              <w:tabs>
                <w:tab w:val="left" w:pos="567"/>
              </w:tabs>
              <w:spacing w:after="60"/>
              <w:jc w:val="both"/>
              <w:rPr>
                <w:rFonts w:ascii="Arial Narrow" w:hAnsi="Arial Narrow"/>
                <w:sz w:val="20"/>
                <w:szCs w:val="20"/>
                <w:lang w:val="sr-Latn-BA"/>
              </w:rPr>
            </w:pPr>
            <w:r w:rsidRPr="001B2A1E">
              <w:rPr>
                <w:rFonts w:ascii="Arial Narrow" w:hAnsi="Arial Narrow"/>
                <w:sz w:val="20"/>
                <w:szCs w:val="20"/>
              </w:rPr>
              <w:t>Намена предмета је да својим програмским садржајем обезбеди студентима неопходна теоретска знања о суштини грађанског права и његовим основним појмовима. Циљеви предмета су упознавање студената са општим знањем о појму, систематици, методима и изворима грађанског права; начелима регулисања грађанског права; субјектима грађанскоправног односа; појмом и садржином грађанскоправног односа; правним пословима; заступању; неважећим правним пословима; стицању и престанку граћанских права и др. Вредност наставног плана огледа се у олакшавању студија других позитивноправних дисциплина. Упознавање оног што је опште за грађанско право и олакшава усвајање посебних и конкретних правних знања других правних дисциплина</w:t>
            </w:r>
            <w:r w:rsidRPr="001B2A1E">
              <w:rPr>
                <w:rFonts w:ascii="Arial Narrow" w:hAnsi="Arial Narrow"/>
                <w:sz w:val="20"/>
                <w:szCs w:val="20"/>
                <w:lang w:val="sr-Latn-BA"/>
              </w:rPr>
              <w:t>.</w:t>
            </w:r>
          </w:p>
        </w:tc>
      </w:tr>
      <w:tr w:rsidR="00867EA6" w:rsidRPr="001B2A1E" w14:paraId="62D6EDDA" w14:textId="77777777" w:rsidTr="00867EA6">
        <w:trPr>
          <w:trHeight w:val="227"/>
          <w:jc w:val="center"/>
        </w:trPr>
        <w:tc>
          <w:tcPr>
            <w:tcW w:w="9573" w:type="dxa"/>
            <w:gridSpan w:val="8"/>
            <w:vAlign w:val="center"/>
          </w:tcPr>
          <w:p w14:paraId="32CD674A" w14:textId="77777777" w:rsidR="00867EA6" w:rsidRPr="001B2A1E" w:rsidRDefault="00867EA6" w:rsidP="00867EA6">
            <w:pPr>
              <w:tabs>
                <w:tab w:val="left" w:pos="567"/>
              </w:tabs>
              <w:spacing w:after="60"/>
              <w:rPr>
                <w:rFonts w:ascii="Arial Narrow" w:hAnsi="Arial Narrow"/>
                <w:b/>
                <w:bCs/>
                <w:sz w:val="20"/>
                <w:szCs w:val="20"/>
                <w:lang w:val="sr-Cyrl-CS"/>
              </w:rPr>
            </w:pPr>
            <w:r w:rsidRPr="001B2A1E">
              <w:rPr>
                <w:rFonts w:ascii="Arial Narrow" w:hAnsi="Arial Narrow"/>
                <w:b/>
                <w:bCs/>
                <w:sz w:val="20"/>
                <w:szCs w:val="20"/>
                <w:lang w:val="sr-Cyrl-CS"/>
              </w:rPr>
              <w:t xml:space="preserve">Исход предмета </w:t>
            </w:r>
          </w:p>
          <w:p w14:paraId="0D0062B2" w14:textId="77777777" w:rsidR="00867EA6" w:rsidRPr="001B2A1E" w:rsidRDefault="00867EA6" w:rsidP="00867EA6">
            <w:pPr>
              <w:tabs>
                <w:tab w:val="left" w:pos="567"/>
              </w:tabs>
              <w:spacing w:after="60"/>
              <w:jc w:val="both"/>
              <w:rPr>
                <w:rFonts w:ascii="Arial Narrow" w:hAnsi="Arial Narrow"/>
                <w:b/>
                <w:bCs/>
                <w:sz w:val="20"/>
                <w:szCs w:val="20"/>
                <w:lang w:val="sr-Latn-BA"/>
              </w:rPr>
            </w:pPr>
            <w:r w:rsidRPr="001B2A1E">
              <w:rPr>
                <w:rFonts w:ascii="Arial Narrow" w:hAnsi="Arial Narrow"/>
                <w:sz w:val="20"/>
                <w:szCs w:val="20"/>
              </w:rPr>
              <w:t>У овом предмету студенти се упознају са основним појмовима грађанског права. Студентима треба да стекну основна знања о најзначајнијим правним институтима релевантним за грађанскоправну област. Анализа ових института праћена је многим питањима чије познавање треба пслужити студентима као темељно знање за касније изучавање стварног и облигационог права</w:t>
            </w:r>
            <w:r w:rsidRPr="001B2A1E">
              <w:rPr>
                <w:rFonts w:ascii="Arial Narrow" w:hAnsi="Arial Narrow"/>
                <w:sz w:val="20"/>
                <w:szCs w:val="20"/>
                <w:lang w:val="sr-Latn-BA"/>
              </w:rPr>
              <w:t>.</w:t>
            </w:r>
          </w:p>
        </w:tc>
      </w:tr>
      <w:tr w:rsidR="00867EA6" w:rsidRPr="001B2A1E" w14:paraId="0D5A8591" w14:textId="77777777" w:rsidTr="00867EA6">
        <w:trPr>
          <w:trHeight w:val="227"/>
          <w:jc w:val="center"/>
        </w:trPr>
        <w:tc>
          <w:tcPr>
            <w:tcW w:w="9573" w:type="dxa"/>
            <w:gridSpan w:val="8"/>
            <w:vAlign w:val="center"/>
          </w:tcPr>
          <w:p w14:paraId="6A6F9DF5" w14:textId="77777777" w:rsidR="00867EA6" w:rsidRPr="001B2A1E" w:rsidRDefault="00867EA6" w:rsidP="00867EA6">
            <w:pPr>
              <w:tabs>
                <w:tab w:val="left" w:pos="567"/>
              </w:tabs>
              <w:spacing w:after="60"/>
              <w:rPr>
                <w:rFonts w:ascii="Arial Narrow" w:hAnsi="Arial Narrow"/>
                <w:b/>
                <w:bCs/>
                <w:sz w:val="20"/>
                <w:szCs w:val="20"/>
                <w:lang w:val="sr-Cyrl-CS"/>
              </w:rPr>
            </w:pPr>
            <w:r w:rsidRPr="001B2A1E">
              <w:rPr>
                <w:rFonts w:ascii="Arial Narrow" w:hAnsi="Arial Narrow"/>
                <w:b/>
                <w:bCs/>
                <w:sz w:val="20"/>
                <w:szCs w:val="20"/>
                <w:lang w:val="sr-Cyrl-CS"/>
              </w:rPr>
              <w:t>Садржај предмета</w:t>
            </w:r>
          </w:p>
          <w:p w14:paraId="570BB112" w14:textId="77777777" w:rsidR="00867EA6" w:rsidRPr="001B2A1E" w:rsidRDefault="00867EA6" w:rsidP="00867EA6">
            <w:pPr>
              <w:tabs>
                <w:tab w:val="left" w:pos="567"/>
              </w:tabs>
              <w:spacing w:after="60"/>
              <w:rPr>
                <w:rFonts w:ascii="Arial Narrow" w:hAnsi="Arial Narrow"/>
                <w:i/>
                <w:iCs/>
                <w:sz w:val="20"/>
                <w:szCs w:val="20"/>
                <w:lang w:val="sr-Cyrl-CS"/>
              </w:rPr>
            </w:pPr>
            <w:r w:rsidRPr="001B2A1E">
              <w:rPr>
                <w:rFonts w:ascii="Arial Narrow" w:hAnsi="Arial Narrow"/>
                <w:i/>
                <w:iCs/>
                <w:sz w:val="20"/>
                <w:szCs w:val="20"/>
                <w:lang w:val="sr-Cyrl-CS"/>
              </w:rPr>
              <w:t>Теоријска настава</w:t>
            </w:r>
          </w:p>
          <w:p w14:paraId="7694DD0C" w14:textId="77777777" w:rsidR="00867EA6" w:rsidRPr="001B2A1E" w:rsidRDefault="00867EA6" w:rsidP="00867EA6">
            <w:pPr>
              <w:numPr>
                <w:ilvl w:val="0"/>
                <w:numId w:val="11"/>
              </w:numPr>
              <w:tabs>
                <w:tab w:val="left" w:pos="567"/>
              </w:tabs>
              <w:spacing w:after="60"/>
              <w:jc w:val="both"/>
              <w:rPr>
                <w:rFonts w:ascii="Arial Narrow" w:hAnsi="Arial Narrow"/>
                <w:i/>
                <w:iCs/>
                <w:sz w:val="20"/>
                <w:szCs w:val="20"/>
                <w:lang w:val="sr-Cyrl-CS"/>
              </w:rPr>
            </w:pPr>
            <w:r w:rsidRPr="001B2A1E">
              <w:rPr>
                <w:rFonts w:ascii="Arial Narrow" w:hAnsi="Arial Narrow"/>
                <w:sz w:val="20"/>
                <w:szCs w:val="20"/>
              </w:rPr>
              <w:t>Назив, појам, предмет, метод и извори грађанског права; подела грађанског права; начела грађанског права.</w:t>
            </w:r>
          </w:p>
          <w:p w14:paraId="47F10993" w14:textId="77777777" w:rsidR="00867EA6" w:rsidRPr="001B2A1E" w:rsidRDefault="00867EA6" w:rsidP="00867EA6">
            <w:pPr>
              <w:numPr>
                <w:ilvl w:val="0"/>
                <w:numId w:val="11"/>
              </w:numPr>
              <w:tabs>
                <w:tab w:val="left" w:pos="567"/>
              </w:tabs>
              <w:spacing w:after="60"/>
              <w:jc w:val="both"/>
              <w:rPr>
                <w:rFonts w:ascii="Arial Narrow" w:hAnsi="Arial Narrow"/>
                <w:i/>
                <w:iCs/>
                <w:sz w:val="20"/>
                <w:szCs w:val="20"/>
                <w:lang w:val="sr-Cyrl-CS"/>
              </w:rPr>
            </w:pPr>
            <w:r w:rsidRPr="001B2A1E">
              <w:rPr>
                <w:rFonts w:ascii="Arial Narrow" w:hAnsi="Arial Narrow"/>
                <w:sz w:val="20"/>
                <w:szCs w:val="20"/>
              </w:rPr>
              <w:t>Место грађанског права у општем систему права; Разграничење грађанског од осталих грана права.</w:t>
            </w:r>
          </w:p>
          <w:p w14:paraId="05091BC1" w14:textId="77777777" w:rsidR="00867EA6" w:rsidRPr="001B2A1E" w:rsidRDefault="00867EA6" w:rsidP="00867EA6">
            <w:pPr>
              <w:numPr>
                <w:ilvl w:val="0"/>
                <w:numId w:val="11"/>
              </w:numPr>
              <w:tabs>
                <w:tab w:val="left" w:pos="567"/>
              </w:tabs>
              <w:spacing w:after="60"/>
              <w:jc w:val="both"/>
              <w:rPr>
                <w:rFonts w:ascii="Arial Narrow" w:hAnsi="Arial Narrow"/>
                <w:i/>
                <w:iCs/>
                <w:sz w:val="20"/>
                <w:szCs w:val="20"/>
                <w:lang w:val="sr-Cyrl-CS"/>
              </w:rPr>
            </w:pPr>
            <w:r w:rsidRPr="001B2A1E">
              <w:rPr>
                <w:rFonts w:ascii="Arial Narrow" w:hAnsi="Arial Narrow"/>
                <w:sz w:val="20"/>
                <w:szCs w:val="20"/>
              </w:rPr>
              <w:t xml:space="preserve">  Извори имовинског права.</w:t>
            </w:r>
          </w:p>
          <w:p w14:paraId="497A7C4D" w14:textId="77777777" w:rsidR="00867EA6" w:rsidRPr="001B2A1E" w:rsidRDefault="00867EA6" w:rsidP="00867EA6">
            <w:pPr>
              <w:numPr>
                <w:ilvl w:val="0"/>
                <w:numId w:val="11"/>
              </w:numPr>
              <w:tabs>
                <w:tab w:val="left" w:pos="567"/>
              </w:tabs>
              <w:spacing w:after="60"/>
              <w:jc w:val="both"/>
              <w:rPr>
                <w:rFonts w:ascii="Arial Narrow" w:hAnsi="Arial Narrow"/>
                <w:i/>
                <w:iCs/>
                <w:sz w:val="20"/>
                <w:szCs w:val="20"/>
                <w:lang w:val="sr-Cyrl-CS"/>
              </w:rPr>
            </w:pPr>
            <w:r w:rsidRPr="001B2A1E">
              <w:rPr>
                <w:rFonts w:ascii="Arial Narrow" w:hAnsi="Arial Narrow"/>
                <w:sz w:val="20"/>
                <w:szCs w:val="20"/>
              </w:rPr>
              <w:t xml:space="preserve"> Опште о субјектима грађанскоправних односа; физичка лица-атрибути, пословна способност и деликтна одговорност. </w:t>
            </w:r>
          </w:p>
          <w:p w14:paraId="7AFF70DB" w14:textId="77777777" w:rsidR="00867EA6" w:rsidRPr="001B2A1E" w:rsidRDefault="00867EA6" w:rsidP="00867EA6">
            <w:pPr>
              <w:numPr>
                <w:ilvl w:val="0"/>
                <w:numId w:val="11"/>
              </w:numPr>
              <w:tabs>
                <w:tab w:val="left" w:pos="567"/>
              </w:tabs>
              <w:spacing w:after="60"/>
              <w:jc w:val="both"/>
              <w:rPr>
                <w:rFonts w:ascii="Arial Narrow" w:hAnsi="Arial Narrow"/>
                <w:i/>
                <w:iCs/>
                <w:sz w:val="20"/>
                <w:szCs w:val="20"/>
                <w:lang w:val="sr-Cyrl-CS"/>
              </w:rPr>
            </w:pPr>
            <w:r w:rsidRPr="001B2A1E">
              <w:rPr>
                <w:rFonts w:ascii="Arial Narrow" w:hAnsi="Arial Narrow"/>
                <w:sz w:val="20"/>
                <w:szCs w:val="20"/>
              </w:rPr>
              <w:t xml:space="preserve"> Правна лица – оснивачи и учесници, функција, подела правних лица, основна обележја, идентификација правних лица,</w:t>
            </w:r>
          </w:p>
          <w:p w14:paraId="34998E6D" w14:textId="77777777" w:rsidR="00867EA6" w:rsidRPr="001B2A1E" w:rsidRDefault="00867EA6" w:rsidP="00867EA6">
            <w:pPr>
              <w:numPr>
                <w:ilvl w:val="0"/>
                <w:numId w:val="11"/>
              </w:numPr>
              <w:tabs>
                <w:tab w:val="left" w:pos="567"/>
              </w:tabs>
              <w:spacing w:after="60"/>
              <w:jc w:val="both"/>
              <w:rPr>
                <w:rFonts w:ascii="Arial Narrow" w:hAnsi="Arial Narrow"/>
                <w:i/>
                <w:iCs/>
                <w:sz w:val="20"/>
                <w:szCs w:val="20"/>
                <w:lang w:val="sr-Cyrl-CS"/>
              </w:rPr>
            </w:pPr>
            <w:r w:rsidRPr="001B2A1E">
              <w:rPr>
                <w:rFonts w:ascii="Arial Narrow" w:hAnsi="Arial Narrow"/>
                <w:sz w:val="20"/>
                <w:szCs w:val="20"/>
              </w:rPr>
              <w:t xml:space="preserve"> правна, пословна и деликтна способност правних лица., </w:t>
            </w:r>
            <w:r w:rsidRPr="001B2A1E">
              <w:rPr>
                <w:rFonts w:ascii="Arial Narrow" w:hAnsi="Arial Narrow"/>
                <w:iCs/>
                <w:sz w:val="20"/>
                <w:szCs w:val="20"/>
                <w:lang w:val="sr-Cyrl-CS"/>
              </w:rPr>
              <w:t>Престанак правног лица као субјекта права</w:t>
            </w:r>
          </w:p>
          <w:p w14:paraId="01F9B1A9" w14:textId="77777777" w:rsidR="00867EA6" w:rsidRPr="001B2A1E" w:rsidRDefault="00867EA6" w:rsidP="00867EA6">
            <w:pPr>
              <w:numPr>
                <w:ilvl w:val="0"/>
                <w:numId w:val="11"/>
              </w:numPr>
              <w:tabs>
                <w:tab w:val="left" w:pos="567"/>
              </w:tabs>
              <w:spacing w:after="60"/>
              <w:jc w:val="both"/>
              <w:rPr>
                <w:rFonts w:ascii="Arial Narrow" w:hAnsi="Arial Narrow"/>
                <w:i/>
                <w:iCs/>
                <w:sz w:val="20"/>
                <w:szCs w:val="20"/>
                <w:lang w:val="sr-Cyrl-CS"/>
              </w:rPr>
            </w:pPr>
            <w:r w:rsidRPr="001B2A1E">
              <w:rPr>
                <w:rFonts w:ascii="Arial Narrow" w:hAnsi="Arial Narrow"/>
                <w:sz w:val="20"/>
                <w:szCs w:val="20"/>
                <w:lang w:val="sr-Latn-BA"/>
              </w:rPr>
              <w:t xml:space="preserve"> </w:t>
            </w:r>
            <w:r w:rsidRPr="001B2A1E">
              <w:rPr>
                <w:rFonts w:ascii="Arial Narrow" w:hAnsi="Arial Narrow"/>
                <w:sz w:val="20"/>
                <w:szCs w:val="20"/>
              </w:rPr>
              <w:t xml:space="preserve"> Објекти грађанскоправних односа и грађанскоправни однос.</w:t>
            </w:r>
          </w:p>
          <w:p w14:paraId="63214D80" w14:textId="77777777" w:rsidR="00867EA6" w:rsidRPr="001B2A1E" w:rsidRDefault="00867EA6" w:rsidP="00867EA6">
            <w:pPr>
              <w:numPr>
                <w:ilvl w:val="0"/>
                <w:numId w:val="11"/>
              </w:numPr>
              <w:tabs>
                <w:tab w:val="left" w:pos="567"/>
              </w:tabs>
              <w:spacing w:after="60"/>
              <w:jc w:val="both"/>
              <w:rPr>
                <w:rFonts w:ascii="Arial Narrow" w:hAnsi="Arial Narrow"/>
                <w:i/>
                <w:iCs/>
                <w:sz w:val="20"/>
                <w:szCs w:val="20"/>
                <w:lang w:val="sr-Cyrl-CS"/>
              </w:rPr>
            </w:pPr>
            <w:r w:rsidRPr="001B2A1E">
              <w:rPr>
                <w:rFonts w:ascii="Arial Narrow" w:hAnsi="Arial Narrow"/>
                <w:sz w:val="20"/>
                <w:szCs w:val="20"/>
              </w:rPr>
              <w:t xml:space="preserve">  Заступање </w:t>
            </w:r>
          </w:p>
          <w:p w14:paraId="0FA70EAF" w14:textId="77777777" w:rsidR="00867EA6" w:rsidRPr="001B2A1E" w:rsidRDefault="00867EA6" w:rsidP="00867EA6">
            <w:pPr>
              <w:numPr>
                <w:ilvl w:val="0"/>
                <w:numId w:val="11"/>
              </w:numPr>
              <w:tabs>
                <w:tab w:val="left" w:pos="567"/>
              </w:tabs>
              <w:spacing w:after="60"/>
              <w:jc w:val="both"/>
              <w:rPr>
                <w:rFonts w:ascii="Arial Narrow" w:hAnsi="Arial Narrow"/>
                <w:i/>
                <w:iCs/>
                <w:sz w:val="20"/>
                <w:szCs w:val="20"/>
                <w:lang w:val="sr-Cyrl-CS"/>
              </w:rPr>
            </w:pPr>
            <w:r w:rsidRPr="001B2A1E">
              <w:rPr>
                <w:rFonts w:ascii="Arial Narrow" w:hAnsi="Arial Narrow"/>
                <w:sz w:val="20"/>
                <w:szCs w:val="20"/>
              </w:rPr>
              <w:t xml:space="preserve">  Неважећи правни послови: ништави правни послови, рушљиви правни послови. </w:t>
            </w:r>
          </w:p>
          <w:p w14:paraId="16EAF843" w14:textId="77777777" w:rsidR="00867EA6" w:rsidRPr="001B2A1E" w:rsidRDefault="00867EA6" w:rsidP="00867EA6">
            <w:pPr>
              <w:numPr>
                <w:ilvl w:val="0"/>
                <w:numId w:val="11"/>
              </w:numPr>
              <w:tabs>
                <w:tab w:val="left" w:pos="567"/>
              </w:tabs>
              <w:spacing w:after="60"/>
              <w:jc w:val="both"/>
              <w:rPr>
                <w:rFonts w:ascii="Arial Narrow" w:hAnsi="Arial Narrow"/>
                <w:i/>
                <w:iCs/>
                <w:sz w:val="20"/>
                <w:szCs w:val="20"/>
                <w:lang w:val="sr-Cyrl-CS"/>
              </w:rPr>
            </w:pPr>
            <w:r w:rsidRPr="001B2A1E">
              <w:rPr>
                <w:rFonts w:ascii="Arial Narrow" w:hAnsi="Arial Narrow"/>
                <w:sz w:val="20"/>
                <w:szCs w:val="20"/>
              </w:rPr>
              <w:t xml:space="preserve"> Невжећи правни послови: правне последице неважећих правних послова. </w:t>
            </w:r>
          </w:p>
          <w:p w14:paraId="4F42EE04" w14:textId="77777777" w:rsidR="00867EA6" w:rsidRPr="001B2A1E" w:rsidRDefault="00867EA6" w:rsidP="00867EA6">
            <w:pPr>
              <w:numPr>
                <w:ilvl w:val="0"/>
                <w:numId w:val="11"/>
              </w:numPr>
              <w:tabs>
                <w:tab w:val="left" w:pos="567"/>
              </w:tabs>
              <w:spacing w:after="60"/>
              <w:jc w:val="both"/>
              <w:rPr>
                <w:rFonts w:ascii="Arial Narrow" w:hAnsi="Arial Narrow"/>
                <w:i/>
                <w:iCs/>
                <w:sz w:val="20"/>
                <w:szCs w:val="20"/>
                <w:lang w:val="sr-Cyrl-CS"/>
              </w:rPr>
            </w:pPr>
            <w:r w:rsidRPr="001B2A1E">
              <w:rPr>
                <w:rFonts w:ascii="Arial Narrow" w:hAnsi="Arial Narrow"/>
                <w:sz w:val="20"/>
                <w:szCs w:val="20"/>
              </w:rPr>
              <w:t xml:space="preserve"> Злоупотреба права. </w:t>
            </w:r>
          </w:p>
          <w:p w14:paraId="55B1FAD3" w14:textId="77777777" w:rsidR="00867EA6" w:rsidRPr="001B2A1E" w:rsidRDefault="00867EA6" w:rsidP="00867EA6">
            <w:pPr>
              <w:numPr>
                <w:ilvl w:val="0"/>
                <w:numId w:val="11"/>
              </w:numPr>
              <w:tabs>
                <w:tab w:val="left" w:pos="567"/>
              </w:tabs>
              <w:spacing w:after="60"/>
              <w:jc w:val="both"/>
              <w:rPr>
                <w:rFonts w:ascii="Arial Narrow" w:hAnsi="Arial Narrow"/>
                <w:i/>
                <w:iCs/>
                <w:sz w:val="20"/>
                <w:szCs w:val="20"/>
                <w:lang w:val="sr-Cyrl-CS"/>
              </w:rPr>
            </w:pPr>
            <w:r w:rsidRPr="001B2A1E">
              <w:rPr>
                <w:rFonts w:ascii="Arial Narrow" w:hAnsi="Arial Narrow"/>
                <w:sz w:val="20"/>
                <w:szCs w:val="20"/>
              </w:rPr>
              <w:t xml:space="preserve">Дејство протека времена на имовинским правима. </w:t>
            </w:r>
          </w:p>
          <w:p w14:paraId="27F055A8" w14:textId="77777777" w:rsidR="00867EA6" w:rsidRPr="001B2A1E" w:rsidRDefault="00867EA6" w:rsidP="00867EA6">
            <w:pPr>
              <w:numPr>
                <w:ilvl w:val="0"/>
                <w:numId w:val="11"/>
              </w:numPr>
              <w:tabs>
                <w:tab w:val="left" w:pos="567"/>
              </w:tabs>
              <w:spacing w:after="60"/>
              <w:jc w:val="both"/>
              <w:rPr>
                <w:rFonts w:ascii="Arial Narrow" w:hAnsi="Arial Narrow"/>
                <w:i/>
                <w:iCs/>
                <w:sz w:val="20"/>
                <w:szCs w:val="20"/>
                <w:lang w:val="sr-Cyrl-CS"/>
              </w:rPr>
            </w:pPr>
            <w:r w:rsidRPr="001B2A1E">
              <w:rPr>
                <w:rFonts w:ascii="Arial Narrow" w:hAnsi="Arial Narrow"/>
                <w:sz w:val="20"/>
                <w:szCs w:val="20"/>
              </w:rPr>
              <w:t xml:space="preserve">Вршење субјективних права. </w:t>
            </w:r>
          </w:p>
          <w:p w14:paraId="4A12E22D" w14:textId="77777777" w:rsidR="00867EA6" w:rsidRPr="001B2A1E" w:rsidRDefault="00867EA6" w:rsidP="00867EA6">
            <w:pPr>
              <w:numPr>
                <w:ilvl w:val="0"/>
                <w:numId w:val="11"/>
              </w:numPr>
              <w:tabs>
                <w:tab w:val="left" w:pos="567"/>
              </w:tabs>
              <w:spacing w:after="60"/>
              <w:jc w:val="both"/>
              <w:rPr>
                <w:rFonts w:ascii="Arial Narrow" w:hAnsi="Arial Narrow"/>
                <w:i/>
                <w:iCs/>
                <w:sz w:val="20"/>
                <w:szCs w:val="20"/>
                <w:lang w:val="sr-Cyrl-CS"/>
              </w:rPr>
            </w:pPr>
            <w:r w:rsidRPr="001B2A1E">
              <w:rPr>
                <w:rFonts w:ascii="Arial Narrow" w:hAnsi="Arial Narrow"/>
                <w:sz w:val="20"/>
                <w:szCs w:val="20"/>
              </w:rPr>
              <w:t xml:space="preserve">Заштита субјективних права. </w:t>
            </w:r>
          </w:p>
          <w:p w14:paraId="517BB183" w14:textId="77777777" w:rsidR="00867EA6" w:rsidRPr="001B2A1E" w:rsidRDefault="00867EA6" w:rsidP="00867EA6">
            <w:pPr>
              <w:numPr>
                <w:ilvl w:val="0"/>
                <w:numId w:val="11"/>
              </w:numPr>
              <w:tabs>
                <w:tab w:val="left" w:pos="567"/>
              </w:tabs>
              <w:spacing w:after="60"/>
              <w:jc w:val="both"/>
              <w:rPr>
                <w:rFonts w:ascii="Arial Narrow" w:hAnsi="Arial Narrow"/>
                <w:i/>
                <w:iCs/>
                <w:sz w:val="20"/>
                <w:szCs w:val="20"/>
                <w:lang w:val="sr-Cyrl-CS"/>
              </w:rPr>
            </w:pPr>
            <w:r w:rsidRPr="001B2A1E">
              <w:rPr>
                <w:rFonts w:ascii="Arial Narrow" w:hAnsi="Arial Narrow"/>
                <w:sz w:val="20"/>
                <w:szCs w:val="20"/>
              </w:rPr>
              <w:t>Стицање и предстанак имовинских права</w:t>
            </w:r>
          </w:p>
          <w:p w14:paraId="1155CE47" w14:textId="77777777" w:rsidR="00867EA6" w:rsidRPr="001B2A1E" w:rsidRDefault="00867EA6" w:rsidP="00867EA6">
            <w:pPr>
              <w:tabs>
                <w:tab w:val="left" w:pos="567"/>
              </w:tabs>
              <w:spacing w:after="60"/>
              <w:rPr>
                <w:rFonts w:ascii="Arial Narrow" w:hAnsi="Arial Narrow"/>
                <w:i/>
                <w:iCs/>
                <w:sz w:val="20"/>
                <w:szCs w:val="20"/>
                <w:lang w:val="sr-Cyrl-CS"/>
              </w:rPr>
            </w:pPr>
            <w:r w:rsidRPr="001B2A1E">
              <w:rPr>
                <w:rFonts w:ascii="Arial Narrow" w:hAnsi="Arial Narrow"/>
                <w:i/>
                <w:iCs/>
                <w:sz w:val="20"/>
                <w:szCs w:val="20"/>
                <w:lang w:val="sr-Cyrl-CS"/>
              </w:rPr>
              <w:t xml:space="preserve">Практична настава </w:t>
            </w:r>
          </w:p>
          <w:p w14:paraId="23D72B8C" w14:textId="77777777" w:rsidR="00867EA6" w:rsidRPr="001B2A1E" w:rsidRDefault="00867EA6" w:rsidP="00867EA6">
            <w:pPr>
              <w:tabs>
                <w:tab w:val="left" w:pos="567"/>
              </w:tabs>
              <w:spacing w:after="60"/>
              <w:jc w:val="both"/>
              <w:rPr>
                <w:rFonts w:ascii="Arial Narrow" w:hAnsi="Arial Narrow"/>
                <w:iCs/>
                <w:sz w:val="20"/>
                <w:szCs w:val="20"/>
                <w:lang w:val="sr-Cyrl-CS"/>
              </w:rPr>
            </w:pPr>
            <w:r w:rsidRPr="001B2A1E">
              <w:rPr>
                <w:rFonts w:ascii="Arial Narrow" w:hAnsi="Arial Narrow"/>
                <w:sz w:val="20"/>
                <w:szCs w:val="20"/>
              </w:rPr>
              <w:t>Вежбе се базирају на рекапитулацији градива, анализи случајева из судске праксе и индивидуалним решавањима задатака кроз тест провере знања.</w:t>
            </w:r>
          </w:p>
          <w:p w14:paraId="10AE64B7" w14:textId="77777777" w:rsidR="00867EA6" w:rsidRPr="001B2A1E" w:rsidRDefault="00867EA6" w:rsidP="00867EA6">
            <w:pPr>
              <w:tabs>
                <w:tab w:val="left" w:pos="567"/>
              </w:tabs>
              <w:spacing w:after="60"/>
              <w:rPr>
                <w:rFonts w:ascii="Arial Narrow" w:hAnsi="Arial Narrow"/>
                <w:sz w:val="20"/>
                <w:szCs w:val="20"/>
                <w:lang w:val="sr-Cyrl-CS"/>
              </w:rPr>
            </w:pPr>
          </w:p>
        </w:tc>
      </w:tr>
      <w:tr w:rsidR="00867EA6" w:rsidRPr="001B2A1E" w14:paraId="6C7EC5E2" w14:textId="77777777" w:rsidTr="00867EA6">
        <w:trPr>
          <w:trHeight w:val="227"/>
          <w:jc w:val="center"/>
        </w:trPr>
        <w:tc>
          <w:tcPr>
            <w:tcW w:w="9573" w:type="dxa"/>
            <w:gridSpan w:val="8"/>
            <w:vAlign w:val="center"/>
          </w:tcPr>
          <w:p w14:paraId="64C2D148" w14:textId="77777777" w:rsidR="00867EA6" w:rsidRPr="009C7668" w:rsidRDefault="00867EA6" w:rsidP="00867EA6">
            <w:pPr>
              <w:tabs>
                <w:tab w:val="left" w:pos="567"/>
              </w:tabs>
              <w:spacing w:after="60"/>
              <w:ind w:left="720"/>
              <w:jc w:val="both"/>
              <w:rPr>
                <w:rFonts w:ascii="Arial Narrow" w:hAnsi="Arial Narrow"/>
                <w:b/>
                <w:bCs/>
                <w:sz w:val="20"/>
                <w:szCs w:val="20"/>
                <w:lang w:val="sr-Cyrl-CS"/>
              </w:rPr>
            </w:pPr>
            <w:r w:rsidRPr="001B2A1E">
              <w:rPr>
                <w:rFonts w:ascii="Arial Narrow" w:hAnsi="Arial Narrow"/>
                <w:b/>
                <w:bCs/>
                <w:sz w:val="20"/>
                <w:szCs w:val="20"/>
                <w:lang w:val="sr-Cyrl-CS"/>
              </w:rPr>
              <w:t xml:space="preserve">Литература </w:t>
            </w:r>
          </w:p>
          <w:p w14:paraId="20E3AD8C" w14:textId="77777777" w:rsidR="00867EA6" w:rsidRPr="001B2A1E" w:rsidRDefault="00867EA6" w:rsidP="00867EA6">
            <w:pPr>
              <w:numPr>
                <w:ilvl w:val="0"/>
                <w:numId w:val="12"/>
              </w:numPr>
              <w:tabs>
                <w:tab w:val="left" w:pos="567"/>
              </w:tabs>
              <w:spacing w:after="60"/>
              <w:jc w:val="both"/>
              <w:rPr>
                <w:rFonts w:ascii="Arial Narrow" w:hAnsi="Arial Narrow"/>
                <w:sz w:val="20"/>
                <w:szCs w:val="20"/>
              </w:rPr>
            </w:pPr>
            <w:r w:rsidRPr="001B2A1E">
              <w:rPr>
                <w:rFonts w:ascii="Arial Narrow" w:hAnsi="Arial Narrow"/>
                <w:sz w:val="20"/>
                <w:szCs w:val="20"/>
              </w:rPr>
              <w:t xml:space="preserve">Станковић Обрен, Водинелић Владимир, </w:t>
            </w:r>
            <w:r w:rsidRPr="001B2A1E">
              <w:rPr>
                <w:rFonts w:ascii="Arial Narrow" w:hAnsi="Arial Narrow"/>
                <w:i/>
                <w:sz w:val="20"/>
                <w:szCs w:val="20"/>
              </w:rPr>
              <w:t>Увод у грађанско право</w:t>
            </w:r>
            <w:r w:rsidRPr="001B2A1E">
              <w:rPr>
                <w:rFonts w:ascii="Arial Narrow" w:hAnsi="Arial Narrow"/>
                <w:sz w:val="20"/>
                <w:szCs w:val="20"/>
              </w:rPr>
              <w:t>,  сва издања.</w:t>
            </w:r>
          </w:p>
          <w:p w14:paraId="59858709" w14:textId="77777777" w:rsidR="00867EA6" w:rsidRPr="001B2A1E" w:rsidRDefault="00867EA6" w:rsidP="00867EA6">
            <w:pPr>
              <w:numPr>
                <w:ilvl w:val="0"/>
                <w:numId w:val="12"/>
              </w:numPr>
              <w:tabs>
                <w:tab w:val="left" w:pos="567"/>
              </w:tabs>
              <w:spacing w:after="60"/>
              <w:jc w:val="both"/>
              <w:rPr>
                <w:rFonts w:ascii="Arial Narrow" w:hAnsi="Arial Narrow"/>
                <w:sz w:val="20"/>
                <w:szCs w:val="20"/>
              </w:rPr>
            </w:pPr>
            <w:r w:rsidRPr="001B2A1E">
              <w:rPr>
                <w:rFonts w:ascii="Arial Narrow" w:hAnsi="Arial Narrow"/>
                <w:sz w:val="20"/>
                <w:szCs w:val="20"/>
              </w:rPr>
              <w:t xml:space="preserve">Бабић Илија, </w:t>
            </w:r>
            <w:r w:rsidRPr="001B2A1E">
              <w:rPr>
                <w:rFonts w:ascii="Arial Narrow" w:hAnsi="Arial Narrow"/>
                <w:i/>
                <w:sz w:val="20"/>
                <w:szCs w:val="20"/>
              </w:rPr>
              <w:t>Грађанско право,</w:t>
            </w:r>
            <w:r w:rsidRPr="001B2A1E">
              <w:rPr>
                <w:rFonts w:ascii="Arial Narrow" w:hAnsi="Arial Narrow"/>
                <w:sz w:val="20"/>
                <w:szCs w:val="20"/>
              </w:rPr>
              <w:t xml:space="preserve">  сва издања. </w:t>
            </w:r>
          </w:p>
          <w:p w14:paraId="729A406E" w14:textId="77777777" w:rsidR="00867EA6" w:rsidRPr="001B2A1E" w:rsidRDefault="00867EA6" w:rsidP="00867EA6">
            <w:pPr>
              <w:numPr>
                <w:ilvl w:val="0"/>
                <w:numId w:val="12"/>
              </w:numPr>
              <w:tabs>
                <w:tab w:val="left" w:pos="567"/>
              </w:tabs>
              <w:spacing w:after="60"/>
              <w:jc w:val="both"/>
              <w:rPr>
                <w:rFonts w:ascii="Arial Narrow" w:hAnsi="Arial Narrow"/>
                <w:sz w:val="20"/>
                <w:szCs w:val="20"/>
              </w:rPr>
            </w:pPr>
            <w:r w:rsidRPr="001B2A1E">
              <w:rPr>
                <w:rFonts w:ascii="Arial Narrow" w:hAnsi="Arial Narrow"/>
                <w:sz w:val="20"/>
                <w:szCs w:val="20"/>
              </w:rPr>
              <w:t>Стојановић</w:t>
            </w:r>
            <w:r w:rsidRPr="001B2A1E">
              <w:rPr>
                <w:rFonts w:ascii="Arial Narrow" w:hAnsi="Arial Narrow"/>
                <w:sz w:val="20"/>
                <w:szCs w:val="20"/>
                <w:lang w:val="sr-Latn-BA"/>
              </w:rPr>
              <w:t xml:space="preserve"> </w:t>
            </w:r>
            <w:r w:rsidRPr="001B2A1E">
              <w:rPr>
                <w:rFonts w:ascii="Arial Narrow" w:hAnsi="Arial Narrow"/>
                <w:sz w:val="20"/>
                <w:szCs w:val="20"/>
              </w:rPr>
              <w:t xml:space="preserve">Драгољуб, </w:t>
            </w:r>
            <w:r w:rsidRPr="001B2A1E">
              <w:rPr>
                <w:rFonts w:ascii="Arial Narrow" w:hAnsi="Arial Narrow"/>
                <w:i/>
                <w:sz w:val="20"/>
                <w:szCs w:val="20"/>
              </w:rPr>
              <w:t>Увод у грађанско право</w:t>
            </w:r>
            <w:r w:rsidRPr="001B2A1E">
              <w:rPr>
                <w:rFonts w:ascii="Arial Narrow" w:hAnsi="Arial Narrow"/>
                <w:sz w:val="20"/>
                <w:szCs w:val="20"/>
              </w:rPr>
              <w:t>, Савремена администрација, Београд, 1980 и каснија издања .</w:t>
            </w:r>
          </w:p>
          <w:p w14:paraId="22A6A5D6" w14:textId="77777777" w:rsidR="00867EA6" w:rsidRPr="001B2A1E" w:rsidRDefault="00867EA6" w:rsidP="00867EA6">
            <w:pPr>
              <w:numPr>
                <w:ilvl w:val="0"/>
                <w:numId w:val="12"/>
              </w:numPr>
              <w:tabs>
                <w:tab w:val="left" w:pos="567"/>
              </w:tabs>
              <w:spacing w:after="60"/>
              <w:jc w:val="both"/>
              <w:rPr>
                <w:rFonts w:ascii="Arial Narrow" w:hAnsi="Arial Narrow"/>
                <w:sz w:val="20"/>
                <w:szCs w:val="20"/>
              </w:rPr>
            </w:pPr>
            <w:r w:rsidRPr="001B2A1E">
              <w:rPr>
                <w:rFonts w:ascii="Arial Narrow" w:hAnsi="Arial Narrow"/>
                <w:sz w:val="20"/>
                <w:szCs w:val="20"/>
              </w:rPr>
              <w:t xml:space="preserve">Гамс Андрија, </w:t>
            </w:r>
            <w:r w:rsidRPr="001B2A1E">
              <w:rPr>
                <w:rFonts w:ascii="Arial Narrow" w:hAnsi="Arial Narrow"/>
                <w:i/>
                <w:sz w:val="20"/>
                <w:szCs w:val="20"/>
              </w:rPr>
              <w:t>Увод у грађанско право</w:t>
            </w:r>
            <w:r w:rsidRPr="001B2A1E">
              <w:rPr>
                <w:rFonts w:ascii="Arial Narrow" w:hAnsi="Arial Narrow"/>
                <w:sz w:val="20"/>
                <w:szCs w:val="20"/>
              </w:rPr>
              <w:t>, Научна књига, Београд, 1990 или др. издања .</w:t>
            </w:r>
          </w:p>
          <w:p w14:paraId="6E34CF8B" w14:textId="77777777" w:rsidR="00867EA6" w:rsidRPr="001B2A1E" w:rsidRDefault="00867EA6" w:rsidP="00867EA6">
            <w:pPr>
              <w:numPr>
                <w:ilvl w:val="0"/>
                <w:numId w:val="12"/>
              </w:numPr>
              <w:tabs>
                <w:tab w:val="left" w:pos="567"/>
              </w:tabs>
              <w:spacing w:after="60"/>
              <w:jc w:val="both"/>
              <w:rPr>
                <w:rFonts w:ascii="Arial Narrow" w:hAnsi="Arial Narrow"/>
                <w:sz w:val="20"/>
                <w:szCs w:val="20"/>
              </w:rPr>
            </w:pPr>
            <w:r w:rsidRPr="001B2A1E">
              <w:rPr>
                <w:rFonts w:ascii="Arial Narrow" w:hAnsi="Arial Narrow"/>
                <w:sz w:val="20"/>
                <w:szCs w:val="20"/>
              </w:rPr>
              <w:t xml:space="preserve">Стојановић Драгољуб, Антић Оливер, </w:t>
            </w:r>
            <w:r w:rsidRPr="001B2A1E">
              <w:rPr>
                <w:rFonts w:ascii="Arial Narrow" w:hAnsi="Arial Narrow"/>
                <w:i/>
                <w:sz w:val="20"/>
                <w:szCs w:val="20"/>
              </w:rPr>
              <w:t>Увод у грађанско право</w:t>
            </w:r>
            <w:r w:rsidRPr="001B2A1E">
              <w:rPr>
                <w:rFonts w:ascii="Arial Narrow" w:hAnsi="Arial Narrow"/>
                <w:sz w:val="20"/>
                <w:szCs w:val="20"/>
              </w:rPr>
              <w:t xml:space="preserve">, Правни факултет Београд 2004. </w:t>
            </w:r>
          </w:p>
          <w:p w14:paraId="7B0AE84D" w14:textId="77777777" w:rsidR="00867EA6" w:rsidRPr="004A1448" w:rsidRDefault="00867EA6" w:rsidP="00867EA6">
            <w:pPr>
              <w:numPr>
                <w:ilvl w:val="0"/>
                <w:numId w:val="12"/>
              </w:numPr>
              <w:tabs>
                <w:tab w:val="left" w:pos="567"/>
              </w:tabs>
              <w:spacing w:after="60"/>
              <w:jc w:val="both"/>
              <w:rPr>
                <w:rFonts w:ascii="Arial Narrow" w:hAnsi="Arial Narrow"/>
                <w:b/>
                <w:bCs/>
                <w:sz w:val="20"/>
                <w:szCs w:val="20"/>
                <w:lang w:val="sr-Cyrl-CS"/>
              </w:rPr>
            </w:pPr>
            <w:r w:rsidRPr="001B2A1E">
              <w:rPr>
                <w:rFonts w:ascii="Arial Narrow" w:hAnsi="Arial Narrow"/>
                <w:sz w:val="20"/>
                <w:szCs w:val="20"/>
              </w:rPr>
              <w:t xml:space="preserve">Визнер Борис, </w:t>
            </w:r>
            <w:r w:rsidRPr="001B2A1E">
              <w:rPr>
                <w:rFonts w:ascii="Arial Narrow" w:hAnsi="Arial Narrow"/>
                <w:i/>
                <w:sz w:val="20"/>
                <w:szCs w:val="20"/>
              </w:rPr>
              <w:t>Грађанско право</w:t>
            </w:r>
            <w:r w:rsidRPr="001B2A1E">
              <w:rPr>
                <w:rFonts w:ascii="Arial Narrow" w:hAnsi="Arial Narrow"/>
                <w:sz w:val="20"/>
                <w:szCs w:val="20"/>
              </w:rPr>
              <w:t>, Загреб 1962.</w:t>
            </w:r>
          </w:p>
        </w:tc>
      </w:tr>
      <w:tr w:rsidR="00867EA6" w:rsidRPr="001B2A1E" w14:paraId="320CD515" w14:textId="77777777" w:rsidTr="00867EA6">
        <w:trPr>
          <w:trHeight w:val="227"/>
          <w:jc w:val="center"/>
        </w:trPr>
        <w:tc>
          <w:tcPr>
            <w:tcW w:w="9573" w:type="dxa"/>
            <w:gridSpan w:val="8"/>
            <w:vAlign w:val="center"/>
          </w:tcPr>
          <w:p w14:paraId="567A6F4E" w14:textId="77777777" w:rsidR="00867EA6" w:rsidRPr="001B2A1E" w:rsidRDefault="00867EA6" w:rsidP="00867EA6">
            <w:pPr>
              <w:tabs>
                <w:tab w:val="left" w:pos="567"/>
              </w:tabs>
              <w:rPr>
                <w:rFonts w:ascii="Arial Narrow" w:hAnsi="Arial Narrow"/>
                <w:b/>
                <w:bCs/>
                <w:sz w:val="20"/>
                <w:szCs w:val="20"/>
                <w:lang w:val="sr-Cyrl-CS"/>
              </w:rPr>
            </w:pPr>
            <w:r w:rsidRPr="001B2A1E">
              <w:rPr>
                <w:rFonts w:ascii="Arial Narrow" w:hAnsi="Arial Narrow"/>
                <w:b/>
                <w:bCs/>
                <w:sz w:val="20"/>
                <w:szCs w:val="20"/>
                <w:lang w:val="sr-Cyrl-CS"/>
              </w:rPr>
              <w:t xml:space="preserve">Број часова </w:t>
            </w:r>
            <w:r w:rsidRPr="001B2A1E">
              <w:rPr>
                <w:rFonts w:ascii="Arial Narrow" w:hAnsi="Arial Narrow"/>
                <w:b/>
                <w:sz w:val="20"/>
                <w:szCs w:val="20"/>
                <w:lang w:val="sr-Cyrl-CS"/>
              </w:rPr>
              <w:t xml:space="preserve"> активне наставе (недељно)</w:t>
            </w:r>
          </w:p>
        </w:tc>
      </w:tr>
      <w:tr w:rsidR="00867EA6" w:rsidRPr="001B2A1E" w14:paraId="5C20ED2C" w14:textId="77777777" w:rsidTr="00867EA6">
        <w:trPr>
          <w:trHeight w:val="227"/>
          <w:jc w:val="center"/>
        </w:trPr>
        <w:tc>
          <w:tcPr>
            <w:tcW w:w="1612" w:type="dxa"/>
            <w:vAlign w:val="center"/>
          </w:tcPr>
          <w:p w14:paraId="315766FD" w14:textId="77777777" w:rsidR="00867EA6" w:rsidRPr="001B2A1E" w:rsidRDefault="00867EA6" w:rsidP="00867EA6">
            <w:pPr>
              <w:tabs>
                <w:tab w:val="left" w:pos="567"/>
              </w:tabs>
              <w:jc w:val="center"/>
              <w:rPr>
                <w:rFonts w:ascii="Arial Narrow" w:hAnsi="Arial Narrow"/>
                <w:bCs/>
                <w:sz w:val="20"/>
                <w:szCs w:val="20"/>
              </w:rPr>
            </w:pPr>
            <w:r w:rsidRPr="001B2A1E">
              <w:rPr>
                <w:rFonts w:ascii="Arial Narrow" w:hAnsi="Arial Narrow"/>
                <w:bCs/>
                <w:sz w:val="20"/>
                <w:szCs w:val="20"/>
                <w:lang w:val="sr-Latn-RS"/>
              </w:rPr>
              <w:t>Предавања</w:t>
            </w:r>
          </w:p>
        </w:tc>
        <w:tc>
          <w:tcPr>
            <w:tcW w:w="1276" w:type="dxa"/>
            <w:vAlign w:val="center"/>
          </w:tcPr>
          <w:p w14:paraId="0116C205" w14:textId="77777777" w:rsidR="00867EA6" w:rsidRPr="001B2A1E" w:rsidRDefault="00867EA6" w:rsidP="00867EA6">
            <w:pPr>
              <w:tabs>
                <w:tab w:val="left" w:pos="567"/>
              </w:tabs>
              <w:jc w:val="center"/>
              <w:rPr>
                <w:rFonts w:ascii="Arial Narrow" w:hAnsi="Arial Narrow"/>
                <w:bCs/>
                <w:sz w:val="20"/>
                <w:szCs w:val="20"/>
                <w:lang w:val="sr-Cyrl-CS"/>
              </w:rPr>
            </w:pPr>
            <w:r w:rsidRPr="001B2A1E">
              <w:rPr>
                <w:rFonts w:ascii="Arial Narrow" w:hAnsi="Arial Narrow"/>
                <w:bCs/>
                <w:sz w:val="20"/>
                <w:szCs w:val="20"/>
                <w:lang w:val="sr-Cyrl-CS"/>
              </w:rPr>
              <w:t>Вежбе</w:t>
            </w:r>
          </w:p>
        </w:tc>
        <w:tc>
          <w:tcPr>
            <w:tcW w:w="2410" w:type="dxa"/>
            <w:gridSpan w:val="3"/>
            <w:vAlign w:val="center"/>
          </w:tcPr>
          <w:p w14:paraId="611DDF94" w14:textId="77777777" w:rsidR="00867EA6" w:rsidRPr="001B2A1E" w:rsidRDefault="00867EA6" w:rsidP="00867EA6">
            <w:pPr>
              <w:tabs>
                <w:tab w:val="left" w:pos="567"/>
              </w:tabs>
              <w:jc w:val="center"/>
              <w:rPr>
                <w:rFonts w:ascii="Arial Narrow" w:hAnsi="Arial Narrow"/>
                <w:bCs/>
                <w:sz w:val="20"/>
                <w:szCs w:val="20"/>
                <w:lang w:val="sr-Cyrl-CS"/>
              </w:rPr>
            </w:pPr>
            <w:r w:rsidRPr="001B2A1E">
              <w:rPr>
                <w:rFonts w:ascii="Arial Narrow" w:hAnsi="Arial Narrow"/>
                <w:bCs/>
                <w:sz w:val="20"/>
                <w:szCs w:val="20"/>
                <w:lang w:val="sr-Cyrl-CS"/>
              </w:rPr>
              <w:t>Други облици наставе</w:t>
            </w:r>
          </w:p>
        </w:tc>
        <w:tc>
          <w:tcPr>
            <w:tcW w:w="2268" w:type="dxa"/>
            <w:vAlign w:val="center"/>
          </w:tcPr>
          <w:p w14:paraId="52171F96" w14:textId="77777777" w:rsidR="00867EA6" w:rsidRPr="001B2A1E" w:rsidRDefault="00867EA6" w:rsidP="00867EA6">
            <w:pPr>
              <w:tabs>
                <w:tab w:val="left" w:pos="567"/>
              </w:tabs>
              <w:jc w:val="center"/>
              <w:rPr>
                <w:rFonts w:ascii="Arial Narrow" w:hAnsi="Arial Narrow"/>
                <w:bCs/>
                <w:sz w:val="20"/>
                <w:szCs w:val="20"/>
                <w:lang w:val="sr-Cyrl-CS"/>
              </w:rPr>
            </w:pPr>
            <w:r w:rsidRPr="001B2A1E">
              <w:rPr>
                <w:rFonts w:ascii="Arial Narrow" w:eastAsia="ArialMT" w:hAnsi="Arial Narrow"/>
                <w:sz w:val="20"/>
                <w:szCs w:val="20"/>
                <w:lang w:val="en-US"/>
              </w:rPr>
              <w:t>СИР/СТИР/ИР/ПИР/НИР</w:t>
            </w:r>
          </w:p>
        </w:tc>
        <w:tc>
          <w:tcPr>
            <w:tcW w:w="2007" w:type="dxa"/>
            <w:gridSpan w:val="2"/>
            <w:vAlign w:val="center"/>
          </w:tcPr>
          <w:p w14:paraId="5C23953B" w14:textId="77777777" w:rsidR="00867EA6" w:rsidRPr="001B2A1E" w:rsidRDefault="00867EA6" w:rsidP="00867EA6">
            <w:pPr>
              <w:tabs>
                <w:tab w:val="left" w:pos="567"/>
              </w:tabs>
              <w:jc w:val="center"/>
              <w:rPr>
                <w:rFonts w:ascii="Arial Narrow" w:hAnsi="Arial Narrow"/>
                <w:bCs/>
                <w:sz w:val="20"/>
                <w:szCs w:val="20"/>
                <w:lang w:val="sr-Cyrl-CS"/>
              </w:rPr>
            </w:pPr>
            <w:r w:rsidRPr="001B2A1E">
              <w:rPr>
                <w:rFonts w:ascii="Arial Narrow" w:hAnsi="Arial Narrow"/>
                <w:bCs/>
                <w:sz w:val="20"/>
                <w:szCs w:val="20"/>
                <w:lang w:val="sr-Cyrl-CS"/>
              </w:rPr>
              <w:t>Остали часови</w:t>
            </w:r>
          </w:p>
        </w:tc>
      </w:tr>
      <w:tr w:rsidR="00867EA6" w:rsidRPr="001B2A1E" w14:paraId="765DA845" w14:textId="77777777" w:rsidTr="00867EA6">
        <w:trPr>
          <w:trHeight w:val="227"/>
          <w:jc w:val="center"/>
        </w:trPr>
        <w:tc>
          <w:tcPr>
            <w:tcW w:w="1612" w:type="dxa"/>
            <w:vAlign w:val="center"/>
          </w:tcPr>
          <w:p w14:paraId="76378AAC" w14:textId="77777777" w:rsidR="00867EA6" w:rsidRPr="001B2A1E" w:rsidRDefault="00867EA6" w:rsidP="00867EA6">
            <w:pPr>
              <w:tabs>
                <w:tab w:val="left" w:pos="567"/>
              </w:tabs>
              <w:spacing w:after="60"/>
              <w:rPr>
                <w:rFonts w:ascii="Arial Narrow" w:hAnsi="Arial Narrow"/>
                <w:b/>
                <w:bCs/>
                <w:sz w:val="20"/>
                <w:szCs w:val="20"/>
                <w:lang w:val="sr-Latn-BA"/>
              </w:rPr>
            </w:pPr>
            <w:r w:rsidRPr="001B2A1E">
              <w:rPr>
                <w:rFonts w:ascii="Arial Narrow" w:hAnsi="Arial Narrow"/>
                <w:b/>
                <w:bCs/>
                <w:sz w:val="20"/>
                <w:szCs w:val="20"/>
              </w:rPr>
              <w:t>3</w:t>
            </w:r>
            <w:r w:rsidRPr="001B2A1E">
              <w:rPr>
                <w:rFonts w:ascii="Arial Narrow" w:hAnsi="Arial Narrow"/>
                <w:b/>
                <w:bCs/>
                <w:sz w:val="20"/>
                <w:szCs w:val="20"/>
                <w:lang w:val="sr-Latn-BA"/>
              </w:rPr>
              <w:t>x15=45</w:t>
            </w:r>
          </w:p>
        </w:tc>
        <w:tc>
          <w:tcPr>
            <w:tcW w:w="1276" w:type="dxa"/>
            <w:vAlign w:val="center"/>
          </w:tcPr>
          <w:p w14:paraId="4BCFD295" w14:textId="77777777" w:rsidR="00867EA6" w:rsidRPr="00F52847" w:rsidRDefault="00867EA6" w:rsidP="00867EA6">
            <w:pPr>
              <w:tabs>
                <w:tab w:val="left" w:pos="567"/>
              </w:tabs>
              <w:spacing w:after="60"/>
              <w:rPr>
                <w:rFonts w:ascii="Arial Narrow" w:hAnsi="Arial Narrow"/>
                <w:b/>
                <w:sz w:val="20"/>
                <w:szCs w:val="20"/>
              </w:rPr>
            </w:pPr>
            <w:r>
              <w:rPr>
                <w:rFonts w:ascii="Arial Narrow" w:hAnsi="Arial Narrow"/>
                <w:b/>
                <w:sz w:val="20"/>
                <w:szCs w:val="20"/>
              </w:rPr>
              <w:t>2</w:t>
            </w:r>
            <w:r w:rsidRPr="001B2A1E">
              <w:rPr>
                <w:rFonts w:ascii="Arial Narrow" w:hAnsi="Arial Narrow"/>
                <w:b/>
                <w:sz w:val="20"/>
                <w:szCs w:val="20"/>
                <w:lang w:val="sr-Latn-BA"/>
              </w:rPr>
              <w:t>x15=</w:t>
            </w:r>
            <w:r>
              <w:rPr>
                <w:rFonts w:ascii="Arial Narrow" w:hAnsi="Arial Narrow"/>
                <w:b/>
                <w:sz w:val="20"/>
                <w:szCs w:val="20"/>
              </w:rPr>
              <w:t>30</w:t>
            </w:r>
          </w:p>
        </w:tc>
        <w:tc>
          <w:tcPr>
            <w:tcW w:w="2410" w:type="dxa"/>
            <w:gridSpan w:val="3"/>
            <w:vAlign w:val="center"/>
          </w:tcPr>
          <w:p w14:paraId="7ECE7FC2" w14:textId="77777777" w:rsidR="00867EA6" w:rsidRPr="001B2A1E"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53082951" w14:textId="77777777" w:rsidR="00867EA6" w:rsidRPr="001B2A1E"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7B25DB5E" w14:textId="77777777" w:rsidR="00867EA6" w:rsidRPr="001B2A1E" w:rsidRDefault="00867EA6" w:rsidP="00867EA6">
            <w:pPr>
              <w:tabs>
                <w:tab w:val="left" w:pos="567"/>
              </w:tabs>
              <w:spacing w:after="60"/>
              <w:rPr>
                <w:rFonts w:ascii="Arial Narrow" w:hAnsi="Arial Narrow"/>
                <w:b/>
                <w:sz w:val="20"/>
                <w:szCs w:val="20"/>
                <w:lang w:val="sr-Cyrl-CS"/>
              </w:rPr>
            </w:pPr>
          </w:p>
        </w:tc>
      </w:tr>
      <w:tr w:rsidR="00867EA6" w:rsidRPr="001B2A1E" w14:paraId="2D8DB1EC" w14:textId="77777777" w:rsidTr="00867EA6">
        <w:trPr>
          <w:trHeight w:val="227"/>
          <w:jc w:val="center"/>
        </w:trPr>
        <w:tc>
          <w:tcPr>
            <w:tcW w:w="9573" w:type="dxa"/>
            <w:gridSpan w:val="8"/>
            <w:vAlign w:val="center"/>
          </w:tcPr>
          <w:p w14:paraId="020D5A7A" w14:textId="77777777" w:rsidR="00867EA6" w:rsidRPr="001B2A1E" w:rsidRDefault="00867EA6" w:rsidP="00867EA6">
            <w:pPr>
              <w:tabs>
                <w:tab w:val="left" w:pos="567"/>
              </w:tabs>
              <w:spacing w:after="60"/>
              <w:rPr>
                <w:rFonts w:ascii="Arial Narrow" w:hAnsi="Arial Narrow"/>
                <w:b/>
                <w:bCs/>
                <w:sz w:val="20"/>
                <w:szCs w:val="20"/>
                <w:lang w:val="sr-Cyrl-CS"/>
              </w:rPr>
            </w:pPr>
            <w:r w:rsidRPr="001B2A1E">
              <w:rPr>
                <w:rFonts w:ascii="Arial Narrow" w:hAnsi="Arial Narrow"/>
                <w:b/>
                <w:bCs/>
                <w:sz w:val="20"/>
                <w:szCs w:val="20"/>
                <w:lang w:val="sr-Cyrl-CS"/>
              </w:rPr>
              <w:lastRenderedPageBreak/>
              <w:t>Методе извођења наставе</w:t>
            </w:r>
          </w:p>
          <w:p w14:paraId="5554B417" w14:textId="77777777" w:rsidR="00867EA6" w:rsidRPr="001B2A1E" w:rsidRDefault="00867EA6" w:rsidP="00867EA6">
            <w:pPr>
              <w:tabs>
                <w:tab w:val="left" w:pos="567"/>
              </w:tabs>
              <w:spacing w:after="60"/>
              <w:jc w:val="both"/>
              <w:rPr>
                <w:rFonts w:ascii="Arial Narrow" w:hAnsi="Arial Narrow"/>
                <w:sz w:val="20"/>
                <w:szCs w:val="20"/>
                <w:lang w:val="sr-Cyrl-CS"/>
              </w:rPr>
            </w:pPr>
            <w:r w:rsidRPr="001B2A1E">
              <w:rPr>
                <w:rFonts w:ascii="Arial Narrow" w:hAnsi="Arial Narrow"/>
                <w:sz w:val="20"/>
                <w:szCs w:val="20"/>
              </w:rPr>
              <w:t>Предавања подразумевају интерактивно учешће студената у виду дискусија о питањима из материје која се излаже, њихове илустрације примерима из судске праксе, постављања питања професору и излагања мишљења и ставова у погледу конкретне проблематике.</w:t>
            </w:r>
            <w:r w:rsidRPr="001B2A1E">
              <w:rPr>
                <w:rFonts w:ascii="Arial Narrow" w:hAnsi="Arial Narrow"/>
                <w:sz w:val="20"/>
                <w:szCs w:val="20"/>
                <w:lang w:val="sr-Cyrl-CS"/>
              </w:rPr>
              <w:t xml:space="preserve"> </w:t>
            </w:r>
          </w:p>
        </w:tc>
      </w:tr>
      <w:tr w:rsidR="00867EA6" w:rsidRPr="001B2A1E" w14:paraId="103CC9EB" w14:textId="77777777" w:rsidTr="00867EA6">
        <w:trPr>
          <w:trHeight w:val="227"/>
          <w:jc w:val="center"/>
        </w:trPr>
        <w:tc>
          <w:tcPr>
            <w:tcW w:w="9573" w:type="dxa"/>
            <w:gridSpan w:val="8"/>
            <w:vAlign w:val="center"/>
          </w:tcPr>
          <w:p w14:paraId="2FEF73DE" w14:textId="77777777" w:rsidR="00867EA6" w:rsidRPr="001B2A1E" w:rsidRDefault="00867EA6" w:rsidP="00867EA6">
            <w:pPr>
              <w:tabs>
                <w:tab w:val="left" w:pos="567"/>
              </w:tabs>
              <w:spacing w:after="60"/>
              <w:rPr>
                <w:rFonts w:ascii="Arial Narrow" w:hAnsi="Arial Narrow"/>
                <w:b/>
                <w:bCs/>
                <w:sz w:val="20"/>
                <w:szCs w:val="20"/>
                <w:lang w:val="sr-Cyrl-CS"/>
              </w:rPr>
            </w:pPr>
            <w:r w:rsidRPr="001B2A1E">
              <w:rPr>
                <w:rFonts w:ascii="Arial Narrow" w:hAnsi="Arial Narrow"/>
                <w:b/>
                <w:bCs/>
                <w:sz w:val="20"/>
                <w:szCs w:val="20"/>
                <w:lang w:val="sr-Cyrl-CS"/>
              </w:rPr>
              <w:t>Оцена  знања (максимални број поена 100)</w:t>
            </w:r>
          </w:p>
        </w:tc>
      </w:tr>
      <w:tr w:rsidR="00867EA6" w:rsidRPr="001B2A1E" w14:paraId="433A083B" w14:textId="77777777" w:rsidTr="00867EA6">
        <w:trPr>
          <w:trHeight w:val="227"/>
          <w:jc w:val="center"/>
        </w:trPr>
        <w:tc>
          <w:tcPr>
            <w:tcW w:w="3146" w:type="dxa"/>
            <w:gridSpan w:val="3"/>
            <w:vAlign w:val="center"/>
          </w:tcPr>
          <w:p w14:paraId="071AEDAD" w14:textId="77777777" w:rsidR="00867EA6" w:rsidRPr="001B2A1E" w:rsidRDefault="00867EA6" w:rsidP="00867EA6">
            <w:pPr>
              <w:tabs>
                <w:tab w:val="left" w:pos="567"/>
              </w:tabs>
              <w:spacing w:after="60"/>
              <w:rPr>
                <w:rFonts w:ascii="Arial Narrow" w:hAnsi="Arial Narrow"/>
                <w:b/>
                <w:iCs/>
                <w:sz w:val="20"/>
                <w:szCs w:val="20"/>
                <w:lang w:val="sr-Cyrl-CS"/>
              </w:rPr>
            </w:pPr>
            <w:r w:rsidRPr="001B2A1E">
              <w:rPr>
                <w:rFonts w:ascii="Arial Narrow" w:hAnsi="Arial Narrow"/>
                <w:b/>
                <w:iCs/>
                <w:sz w:val="20"/>
                <w:szCs w:val="20"/>
                <w:lang w:val="sr-Cyrl-CS"/>
              </w:rPr>
              <w:t>Предиспитне обавезе</w:t>
            </w:r>
          </w:p>
        </w:tc>
        <w:tc>
          <w:tcPr>
            <w:tcW w:w="1960" w:type="dxa"/>
            <w:vAlign w:val="center"/>
          </w:tcPr>
          <w:p w14:paraId="2F1CCD41" w14:textId="77777777" w:rsidR="00867EA6" w:rsidRPr="001B2A1E" w:rsidRDefault="00867EA6" w:rsidP="00867EA6">
            <w:pPr>
              <w:tabs>
                <w:tab w:val="left" w:pos="567"/>
              </w:tabs>
              <w:spacing w:after="60"/>
              <w:jc w:val="center"/>
              <w:rPr>
                <w:rFonts w:ascii="Arial Narrow" w:hAnsi="Arial Narrow"/>
                <w:sz w:val="20"/>
                <w:szCs w:val="20"/>
                <w:lang w:val="sr-Cyrl-CS"/>
              </w:rPr>
            </w:pPr>
            <w:r w:rsidRPr="001B2A1E">
              <w:rPr>
                <w:rFonts w:ascii="Arial Narrow" w:hAnsi="Arial Narrow"/>
                <w:sz w:val="20"/>
                <w:szCs w:val="20"/>
                <w:lang w:val="sr-Cyrl-CS"/>
              </w:rPr>
              <w:t>поена</w:t>
            </w:r>
          </w:p>
        </w:tc>
        <w:tc>
          <w:tcPr>
            <w:tcW w:w="3223" w:type="dxa"/>
            <w:gridSpan w:val="3"/>
            <w:shd w:val="clear" w:color="auto" w:fill="auto"/>
            <w:vAlign w:val="center"/>
          </w:tcPr>
          <w:p w14:paraId="7EFB146C" w14:textId="77777777" w:rsidR="00867EA6" w:rsidRPr="001B2A1E" w:rsidRDefault="00867EA6" w:rsidP="00867EA6">
            <w:pPr>
              <w:tabs>
                <w:tab w:val="left" w:pos="567"/>
              </w:tabs>
              <w:spacing w:after="60"/>
              <w:rPr>
                <w:rFonts w:ascii="Arial Narrow" w:hAnsi="Arial Narrow"/>
                <w:b/>
                <w:bCs/>
                <w:sz w:val="20"/>
                <w:szCs w:val="20"/>
                <w:lang w:val="sr-Cyrl-CS"/>
              </w:rPr>
            </w:pPr>
            <w:r w:rsidRPr="001B2A1E">
              <w:rPr>
                <w:rFonts w:ascii="Arial Narrow" w:hAnsi="Arial Narrow"/>
                <w:b/>
                <w:iCs/>
                <w:sz w:val="20"/>
                <w:szCs w:val="20"/>
                <w:lang w:val="sr-Cyrl-CS"/>
              </w:rPr>
              <w:t>Завршни испит</w:t>
            </w:r>
          </w:p>
        </w:tc>
        <w:tc>
          <w:tcPr>
            <w:tcW w:w="1244" w:type="dxa"/>
            <w:shd w:val="clear" w:color="auto" w:fill="auto"/>
            <w:vAlign w:val="center"/>
          </w:tcPr>
          <w:p w14:paraId="014B5CF6" w14:textId="77777777" w:rsidR="00867EA6" w:rsidRPr="001B2A1E" w:rsidRDefault="00867EA6" w:rsidP="00867EA6">
            <w:pPr>
              <w:tabs>
                <w:tab w:val="left" w:pos="567"/>
              </w:tabs>
              <w:spacing w:after="60"/>
              <w:jc w:val="center"/>
              <w:rPr>
                <w:rFonts w:ascii="Arial Narrow" w:hAnsi="Arial Narrow"/>
                <w:b/>
                <w:bCs/>
                <w:sz w:val="20"/>
                <w:szCs w:val="20"/>
                <w:lang w:val="sr-Cyrl-CS"/>
              </w:rPr>
            </w:pPr>
            <w:r w:rsidRPr="001B2A1E">
              <w:rPr>
                <w:rFonts w:ascii="Arial Narrow" w:hAnsi="Arial Narrow"/>
                <w:sz w:val="20"/>
                <w:szCs w:val="20"/>
                <w:lang w:val="sr-Cyrl-CS"/>
              </w:rPr>
              <w:t>Поена</w:t>
            </w:r>
          </w:p>
        </w:tc>
      </w:tr>
      <w:tr w:rsidR="00867EA6" w:rsidRPr="001B2A1E" w14:paraId="57DD51C6" w14:textId="77777777" w:rsidTr="00867EA6">
        <w:trPr>
          <w:trHeight w:val="227"/>
          <w:jc w:val="center"/>
        </w:trPr>
        <w:tc>
          <w:tcPr>
            <w:tcW w:w="3146" w:type="dxa"/>
            <w:gridSpan w:val="3"/>
            <w:vAlign w:val="center"/>
          </w:tcPr>
          <w:p w14:paraId="245AA87C" w14:textId="77777777" w:rsidR="00867EA6" w:rsidRPr="001B2A1E" w:rsidRDefault="00867EA6" w:rsidP="00867EA6">
            <w:pPr>
              <w:tabs>
                <w:tab w:val="left" w:pos="567"/>
              </w:tabs>
              <w:spacing w:after="60"/>
              <w:rPr>
                <w:rFonts w:ascii="Arial Narrow" w:hAnsi="Arial Narrow"/>
                <w:i/>
                <w:iCs/>
                <w:sz w:val="20"/>
                <w:szCs w:val="20"/>
                <w:lang w:val="sr-Cyrl-CS"/>
              </w:rPr>
            </w:pPr>
            <w:r w:rsidRPr="001B2A1E">
              <w:rPr>
                <w:rFonts w:ascii="Arial Narrow" w:hAnsi="Arial Narrow"/>
                <w:sz w:val="20"/>
                <w:szCs w:val="20"/>
                <w:lang w:val="sr-Cyrl-CS"/>
              </w:rPr>
              <w:t>активност у току предавања</w:t>
            </w:r>
          </w:p>
        </w:tc>
        <w:tc>
          <w:tcPr>
            <w:tcW w:w="1960" w:type="dxa"/>
            <w:vAlign w:val="center"/>
          </w:tcPr>
          <w:p w14:paraId="44FE7550" w14:textId="77777777" w:rsidR="00867EA6" w:rsidRPr="001B2A1E" w:rsidRDefault="00867EA6" w:rsidP="00867EA6">
            <w:pPr>
              <w:tabs>
                <w:tab w:val="left" w:pos="567"/>
              </w:tabs>
              <w:spacing w:after="60"/>
              <w:rPr>
                <w:rFonts w:ascii="Arial Narrow" w:hAnsi="Arial Narrow"/>
                <w:b/>
                <w:bCs/>
                <w:sz w:val="20"/>
                <w:szCs w:val="20"/>
                <w:lang w:val="sr-Latn-BA"/>
              </w:rPr>
            </w:pPr>
            <w:r w:rsidRPr="001B2A1E">
              <w:rPr>
                <w:rFonts w:ascii="Arial Narrow" w:hAnsi="Arial Narrow"/>
                <w:b/>
                <w:bCs/>
                <w:sz w:val="20"/>
                <w:szCs w:val="20"/>
                <w:lang w:val="sr-Latn-BA"/>
              </w:rPr>
              <w:t>10</w:t>
            </w:r>
          </w:p>
        </w:tc>
        <w:tc>
          <w:tcPr>
            <w:tcW w:w="3223" w:type="dxa"/>
            <w:gridSpan w:val="3"/>
            <w:shd w:val="clear" w:color="auto" w:fill="auto"/>
            <w:vAlign w:val="center"/>
          </w:tcPr>
          <w:p w14:paraId="70E756DA" w14:textId="77777777" w:rsidR="00867EA6" w:rsidRPr="001B2A1E" w:rsidRDefault="00867EA6" w:rsidP="00867EA6">
            <w:pPr>
              <w:tabs>
                <w:tab w:val="left" w:pos="567"/>
              </w:tabs>
              <w:spacing w:after="60"/>
              <w:rPr>
                <w:rFonts w:ascii="Arial Narrow" w:hAnsi="Arial Narrow"/>
                <w:i/>
                <w:iCs/>
                <w:sz w:val="20"/>
                <w:szCs w:val="20"/>
                <w:lang w:val="sr-Cyrl-CS"/>
              </w:rPr>
            </w:pPr>
            <w:r w:rsidRPr="001B2A1E">
              <w:rPr>
                <w:rFonts w:ascii="Arial Narrow" w:hAnsi="Arial Narrow"/>
                <w:sz w:val="20"/>
                <w:szCs w:val="20"/>
                <w:lang w:val="sr-Cyrl-CS"/>
              </w:rPr>
              <w:t>писмени испит</w:t>
            </w:r>
          </w:p>
        </w:tc>
        <w:tc>
          <w:tcPr>
            <w:tcW w:w="1244" w:type="dxa"/>
            <w:shd w:val="clear" w:color="auto" w:fill="auto"/>
            <w:vAlign w:val="center"/>
          </w:tcPr>
          <w:p w14:paraId="75FBCC66" w14:textId="77777777" w:rsidR="00867EA6" w:rsidRPr="001B2A1E" w:rsidRDefault="00867EA6" w:rsidP="00867EA6">
            <w:pPr>
              <w:tabs>
                <w:tab w:val="left" w:pos="567"/>
              </w:tabs>
              <w:spacing w:after="60"/>
              <w:rPr>
                <w:rFonts w:ascii="Arial Narrow" w:hAnsi="Arial Narrow"/>
                <w:i/>
                <w:iCs/>
                <w:sz w:val="20"/>
                <w:szCs w:val="20"/>
                <w:lang w:val="sr-Cyrl-CS"/>
              </w:rPr>
            </w:pPr>
          </w:p>
        </w:tc>
      </w:tr>
      <w:tr w:rsidR="00867EA6" w:rsidRPr="001B2A1E" w14:paraId="5F500ECD" w14:textId="77777777" w:rsidTr="00867EA6">
        <w:trPr>
          <w:trHeight w:val="227"/>
          <w:jc w:val="center"/>
        </w:trPr>
        <w:tc>
          <w:tcPr>
            <w:tcW w:w="3146" w:type="dxa"/>
            <w:gridSpan w:val="3"/>
            <w:vAlign w:val="center"/>
          </w:tcPr>
          <w:p w14:paraId="60970859" w14:textId="77777777" w:rsidR="00867EA6" w:rsidRPr="001B2A1E" w:rsidRDefault="00867EA6" w:rsidP="00867EA6">
            <w:pPr>
              <w:tabs>
                <w:tab w:val="left" w:pos="567"/>
              </w:tabs>
              <w:spacing w:after="60"/>
              <w:rPr>
                <w:rFonts w:ascii="Arial Narrow" w:hAnsi="Arial Narrow"/>
                <w:i/>
                <w:iCs/>
                <w:sz w:val="20"/>
                <w:szCs w:val="20"/>
                <w:lang w:val="sr-Cyrl-CS"/>
              </w:rPr>
            </w:pPr>
            <w:r w:rsidRPr="001B2A1E">
              <w:rPr>
                <w:rFonts w:ascii="Arial Narrow" w:hAnsi="Arial Narrow"/>
                <w:sz w:val="20"/>
                <w:szCs w:val="20"/>
                <w:lang w:val="sr-Cyrl-CS"/>
              </w:rPr>
              <w:t>практична настава</w:t>
            </w:r>
          </w:p>
        </w:tc>
        <w:tc>
          <w:tcPr>
            <w:tcW w:w="1960" w:type="dxa"/>
            <w:vAlign w:val="center"/>
          </w:tcPr>
          <w:p w14:paraId="1D281BFF" w14:textId="77777777" w:rsidR="00867EA6" w:rsidRPr="001B2A1E" w:rsidRDefault="00867EA6" w:rsidP="00867EA6">
            <w:pPr>
              <w:tabs>
                <w:tab w:val="left" w:pos="567"/>
              </w:tabs>
              <w:spacing w:after="60"/>
              <w:rPr>
                <w:rFonts w:ascii="Arial Narrow" w:hAnsi="Arial Narrow"/>
                <w:b/>
                <w:bCs/>
                <w:sz w:val="20"/>
                <w:szCs w:val="20"/>
                <w:lang w:val="sr-Latn-BA"/>
              </w:rPr>
            </w:pPr>
            <w:r w:rsidRPr="001B2A1E">
              <w:rPr>
                <w:rFonts w:ascii="Arial Narrow" w:hAnsi="Arial Narrow"/>
                <w:b/>
                <w:bCs/>
                <w:sz w:val="20"/>
                <w:szCs w:val="20"/>
                <w:lang w:val="sr-Latn-BA"/>
              </w:rPr>
              <w:t>20</w:t>
            </w:r>
          </w:p>
        </w:tc>
        <w:tc>
          <w:tcPr>
            <w:tcW w:w="3223" w:type="dxa"/>
            <w:gridSpan w:val="3"/>
            <w:shd w:val="clear" w:color="auto" w:fill="auto"/>
            <w:vAlign w:val="center"/>
          </w:tcPr>
          <w:p w14:paraId="26C6BB10" w14:textId="77777777" w:rsidR="00867EA6" w:rsidRPr="001B2A1E" w:rsidRDefault="00867EA6" w:rsidP="00867EA6">
            <w:pPr>
              <w:tabs>
                <w:tab w:val="left" w:pos="567"/>
              </w:tabs>
              <w:spacing w:after="60"/>
              <w:rPr>
                <w:rFonts w:ascii="Arial Narrow" w:hAnsi="Arial Narrow"/>
                <w:i/>
                <w:iCs/>
                <w:sz w:val="20"/>
                <w:szCs w:val="20"/>
                <w:lang w:val="sr-Cyrl-CS"/>
              </w:rPr>
            </w:pPr>
            <w:r w:rsidRPr="001B2A1E">
              <w:rPr>
                <w:rFonts w:ascii="Arial Narrow" w:hAnsi="Arial Narrow"/>
                <w:sz w:val="20"/>
                <w:szCs w:val="20"/>
                <w:lang w:val="sr-Cyrl-CS"/>
              </w:rPr>
              <w:t>усмени испт</w:t>
            </w:r>
          </w:p>
        </w:tc>
        <w:tc>
          <w:tcPr>
            <w:tcW w:w="1244" w:type="dxa"/>
            <w:shd w:val="clear" w:color="auto" w:fill="auto"/>
            <w:vAlign w:val="center"/>
          </w:tcPr>
          <w:p w14:paraId="31031BD9" w14:textId="77777777" w:rsidR="00867EA6" w:rsidRPr="001B2A1E" w:rsidRDefault="00867EA6" w:rsidP="00867EA6">
            <w:pPr>
              <w:tabs>
                <w:tab w:val="left" w:pos="567"/>
              </w:tabs>
              <w:spacing w:after="60"/>
              <w:rPr>
                <w:rFonts w:ascii="Arial Narrow" w:hAnsi="Arial Narrow"/>
                <w:b/>
                <w:bCs/>
                <w:iCs/>
                <w:sz w:val="20"/>
                <w:szCs w:val="20"/>
                <w:lang w:val="sr-Latn-BA"/>
              </w:rPr>
            </w:pPr>
            <w:r w:rsidRPr="001B2A1E">
              <w:rPr>
                <w:rFonts w:ascii="Arial Narrow" w:hAnsi="Arial Narrow"/>
                <w:b/>
                <w:bCs/>
                <w:iCs/>
                <w:sz w:val="20"/>
                <w:szCs w:val="20"/>
                <w:lang w:val="sr-Latn-BA"/>
              </w:rPr>
              <w:t>30</w:t>
            </w:r>
          </w:p>
        </w:tc>
      </w:tr>
      <w:tr w:rsidR="00867EA6" w:rsidRPr="001B2A1E" w14:paraId="2E74DFC9" w14:textId="77777777" w:rsidTr="00867EA6">
        <w:trPr>
          <w:trHeight w:val="227"/>
          <w:jc w:val="center"/>
        </w:trPr>
        <w:tc>
          <w:tcPr>
            <w:tcW w:w="3146" w:type="dxa"/>
            <w:gridSpan w:val="3"/>
            <w:vAlign w:val="center"/>
          </w:tcPr>
          <w:p w14:paraId="1D54A671" w14:textId="77777777" w:rsidR="00867EA6" w:rsidRPr="001B2A1E" w:rsidRDefault="00867EA6" w:rsidP="00867EA6">
            <w:pPr>
              <w:tabs>
                <w:tab w:val="left" w:pos="567"/>
              </w:tabs>
              <w:spacing w:after="60"/>
              <w:rPr>
                <w:rFonts w:ascii="Arial Narrow" w:hAnsi="Arial Narrow"/>
                <w:i/>
                <w:iCs/>
                <w:sz w:val="20"/>
                <w:szCs w:val="20"/>
                <w:lang w:val="sr-Cyrl-CS"/>
              </w:rPr>
            </w:pPr>
            <w:r w:rsidRPr="001B2A1E">
              <w:rPr>
                <w:rFonts w:ascii="Arial Narrow" w:hAnsi="Arial Narrow"/>
                <w:sz w:val="20"/>
                <w:szCs w:val="20"/>
                <w:lang w:val="sr-Cyrl-CS"/>
              </w:rPr>
              <w:t>колоквијум-и</w:t>
            </w:r>
          </w:p>
        </w:tc>
        <w:tc>
          <w:tcPr>
            <w:tcW w:w="1960" w:type="dxa"/>
            <w:vAlign w:val="center"/>
          </w:tcPr>
          <w:p w14:paraId="5381F9F7" w14:textId="77777777" w:rsidR="00867EA6" w:rsidRPr="001B2A1E" w:rsidRDefault="00867EA6" w:rsidP="00867EA6">
            <w:pPr>
              <w:tabs>
                <w:tab w:val="left" w:pos="567"/>
              </w:tabs>
              <w:spacing w:after="60"/>
              <w:rPr>
                <w:rFonts w:ascii="Arial Narrow" w:hAnsi="Arial Narrow"/>
                <w:b/>
                <w:bCs/>
                <w:sz w:val="20"/>
                <w:szCs w:val="20"/>
                <w:lang w:val="sr-Latn-BA"/>
              </w:rPr>
            </w:pPr>
            <w:r w:rsidRPr="001B2A1E">
              <w:rPr>
                <w:rFonts w:ascii="Arial Narrow" w:hAnsi="Arial Narrow"/>
                <w:b/>
                <w:bCs/>
                <w:sz w:val="20"/>
                <w:szCs w:val="20"/>
                <w:lang w:val="sr-Latn-BA"/>
              </w:rPr>
              <w:t>30</w:t>
            </w:r>
          </w:p>
        </w:tc>
        <w:tc>
          <w:tcPr>
            <w:tcW w:w="3223" w:type="dxa"/>
            <w:gridSpan w:val="3"/>
            <w:shd w:val="clear" w:color="auto" w:fill="auto"/>
            <w:vAlign w:val="center"/>
          </w:tcPr>
          <w:p w14:paraId="3C5F6C6C" w14:textId="77777777" w:rsidR="00867EA6" w:rsidRPr="001B2A1E" w:rsidRDefault="00867EA6" w:rsidP="00867EA6">
            <w:pPr>
              <w:tabs>
                <w:tab w:val="left" w:pos="567"/>
              </w:tabs>
              <w:spacing w:after="60"/>
              <w:rPr>
                <w:rFonts w:ascii="Arial Narrow" w:hAnsi="Arial Narrow"/>
                <w:i/>
                <w:iCs/>
                <w:sz w:val="20"/>
                <w:szCs w:val="20"/>
                <w:lang w:val="sr-Cyrl-CS"/>
              </w:rPr>
            </w:pPr>
            <w:r w:rsidRPr="001B2A1E">
              <w:rPr>
                <w:rFonts w:ascii="Arial Narrow" w:hAnsi="Arial Narrow"/>
                <w:i/>
                <w:iCs/>
                <w:sz w:val="20"/>
                <w:szCs w:val="20"/>
                <w:lang w:val="sr-Cyrl-CS"/>
              </w:rPr>
              <w:t>..........</w:t>
            </w:r>
          </w:p>
        </w:tc>
        <w:tc>
          <w:tcPr>
            <w:tcW w:w="1244" w:type="dxa"/>
            <w:shd w:val="clear" w:color="auto" w:fill="auto"/>
            <w:vAlign w:val="center"/>
          </w:tcPr>
          <w:p w14:paraId="33CF3018" w14:textId="77777777" w:rsidR="00867EA6" w:rsidRPr="001B2A1E" w:rsidRDefault="00867EA6" w:rsidP="00867EA6">
            <w:pPr>
              <w:tabs>
                <w:tab w:val="left" w:pos="567"/>
              </w:tabs>
              <w:spacing w:after="60"/>
              <w:rPr>
                <w:rFonts w:ascii="Arial Narrow" w:hAnsi="Arial Narrow"/>
                <w:i/>
                <w:iCs/>
                <w:sz w:val="20"/>
                <w:szCs w:val="20"/>
                <w:lang w:val="sr-Cyrl-CS"/>
              </w:rPr>
            </w:pPr>
          </w:p>
        </w:tc>
      </w:tr>
      <w:tr w:rsidR="00867EA6" w:rsidRPr="001B2A1E" w14:paraId="0B5FEBBA" w14:textId="77777777" w:rsidTr="00867EA6">
        <w:trPr>
          <w:trHeight w:val="227"/>
          <w:jc w:val="center"/>
        </w:trPr>
        <w:tc>
          <w:tcPr>
            <w:tcW w:w="3146" w:type="dxa"/>
            <w:gridSpan w:val="3"/>
            <w:vAlign w:val="center"/>
          </w:tcPr>
          <w:p w14:paraId="54B9FE68" w14:textId="77777777" w:rsidR="00867EA6" w:rsidRPr="001B2A1E" w:rsidRDefault="00867EA6" w:rsidP="00867EA6">
            <w:pPr>
              <w:tabs>
                <w:tab w:val="left" w:pos="567"/>
              </w:tabs>
              <w:spacing w:after="60"/>
              <w:rPr>
                <w:rFonts w:ascii="Arial Narrow" w:hAnsi="Arial Narrow"/>
                <w:sz w:val="20"/>
                <w:szCs w:val="20"/>
                <w:lang w:val="sr-Cyrl-CS"/>
              </w:rPr>
            </w:pPr>
            <w:r w:rsidRPr="001B2A1E">
              <w:rPr>
                <w:rFonts w:ascii="Arial Narrow" w:hAnsi="Arial Narrow"/>
                <w:sz w:val="20"/>
                <w:szCs w:val="20"/>
                <w:lang w:val="sr-Cyrl-CS"/>
              </w:rPr>
              <w:t>семинар-и</w:t>
            </w:r>
          </w:p>
        </w:tc>
        <w:tc>
          <w:tcPr>
            <w:tcW w:w="1960" w:type="dxa"/>
            <w:vAlign w:val="center"/>
          </w:tcPr>
          <w:p w14:paraId="7E61B431" w14:textId="77777777" w:rsidR="00867EA6" w:rsidRPr="001B2A1E" w:rsidRDefault="00867EA6" w:rsidP="00867EA6">
            <w:pPr>
              <w:tabs>
                <w:tab w:val="left" w:pos="567"/>
              </w:tabs>
              <w:spacing w:after="60"/>
              <w:rPr>
                <w:rFonts w:ascii="Arial Narrow" w:hAnsi="Arial Narrow"/>
                <w:b/>
                <w:bCs/>
                <w:sz w:val="20"/>
                <w:szCs w:val="20"/>
                <w:lang w:val="sr-Latn-BA"/>
              </w:rPr>
            </w:pPr>
            <w:r w:rsidRPr="001B2A1E">
              <w:rPr>
                <w:rFonts w:ascii="Arial Narrow" w:hAnsi="Arial Narrow"/>
                <w:b/>
                <w:bCs/>
                <w:sz w:val="20"/>
                <w:szCs w:val="20"/>
                <w:lang w:val="sr-Latn-BA"/>
              </w:rPr>
              <w:t>10</w:t>
            </w:r>
          </w:p>
        </w:tc>
        <w:tc>
          <w:tcPr>
            <w:tcW w:w="3223" w:type="dxa"/>
            <w:gridSpan w:val="3"/>
            <w:shd w:val="clear" w:color="auto" w:fill="auto"/>
            <w:vAlign w:val="center"/>
          </w:tcPr>
          <w:p w14:paraId="054AC8E5" w14:textId="77777777" w:rsidR="00867EA6" w:rsidRPr="001B2A1E"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2109ADDE" w14:textId="77777777" w:rsidR="00867EA6" w:rsidRPr="001B2A1E" w:rsidRDefault="00867EA6" w:rsidP="00867EA6">
            <w:pPr>
              <w:tabs>
                <w:tab w:val="left" w:pos="567"/>
              </w:tabs>
              <w:spacing w:after="60"/>
              <w:rPr>
                <w:rFonts w:ascii="Arial Narrow" w:hAnsi="Arial Narrow"/>
                <w:i/>
                <w:iCs/>
                <w:sz w:val="20"/>
                <w:szCs w:val="20"/>
                <w:lang w:val="sr-Cyrl-CS"/>
              </w:rPr>
            </w:pPr>
          </w:p>
        </w:tc>
      </w:tr>
    </w:tbl>
    <w:p w14:paraId="79E2FC62" w14:textId="77777777" w:rsidR="00867EA6" w:rsidRDefault="00867EA6" w:rsidP="00867EA6"/>
    <w:p w14:paraId="0F43BC97" w14:textId="77777777" w:rsidR="00867EA6" w:rsidRDefault="00867EA6" w:rsidP="00867EA6"/>
    <w:p w14:paraId="78A0C031"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34A6A8A6" w14:textId="77777777" w:rsidR="00867EA6" w:rsidRDefault="00867EA6" w:rsidP="00867EA6"/>
    <w:p w14:paraId="13F93630"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1666E8" w14:paraId="5BBC91D1" w14:textId="77777777" w:rsidTr="00867EA6">
        <w:trPr>
          <w:trHeight w:val="227"/>
          <w:jc w:val="center"/>
        </w:trPr>
        <w:tc>
          <w:tcPr>
            <w:tcW w:w="9573" w:type="dxa"/>
            <w:gridSpan w:val="8"/>
            <w:vAlign w:val="center"/>
          </w:tcPr>
          <w:p w14:paraId="5AA08935" w14:textId="77777777" w:rsidR="00867EA6" w:rsidRPr="001666E8" w:rsidRDefault="00867EA6" w:rsidP="00867EA6">
            <w:pPr>
              <w:tabs>
                <w:tab w:val="left" w:pos="567"/>
              </w:tabs>
              <w:spacing w:after="60"/>
              <w:rPr>
                <w:rFonts w:ascii="Arial Narrow" w:hAnsi="Arial Narrow"/>
                <w:b/>
                <w:bCs/>
                <w:sz w:val="20"/>
                <w:szCs w:val="20"/>
                <w:lang w:val="sr-Cyrl-CS"/>
              </w:rPr>
            </w:pPr>
            <w:r w:rsidRPr="001666E8">
              <w:rPr>
                <w:rFonts w:ascii="Arial Narrow" w:hAnsi="Arial Narrow"/>
                <w:b/>
                <w:bCs/>
                <w:sz w:val="20"/>
                <w:szCs w:val="20"/>
                <w:lang w:val="sr-Cyrl-CS"/>
              </w:rPr>
              <w:t xml:space="preserve">Студијски програм : </w:t>
            </w:r>
            <w:r w:rsidRPr="001666E8">
              <w:rPr>
                <w:rFonts w:ascii="Arial Narrow" w:hAnsi="Arial Narrow"/>
                <w:bCs/>
                <w:sz w:val="20"/>
                <w:szCs w:val="20"/>
                <w:lang w:val="sr-Cyrl-CS"/>
              </w:rPr>
              <w:t>ОАС</w:t>
            </w:r>
          </w:p>
        </w:tc>
      </w:tr>
      <w:tr w:rsidR="00867EA6" w:rsidRPr="001666E8" w14:paraId="757EEB33" w14:textId="77777777" w:rsidTr="00867EA6">
        <w:trPr>
          <w:trHeight w:val="227"/>
          <w:jc w:val="center"/>
        </w:trPr>
        <w:tc>
          <w:tcPr>
            <w:tcW w:w="9573" w:type="dxa"/>
            <w:gridSpan w:val="8"/>
            <w:vAlign w:val="center"/>
          </w:tcPr>
          <w:p w14:paraId="6C32D76A" w14:textId="77777777" w:rsidR="00867EA6" w:rsidRPr="001666E8" w:rsidRDefault="00867EA6" w:rsidP="00867EA6">
            <w:pPr>
              <w:tabs>
                <w:tab w:val="left" w:pos="567"/>
              </w:tabs>
              <w:spacing w:after="60"/>
              <w:rPr>
                <w:rFonts w:ascii="Arial Narrow" w:hAnsi="Arial Narrow"/>
                <w:sz w:val="20"/>
                <w:szCs w:val="20"/>
                <w:lang w:val="sr-Cyrl-CS"/>
              </w:rPr>
            </w:pPr>
            <w:r w:rsidRPr="001666E8">
              <w:rPr>
                <w:rFonts w:ascii="Arial Narrow" w:hAnsi="Arial Narrow"/>
                <w:b/>
                <w:bCs/>
                <w:sz w:val="20"/>
                <w:szCs w:val="20"/>
                <w:lang w:val="sr-Cyrl-CS"/>
              </w:rPr>
              <w:t xml:space="preserve">Назив предмета: </w:t>
            </w:r>
            <w:bookmarkStart w:id="10" w:name="Стварноправо"/>
            <w:r w:rsidRPr="001666E8">
              <w:rPr>
                <w:rFonts w:ascii="Arial Narrow" w:hAnsi="Arial Narrow"/>
                <w:bCs/>
                <w:sz w:val="20"/>
                <w:szCs w:val="20"/>
                <w:lang w:val="sr-Cyrl-CS"/>
              </w:rPr>
              <w:t>Стварно право</w:t>
            </w:r>
            <w:bookmarkEnd w:id="10"/>
          </w:p>
        </w:tc>
      </w:tr>
      <w:tr w:rsidR="00867EA6" w:rsidRPr="001666E8" w14:paraId="4AB2F3DA" w14:textId="77777777" w:rsidTr="00867EA6">
        <w:trPr>
          <w:trHeight w:val="227"/>
          <w:jc w:val="center"/>
        </w:trPr>
        <w:tc>
          <w:tcPr>
            <w:tcW w:w="9573" w:type="dxa"/>
            <w:gridSpan w:val="8"/>
            <w:vAlign w:val="center"/>
          </w:tcPr>
          <w:p w14:paraId="211200BC" w14:textId="77777777" w:rsidR="00867EA6" w:rsidRPr="001666E8" w:rsidRDefault="00867EA6" w:rsidP="00867EA6">
            <w:pPr>
              <w:tabs>
                <w:tab w:val="left" w:pos="567"/>
              </w:tabs>
              <w:spacing w:after="60"/>
              <w:rPr>
                <w:rFonts w:ascii="Arial Narrow" w:hAnsi="Arial Narrow"/>
                <w:b/>
                <w:bCs/>
                <w:sz w:val="20"/>
                <w:szCs w:val="20"/>
                <w:lang w:val="sr-Cyrl-CS"/>
              </w:rPr>
            </w:pPr>
            <w:r w:rsidRPr="001666E8">
              <w:rPr>
                <w:rFonts w:ascii="Arial Narrow" w:hAnsi="Arial Narrow"/>
                <w:b/>
                <w:bCs/>
                <w:sz w:val="20"/>
                <w:szCs w:val="20"/>
                <w:lang w:val="sr-Cyrl-CS"/>
              </w:rPr>
              <w:t>Наставник</w:t>
            </w:r>
            <w:r w:rsidRPr="001666E8">
              <w:rPr>
                <w:rFonts w:ascii="Arial Narrow" w:hAnsi="Arial Narrow"/>
                <w:b/>
                <w:bCs/>
                <w:sz w:val="20"/>
                <w:szCs w:val="20"/>
                <w:lang w:val="en-US"/>
              </w:rPr>
              <w:t>/наставници</w:t>
            </w:r>
            <w:r w:rsidRPr="001666E8">
              <w:rPr>
                <w:rFonts w:ascii="Arial Narrow" w:hAnsi="Arial Narrow"/>
                <w:b/>
                <w:bCs/>
                <w:sz w:val="20"/>
                <w:szCs w:val="20"/>
                <w:lang w:val="sr-Cyrl-CS"/>
              </w:rPr>
              <w:t xml:space="preserve">: </w:t>
            </w:r>
            <w:r>
              <w:rPr>
                <w:rFonts w:ascii="Arial Narrow" w:hAnsi="Arial Narrow"/>
                <w:bCs/>
                <w:sz w:val="20"/>
                <w:szCs w:val="20"/>
                <w:lang w:val="sr-Cyrl-CS"/>
              </w:rPr>
              <w:t>Јечменић Милан / Миросавић Боривоје</w:t>
            </w:r>
          </w:p>
        </w:tc>
      </w:tr>
      <w:tr w:rsidR="00867EA6" w:rsidRPr="001666E8" w14:paraId="4FEC4808" w14:textId="77777777" w:rsidTr="00867EA6">
        <w:trPr>
          <w:trHeight w:val="227"/>
          <w:jc w:val="center"/>
        </w:trPr>
        <w:tc>
          <w:tcPr>
            <w:tcW w:w="9573" w:type="dxa"/>
            <w:gridSpan w:val="8"/>
            <w:vAlign w:val="center"/>
          </w:tcPr>
          <w:p w14:paraId="4E41DDF1" w14:textId="77777777" w:rsidR="00867EA6" w:rsidRPr="001666E8" w:rsidRDefault="00867EA6" w:rsidP="00867EA6">
            <w:pPr>
              <w:tabs>
                <w:tab w:val="left" w:pos="567"/>
              </w:tabs>
              <w:spacing w:after="60"/>
              <w:rPr>
                <w:rFonts w:ascii="Arial Narrow" w:hAnsi="Arial Narrow"/>
                <w:sz w:val="20"/>
                <w:szCs w:val="20"/>
                <w:lang w:val="sr-Cyrl-CS"/>
              </w:rPr>
            </w:pPr>
            <w:r w:rsidRPr="001666E8">
              <w:rPr>
                <w:rFonts w:ascii="Arial Narrow" w:hAnsi="Arial Narrow"/>
                <w:b/>
                <w:bCs/>
                <w:sz w:val="20"/>
                <w:szCs w:val="20"/>
                <w:lang w:val="sr-Cyrl-CS"/>
              </w:rPr>
              <w:t xml:space="preserve">Статус предмета: </w:t>
            </w:r>
            <w:r w:rsidRPr="001666E8">
              <w:rPr>
                <w:rFonts w:ascii="Arial Narrow" w:hAnsi="Arial Narrow"/>
                <w:bCs/>
                <w:sz w:val="20"/>
                <w:szCs w:val="20"/>
                <w:lang w:val="sr-Cyrl-CS"/>
              </w:rPr>
              <w:t>Обавезни</w:t>
            </w:r>
          </w:p>
        </w:tc>
      </w:tr>
      <w:tr w:rsidR="00867EA6" w:rsidRPr="001666E8" w14:paraId="7087203C" w14:textId="77777777" w:rsidTr="00867EA6">
        <w:trPr>
          <w:trHeight w:val="227"/>
          <w:jc w:val="center"/>
        </w:trPr>
        <w:tc>
          <w:tcPr>
            <w:tcW w:w="9573" w:type="dxa"/>
            <w:gridSpan w:val="8"/>
            <w:vAlign w:val="center"/>
          </w:tcPr>
          <w:p w14:paraId="369440CF" w14:textId="77777777" w:rsidR="00867EA6" w:rsidRPr="001666E8" w:rsidRDefault="00867EA6" w:rsidP="00867EA6">
            <w:pPr>
              <w:tabs>
                <w:tab w:val="left" w:pos="567"/>
              </w:tabs>
              <w:spacing w:after="60"/>
              <w:rPr>
                <w:rFonts w:ascii="Arial Narrow" w:hAnsi="Arial Narrow"/>
                <w:sz w:val="20"/>
                <w:szCs w:val="20"/>
                <w:lang w:val="sr-Cyrl-CS"/>
              </w:rPr>
            </w:pPr>
            <w:r w:rsidRPr="001666E8">
              <w:rPr>
                <w:rFonts w:ascii="Arial Narrow" w:hAnsi="Arial Narrow"/>
                <w:b/>
                <w:bCs/>
                <w:sz w:val="20"/>
                <w:szCs w:val="20"/>
                <w:lang w:val="sr-Cyrl-CS"/>
              </w:rPr>
              <w:t xml:space="preserve">Број ЕСПБ: </w:t>
            </w:r>
            <w:r>
              <w:rPr>
                <w:rFonts w:ascii="Arial Narrow" w:hAnsi="Arial Narrow"/>
                <w:b/>
                <w:bCs/>
                <w:sz w:val="20"/>
                <w:szCs w:val="20"/>
                <w:lang w:val="sr-Cyrl-CS"/>
              </w:rPr>
              <w:t>7</w:t>
            </w:r>
          </w:p>
        </w:tc>
      </w:tr>
      <w:tr w:rsidR="00867EA6" w:rsidRPr="001666E8" w14:paraId="30B2EC21" w14:textId="77777777" w:rsidTr="00867EA6">
        <w:trPr>
          <w:trHeight w:val="227"/>
          <w:jc w:val="center"/>
        </w:trPr>
        <w:tc>
          <w:tcPr>
            <w:tcW w:w="9573" w:type="dxa"/>
            <w:gridSpan w:val="8"/>
            <w:vAlign w:val="center"/>
          </w:tcPr>
          <w:p w14:paraId="0AEC923D" w14:textId="77777777" w:rsidR="00867EA6" w:rsidRPr="001666E8" w:rsidRDefault="00867EA6" w:rsidP="00867EA6">
            <w:pPr>
              <w:tabs>
                <w:tab w:val="left" w:pos="567"/>
              </w:tabs>
              <w:spacing w:after="60"/>
              <w:rPr>
                <w:rFonts w:ascii="Arial Narrow" w:hAnsi="Arial Narrow"/>
                <w:sz w:val="20"/>
                <w:szCs w:val="20"/>
                <w:lang w:val="sr-Latn-BA"/>
              </w:rPr>
            </w:pPr>
            <w:r w:rsidRPr="001666E8">
              <w:rPr>
                <w:rFonts w:ascii="Arial Narrow" w:hAnsi="Arial Narrow"/>
                <w:b/>
                <w:bCs/>
                <w:sz w:val="20"/>
                <w:szCs w:val="20"/>
                <w:lang w:val="sr-Cyrl-CS"/>
              </w:rPr>
              <w:t>Услов:</w:t>
            </w:r>
            <w:r w:rsidRPr="001666E8">
              <w:rPr>
                <w:rFonts w:ascii="Arial Narrow" w:hAnsi="Arial Narrow"/>
                <w:b/>
                <w:bCs/>
                <w:sz w:val="20"/>
                <w:szCs w:val="20"/>
                <w:lang w:val="sr-Latn-BA"/>
              </w:rPr>
              <w:t>-</w:t>
            </w:r>
          </w:p>
        </w:tc>
      </w:tr>
      <w:tr w:rsidR="00867EA6" w:rsidRPr="001666E8" w14:paraId="48FCE16E" w14:textId="77777777" w:rsidTr="00867EA6">
        <w:trPr>
          <w:trHeight w:val="227"/>
          <w:jc w:val="center"/>
        </w:trPr>
        <w:tc>
          <w:tcPr>
            <w:tcW w:w="9573" w:type="dxa"/>
            <w:gridSpan w:val="8"/>
            <w:vAlign w:val="center"/>
          </w:tcPr>
          <w:p w14:paraId="5B1969C8" w14:textId="77777777" w:rsidR="00867EA6" w:rsidRPr="001666E8" w:rsidRDefault="00867EA6" w:rsidP="00867EA6">
            <w:pPr>
              <w:tabs>
                <w:tab w:val="left" w:pos="567"/>
              </w:tabs>
              <w:spacing w:after="60"/>
              <w:rPr>
                <w:rFonts w:ascii="Arial Narrow" w:hAnsi="Arial Narrow"/>
                <w:b/>
                <w:bCs/>
                <w:sz w:val="20"/>
                <w:szCs w:val="20"/>
                <w:lang w:val="sr-Cyrl-CS"/>
              </w:rPr>
            </w:pPr>
            <w:r w:rsidRPr="001666E8">
              <w:rPr>
                <w:rFonts w:ascii="Arial Narrow" w:hAnsi="Arial Narrow"/>
                <w:b/>
                <w:bCs/>
                <w:sz w:val="20"/>
                <w:szCs w:val="20"/>
                <w:lang w:val="sr-Cyrl-CS"/>
              </w:rPr>
              <w:t>Циљ предмета</w:t>
            </w:r>
          </w:p>
          <w:p w14:paraId="78FBF58B" w14:textId="77777777" w:rsidR="00867EA6" w:rsidRPr="001666E8" w:rsidRDefault="00867EA6" w:rsidP="00867EA6">
            <w:pPr>
              <w:tabs>
                <w:tab w:val="left" w:pos="567"/>
              </w:tabs>
              <w:spacing w:after="60"/>
              <w:jc w:val="both"/>
              <w:rPr>
                <w:rFonts w:ascii="Arial Narrow" w:hAnsi="Arial Narrow"/>
                <w:b/>
                <w:bCs/>
                <w:sz w:val="20"/>
                <w:szCs w:val="20"/>
                <w:lang w:val="sr-Latn-BA"/>
              </w:rPr>
            </w:pPr>
            <w:r w:rsidRPr="001666E8">
              <w:rPr>
                <w:rFonts w:ascii="Arial Narrow" w:hAnsi="Arial Narrow"/>
                <w:sz w:val="20"/>
                <w:szCs w:val="20"/>
              </w:rPr>
              <w:t>Развијање научних сазнања о структури грађанскоправне области, о принципима регулисања грађанскоправних односа и њиховом значају; овладавање методама, процесима и поступцима истраживања грађанскоправних принципа и института; овладавање специфичним правним вјештинама у систему грађанскоправне заштите имовинских и неимовинских права; развијање креативних способности ради унапређења правних односа између субјеката приватно правних односа и ради учествовања у планирању и анализи развоја института грађанског права.</w:t>
            </w:r>
          </w:p>
          <w:p w14:paraId="7507D82B" w14:textId="77777777" w:rsidR="00867EA6" w:rsidRPr="001666E8" w:rsidRDefault="00867EA6" w:rsidP="00867EA6">
            <w:pPr>
              <w:tabs>
                <w:tab w:val="left" w:pos="567"/>
              </w:tabs>
              <w:spacing w:after="60"/>
              <w:rPr>
                <w:rFonts w:ascii="Arial Narrow" w:hAnsi="Arial Narrow"/>
                <w:b/>
                <w:bCs/>
                <w:sz w:val="20"/>
                <w:szCs w:val="20"/>
                <w:lang w:val="sr-Cyrl-CS"/>
              </w:rPr>
            </w:pPr>
          </w:p>
        </w:tc>
      </w:tr>
      <w:tr w:rsidR="00867EA6" w:rsidRPr="001666E8" w14:paraId="0584F332" w14:textId="77777777" w:rsidTr="00867EA6">
        <w:trPr>
          <w:trHeight w:val="227"/>
          <w:jc w:val="center"/>
        </w:trPr>
        <w:tc>
          <w:tcPr>
            <w:tcW w:w="9573" w:type="dxa"/>
            <w:gridSpan w:val="8"/>
            <w:vAlign w:val="center"/>
          </w:tcPr>
          <w:p w14:paraId="286123E3" w14:textId="77777777" w:rsidR="00867EA6" w:rsidRPr="001666E8" w:rsidRDefault="00867EA6" w:rsidP="00867EA6">
            <w:pPr>
              <w:tabs>
                <w:tab w:val="left" w:pos="567"/>
              </w:tabs>
              <w:spacing w:after="60"/>
              <w:rPr>
                <w:rFonts w:ascii="Arial Narrow" w:hAnsi="Arial Narrow"/>
                <w:b/>
                <w:bCs/>
                <w:sz w:val="20"/>
                <w:szCs w:val="20"/>
                <w:lang w:val="sr-Cyrl-CS"/>
              </w:rPr>
            </w:pPr>
            <w:r w:rsidRPr="001666E8">
              <w:rPr>
                <w:rFonts w:ascii="Arial Narrow" w:hAnsi="Arial Narrow"/>
                <w:b/>
                <w:bCs/>
                <w:sz w:val="20"/>
                <w:szCs w:val="20"/>
                <w:lang w:val="sr-Cyrl-CS"/>
              </w:rPr>
              <w:t xml:space="preserve">Исход предмета </w:t>
            </w:r>
          </w:p>
          <w:p w14:paraId="31AA76A9" w14:textId="77777777" w:rsidR="00867EA6" w:rsidRPr="001666E8" w:rsidRDefault="00867EA6" w:rsidP="00867EA6">
            <w:pPr>
              <w:jc w:val="both"/>
              <w:rPr>
                <w:rFonts w:ascii="Arial Narrow" w:hAnsi="Arial Narrow"/>
                <w:bCs/>
                <w:sz w:val="20"/>
                <w:szCs w:val="20"/>
                <w:lang w:val="sr-Cyrl-CS"/>
              </w:rPr>
            </w:pPr>
            <w:r w:rsidRPr="001666E8">
              <w:rPr>
                <w:rFonts w:ascii="Arial Narrow" w:hAnsi="Arial Narrow"/>
                <w:bCs/>
                <w:sz w:val="20"/>
                <w:szCs w:val="20"/>
                <w:lang w:val="sr-Cyrl-CS"/>
              </w:rPr>
              <w:t>Оспособљеност студента за: будућу самосталну продубљену анализу стварноправних института; критичко сагледавање, тумачење и поређење нормативних решења; као и уочавање, анализу и решавање актуелних проблемских ситуација теоријске и практичне природе из области стварног права.</w:t>
            </w:r>
          </w:p>
          <w:p w14:paraId="7396F7E6" w14:textId="77777777" w:rsidR="00867EA6" w:rsidRPr="001666E8" w:rsidRDefault="00867EA6" w:rsidP="00867EA6">
            <w:pPr>
              <w:jc w:val="both"/>
              <w:rPr>
                <w:rFonts w:ascii="Arial Narrow" w:hAnsi="Arial Narrow"/>
                <w:bCs/>
                <w:sz w:val="20"/>
                <w:szCs w:val="20"/>
                <w:lang w:val="sr-Cyrl-CS"/>
              </w:rPr>
            </w:pPr>
            <w:r w:rsidRPr="001666E8">
              <w:rPr>
                <w:rFonts w:ascii="Arial Narrow" w:hAnsi="Arial Narrow"/>
                <w:bCs/>
                <w:sz w:val="20"/>
                <w:szCs w:val="20"/>
                <w:lang w:val="sr-Cyrl-CS"/>
              </w:rPr>
              <w:t xml:space="preserve">          - Оспособљеност студента за самостално бављење правном науком и отвореност за прихватање и разумевање промена у физиономији и регулативи стварноправних института под утицајем нових друштвених и економских околности и процеса у домаћој држави, европском и ширем окружењу.</w:t>
            </w:r>
          </w:p>
          <w:p w14:paraId="01B12FD7" w14:textId="77777777" w:rsidR="00867EA6" w:rsidRPr="001666E8" w:rsidRDefault="00867EA6" w:rsidP="00867EA6">
            <w:pPr>
              <w:tabs>
                <w:tab w:val="left" w:pos="567"/>
              </w:tabs>
              <w:spacing w:after="60"/>
              <w:jc w:val="both"/>
              <w:rPr>
                <w:rFonts w:ascii="Arial Narrow" w:hAnsi="Arial Narrow"/>
                <w:sz w:val="20"/>
                <w:szCs w:val="20"/>
                <w:lang w:val="sr-Cyrl-CS"/>
              </w:rPr>
            </w:pPr>
            <w:r w:rsidRPr="001666E8">
              <w:rPr>
                <w:rFonts w:ascii="Arial Narrow" w:hAnsi="Arial Narrow"/>
                <w:bCs/>
                <w:sz w:val="20"/>
                <w:szCs w:val="20"/>
                <w:lang w:val="sr-Cyrl-CS"/>
              </w:rPr>
              <w:t xml:space="preserve">          - Стицање комплетног увида у област стварног права кроз повезивање основног познавања домаћег позитивног права, стеченог на основним академским студијама, са новим знањима из домаће и стране стварноправне теорије и упоредног позитивног права.</w:t>
            </w:r>
          </w:p>
        </w:tc>
      </w:tr>
      <w:tr w:rsidR="00867EA6" w:rsidRPr="001666E8" w14:paraId="535B5C4C" w14:textId="77777777" w:rsidTr="00867EA6">
        <w:trPr>
          <w:trHeight w:val="227"/>
          <w:jc w:val="center"/>
        </w:trPr>
        <w:tc>
          <w:tcPr>
            <w:tcW w:w="9573" w:type="dxa"/>
            <w:gridSpan w:val="8"/>
            <w:vAlign w:val="center"/>
          </w:tcPr>
          <w:p w14:paraId="58727F76" w14:textId="77777777" w:rsidR="00867EA6" w:rsidRPr="001666E8" w:rsidRDefault="00867EA6" w:rsidP="00867EA6">
            <w:pPr>
              <w:tabs>
                <w:tab w:val="left" w:pos="567"/>
              </w:tabs>
              <w:spacing w:after="60"/>
              <w:rPr>
                <w:rFonts w:ascii="Arial Narrow" w:hAnsi="Arial Narrow"/>
                <w:b/>
                <w:bCs/>
                <w:sz w:val="20"/>
                <w:szCs w:val="20"/>
                <w:lang w:val="sr-Cyrl-CS"/>
              </w:rPr>
            </w:pPr>
            <w:r w:rsidRPr="001666E8">
              <w:rPr>
                <w:rFonts w:ascii="Arial Narrow" w:hAnsi="Arial Narrow"/>
                <w:b/>
                <w:bCs/>
                <w:sz w:val="20"/>
                <w:szCs w:val="20"/>
                <w:lang w:val="sr-Cyrl-CS"/>
              </w:rPr>
              <w:t>1Садржај предмета</w:t>
            </w:r>
          </w:p>
          <w:p w14:paraId="3B90A87A" w14:textId="77777777" w:rsidR="00867EA6" w:rsidRPr="001666E8" w:rsidRDefault="00867EA6" w:rsidP="00867EA6">
            <w:pPr>
              <w:tabs>
                <w:tab w:val="left" w:pos="567"/>
              </w:tabs>
              <w:spacing w:after="60"/>
              <w:rPr>
                <w:rFonts w:ascii="Arial Narrow" w:hAnsi="Arial Narrow"/>
                <w:i/>
                <w:iCs/>
                <w:sz w:val="20"/>
                <w:szCs w:val="20"/>
                <w:lang w:val="sr-Cyrl-CS"/>
              </w:rPr>
            </w:pPr>
            <w:r w:rsidRPr="001666E8">
              <w:rPr>
                <w:rFonts w:ascii="Arial Narrow" w:hAnsi="Arial Narrow"/>
                <w:i/>
                <w:iCs/>
                <w:sz w:val="20"/>
                <w:szCs w:val="20"/>
                <w:lang w:val="sr-Cyrl-CS"/>
              </w:rPr>
              <w:t>Теоријска настава</w:t>
            </w:r>
          </w:p>
          <w:p w14:paraId="379C19FA" w14:textId="77777777" w:rsidR="00867EA6" w:rsidRPr="001666E8" w:rsidRDefault="00867EA6" w:rsidP="00867EA6">
            <w:pPr>
              <w:tabs>
                <w:tab w:val="left" w:pos="567"/>
              </w:tabs>
              <w:spacing w:after="60"/>
              <w:rPr>
                <w:rFonts w:ascii="Arial Narrow" w:hAnsi="Arial Narrow"/>
                <w:i/>
                <w:iCs/>
                <w:sz w:val="20"/>
                <w:szCs w:val="20"/>
                <w:lang w:val="sr-Cyrl-CS"/>
              </w:rPr>
            </w:pPr>
          </w:p>
          <w:p w14:paraId="7A9D547F" w14:textId="77777777" w:rsidR="00867EA6" w:rsidRPr="001666E8" w:rsidRDefault="00867EA6" w:rsidP="00867EA6">
            <w:pPr>
              <w:numPr>
                <w:ilvl w:val="0"/>
                <w:numId w:val="13"/>
              </w:numPr>
              <w:tabs>
                <w:tab w:val="left" w:pos="567"/>
              </w:tabs>
              <w:spacing w:after="60"/>
              <w:jc w:val="both"/>
              <w:rPr>
                <w:rFonts w:ascii="Arial Narrow" w:hAnsi="Arial Narrow"/>
                <w:iCs/>
                <w:sz w:val="20"/>
                <w:szCs w:val="20"/>
                <w:lang w:val="sr-Cyrl-CS"/>
              </w:rPr>
            </w:pPr>
            <w:r w:rsidRPr="001666E8">
              <w:rPr>
                <w:rFonts w:ascii="Arial Narrow" w:hAnsi="Arial Narrow"/>
                <w:sz w:val="20"/>
                <w:szCs w:val="20"/>
              </w:rPr>
              <w:t xml:space="preserve">Појам и карактеристике стварних права. Извори стварних права. Стварна права на туђим стварима. Појам и подела ствари. </w:t>
            </w:r>
          </w:p>
          <w:p w14:paraId="00BF93B0" w14:textId="77777777" w:rsidR="00867EA6" w:rsidRPr="001666E8" w:rsidRDefault="00867EA6" w:rsidP="00867EA6">
            <w:pPr>
              <w:numPr>
                <w:ilvl w:val="0"/>
                <w:numId w:val="13"/>
              </w:numPr>
              <w:tabs>
                <w:tab w:val="left" w:pos="567"/>
              </w:tabs>
              <w:spacing w:after="60"/>
              <w:jc w:val="both"/>
              <w:rPr>
                <w:rFonts w:ascii="Arial Narrow" w:hAnsi="Arial Narrow"/>
                <w:iCs/>
                <w:sz w:val="20"/>
                <w:szCs w:val="20"/>
                <w:lang w:val="sr-Cyrl-CS"/>
              </w:rPr>
            </w:pPr>
            <w:r w:rsidRPr="001666E8">
              <w:rPr>
                <w:rFonts w:ascii="Arial Narrow" w:hAnsi="Arial Narrow"/>
                <w:sz w:val="20"/>
                <w:szCs w:val="20"/>
              </w:rPr>
              <w:t>Државина. Појам и елементи државине. Врсте државине.</w:t>
            </w:r>
          </w:p>
          <w:p w14:paraId="50916AAD" w14:textId="77777777" w:rsidR="00867EA6" w:rsidRPr="001666E8" w:rsidRDefault="00867EA6" w:rsidP="00867EA6">
            <w:pPr>
              <w:numPr>
                <w:ilvl w:val="0"/>
                <w:numId w:val="13"/>
              </w:numPr>
              <w:tabs>
                <w:tab w:val="left" w:pos="567"/>
              </w:tabs>
              <w:spacing w:after="60"/>
              <w:jc w:val="both"/>
              <w:rPr>
                <w:rFonts w:ascii="Arial Narrow" w:hAnsi="Arial Narrow"/>
                <w:iCs/>
                <w:sz w:val="20"/>
                <w:szCs w:val="20"/>
                <w:lang w:val="sr-Cyrl-CS"/>
              </w:rPr>
            </w:pPr>
            <w:r w:rsidRPr="001666E8">
              <w:rPr>
                <w:rFonts w:ascii="Arial Narrow" w:hAnsi="Arial Narrow"/>
                <w:sz w:val="20"/>
                <w:szCs w:val="20"/>
              </w:rPr>
              <w:t xml:space="preserve"> Субјекти и објекти државине. Заштита државине. </w:t>
            </w:r>
          </w:p>
          <w:p w14:paraId="75B66156" w14:textId="77777777" w:rsidR="00867EA6" w:rsidRPr="001666E8" w:rsidRDefault="00867EA6" w:rsidP="00867EA6">
            <w:pPr>
              <w:numPr>
                <w:ilvl w:val="0"/>
                <w:numId w:val="13"/>
              </w:numPr>
              <w:tabs>
                <w:tab w:val="left" w:pos="567"/>
              </w:tabs>
              <w:spacing w:after="60"/>
              <w:jc w:val="both"/>
              <w:rPr>
                <w:rFonts w:ascii="Arial Narrow" w:hAnsi="Arial Narrow"/>
                <w:iCs/>
                <w:sz w:val="20"/>
                <w:szCs w:val="20"/>
                <w:lang w:val="sr-Cyrl-CS"/>
              </w:rPr>
            </w:pPr>
            <w:r w:rsidRPr="001666E8">
              <w:rPr>
                <w:rFonts w:ascii="Arial Narrow" w:hAnsi="Arial Narrow"/>
                <w:sz w:val="20"/>
                <w:szCs w:val="20"/>
              </w:rPr>
              <w:t xml:space="preserve">Појам, карактеристике и гаранције својине. Појам и карактеристике својине. </w:t>
            </w:r>
          </w:p>
          <w:p w14:paraId="70C11A86" w14:textId="77777777" w:rsidR="00867EA6" w:rsidRPr="001666E8" w:rsidRDefault="00867EA6" w:rsidP="00867EA6">
            <w:pPr>
              <w:numPr>
                <w:ilvl w:val="0"/>
                <w:numId w:val="13"/>
              </w:numPr>
              <w:tabs>
                <w:tab w:val="left" w:pos="567"/>
              </w:tabs>
              <w:spacing w:after="60"/>
              <w:jc w:val="both"/>
              <w:rPr>
                <w:rFonts w:ascii="Arial Narrow" w:hAnsi="Arial Narrow"/>
                <w:iCs/>
                <w:sz w:val="20"/>
                <w:szCs w:val="20"/>
                <w:lang w:val="sr-Cyrl-CS"/>
              </w:rPr>
            </w:pPr>
            <w:r w:rsidRPr="001666E8">
              <w:rPr>
                <w:rFonts w:ascii="Arial Narrow" w:hAnsi="Arial Narrow"/>
                <w:sz w:val="20"/>
                <w:szCs w:val="20"/>
              </w:rPr>
              <w:t xml:space="preserve"> Ограничења права својине. Гаранција права својине по протоколу 1 уз Европску конвенцију. </w:t>
            </w:r>
          </w:p>
          <w:p w14:paraId="3B23714E" w14:textId="77777777" w:rsidR="00867EA6" w:rsidRPr="001666E8" w:rsidRDefault="00867EA6" w:rsidP="00867EA6">
            <w:pPr>
              <w:numPr>
                <w:ilvl w:val="0"/>
                <w:numId w:val="13"/>
              </w:numPr>
              <w:tabs>
                <w:tab w:val="left" w:pos="567"/>
              </w:tabs>
              <w:spacing w:after="60"/>
              <w:jc w:val="both"/>
              <w:rPr>
                <w:rFonts w:ascii="Arial Narrow" w:hAnsi="Arial Narrow"/>
                <w:iCs/>
                <w:sz w:val="20"/>
                <w:szCs w:val="20"/>
                <w:lang w:val="sr-Cyrl-CS"/>
              </w:rPr>
            </w:pPr>
            <w:r w:rsidRPr="001666E8">
              <w:rPr>
                <w:rFonts w:ascii="Arial Narrow" w:hAnsi="Arial Narrow"/>
                <w:sz w:val="20"/>
                <w:szCs w:val="20"/>
              </w:rPr>
              <w:t xml:space="preserve"> Деривативно стицање права својине. Деривативно стицање својине у упоредном праву. </w:t>
            </w:r>
          </w:p>
          <w:p w14:paraId="59BE8318" w14:textId="77777777" w:rsidR="00867EA6" w:rsidRPr="001666E8" w:rsidRDefault="00867EA6" w:rsidP="00867EA6">
            <w:pPr>
              <w:numPr>
                <w:ilvl w:val="0"/>
                <w:numId w:val="13"/>
              </w:numPr>
              <w:tabs>
                <w:tab w:val="left" w:pos="567"/>
              </w:tabs>
              <w:spacing w:after="60"/>
              <w:jc w:val="both"/>
              <w:rPr>
                <w:rFonts w:ascii="Arial Narrow" w:hAnsi="Arial Narrow"/>
                <w:iCs/>
                <w:sz w:val="20"/>
                <w:szCs w:val="20"/>
                <w:lang w:val="sr-Cyrl-CS"/>
              </w:rPr>
            </w:pPr>
            <w:r w:rsidRPr="001666E8">
              <w:rPr>
                <w:rFonts w:ascii="Arial Narrow" w:hAnsi="Arial Narrow"/>
                <w:sz w:val="20"/>
                <w:szCs w:val="20"/>
              </w:rPr>
              <w:t xml:space="preserve"> Деривативно стицање својине на покретним стварима у нашем праву. Деривативно стицање својине на непокретним стварима у нашем праву. </w:t>
            </w:r>
          </w:p>
          <w:p w14:paraId="7CB80DAD" w14:textId="77777777" w:rsidR="00867EA6" w:rsidRPr="001666E8" w:rsidRDefault="00867EA6" w:rsidP="00867EA6">
            <w:pPr>
              <w:numPr>
                <w:ilvl w:val="0"/>
                <w:numId w:val="13"/>
              </w:numPr>
              <w:tabs>
                <w:tab w:val="left" w:pos="567"/>
              </w:tabs>
              <w:spacing w:after="60"/>
              <w:jc w:val="both"/>
              <w:rPr>
                <w:rFonts w:ascii="Arial Narrow" w:hAnsi="Arial Narrow"/>
                <w:iCs/>
                <w:sz w:val="20"/>
                <w:szCs w:val="20"/>
                <w:lang w:val="sr-Cyrl-CS"/>
              </w:rPr>
            </w:pPr>
            <w:r w:rsidRPr="001666E8">
              <w:rPr>
                <w:rFonts w:ascii="Arial Narrow" w:hAnsi="Arial Narrow"/>
                <w:sz w:val="20"/>
                <w:szCs w:val="20"/>
              </w:rPr>
              <w:t xml:space="preserve"> Оригинарно стицање права својине. Појам и врсте оригинарних начина стицања својине. Одржај. </w:t>
            </w:r>
          </w:p>
          <w:p w14:paraId="3BF19D82" w14:textId="77777777" w:rsidR="00867EA6" w:rsidRPr="001666E8" w:rsidRDefault="00867EA6" w:rsidP="00867EA6">
            <w:pPr>
              <w:numPr>
                <w:ilvl w:val="0"/>
                <w:numId w:val="13"/>
              </w:numPr>
              <w:tabs>
                <w:tab w:val="left" w:pos="567"/>
              </w:tabs>
              <w:spacing w:after="60"/>
              <w:jc w:val="both"/>
              <w:rPr>
                <w:rFonts w:ascii="Arial Narrow" w:hAnsi="Arial Narrow"/>
                <w:iCs/>
                <w:sz w:val="20"/>
                <w:szCs w:val="20"/>
                <w:lang w:val="sr-Cyrl-CS"/>
              </w:rPr>
            </w:pPr>
            <w:r w:rsidRPr="001666E8">
              <w:rPr>
                <w:rFonts w:ascii="Arial Narrow" w:hAnsi="Arial Narrow"/>
                <w:sz w:val="20"/>
                <w:szCs w:val="20"/>
              </w:rPr>
              <w:t xml:space="preserve"> Стицање својине од невласника. Прираштај. Остали оригинарни начини стицања својине. </w:t>
            </w:r>
          </w:p>
          <w:p w14:paraId="3F346137" w14:textId="77777777" w:rsidR="00867EA6" w:rsidRPr="001666E8" w:rsidRDefault="00867EA6" w:rsidP="00867EA6">
            <w:pPr>
              <w:numPr>
                <w:ilvl w:val="0"/>
                <w:numId w:val="13"/>
              </w:numPr>
              <w:tabs>
                <w:tab w:val="left" w:pos="567"/>
              </w:tabs>
              <w:spacing w:after="60"/>
              <w:jc w:val="both"/>
              <w:rPr>
                <w:rFonts w:ascii="Arial Narrow" w:hAnsi="Arial Narrow"/>
                <w:iCs/>
                <w:sz w:val="20"/>
                <w:szCs w:val="20"/>
                <w:lang w:val="sr-Cyrl-CS"/>
              </w:rPr>
            </w:pPr>
            <w:r w:rsidRPr="001666E8">
              <w:rPr>
                <w:rFonts w:ascii="Arial Narrow" w:hAnsi="Arial Narrow"/>
                <w:sz w:val="20"/>
                <w:szCs w:val="20"/>
              </w:rPr>
              <w:t>Тужбе за заштиту права својине. Тужба за повраћај ствари (actio rei vindicatio). Тужба због узнемиравања својине (actio negatoria). Публицијанска тужба (actio Publiciana).</w:t>
            </w:r>
          </w:p>
          <w:p w14:paraId="57823E6A" w14:textId="77777777" w:rsidR="00867EA6" w:rsidRPr="001666E8" w:rsidRDefault="00867EA6" w:rsidP="00867EA6">
            <w:pPr>
              <w:numPr>
                <w:ilvl w:val="0"/>
                <w:numId w:val="13"/>
              </w:numPr>
              <w:tabs>
                <w:tab w:val="left" w:pos="567"/>
              </w:tabs>
              <w:spacing w:after="60"/>
              <w:jc w:val="both"/>
              <w:rPr>
                <w:rFonts w:ascii="Arial Narrow" w:hAnsi="Arial Narrow"/>
                <w:iCs/>
                <w:sz w:val="20"/>
                <w:szCs w:val="20"/>
                <w:lang w:val="sr-Cyrl-CS"/>
              </w:rPr>
            </w:pPr>
            <w:r w:rsidRPr="001666E8">
              <w:rPr>
                <w:rFonts w:ascii="Arial Narrow" w:hAnsi="Arial Narrow"/>
                <w:sz w:val="20"/>
                <w:szCs w:val="20"/>
              </w:rPr>
              <w:lastRenderedPageBreak/>
              <w:t xml:space="preserve"> Модалитети права својине. Сусвојина. Заједничка својина. Етажна својина. Стварне и личне службености. Појам, карактеристике и врсте стварних службености. Стицање ипрестанак стварних службености. </w:t>
            </w:r>
          </w:p>
          <w:p w14:paraId="3AA154A1" w14:textId="77777777" w:rsidR="00867EA6" w:rsidRPr="001666E8" w:rsidRDefault="00867EA6" w:rsidP="00867EA6">
            <w:pPr>
              <w:numPr>
                <w:ilvl w:val="0"/>
                <w:numId w:val="13"/>
              </w:numPr>
              <w:tabs>
                <w:tab w:val="left" w:pos="567"/>
              </w:tabs>
              <w:spacing w:after="60"/>
              <w:jc w:val="both"/>
              <w:rPr>
                <w:rFonts w:ascii="Arial Narrow" w:hAnsi="Arial Narrow"/>
                <w:iCs/>
                <w:sz w:val="20"/>
                <w:szCs w:val="20"/>
                <w:lang w:val="sr-Cyrl-CS"/>
              </w:rPr>
            </w:pPr>
            <w:r w:rsidRPr="001666E8">
              <w:rPr>
                <w:rFonts w:ascii="Arial Narrow" w:hAnsi="Arial Narrow"/>
                <w:sz w:val="20"/>
                <w:szCs w:val="20"/>
              </w:rPr>
              <w:t>Појам и карактеристике личних службености. Врсте и садржина личних службености. Заштита слжбености.</w:t>
            </w:r>
          </w:p>
          <w:p w14:paraId="5A388272" w14:textId="77777777" w:rsidR="00867EA6" w:rsidRPr="001666E8" w:rsidRDefault="00867EA6" w:rsidP="00867EA6">
            <w:pPr>
              <w:numPr>
                <w:ilvl w:val="0"/>
                <w:numId w:val="13"/>
              </w:numPr>
              <w:tabs>
                <w:tab w:val="left" w:pos="567"/>
              </w:tabs>
              <w:spacing w:after="60"/>
              <w:jc w:val="both"/>
              <w:rPr>
                <w:rFonts w:ascii="Arial Narrow" w:hAnsi="Arial Narrow"/>
                <w:iCs/>
                <w:sz w:val="20"/>
                <w:szCs w:val="20"/>
                <w:lang w:val="sr-Cyrl-CS"/>
              </w:rPr>
            </w:pPr>
            <w:r w:rsidRPr="001666E8">
              <w:rPr>
                <w:rFonts w:ascii="Arial Narrow" w:hAnsi="Arial Narrow"/>
                <w:sz w:val="20"/>
                <w:szCs w:val="20"/>
              </w:rPr>
              <w:t>Основе заложног права. Појам и врсте средства обезбеђења. Појам и врсте заложног права. Настанак и престанак заложног права. Начела заложног права</w:t>
            </w:r>
          </w:p>
          <w:p w14:paraId="44F14713" w14:textId="77777777" w:rsidR="00867EA6" w:rsidRPr="001666E8" w:rsidRDefault="00867EA6" w:rsidP="00867EA6">
            <w:pPr>
              <w:numPr>
                <w:ilvl w:val="0"/>
                <w:numId w:val="13"/>
              </w:numPr>
              <w:tabs>
                <w:tab w:val="left" w:pos="567"/>
              </w:tabs>
              <w:spacing w:after="60"/>
              <w:jc w:val="both"/>
              <w:rPr>
                <w:rFonts w:ascii="Arial Narrow" w:hAnsi="Arial Narrow"/>
                <w:iCs/>
                <w:sz w:val="20"/>
                <w:szCs w:val="20"/>
                <w:lang w:val="sr-Cyrl-CS"/>
              </w:rPr>
            </w:pPr>
            <w:r w:rsidRPr="001666E8">
              <w:rPr>
                <w:rFonts w:ascii="Arial Narrow" w:hAnsi="Arial Narrow"/>
                <w:sz w:val="20"/>
                <w:szCs w:val="20"/>
              </w:rPr>
              <w:t xml:space="preserve"> Појам и садржина ручне залоге. Појам и садржина хипотеке. Појам и врсте регистарске залоге. Фидуцијарни пренос својине као средства обезбеђења. Задржавање права својине </w:t>
            </w:r>
          </w:p>
          <w:p w14:paraId="774080CF" w14:textId="77777777" w:rsidR="00867EA6" w:rsidRPr="001666E8" w:rsidRDefault="00867EA6" w:rsidP="00867EA6">
            <w:pPr>
              <w:numPr>
                <w:ilvl w:val="0"/>
                <w:numId w:val="13"/>
              </w:numPr>
              <w:tabs>
                <w:tab w:val="left" w:pos="567"/>
              </w:tabs>
              <w:spacing w:after="60"/>
              <w:jc w:val="both"/>
              <w:rPr>
                <w:rFonts w:ascii="Arial Narrow" w:hAnsi="Arial Narrow"/>
                <w:iCs/>
                <w:sz w:val="20"/>
                <w:szCs w:val="20"/>
                <w:lang w:val="sr-Cyrl-CS"/>
              </w:rPr>
            </w:pPr>
            <w:r w:rsidRPr="001666E8">
              <w:rPr>
                <w:rFonts w:ascii="Arial Narrow" w:hAnsi="Arial Narrow"/>
                <w:sz w:val="20"/>
                <w:szCs w:val="20"/>
              </w:rPr>
              <w:t xml:space="preserve"> Остала стварна права. Право прече куповине. Реални терети. Право грађења.</w:t>
            </w:r>
          </w:p>
          <w:p w14:paraId="009A8E66" w14:textId="77777777" w:rsidR="00867EA6" w:rsidRPr="001666E8" w:rsidRDefault="00867EA6" w:rsidP="00867EA6">
            <w:pPr>
              <w:tabs>
                <w:tab w:val="left" w:pos="567"/>
              </w:tabs>
              <w:spacing w:after="60"/>
              <w:rPr>
                <w:rFonts w:ascii="Arial Narrow" w:hAnsi="Arial Narrow"/>
                <w:i/>
                <w:iCs/>
                <w:sz w:val="20"/>
                <w:szCs w:val="20"/>
                <w:lang w:val="sr-Cyrl-CS"/>
              </w:rPr>
            </w:pPr>
            <w:r w:rsidRPr="001666E8">
              <w:rPr>
                <w:rFonts w:ascii="Arial Narrow" w:hAnsi="Arial Narrow"/>
                <w:i/>
                <w:iCs/>
                <w:sz w:val="20"/>
                <w:szCs w:val="20"/>
                <w:lang w:val="sr-Cyrl-CS"/>
              </w:rPr>
              <w:t xml:space="preserve">Практична настава </w:t>
            </w:r>
          </w:p>
          <w:p w14:paraId="445582A5" w14:textId="77777777" w:rsidR="00867EA6" w:rsidRPr="001666E8" w:rsidRDefault="00867EA6" w:rsidP="00867EA6">
            <w:pPr>
              <w:tabs>
                <w:tab w:val="left" w:pos="567"/>
              </w:tabs>
              <w:spacing w:after="60"/>
              <w:rPr>
                <w:rFonts w:ascii="Arial Narrow" w:hAnsi="Arial Narrow"/>
                <w:iCs/>
                <w:sz w:val="20"/>
                <w:szCs w:val="20"/>
                <w:lang w:val="sr-Cyrl-CS"/>
              </w:rPr>
            </w:pPr>
            <w:r w:rsidRPr="001666E8">
              <w:rPr>
                <w:rFonts w:ascii="Arial Narrow" w:hAnsi="Arial Narrow"/>
                <w:sz w:val="20"/>
                <w:szCs w:val="20"/>
              </w:rPr>
              <w:t>Тематски, прате се предавања, решавањем проблемских задатака и практичних случајева и анализирањем судске праксе.</w:t>
            </w:r>
          </w:p>
          <w:p w14:paraId="1F81D880" w14:textId="77777777" w:rsidR="00867EA6" w:rsidRPr="001666E8" w:rsidRDefault="00867EA6" w:rsidP="00867EA6">
            <w:pPr>
              <w:tabs>
                <w:tab w:val="left" w:pos="567"/>
              </w:tabs>
              <w:spacing w:after="60"/>
              <w:rPr>
                <w:rFonts w:ascii="Arial Narrow" w:hAnsi="Arial Narrow"/>
                <w:sz w:val="20"/>
                <w:szCs w:val="20"/>
                <w:lang w:val="sr-Cyrl-CS"/>
              </w:rPr>
            </w:pPr>
          </w:p>
        </w:tc>
      </w:tr>
      <w:tr w:rsidR="00867EA6" w:rsidRPr="001666E8" w14:paraId="673F3672" w14:textId="77777777" w:rsidTr="00867EA6">
        <w:trPr>
          <w:trHeight w:val="227"/>
          <w:jc w:val="center"/>
        </w:trPr>
        <w:tc>
          <w:tcPr>
            <w:tcW w:w="9573" w:type="dxa"/>
            <w:gridSpan w:val="8"/>
            <w:vAlign w:val="center"/>
          </w:tcPr>
          <w:p w14:paraId="72F0B97B" w14:textId="77777777" w:rsidR="00867EA6" w:rsidRPr="001666E8" w:rsidRDefault="00867EA6" w:rsidP="00867EA6">
            <w:pPr>
              <w:tabs>
                <w:tab w:val="left" w:pos="567"/>
              </w:tabs>
              <w:spacing w:after="60"/>
              <w:rPr>
                <w:rFonts w:ascii="Arial Narrow" w:hAnsi="Arial Narrow"/>
                <w:b/>
                <w:bCs/>
                <w:sz w:val="20"/>
                <w:szCs w:val="20"/>
                <w:lang w:val="sr-Cyrl-CS"/>
              </w:rPr>
            </w:pPr>
            <w:r w:rsidRPr="001666E8">
              <w:rPr>
                <w:rFonts w:ascii="Arial Narrow" w:hAnsi="Arial Narrow"/>
                <w:b/>
                <w:bCs/>
                <w:sz w:val="20"/>
                <w:szCs w:val="20"/>
                <w:lang w:val="sr-Cyrl-CS"/>
              </w:rPr>
              <w:lastRenderedPageBreak/>
              <w:t xml:space="preserve">Литература </w:t>
            </w:r>
          </w:p>
          <w:p w14:paraId="180896C7" w14:textId="77777777" w:rsidR="00867EA6" w:rsidRPr="001666E8" w:rsidRDefault="00867EA6" w:rsidP="00867EA6">
            <w:pPr>
              <w:numPr>
                <w:ilvl w:val="0"/>
                <w:numId w:val="14"/>
              </w:numPr>
              <w:tabs>
                <w:tab w:val="left" w:pos="567"/>
              </w:tabs>
              <w:spacing w:after="60"/>
              <w:jc w:val="both"/>
              <w:rPr>
                <w:rFonts w:ascii="Arial Narrow" w:hAnsi="Arial Narrow"/>
                <w:sz w:val="20"/>
                <w:szCs w:val="20"/>
                <w:lang w:val="sr-Latn-BA"/>
              </w:rPr>
            </w:pPr>
            <w:r w:rsidRPr="001666E8">
              <w:rPr>
                <w:rFonts w:ascii="Arial Narrow" w:hAnsi="Arial Narrow"/>
                <w:sz w:val="20"/>
                <w:szCs w:val="20"/>
                <w:lang w:val="sr-Latn-BA"/>
              </w:rPr>
              <w:t xml:space="preserve">Радуловић Дејан, </w:t>
            </w:r>
            <w:r w:rsidRPr="001666E8">
              <w:rPr>
                <w:rFonts w:ascii="Arial Narrow" w:hAnsi="Arial Narrow"/>
                <w:i/>
                <w:sz w:val="20"/>
                <w:szCs w:val="20"/>
                <w:lang w:val="sr-Latn-BA"/>
              </w:rPr>
              <w:t>Стварна права</w:t>
            </w:r>
            <w:r w:rsidRPr="001666E8">
              <w:rPr>
                <w:rFonts w:ascii="Arial Narrow" w:hAnsi="Arial Narrow"/>
                <w:sz w:val="20"/>
                <w:szCs w:val="20"/>
                <w:lang w:val="sr-Latn-BA"/>
              </w:rPr>
              <w:t>, Правни факултет за привреду и правосуђе, Нови сад, 2020.</w:t>
            </w:r>
          </w:p>
          <w:p w14:paraId="1C8D03C5" w14:textId="77777777" w:rsidR="00867EA6" w:rsidRPr="001666E8" w:rsidRDefault="00867EA6" w:rsidP="00867EA6">
            <w:pPr>
              <w:numPr>
                <w:ilvl w:val="0"/>
                <w:numId w:val="14"/>
              </w:numPr>
              <w:tabs>
                <w:tab w:val="left" w:pos="567"/>
              </w:tabs>
              <w:spacing w:after="60"/>
              <w:jc w:val="both"/>
              <w:rPr>
                <w:rFonts w:ascii="Arial Narrow" w:hAnsi="Arial Narrow"/>
                <w:sz w:val="20"/>
                <w:szCs w:val="20"/>
                <w:lang w:val="sr-Latn-BA"/>
              </w:rPr>
            </w:pPr>
            <w:r w:rsidRPr="001666E8">
              <w:rPr>
                <w:rFonts w:ascii="Arial Narrow" w:hAnsi="Arial Narrow"/>
                <w:sz w:val="20"/>
                <w:szCs w:val="20"/>
                <w:lang w:val="sr-Latn-BA"/>
              </w:rPr>
              <w:t xml:space="preserve">Бабић Илија, </w:t>
            </w:r>
            <w:r w:rsidRPr="001666E8">
              <w:rPr>
                <w:rFonts w:ascii="Arial Narrow" w:hAnsi="Arial Narrow"/>
                <w:i/>
                <w:sz w:val="20"/>
                <w:szCs w:val="20"/>
                <w:lang w:val="sr-Latn-BA"/>
              </w:rPr>
              <w:t>Основи имовинског права</w:t>
            </w:r>
            <w:r w:rsidRPr="001666E8">
              <w:rPr>
                <w:rFonts w:ascii="Arial Narrow" w:hAnsi="Arial Narrow"/>
                <w:sz w:val="20"/>
                <w:szCs w:val="20"/>
                <w:lang w:val="sr-Latn-BA"/>
              </w:rPr>
              <w:t>, Службени гласник, 2008.</w:t>
            </w:r>
          </w:p>
          <w:p w14:paraId="68D66E3C" w14:textId="77777777" w:rsidR="00867EA6" w:rsidRPr="001666E8" w:rsidRDefault="00867EA6" w:rsidP="00867EA6">
            <w:pPr>
              <w:numPr>
                <w:ilvl w:val="0"/>
                <w:numId w:val="14"/>
              </w:numPr>
              <w:tabs>
                <w:tab w:val="left" w:pos="567"/>
              </w:tabs>
              <w:spacing w:after="60"/>
              <w:jc w:val="both"/>
              <w:rPr>
                <w:rFonts w:ascii="Arial Narrow" w:hAnsi="Arial Narrow"/>
                <w:sz w:val="20"/>
                <w:szCs w:val="20"/>
                <w:lang w:val="sr-Latn-BA"/>
              </w:rPr>
            </w:pPr>
            <w:r w:rsidRPr="001666E8">
              <w:rPr>
                <w:rFonts w:ascii="Arial Narrow" w:hAnsi="Arial Narrow"/>
                <w:sz w:val="20"/>
                <w:szCs w:val="20"/>
              </w:rPr>
              <w:t>Станковић</w:t>
            </w:r>
            <w:r w:rsidRPr="001666E8">
              <w:rPr>
                <w:rFonts w:ascii="Arial Narrow" w:hAnsi="Arial Narrow"/>
                <w:sz w:val="20"/>
                <w:szCs w:val="20"/>
                <w:lang w:val="sr-Latn-BA"/>
              </w:rPr>
              <w:t xml:space="preserve"> Обрен, </w:t>
            </w:r>
            <w:r w:rsidRPr="001666E8">
              <w:rPr>
                <w:rFonts w:ascii="Arial Narrow" w:hAnsi="Arial Narrow"/>
                <w:sz w:val="20"/>
                <w:szCs w:val="20"/>
              </w:rPr>
              <w:t>Орлић</w:t>
            </w:r>
            <w:r w:rsidRPr="001666E8">
              <w:rPr>
                <w:rFonts w:ascii="Arial Narrow" w:hAnsi="Arial Narrow"/>
                <w:sz w:val="20"/>
                <w:szCs w:val="20"/>
                <w:lang w:val="sr-Latn-BA"/>
              </w:rPr>
              <w:t xml:space="preserve"> Миодраг</w:t>
            </w:r>
            <w:r w:rsidRPr="001666E8">
              <w:rPr>
                <w:rFonts w:ascii="Arial Narrow" w:hAnsi="Arial Narrow"/>
                <w:i/>
                <w:sz w:val="20"/>
                <w:szCs w:val="20"/>
                <w:lang w:val="sr-Latn-BA"/>
              </w:rPr>
              <w:t>,</w:t>
            </w:r>
            <w:r w:rsidRPr="001666E8">
              <w:rPr>
                <w:rFonts w:ascii="Arial Narrow" w:hAnsi="Arial Narrow"/>
                <w:i/>
                <w:sz w:val="20"/>
                <w:szCs w:val="20"/>
              </w:rPr>
              <w:t xml:space="preserve"> Стварно право</w:t>
            </w:r>
            <w:r w:rsidRPr="001666E8">
              <w:rPr>
                <w:rFonts w:ascii="Arial Narrow" w:hAnsi="Arial Narrow"/>
                <w:sz w:val="20"/>
                <w:szCs w:val="20"/>
              </w:rPr>
              <w:t>, Номос, Београд, 2004</w:t>
            </w:r>
            <w:r w:rsidRPr="001666E8">
              <w:rPr>
                <w:rFonts w:ascii="Arial Narrow" w:hAnsi="Arial Narrow"/>
                <w:sz w:val="20"/>
                <w:szCs w:val="20"/>
                <w:lang w:val="sr-Latn-BA"/>
              </w:rPr>
              <w:t>.</w:t>
            </w:r>
          </w:p>
          <w:p w14:paraId="054FF38E" w14:textId="77777777" w:rsidR="00867EA6" w:rsidRPr="00165487" w:rsidRDefault="00867EA6" w:rsidP="00867EA6">
            <w:pPr>
              <w:numPr>
                <w:ilvl w:val="0"/>
                <w:numId w:val="14"/>
              </w:numPr>
              <w:tabs>
                <w:tab w:val="left" w:pos="567"/>
              </w:tabs>
              <w:spacing w:after="60"/>
              <w:jc w:val="both"/>
              <w:rPr>
                <w:rFonts w:ascii="Arial Narrow" w:hAnsi="Arial Narrow"/>
                <w:sz w:val="20"/>
                <w:szCs w:val="20"/>
                <w:lang w:val="sr-Latn-BA"/>
              </w:rPr>
            </w:pPr>
            <w:r w:rsidRPr="001666E8">
              <w:rPr>
                <w:rFonts w:ascii="Arial Narrow" w:hAnsi="Arial Narrow"/>
                <w:sz w:val="20"/>
                <w:szCs w:val="20"/>
              </w:rPr>
              <w:t>Ковачевић Куштримовић Радмила,  Лазић</w:t>
            </w:r>
            <w:r w:rsidRPr="001666E8">
              <w:rPr>
                <w:rFonts w:ascii="Arial Narrow" w:hAnsi="Arial Narrow"/>
                <w:sz w:val="20"/>
                <w:szCs w:val="20"/>
                <w:lang w:val="sr-Latn-BA"/>
              </w:rPr>
              <w:t xml:space="preserve"> Мирослав</w:t>
            </w:r>
            <w:r w:rsidRPr="001666E8">
              <w:rPr>
                <w:rFonts w:ascii="Arial Narrow" w:hAnsi="Arial Narrow"/>
                <w:sz w:val="20"/>
                <w:szCs w:val="20"/>
              </w:rPr>
              <w:t xml:space="preserve">, </w:t>
            </w:r>
            <w:r w:rsidRPr="001666E8">
              <w:rPr>
                <w:rFonts w:ascii="Arial Narrow" w:hAnsi="Arial Narrow"/>
                <w:i/>
                <w:sz w:val="20"/>
                <w:szCs w:val="20"/>
              </w:rPr>
              <w:t>Стварно право</w:t>
            </w:r>
            <w:r w:rsidRPr="001666E8">
              <w:rPr>
                <w:rFonts w:ascii="Arial Narrow" w:hAnsi="Arial Narrow"/>
                <w:sz w:val="20"/>
                <w:szCs w:val="20"/>
              </w:rPr>
              <w:t>, Пунта, Ниш, 2009.</w:t>
            </w:r>
          </w:p>
        </w:tc>
      </w:tr>
      <w:tr w:rsidR="00867EA6" w:rsidRPr="001666E8" w14:paraId="6F931E62" w14:textId="77777777" w:rsidTr="00867EA6">
        <w:trPr>
          <w:trHeight w:val="227"/>
          <w:jc w:val="center"/>
        </w:trPr>
        <w:tc>
          <w:tcPr>
            <w:tcW w:w="9573" w:type="dxa"/>
            <w:gridSpan w:val="8"/>
            <w:vAlign w:val="center"/>
          </w:tcPr>
          <w:p w14:paraId="7F18A587" w14:textId="77777777" w:rsidR="00867EA6" w:rsidRPr="001666E8" w:rsidRDefault="00867EA6" w:rsidP="00867EA6">
            <w:pPr>
              <w:tabs>
                <w:tab w:val="left" w:pos="567"/>
              </w:tabs>
              <w:rPr>
                <w:rFonts w:ascii="Arial Narrow" w:hAnsi="Arial Narrow"/>
                <w:b/>
                <w:bCs/>
                <w:sz w:val="20"/>
                <w:szCs w:val="20"/>
                <w:lang w:val="sr-Cyrl-CS"/>
              </w:rPr>
            </w:pPr>
            <w:r w:rsidRPr="001666E8">
              <w:rPr>
                <w:rFonts w:ascii="Arial Narrow" w:hAnsi="Arial Narrow"/>
                <w:b/>
                <w:bCs/>
                <w:sz w:val="20"/>
                <w:szCs w:val="20"/>
                <w:lang w:val="sr-Cyrl-CS"/>
              </w:rPr>
              <w:t xml:space="preserve">Број часова </w:t>
            </w:r>
            <w:r w:rsidRPr="001666E8">
              <w:rPr>
                <w:rFonts w:ascii="Arial Narrow" w:hAnsi="Arial Narrow"/>
                <w:b/>
                <w:sz w:val="20"/>
                <w:szCs w:val="20"/>
                <w:lang w:val="sr-Cyrl-CS"/>
              </w:rPr>
              <w:t xml:space="preserve"> активне наставе (недељно)</w:t>
            </w:r>
          </w:p>
        </w:tc>
      </w:tr>
      <w:tr w:rsidR="00867EA6" w:rsidRPr="001666E8" w14:paraId="7E9B5B34" w14:textId="77777777" w:rsidTr="00867EA6">
        <w:trPr>
          <w:trHeight w:val="227"/>
          <w:jc w:val="center"/>
        </w:trPr>
        <w:tc>
          <w:tcPr>
            <w:tcW w:w="1612" w:type="dxa"/>
            <w:vAlign w:val="center"/>
          </w:tcPr>
          <w:p w14:paraId="7A0176A1" w14:textId="77777777" w:rsidR="00867EA6" w:rsidRPr="001666E8" w:rsidRDefault="00867EA6" w:rsidP="00867EA6">
            <w:pPr>
              <w:tabs>
                <w:tab w:val="left" w:pos="567"/>
              </w:tabs>
              <w:jc w:val="center"/>
              <w:rPr>
                <w:rFonts w:ascii="Arial Narrow" w:hAnsi="Arial Narrow"/>
                <w:bCs/>
                <w:sz w:val="20"/>
                <w:szCs w:val="20"/>
              </w:rPr>
            </w:pPr>
            <w:r w:rsidRPr="001666E8">
              <w:rPr>
                <w:rFonts w:ascii="Arial Narrow" w:hAnsi="Arial Narrow"/>
                <w:bCs/>
                <w:sz w:val="20"/>
                <w:szCs w:val="20"/>
                <w:lang w:val="sr-Latn-RS"/>
              </w:rPr>
              <w:t>Предавања</w:t>
            </w:r>
          </w:p>
        </w:tc>
        <w:tc>
          <w:tcPr>
            <w:tcW w:w="1276" w:type="dxa"/>
            <w:vAlign w:val="center"/>
          </w:tcPr>
          <w:p w14:paraId="25310762" w14:textId="77777777" w:rsidR="00867EA6" w:rsidRPr="001666E8" w:rsidRDefault="00867EA6" w:rsidP="00867EA6">
            <w:pPr>
              <w:tabs>
                <w:tab w:val="left" w:pos="567"/>
              </w:tabs>
              <w:jc w:val="center"/>
              <w:rPr>
                <w:rFonts w:ascii="Arial Narrow" w:hAnsi="Arial Narrow"/>
                <w:bCs/>
                <w:sz w:val="20"/>
                <w:szCs w:val="20"/>
                <w:lang w:val="sr-Cyrl-CS"/>
              </w:rPr>
            </w:pPr>
            <w:r w:rsidRPr="001666E8">
              <w:rPr>
                <w:rFonts w:ascii="Arial Narrow" w:hAnsi="Arial Narrow"/>
                <w:bCs/>
                <w:sz w:val="20"/>
                <w:szCs w:val="20"/>
                <w:lang w:val="sr-Cyrl-CS"/>
              </w:rPr>
              <w:t>Вежбе</w:t>
            </w:r>
          </w:p>
        </w:tc>
        <w:tc>
          <w:tcPr>
            <w:tcW w:w="2410" w:type="dxa"/>
            <w:gridSpan w:val="3"/>
            <w:vAlign w:val="center"/>
          </w:tcPr>
          <w:p w14:paraId="64F50F0B" w14:textId="77777777" w:rsidR="00867EA6" w:rsidRPr="001666E8" w:rsidRDefault="00867EA6" w:rsidP="00867EA6">
            <w:pPr>
              <w:tabs>
                <w:tab w:val="left" w:pos="567"/>
              </w:tabs>
              <w:jc w:val="center"/>
              <w:rPr>
                <w:rFonts w:ascii="Arial Narrow" w:hAnsi="Arial Narrow"/>
                <w:bCs/>
                <w:sz w:val="20"/>
                <w:szCs w:val="20"/>
                <w:lang w:val="sr-Cyrl-CS"/>
              </w:rPr>
            </w:pPr>
            <w:r w:rsidRPr="001666E8">
              <w:rPr>
                <w:rFonts w:ascii="Arial Narrow" w:hAnsi="Arial Narrow"/>
                <w:bCs/>
                <w:sz w:val="20"/>
                <w:szCs w:val="20"/>
                <w:lang w:val="sr-Cyrl-CS"/>
              </w:rPr>
              <w:t>Други облици наставе</w:t>
            </w:r>
          </w:p>
        </w:tc>
        <w:tc>
          <w:tcPr>
            <w:tcW w:w="2268" w:type="dxa"/>
            <w:vAlign w:val="center"/>
          </w:tcPr>
          <w:p w14:paraId="284F0E09" w14:textId="77777777" w:rsidR="00867EA6" w:rsidRPr="001666E8" w:rsidRDefault="00867EA6" w:rsidP="00867EA6">
            <w:pPr>
              <w:tabs>
                <w:tab w:val="left" w:pos="567"/>
              </w:tabs>
              <w:jc w:val="center"/>
              <w:rPr>
                <w:rFonts w:ascii="Arial Narrow" w:hAnsi="Arial Narrow"/>
                <w:bCs/>
                <w:sz w:val="20"/>
                <w:szCs w:val="20"/>
                <w:lang w:val="sr-Cyrl-CS"/>
              </w:rPr>
            </w:pPr>
            <w:r w:rsidRPr="001666E8">
              <w:rPr>
                <w:rFonts w:ascii="Arial Narrow" w:eastAsia="ArialMT" w:hAnsi="Arial Narrow"/>
                <w:sz w:val="20"/>
                <w:szCs w:val="20"/>
                <w:lang w:val="en-US"/>
              </w:rPr>
              <w:t>СИР/СТИР/ИР/ПИР/НИР</w:t>
            </w:r>
          </w:p>
        </w:tc>
        <w:tc>
          <w:tcPr>
            <w:tcW w:w="2007" w:type="dxa"/>
            <w:gridSpan w:val="2"/>
            <w:vAlign w:val="center"/>
          </w:tcPr>
          <w:p w14:paraId="7BDA3E77" w14:textId="77777777" w:rsidR="00867EA6" w:rsidRPr="001666E8" w:rsidRDefault="00867EA6" w:rsidP="00867EA6">
            <w:pPr>
              <w:tabs>
                <w:tab w:val="left" w:pos="567"/>
              </w:tabs>
              <w:jc w:val="center"/>
              <w:rPr>
                <w:rFonts w:ascii="Arial Narrow" w:hAnsi="Arial Narrow"/>
                <w:bCs/>
                <w:sz w:val="20"/>
                <w:szCs w:val="20"/>
                <w:lang w:val="sr-Cyrl-CS"/>
              </w:rPr>
            </w:pPr>
            <w:r w:rsidRPr="001666E8">
              <w:rPr>
                <w:rFonts w:ascii="Arial Narrow" w:hAnsi="Arial Narrow"/>
                <w:bCs/>
                <w:sz w:val="20"/>
                <w:szCs w:val="20"/>
                <w:lang w:val="sr-Cyrl-CS"/>
              </w:rPr>
              <w:t>Остали часови</w:t>
            </w:r>
          </w:p>
        </w:tc>
      </w:tr>
      <w:tr w:rsidR="00867EA6" w:rsidRPr="001666E8" w14:paraId="4D56BCFE" w14:textId="77777777" w:rsidTr="00867EA6">
        <w:trPr>
          <w:trHeight w:val="227"/>
          <w:jc w:val="center"/>
        </w:trPr>
        <w:tc>
          <w:tcPr>
            <w:tcW w:w="1612" w:type="dxa"/>
            <w:vAlign w:val="center"/>
          </w:tcPr>
          <w:p w14:paraId="2906E363" w14:textId="77777777" w:rsidR="00867EA6" w:rsidRPr="001666E8" w:rsidRDefault="00867EA6" w:rsidP="00867EA6">
            <w:pPr>
              <w:tabs>
                <w:tab w:val="left" w:pos="567"/>
              </w:tabs>
              <w:spacing w:after="60"/>
              <w:rPr>
                <w:rFonts w:ascii="Arial Narrow" w:hAnsi="Arial Narrow"/>
                <w:b/>
                <w:bCs/>
                <w:sz w:val="20"/>
                <w:szCs w:val="20"/>
              </w:rPr>
            </w:pPr>
            <w:r w:rsidRPr="001666E8">
              <w:rPr>
                <w:rFonts w:ascii="Arial Narrow" w:hAnsi="Arial Narrow"/>
                <w:b/>
                <w:bCs/>
                <w:sz w:val="20"/>
                <w:szCs w:val="20"/>
              </w:rPr>
              <w:t>3</w:t>
            </w:r>
            <w:r w:rsidRPr="001666E8">
              <w:rPr>
                <w:rFonts w:ascii="Arial Narrow" w:hAnsi="Arial Narrow"/>
                <w:b/>
                <w:bCs/>
                <w:sz w:val="20"/>
                <w:szCs w:val="20"/>
                <w:lang w:val="sr-Latn-BA"/>
              </w:rPr>
              <w:t>x</w:t>
            </w:r>
            <w:r w:rsidRPr="001666E8">
              <w:rPr>
                <w:rFonts w:ascii="Arial Narrow" w:hAnsi="Arial Narrow"/>
                <w:b/>
                <w:bCs/>
                <w:sz w:val="20"/>
                <w:szCs w:val="20"/>
              </w:rPr>
              <w:t>15=45</w:t>
            </w:r>
          </w:p>
        </w:tc>
        <w:tc>
          <w:tcPr>
            <w:tcW w:w="1276" w:type="dxa"/>
            <w:vAlign w:val="center"/>
          </w:tcPr>
          <w:p w14:paraId="084E0C6F" w14:textId="77777777" w:rsidR="00867EA6" w:rsidRPr="001666E8" w:rsidRDefault="00867EA6" w:rsidP="00867EA6">
            <w:pPr>
              <w:tabs>
                <w:tab w:val="left" w:pos="567"/>
              </w:tabs>
              <w:spacing w:after="60"/>
              <w:rPr>
                <w:rFonts w:ascii="Arial Narrow" w:hAnsi="Arial Narrow"/>
                <w:b/>
                <w:sz w:val="20"/>
                <w:szCs w:val="20"/>
                <w:lang w:val="sr-Latn-BA"/>
              </w:rPr>
            </w:pPr>
            <w:r w:rsidRPr="001666E8">
              <w:rPr>
                <w:rFonts w:ascii="Arial Narrow" w:hAnsi="Arial Narrow"/>
                <w:b/>
                <w:sz w:val="20"/>
                <w:szCs w:val="20"/>
                <w:lang w:val="sr-Cyrl-CS"/>
              </w:rPr>
              <w:t>2</w:t>
            </w:r>
            <w:r w:rsidRPr="001666E8">
              <w:rPr>
                <w:rFonts w:ascii="Arial Narrow" w:hAnsi="Arial Narrow"/>
                <w:b/>
                <w:sz w:val="20"/>
                <w:szCs w:val="20"/>
                <w:lang w:val="sr-Latn-BA"/>
              </w:rPr>
              <w:t>x</w:t>
            </w:r>
            <w:r w:rsidRPr="001666E8">
              <w:rPr>
                <w:rFonts w:ascii="Arial Narrow" w:hAnsi="Arial Narrow"/>
                <w:b/>
                <w:sz w:val="20"/>
                <w:szCs w:val="20"/>
                <w:lang w:val="sr-Cyrl-CS"/>
              </w:rPr>
              <w:t>15=30</w:t>
            </w:r>
          </w:p>
        </w:tc>
        <w:tc>
          <w:tcPr>
            <w:tcW w:w="2410" w:type="dxa"/>
            <w:gridSpan w:val="3"/>
            <w:vAlign w:val="center"/>
          </w:tcPr>
          <w:p w14:paraId="353FAC08" w14:textId="77777777" w:rsidR="00867EA6" w:rsidRPr="001666E8"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66B7811A" w14:textId="77777777" w:rsidR="00867EA6" w:rsidRPr="001666E8"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28E0A640" w14:textId="77777777" w:rsidR="00867EA6" w:rsidRPr="001666E8" w:rsidRDefault="00867EA6" w:rsidP="00867EA6">
            <w:pPr>
              <w:tabs>
                <w:tab w:val="left" w:pos="567"/>
              </w:tabs>
              <w:spacing w:after="60"/>
              <w:rPr>
                <w:rFonts w:ascii="Arial Narrow" w:hAnsi="Arial Narrow"/>
                <w:b/>
                <w:sz w:val="20"/>
                <w:szCs w:val="20"/>
                <w:lang w:val="sr-Cyrl-CS"/>
              </w:rPr>
            </w:pPr>
          </w:p>
        </w:tc>
      </w:tr>
      <w:tr w:rsidR="00867EA6" w:rsidRPr="001666E8" w14:paraId="55C5295F" w14:textId="77777777" w:rsidTr="00867EA6">
        <w:trPr>
          <w:trHeight w:val="227"/>
          <w:jc w:val="center"/>
        </w:trPr>
        <w:tc>
          <w:tcPr>
            <w:tcW w:w="9573" w:type="dxa"/>
            <w:gridSpan w:val="8"/>
            <w:vAlign w:val="center"/>
          </w:tcPr>
          <w:p w14:paraId="139D2AA7" w14:textId="77777777" w:rsidR="00867EA6" w:rsidRPr="001666E8" w:rsidRDefault="00867EA6" w:rsidP="00867EA6">
            <w:pPr>
              <w:tabs>
                <w:tab w:val="left" w:pos="567"/>
              </w:tabs>
              <w:spacing w:after="60"/>
              <w:rPr>
                <w:rFonts w:ascii="Arial Narrow" w:hAnsi="Arial Narrow"/>
                <w:b/>
                <w:bCs/>
                <w:sz w:val="20"/>
                <w:szCs w:val="20"/>
                <w:lang w:val="sr-Cyrl-CS"/>
              </w:rPr>
            </w:pPr>
            <w:r w:rsidRPr="001666E8">
              <w:rPr>
                <w:rFonts w:ascii="Arial Narrow" w:hAnsi="Arial Narrow"/>
                <w:b/>
                <w:bCs/>
                <w:sz w:val="20"/>
                <w:szCs w:val="20"/>
                <w:lang w:val="sr-Cyrl-CS"/>
              </w:rPr>
              <w:t>Методе извођења наставе</w:t>
            </w:r>
          </w:p>
          <w:p w14:paraId="0F79FBFF" w14:textId="77777777" w:rsidR="00867EA6" w:rsidRPr="001666E8" w:rsidRDefault="00867EA6" w:rsidP="00867EA6">
            <w:pPr>
              <w:tabs>
                <w:tab w:val="left" w:pos="567"/>
              </w:tabs>
              <w:spacing w:after="60"/>
              <w:jc w:val="both"/>
              <w:rPr>
                <w:rFonts w:ascii="Arial Narrow" w:hAnsi="Arial Narrow"/>
                <w:sz w:val="20"/>
                <w:szCs w:val="20"/>
                <w:lang w:val="sr-Cyrl-CS"/>
              </w:rPr>
            </w:pPr>
            <w:r w:rsidRPr="001666E8">
              <w:rPr>
                <w:rFonts w:ascii="Arial Narrow" w:hAnsi="Arial Narrow"/>
                <w:sz w:val="20"/>
                <w:szCs w:val="20"/>
              </w:rPr>
              <w:t>Предавања, вежбе, семинари (презентација и дискусија задатих тема, теоријскопрактичних проблема, семинарских радова, демонстрација наставе), индивидуалне консултације, истраживачки пројекат (рад студената у истраживачким групама). Активан и интерактиван метод рада са студентима.</w:t>
            </w:r>
          </w:p>
        </w:tc>
      </w:tr>
      <w:tr w:rsidR="00867EA6" w:rsidRPr="001666E8" w14:paraId="78726FEA" w14:textId="77777777" w:rsidTr="00867EA6">
        <w:trPr>
          <w:trHeight w:val="227"/>
          <w:jc w:val="center"/>
        </w:trPr>
        <w:tc>
          <w:tcPr>
            <w:tcW w:w="9573" w:type="dxa"/>
            <w:gridSpan w:val="8"/>
            <w:vAlign w:val="center"/>
          </w:tcPr>
          <w:p w14:paraId="07D10326" w14:textId="77777777" w:rsidR="00867EA6" w:rsidRPr="001666E8" w:rsidRDefault="00867EA6" w:rsidP="00867EA6">
            <w:pPr>
              <w:tabs>
                <w:tab w:val="left" w:pos="567"/>
              </w:tabs>
              <w:spacing w:after="60"/>
              <w:rPr>
                <w:rFonts w:ascii="Arial Narrow" w:hAnsi="Arial Narrow"/>
                <w:b/>
                <w:bCs/>
                <w:sz w:val="20"/>
                <w:szCs w:val="20"/>
                <w:lang w:val="sr-Cyrl-CS"/>
              </w:rPr>
            </w:pPr>
            <w:r w:rsidRPr="001666E8">
              <w:rPr>
                <w:rFonts w:ascii="Arial Narrow" w:hAnsi="Arial Narrow"/>
                <w:b/>
                <w:bCs/>
                <w:sz w:val="20"/>
                <w:szCs w:val="20"/>
                <w:lang w:val="sr-Cyrl-CS"/>
              </w:rPr>
              <w:t>Оцена  знања (максимални број поена 100)</w:t>
            </w:r>
          </w:p>
        </w:tc>
      </w:tr>
      <w:tr w:rsidR="00867EA6" w:rsidRPr="001666E8" w14:paraId="0CF1144E" w14:textId="77777777" w:rsidTr="00867EA6">
        <w:trPr>
          <w:trHeight w:val="227"/>
          <w:jc w:val="center"/>
        </w:trPr>
        <w:tc>
          <w:tcPr>
            <w:tcW w:w="3146" w:type="dxa"/>
            <w:gridSpan w:val="3"/>
            <w:vAlign w:val="center"/>
          </w:tcPr>
          <w:p w14:paraId="593C5D2A" w14:textId="77777777" w:rsidR="00867EA6" w:rsidRPr="001666E8" w:rsidRDefault="00867EA6" w:rsidP="00867EA6">
            <w:pPr>
              <w:tabs>
                <w:tab w:val="left" w:pos="567"/>
              </w:tabs>
              <w:spacing w:after="60"/>
              <w:rPr>
                <w:rFonts w:ascii="Arial Narrow" w:hAnsi="Arial Narrow"/>
                <w:b/>
                <w:iCs/>
                <w:sz w:val="20"/>
                <w:szCs w:val="20"/>
                <w:lang w:val="sr-Cyrl-CS"/>
              </w:rPr>
            </w:pPr>
            <w:r w:rsidRPr="001666E8">
              <w:rPr>
                <w:rFonts w:ascii="Arial Narrow" w:hAnsi="Arial Narrow"/>
                <w:b/>
                <w:iCs/>
                <w:sz w:val="20"/>
                <w:szCs w:val="20"/>
                <w:lang w:val="sr-Cyrl-CS"/>
              </w:rPr>
              <w:t>Предиспитне обавезе</w:t>
            </w:r>
          </w:p>
        </w:tc>
        <w:tc>
          <w:tcPr>
            <w:tcW w:w="1960" w:type="dxa"/>
            <w:vAlign w:val="center"/>
          </w:tcPr>
          <w:p w14:paraId="7BCF0984" w14:textId="77777777" w:rsidR="00867EA6" w:rsidRPr="001666E8" w:rsidRDefault="00867EA6" w:rsidP="00867EA6">
            <w:pPr>
              <w:tabs>
                <w:tab w:val="left" w:pos="567"/>
              </w:tabs>
              <w:spacing w:after="60"/>
              <w:jc w:val="center"/>
              <w:rPr>
                <w:rFonts w:ascii="Arial Narrow" w:hAnsi="Arial Narrow"/>
                <w:sz w:val="20"/>
                <w:szCs w:val="20"/>
                <w:lang w:val="sr-Cyrl-CS"/>
              </w:rPr>
            </w:pPr>
            <w:r w:rsidRPr="001666E8">
              <w:rPr>
                <w:rFonts w:ascii="Arial Narrow" w:hAnsi="Arial Narrow"/>
                <w:sz w:val="20"/>
                <w:szCs w:val="20"/>
                <w:lang w:val="sr-Cyrl-CS"/>
              </w:rPr>
              <w:t>поена</w:t>
            </w:r>
          </w:p>
        </w:tc>
        <w:tc>
          <w:tcPr>
            <w:tcW w:w="3223" w:type="dxa"/>
            <w:gridSpan w:val="3"/>
            <w:shd w:val="clear" w:color="auto" w:fill="auto"/>
            <w:vAlign w:val="center"/>
          </w:tcPr>
          <w:p w14:paraId="50AD176B" w14:textId="77777777" w:rsidR="00867EA6" w:rsidRPr="001666E8" w:rsidRDefault="00867EA6" w:rsidP="00867EA6">
            <w:pPr>
              <w:tabs>
                <w:tab w:val="left" w:pos="567"/>
              </w:tabs>
              <w:spacing w:after="60"/>
              <w:rPr>
                <w:rFonts w:ascii="Arial Narrow" w:hAnsi="Arial Narrow"/>
                <w:b/>
                <w:bCs/>
                <w:sz w:val="20"/>
                <w:szCs w:val="20"/>
                <w:lang w:val="sr-Cyrl-CS"/>
              </w:rPr>
            </w:pPr>
            <w:r w:rsidRPr="001666E8">
              <w:rPr>
                <w:rFonts w:ascii="Arial Narrow" w:hAnsi="Arial Narrow"/>
                <w:b/>
                <w:iCs/>
                <w:sz w:val="20"/>
                <w:szCs w:val="20"/>
                <w:lang w:val="sr-Cyrl-CS"/>
              </w:rPr>
              <w:t>Завршни испит</w:t>
            </w:r>
          </w:p>
        </w:tc>
        <w:tc>
          <w:tcPr>
            <w:tcW w:w="1244" w:type="dxa"/>
            <w:shd w:val="clear" w:color="auto" w:fill="auto"/>
            <w:vAlign w:val="center"/>
          </w:tcPr>
          <w:p w14:paraId="1B68577D" w14:textId="77777777" w:rsidR="00867EA6" w:rsidRPr="001666E8" w:rsidRDefault="00867EA6" w:rsidP="00867EA6">
            <w:pPr>
              <w:tabs>
                <w:tab w:val="left" w:pos="567"/>
              </w:tabs>
              <w:spacing w:after="60"/>
              <w:jc w:val="center"/>
              <w:rPr>
                <w:rFonts w:ascii="Arial Narrow" w:hAnsi="Arial Narrow"/>
                <w:b/>
                <w:bCs/>
                <w:sz w:val="20"/>
                <w:szCs w:val="20"/>
                <w:lang w:val="sr-Cyrl-CS"/>
              </w:rPr>
            </w:pPr>
            <w:r w:rsidRPr="001666E8">
              <w:rPr>
                <w:rFonts w:ascii="Arial Narrow" w:hAnsi="Arial Narrow"/>
                <w:sz w:val="20"/>
                <w:szCs w:val="20"/>
                <w:lang w:val="sr-Cyrl-CS"/>
              </w:rPr>
              <w:t>Поена</w:t>
            </w:r>
          </w:p>
        </w:tc>
      </w:tr>
      <w:tr w:rsidR="00867EA6" w:rsidRPr="001666E8" w14:paraId="0695244E" w14:textId="77777777" w:rsidTr="00867EA6">
        <w:trPr>
          <w:trHeight w:val="227"/>
          <w:jc w:val="center"/>
        </w:trPr>
        <w:tc>
          <w:tcPr>
            <w:tcW w:w="3146" w:type="dxa"/>
            <w:gridSpan w:val="3"/>
            <w:vAlign w:val="center"/>
          </w:tcPr>
          <w:p w14:paraId="17A4A92A" w14:textId="77777777" w:rsidR="00867EA6" w:rsidRPr="001666E8" w:rsidRDefault="00867EA6" w:rsidP="00867EA6">
            <w:pPr>
              <w:tabs>
                <w:tab w:val="left" w:pos="567"/>
              </w:tabs>
              <w:spacing w:after="60"/>
              <w:rPr>
                <w:rFonts w:ascii="Arial Narrow" w:hAnsi="Arial Narrow"/>
                <w:i/>
                <w:iCs/>
                <w:sz w:val="20"/>
                <w:szCs w:val="20"/>
                <w:lang w:val="sr-Cyrl-CS"/>
              </w:rPr>
            </w:pPr>
            <w:r w:rsidRPr="001666E8">
              <w:rPr>
                <w:rFonts w:ascii="Arial Narrow" w:hAnsi="Arial Narrow"/>
                <w:sz w:val="20"/>
                <w:szCs w:val="20"/>
                <w:lang w:val="sr-Cyrl-CS"/>
              </w:rPr>
              <w:t>активност у току предавања</w:t>
            </w:r>
          </w:p>
        </w:tc>
        <w:tc>
          <w:tcPr>
            <w:tcW w:w="1960" w:type="dxa"/>
            <w:vAlign w:val="center"/>
          </w:tcPr>
          <w:p w14:paraId="22FA65E9" w14:textId="77777777" w:rsidR="00867EA6" w:rsidRPr="001666E8" w:rsidRDefault="00867EA6" w:rsidP="00867EA6">
            <w:pPr>
              <w:tabs>
                <w:tab w:val="left" w:pos="567"/>
              </w:tabs>
              <w:spacing w:after="60"/>
              <w:rPr>
                <w:rFonts w:ascii="Arial Narrow" w:hAnsi="Arial Narrow"/>
                <w:b/>
                <w:bCs/>
                <w:sz w:val="20"/>
                <w:szCs w:val="20"/>
                <w:lang w:val="sr-Latn-BA"/>
              </w:rPr>
            </w:pPr>
            <w:r w:rsidRPr="001666E8">
              <w:rPr>
                <w:rFonts w:ascii="Arial Narrow" w:hAnsi="Arial Narrow"/>
                <w:b/>
                <w:bCs/>
                <w:sz w:val="20"/>
                <w:szCs w:val="20"/>
                <w:lang w:val="sr-Latn-BA"/>
              </w:rPr>
              <w:t>10</w:t>
            </w:r>
          </w:p>
        </w:tc>
        <w:tc>
          <w:tcPr>
            <w:tcW w:w="3223" w:type="dxa"/>
            <w:gridSpan w:val="3"/>
            <w:shd w:val="clear" w:color="auto" w:fill="auto"/>
            <w:vAlign w:val="center"/>
          </w:tcPr>
          <w:p w14:paraId="7B245137" w14:textId="77777777" w:rsidR="00867EA6" w:rsidRPr="001666E8" w:rsidRDefault="00867EA6" w:rsidP="00867EA6">
            <w:pPr>
              <w:tabs>
                <w:tab w:val="left" w:pos="567"/>
              </w:tabs>
              <w:spacing w:after="60"/>
              <w:rPr>
                <w:rFonts w:ascii="Arial Narrow" w:hAnsi="Arial Narrow"/>
                <w:i/>
                <w:iCs/>
                <w:sz w:val="20"/>
                <w:szCs w:val="20"/>
                <w:lang w:val="sr-Cyrl-CS"/>
              </w:rPr>
            </w:pPr>
            <w:r w:rsidRPr="001666E8">
              <w:rPr>
                <w:rFonts w:ascii="Arial Narrow" w:hAnsi="Arial Narrow"/>
                <w:sz w:val="20"/>
                <w:szCs w:val="20"/>
                <w:lang w:val="sr-Cyrl-CS"/>
              </w:rPr>
              <w:t>писмени испит</w:t>
            </w:r>
          </w:p>
        </w:tc>
        <w:tc>
          <w:tcPr>
            <w:tcW w:w="1244" w:type="dxa"/>
            <w:shd w:val="clear" w:color="auto" w:fill="auto"/>
            <w:vAlign w:val="center"/>
          </w:tcPr>
          <w:p w14:paraId="3B4CA650" w14:textId="77777777" w:rsidR="00867EA6" w:rsidRPr="001666E8" w:rsidRDefault="00867EA6" w:rsidP="00867EA6">
            <w:pPr>
              <w:tabs>
                <w:tab w:val="left" w:pos="567"/>
              </w:tabs>
              <w:spacing w:after="60"/>
              <w:rPr>
                <w:rFonts w:ascii="Arial Narrow" w:hAnsi="Arial Narrow"/>
                <w:i/>
                <w:iCs/>
                <w:sz w:val="20"/>
                <w:szCs w:val="20"/>
                <w:lang w:val="sr-Cyrl-CS"/>
              </w:rPr>
            </w:pPr>
          </w:p>
        </w:tc>
      </w:tr>
      <w:tr w:rsidR="00867EA6" w:rsidRPr="001666E8" w14:paraId="7558AB9B" w14:textId="77777777" w:rsidTr="00867EA6">
        <w:trPr>
          <w:trHeight w:val="227"/>
          <w:jc w:val="center"/>
        </w:trPr>
        <w:tc>
          <w:tcPr>
            <w:tcW w:w="3146" w:type="dxa"/>
            <w:gridSpan w:val="3"/>
            <w:vAlign w:val="center"/>
          </w:tcPr>
          <w:p w14:paraId="229E84A0" w14:textId="77777777" w:rsidR="00867EA6" w:rsidRPr="001666E8" w:rsidRDefault="00867EA6" w:rsidP="00867EA6">
            <w:pPr>
              <w:tabs>
                <w:tab w:val="left" w:pos="567"/>
              </w:tabs>
              <w:spacing w:after="60"/>
              <w:rPr>
                <w:rFonts w:ascii="Arial Narrow" w:hAnsi="Arial Narrow"/>
                <w:i/>
                <w:iCs/>
                <w:sz w:val="20"/>
                <w:szCs w:val="20"/>
                <w:lang w:val="sr-Cyrl-CS"/>
              </w:rPr>
            </w:pPr>
            <w:r w:rsidRPr="001666E8">
              <w:rPr>
                <w:rFonts w:ascii="Arial Narrow" w:hAnsi="Arial Narrow"/>
                <w:sz w:val="20"/>
                <w:szCs w:val="20"/>
                <w:lang w:val="sr-Cyrl-CS"/>
              </w:rPr>
              <w:t>практична настава</w:t>
            </w:r>
          </w:p>
        </w:tc>
        <w:tc>
          <w:tcPr>
            <w:tcW w:w="1960" w:type="dxa"/>
            <w:vAlign w:val="center"/>
          </w:tcPr>
          <w:p w14:paraId="3652C21F" w14:textId="77777777" w:rsidR="00867EA6" w:rsidRPr="001666E8" w:rsidRDefault="00867EA6" w:rsidP="00867EA6">
            <w:pPr>
              <w:tabs>
                <w:tab w:val="left" w:pos="567"/>
              </w:tabs>
              <w:spacing w:after="60"/>
              <w:rPr>
                <w:rFonts w:ascii="Arial Narrow" w:hAnsi="Arial Narrow"/>
                <w:b/>
                <w:bCs/>
                <w:sz w:val="20"/>
                <w:szCs w:val="20"/>
                <w:lang w:val="sr-Latn-BA"/>
              </w:rPr>
            </w:pPr>
            <w:r w:rsidRPr="001666E8">
              <w:rPr>
                <w:rFonts w:ascii="Arial Narrow" w:hAnsi="Arial Narrow"/>
                <w:b/>
                <w:bCs/>
                <w:sz w:val="20"/>
                <w:szCs w:val="20"/>
                <w:lang w:val="sr-Latn-BA"/>
              </w:rPr>
              <w:t>20</w:t>
            </w:r>
          </w:p>
        </w:tc>
        <w:tc>
          <w:tcPr>
            <w:tcW w:w="3223" w:type="dxa"/>
            <w:gridSpan w:val="3"/>
            <w:shd w:val="clear" w:color="auto" w:fill="auto"/>
            <w:vAlign w:val="center"/>
          </w:tcPr>
          <w:p w14:paraId="1FEDEA7E" w14:textId="77777777" w:rsidR="00867EA6" w:rsidRPr="001666E8" w:rsidRDefault="00867EA6" w:rsidP="00867EA6">
            <w:pPr>
              <w:tabs>
                <w:tab w:val="left" w:pos="567"/>
              </w:tabs>
              <w:spacing w:after="60"/>
              <w:rPr>
                <w:rFonts w:ascii="Arial Narrow" w:hAnsi="Arial Narrow"/>
                <w:i/>
                <w:iCs/>
                <w:sz w:val="20"/>
                <w:szCs w:val="20"/>
                <w:lang w:val="sr-Cyrl-CS"/>
              </w:rPr>
            </w:pPr>
            <w:r w:rsidRPr="001666E8">
              <w:rPr>
                <w:rFonts w:ascii="Arial Narrow" w:hAnsi="Arial Narrow"/>
                <w:sz w:val="20"/>
                <w:szCs w:val="20"/>
                <w:lang w:val="sr-Cyrl-CS"/>
              </w:rPr>
              <w:t>усмени испт</w:t>
            </w:r>
          </w:p>
        </w:tc>
        <w:tc>
          <w:tcPr>
            <w:tcW w:w="1244" w:type="dxa"/>
            <w:shd w:val="clear" w:color="auto" w:fill="auto"/>
            <w:vAlign w:val="center"/>
          </w:tcPr>
          <w:p w14:paraId="0549A557" w14:textId="77777777" w:rsidR="00867EA6" w:rsidRPr="001666E8" w:rsidRDefault="00867EA6" w:rsidP="00867EA6">
            <w:pPr>
              <w:tabs>
                <w:tab w:val="left" w:pos="567"/>
              </w:tabs>
              <w:spacing w:after="60"/>
              <w:rPr>
                <w:rFonts w:ascii="Arial Narrow" w:hAnsi="Arial Narrow"/>
                <w:iCs/>
                <w:sz w:val="20"/>
                <w:szCs w:val="20"/>
                <w:lang w:val="sr-Latn-BA"/>
              </w:rPr>
            </w:pPr>
            <w:r w:rsidRPr="001666E8">
              <w:rPr>
                <w:rFonts w:ascii="Arial Narrow" w:hAnsi="Arial Narrow"/>
                <w:iCs/>
                <w:sz w:val="20"/>
                <w:szCs w:val="20"/>
                <w:lang w:val="sr-Latn-BA"/>
              </w:rPr>
              <w:t>30</w:t>
            </w:r>
          </w:p>
        </w:tc>
      </w:tr>
      <w:tr w:rsidR="00867EA6" w:rsidRPr="001666E8" w14:paraId="75B03ACF" w14:textId="77777777" w:rsidTr="00867EA6">
        <w:trPr>
          <w:trHeight w:val="227"/>
          <w:jc w:val="center"/>
        </w:trPr>
        <w:tc>
          <w:tcPr>
            <w:tcW w:w="3146" w:type="dxa"/>
            <w:gridSpan w:val="3"/>
            <w:vAlign w:val="center"/>
          </w:tcPr>
          <w:p w14:paraId="65BC5191" w14:textId="77777777" w:rsidR="00867EA6" w:rsidRPr="001666E8" w:rsidRDefault="00867EA6" w:rsidP="00867EA6">
            <w:pPr>
              <w:tabs>
                <w:tab w:val="left" w:pos="567"/>
              </w:tabs>
              <w:spacing w:after="60"/>
              <w:rPr>
                <w:rFonts w:ascii="Arial Narrow" w:hAnsi="Arial Narrow"/>
                <w:i/>
                <w:iCs/>
                <w:sz w:val="20"/>
                <w:szCs w:val="20"/>
                <w:lang w:val="sr-Cyrl-CS"/>
              </w:rPr>
            </w:pPr>
            <w:r w:rsidRPr="001666E8">
              <w:rPr>
                <w:rFonts w:ascii="Arial Narrow" w:hAnsi="Arial Narrow"/>
                <w:sz w:val="20"/>
                <w:szCs w:val="20"/>
                <w:lang w:val="sr-Cyrl-CS"/>
              </w:rPr>
              <w:t>колоквијум-и</w:t>
            </w:r>
          </w:p>
        </w:tc>
        <w:tc>
          <w:tcPr>
            <w:tcW w:w="1960" w:type="dxa"/>
            <w:vAlign w:val="center"/>
          </w:tcPr>
          <w:p w14:paraId="0492160D" w14:textId="77777777" w:rsidR="00867EA6" w:rsidRPr="001666E8" w:rsidRDefault="00867EA6" w:rsidP="00867EA6">
            <w:pPr>
              <w:tabs>
                <w:tab w:val="left" w:pos="567"/>
              </w:tabs>
              <w:spacing w:after="60"/>
              <w:rPr>
                <w:rFonts w:ascii="Arial Narrow" w:hAnsi="Arial Narrow"/>
                <w:b/>
                <w:bCs/>
                <w:sz w:val="20"/>
                <w:szCs w:val="20"/>
                <w:lang w:val="sr-Latn-BA"/>
              </w:rPr>
            </w:pPr>
            <w:r w:rsidRPr="001666E8">
              <w:rPr>
                <w:rFonts w:ascii="Arial Narrow" w:hAnsi="Arial Narrow"/>
                <w:b/>
                <w:bCs/>
                <w:sz w:val="20"/>
                <w:szCs w:val="20"/>
                <w:lang w:val="sr-Latn-BA"/>
              </w:rPr>
              <w:t>30</w:t>
            </w:r>
          </w:p>
        </w:tc>
        <w:tc>
          <w:tcPr>
            <w:tcW w:w="3223" w:type="dxa"/>
            <w:gridSpan w:val="3"/>
            <w:shd w:val="clear" w:color="auto" w:fill="auto"/>
            <w:vAlign w:val="center"/>
          </w:tcPr>
          <w:p w14:paraId="73649330" w14:textId="77777777" w:rsidR="00867EA6" w:rsidRPr="001666E8" w:rsidRDefault="00867EA6" w:rsidP="00867EA6">
            <w:pPr>
              <w:tabs>
                <w:tab w:val="left" w:pos="567"/>
              </w:tabs>
              <w:spacing w:after="60"/>
              <w:rPr>
                <w:rFonts w:ascii="Arial Narrow" w:hAnsi="Arial Narrow"/>
                <w:i/>
                <w:iCs/>
                <w:sz w:val="20"/>
                <w:szCs w:val="20"/>
                <w:lang w:val="sr-Cyrl-CS"/>
              </w:rPr>
            </w:pPr>
            <w:r w:rsidRPr="001666E8">
              <w:rPr>
                <w:rFonts w:ascii="Arial Narrow" w:hAnsi="Arial Narrow"/>
                <w:i/>
                <w:iCs/>
                <w:sz w:val="20"/>
                <w:szCs w:val="20"/>
                <w:lang w:val="sr-Cyrl-CS"/>
              </w:rPr>
              <w:t>..........</w:t>
            </w:r>
          </w:p>
        </w:tc>
        <w:tc>
          <w:tcPr>
            <w:tcW w:w="1244" w:type="dxa"/>
            <w:shd w:val="clear" w:color="auto" w:fill="auto"/>
            <w:vAlign w:val="center"/>
          </w:tcPr>
          <w:p w14:paraId="746F878E" w14:textId="77777777" w:rsidR="00867EA6" w:rsidRPr="001666E8" w:rsidRDefault="00867EA6" w:rsidP="00867EA6">
            <w:pPr>
              <w:tabs>
                <w:tab w:val="left" w:pos="567"/>
              </w:tabs>
              <w:spacing w:after="60"/>
              <w:rPr>
                <w:rFonts w:ascii="Arial Narrow" w:hAnsi="Arial Narrow"/>
                <w:i/>
                <w:iCs/>
                <w:sz w:val="20"/>
                <w:szCs w:val="20"/>
                <w:lang w:val="sr-Cyrl-CS"/>
              </w:rPr>
            </w:pPr>
          </w:p>
        </w:tc>
      </w:tr>
      <w:tr w:rsidR="00867EA6" w:rsidRPr="001666E8" w14:paraId="67CA7785" w14:textId="77777777" w:rsidTr="00867EA6">
        <w:trPr>
          <w:trHeight w:val="227"/>
          <w:jc w:val="center"/>
        </w:trPr>
        <w:tc>
          <w:tcPr>
            <w:tcW w:w="3146" w:type="dxa"/>
            <w:gridSpan w:val="3"/>
            <w:vAlign w:val="center"/>
          </w:tcPr>
          <w:p w14:paraId="04CD0A85" w14:textId="77777777" w:rsidR="00867EA6" w:rsidRPr="001666E8" w:rsidRDefault="00867EA6" w:rsidP="00867EA6">
            <w:pPr>
              <w:tabs>
                <w:tab w:val="left" w:pos="567"/>
              </w:tabs>
              <w:spacing w:after="60"/>
              <w:rPr>
                <w:rFonts w:ascii="Arial Narrow" w:hAnsi="Arial Narrow"/>
                <w:sz w:val="20"/>
                <w:szCs w:val="20"/>
                <w:lang w:val="sr-Cyrl-CS"/>
              </w:rPr>
            </w:pPr>
            <w:r w:rsidRPr="001666E8">
              <w:rPr>
                <w:rFonts w:ascii="Arial Narrow" w:hAnsi="Arial Narrow"/>
                <w:sz w:val="20"/>
                <w:szCs w:val="20"/>
                <w:lang w:val="sr-Cyrl-CS"/>
              </w:rPr>
              <w:t>семинар-и</w:t>
            </w:r>
          </w:p>
        </w:tc>
        <w:tc>
          <w:tcPr>
            <w:tcW w:w="1960" w:type="dxa"/>
            <w:vAlign w:val="center"/>
          </w:tcPr>
          <w:p w14:paraId="49193269" w14:textId="77777777" w:rsidR="00867EA6" w:rsidRPr="001666E8" w:rsidRDefault="00867EA6" w:rsidP="00867EA6">
            <w:pPr>
              <w:tabs>
                <w:tab w:val="left" w:pos="567"/>
              </w:tabs>
              <w:spacing w:after="60"/>
              <w:rPr>
                <w:rFonts w:ascii="Arial Narrow" w:hAnsi="Arial Narrow"/>
                <w:b/>
                <w:bCs/>
                <w:sz w:val="20"/>
                <w:szCs w:val="20"/>
                <w:lang w:val="sr-Latn-BA"/>
              </w:rPr>
            </w:pPr>
            <w:r w:rsidRPr="001666E8">
              <w:rPr>
                <w:rFonts w:ascii="Arial Narrow" w:hAnsi="Arial Narrow"/>
                <w:b/>
                <w:bCs/>
                <w:sz w:val="20"/>
                <w:szCs w:val="20"/>
                <w:lang w:val="sr-Latn-BA"/>
              </w:rPr>
              <w:t>10</w:t>
            </w:r>
          </w:p>
        </w:tc>
        <w:tc>
          <w:tcPr>
            <w:tcW w:w="3223" w:type="dxa"/>
            <w:gridSpan w:val="3"/>
            <w:shd w:val="clear" w:color="auto" w:fill="auto"/>
            <w:vAlign w:val="center"/>
          </w:tcPr>
          <w:p w14:paraId="66AFB26B" w14:textId="77777777" w:rsidR="00867EA6" w:rsidRPr="001666E8"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7D5CAFA0" w14:textId="77777777" w:rsidR="00867EA6" w:rsidRPr="001666E8" w:rsidRDefault="00867EA6" w:rsidP="00867EA6">
            <w:pPr>
              <w:tabs>
                <w:tab w:val="left" w:pos="567"/>
              </w:tabs>
              <w:spacing w:after="60"/>
              <w:rPr>
                <w:rFonts w:ascii="Arial Narrow" w:hAnsi="Arial Narrow"/>
                <w:i/>
                <w:iCs/>
                <w:sz w:val="20"/>
                <w:szCs w:val="20"/>
                <w:lang w:val="sr-Cyrl-CS"/>
              </w:rPr>
            </w:pPr>
          </w:p>
        </w:tc>
      </w:tr>
    </w:tbl>
    <w:p w14:paraId="5D5826D2" w14:textId="77777777" w:rsidR="00867EA6" w:rsidRDefault="00867EA6" w:rsidP="00867EA6"/>
    <w:p w14:paraId="19D629A6" w14:textId="77777777" w:rsidR="00867EA6" w:rsidRDefault="00867EA6" w:rsidP="00867EA6"/>
    <w:p w14:paraId="092FF12B" w14:textId="77777777" w:rsidR="00867EA6" w:rsidRDefault="00867EA6" w:rsidP="00867EA6">
      <w:pPr>
        <w:jc w:val="center"/>
        <w:rPr>
          <w:rFonts w:ascii="Arial Narrow" w:hAnsi="Arial Narrow"/>
          <w:sz w:val="16"/>
          <w:szCs w:val="16"/>
        </w:rPr>
      </w:pPr>
      <w:hyperlink w:anchor="Povratak" w:history="1">
        <w:r w:rsidRPr="002B13C4">
          <w:rPr>
            <w:rStyle w:val="Hyperlink"/>
          </w:rPr>
          <w:t>Поврат</w:t>
        </w:r>
        <w:r w:rsidRPr="002B13C4">
          <w:rPr>
            <w:rStyle w:val="Hyperlink"/>
          </w:rPr>
          <w:t>а</w:t>
        </w:r>
        <w:r w:rsidRPr="002B13C4">
          <w:rPr>
            <w:rStyle w:val="Hyperlink"/>
          </w:rPr>
          <w:t>к</w:t>
        </w:r>
      </w:hyperlink>
    </w:p>
    <w:p w14:paraId="1ED7C664" w14:textId="77777777" w:rsidR="00867EA6" w:rsidRDefault="00867EA6" w:rsidP="00867EA6"/>
    <w:p w14:paraId="56E2A239" w14:textId="77777777" w:rsidR="00867EA6" w:rsidRDefault="00867EA6" w:rsidP="00867EA6"/>
    <w:p w14:paraId="4F7651E0"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4B4493" w14:paraId="0739ABE7" w14:textId="77777777" w:rsidTr="00867EA6">
        <w:trPr>
          <w:trHeight w:val="227"/>
          <w:jc w:val="center"/>
        </w:trPr>
        <w:tc>
          <w:tcPr>
            <w:tcW w:w="9573" w:type="dxa"/>
            <w:gridSpan w:val="8"/>
            <w:vAlign w:val="center"/>
          </w:tcPr>
          <w:p w14:paraId="4808733C" w14:textId="77777777" w:rsidR="00867EA6" w:rsidRPr="004B4493" w:rsidRDefault="00867EA6" w:rsidP="00867EA6">
            <w:pPr>
              <w:tabs>
                <w:tab w:val="left" w:pos="567"/>
              </w:tabs>
              <w:spacing w:after="60"/>
              <w:rPr>
                <w:rFonts w:ascii="Arial Narrow" w:hAnsi="Arial Narrow"/>
                <w:b/>
                <w:bCs/>
                <w:sz w:val="20"/>
                <w:szCs w:val="20"/>
                <w:lang w:val="sr-Cyrl-CS"/>
              </w:rPr>
            </w:pPr>
            <w:r w:rsidRPr="004B4493">
              <w:rPr>
                <w:rFonts w:ascii="Arial Narrow" w:hAnsi="Arial Narrow"/>
                <w:b/>
                <w:bCs/>
                <w:sz w:val="20"/>
                <w:szCs w:val="20"/>
                <w:lang w:val="sr-Cyrl-CS"/>
              </w:rPr>
              <w:t>Студијски програм :</w:t>
            </w:r>
            <w:r w:rsidRPr="004B4493">
              <w:rPr>
                <w:rFonts w:ascii="Arial Narrow" w:hAnsi="Arial Narrow"/>
                <w:bCs/>
                <w:sz w:val="20"/>
                <w:szCs w:val="20"/>
                <w:lang w:val="sr-Cyrl-CS"/>
              </w:rPr>
              <w:t xml:space="preserve"> ОАС ПРАВО</w:t>
            </w:r>
          </w:p>
        </w:tc>
      </w:tr>
      <w:tr w:rsidR="00867EA6" w:rsidRPr="004B4493" w14:paraId="557CA880" w14:textId="77777777" w:rsidTr="00867EA6">
        <w:trPr>
          <w:trHeight w:val="227"/>
          <w:jc w:val="center"/>
        </w:trPr>
        <w:tc>
          <w:tcPr>
            <w:tcW w:w="9573" w:type="dxa"/>
            <w:gridSpan w:val="8"/>
            <w:vAlign w:val="center"/>
          </w:tcPr>
          <w:p w14:paraId="4A846DFF" w14:textId="77777777" w:rsidR="00867EA6" w:rsidRPr="004B4493" w:rsidRDefault="00867EA6" w:rsidP="00867EA6">
            <w:pPr>
              <w:tabs>
                <w:tab w:val="left" w:pos="567"/>
              </w:tabs>
              <w:spacing w:after="60"/>
              <w:rPr>
                <w:rFonts w:ascii="Arial Narrow" w:hAnsi="Arial Narrow"/>
                <w:sz w:val="20"/>
                <w:szCs w:val="20"/>
                <w:lang w:val="sr-Cyrl-CS"/>
              </w:rPr>
            </w:pPr>
            <w:r w:rsidRPr="004B4493">
              <w:rPr>
                <w:rFonts w:ascii="Arial Narrow" w:hAnsi="Arial Narrow"/>
                <w:b/>
                <w:bCs/>
                <w:sz w:val="20"/>
                <w:szCs w:val="20"/>
                <w:lang w:val="sr-Cyrl-CS"/>
              </w:rPr>
              <w:t xml:space="preserve">Назив предмета: </w:t>
            </w:r>
            <w:bookmarkStart w:id="11" w:name="СтварноправоО"/>
            <w:bookmarkStart w:id="12" w:name="КривичноправоОпштидео"/>
            <w:bookmarkStart w:id="13" w:name="_GoBack"/>
            <w:bookmarkEnd w:id="13"/>
            <w:r w:rsidRPr="004B4493">
              <w:rPr>
                <w:rFonts w:ascii="Arial Narrow" w:hAnsi="Arial Narrow"/>
                <w:sz w:val="20"/>
                <w:szCs w:val="20"/>
                <w:lang w:val="sr-Cyrl-CS"/>
              </w:rPr>
              <w:t>Кривично право</w:t>
            </w:r>
            <w:bookmarkEnd w:id="11"/>
            <w:r w:rsidRPr="004B4493">
              <w:rPr>
                <w:rFonts w:ascii="Arial Narrow" w:hAnsi="Arial Narrow"/>
                <w:sz w:val="20"/>
                <w:szCs w:val="20"/>
                <w:lang w:val="sr-Cyrl-CS"/>
              </w:rPr>
              <w:t>- Општи део</w:t>
            </w:r>
            <w:bookmarkEnd w:id="12"/>
          </w:p>
        </w:tc>
      </w:tr>
      <w:tr w:rsidR="00867EA6" w:rsidRPr="004B4493" w14:paraId="38474F16" w14:textId="77777777" w:rsidTr="00867EA6">
        <w:trPr>
          <w:trHeight w:val="227"/>
          <w:jc w:val="center"/>
        </w:trPr>
        <w:tc>
          <w:tcPr>
            <w:tcW w:w="9573" w:type="dxa"/>
            <w:gridSpan w:val="8"/>
            <w:vAlign w:val="center"/>
          </w:tcPr>
          <w:p w14:paraId="2A5920AD" w14:textId="77777777" w:rsidR="00867EA6" w:rsidRPr="004B4493" w:rsidRDefault="00867EA6" w:rsidP="00867EA6">
            <w:pPr>
              <w:tabs>
                <w:tab w:val="left" w:pos="567"/>
              </w:tabs>
              <w:spacing w:after="60"/>
              <w:rPr>
                <w:rFonts w:ascii="Arial Narrow" w:hAnsi="Arial Narrow"/>
                <w:b/>
                <w:bCs/>
                <w:sz w:val="20"/>
                <w:szCs w:val="20"/>
                <w:lang w:val="sr-Cyrl-CS"/>
              </w:rPr>
            </w:pPr>
            <w:r w:rsidRPr="004B4493">
              <w:rPr>
                <w:rFonts w:ascii="Arial Narrow" w:hAnsi="Arial Narrow"/>
                <w:b/>
                <w:bCs/>
                <w:sz w:val="20"/>
                <w:szCs w:val="20"/>
                <w:lang w:val="sr-Cyrl-CS"/>
              </w:rPr>
              <w:t>Наставник</w:t>
            </w:r>
            <w:r w:rsidRPr="004B4493">
              <w:rPr>
                <w:rFonts w:ascii="Arial Narrow" w:hAnsi="Arial Narrow"/>
                <w:b/>
                <w:bCs/>
                <w:sz w:val="20"/>
                <w:szCs w:val="20"/>
                <w:lang w:val="en-US"/>
              </w:rPr>
              <w:t>/наставници</w:t>
            </w:r>
            <w:r w:rsidRPr="004B4493">
              <w:rPr>
                <w:rFonts w:ascii="Arial Narrow" w:hAnsi="Arial Narrow"/>
                <w:b/>
                <w:bCs/>
                <w:sz w:val="20"/>
                <w:szCs w:val="20"/>
                <w:lang w:val="sr-Cyrl-CS"/>
              </w:rPr>
              <w:t>:</w:t>
            </w:r>
            <w:r w:rsidRPr="004B4493">
              <w:rPr>
                <w:rFonts w:ascii="Arial Narrow" w:hAnsi="Arial Narrow"/>
                <w:bCs/>
                <w:sz w:val="20"/>
                <w:szCs w:val="20"/>
                <w:lang w:val="sr-Cyrl-CS"/>
              </w:rPr>
              <w:t xml:space="preserve"> Живанка Миладиновић Богавац</w:t>
            </w:r>
            <w:r>
              <w:rPr>
                <w:rFonts w:ascii="Arial Narrow" w:hAnsi="Arial Narrow"/>
                <w:bCs/>
                <w:sz w:val="20"/>
                <w:szCs w:val="20"/>
                <w:lang w:val="sr-Cyrl-CS"/>
              </w:rPr>
              <w:t>/ Кулић Мирко</w:t>
            </w:r>
          </w:p>
        </w:tc>
      </w:tr>
      <w:tr w:rsidR="00867EA6" w:rsidRPr="004B4493" w14:paraId="195FD181" w14:textId="77777777" w:rsidTr="00867EA6">
        <w:trPr>
          <w:trHeight w:val="227"/>
          <w:jc w:val="center"/>
        </w:trPr>
        <w:tc>
          <w:tcPr>
            <w:tcW w:w="9573" w:type="dxa"/>
            <w:gridSpan w:val="8"/>
            <w:vAlign w:val="center"/>
          </w:tcPr>
          <w:p w14:paraId="22B1C859" w14:textId="77777777" w:rsidR="00867EA6" w:rsidRPr="004B4493" w:rsidRDefault="00867EA6" w:rsidP="00867EA6">
            <w:pPr>
              <w:tabs>
                <w:tab w:val="left" w:pos="567"/>
              </w:tabs>
              <w:spacing w:after="60"/>
              <w:rPr>
                <w:rFonts w:ascii="Arial Narrow" w:hAnsi="Arial Narrow"/>
                <w:sz w:val="20"/>
                <w:szCs w:val="20"/>
                <w:lang w:val="sr-Cyrl-CS"/>
              </w:rPr>
            </w:pPr>
            <w:r w:rsidRPr="004B4493">
              <w:rPr>
                <w:rFonts w:ascii="Arial Narrow" w:hAnsi="Arial Narrow"/>
                <w:b/>
                <w:bCs/>
                <w:sz w:val="20"/>
                <w:szCs w:val="20"/>
                <w:lang w:val="sr-Cyrl-CS"/>
              </w:rPr>
              <w:t xml:space="preserve">Статус предмета: </w:t>
            </w:r>
            <w:r w:rsidRPr="004B4493">
              <w:rPr>
                <w:rFonts w:ascii="Arial Narrow" w:hAnsi="Arial Narrow"/>
                <w:sz w:val="20"/>
                <w:szCs w:val="20"/>
                <w:lang w:val="sr-Cyrl-CS"/>
              </w:rPr>
              <w:t>обавезни</w:t>
            </w:r>
          </w:p>
        </w:tc>
      </w:tr>
      <w:tr w:rsidR="00867EA6" w:rsidRPr="004B4493" w14:paraId="5306F327" w14:textId="77777777" w:rsidTr="00867EA6">
        <w:trPr>
          <w:trHeight w:val="227"/>
          <w:jc w:val="center"/>
        </w:trPr>
        <w:tc>
          <w:tcPr>
            <w:tcW w:w="9573" w:type="dxa"/>
            <w:gridSpan w:val="8"/>
            <w:vAlign w:val="center"/>
          </w:tcPr>
          <w:p w14:paraId="0BF50D2B" w14:textId="77777777" w:rsidR="00867EA6" w:rsidRPr="004B4493" w:rsidRDefault="00867EA6" w:rsidP="00867EA6">
            <w:pPr>
              <w:tabs>
                <w:tab w:val="left" w:pos="567"/>
              </w:tabs>
              <w:spacing w:after="60"/>
              <w:rPr>
                <w:rFonts w:ascii="Arial Narrow" w:hAnsi="Arial Narrow"/>
                <w:sz w:val="20"/>
                <w:szCs w:val="20"/>
                <w:lang w:val="sr-Cyrl-CS"/>
              </w:rPr>
            </w:pPr>
            <w:r w:rsidRPr="004B4493">
              <w:rPr>
                <w:rFonts w:ascii="Arial Narrow" w:hAnsi="Arial Narrow"/>
                <w:b/>
                <w:bCs/>
                <w:sz w:val="20"/>
                <w:szCs w:val="20"/>
                <w:lang w:val="sr-Cyrl-CS"/>
              </w:rPr>
              <w:t>Број ЕСПБ:</w:t>
            </w:r>
            <w:r w:rsidRPr="004B4493">
              <w:rPr>
                <w:rFonts w:ascii="Arial Narrow" w:hAnsi="Arial Narrow"/>
                <w:sz w:val="20"/>
                <w:szCs w:val="20"/>
                <w:lang w:val="sr-Cyrl-CS"/>
              </w:rPr>
              <w:t>9</w:t>
            </w:r>
          </w:p>
        </w:tc>
      </w:tr>
      <w:tr w:rsidR="00867EA6" w:rsidRPr="004B4493" w14:paraId="55229EC7" w14:textId="77777777" w:rsidTr="00867EA6">
        <w:trPr>
          <w:trHeight w:val="328"/>
          <w:jc w:val="center"/>
        </w:trPr>
        <w:tc>
          <w:tcPr>
            <w:tcW w:w="9573" w:type="dxa"/>
            <w:gridSpan w:val="8"/>
            <w:vAlign w:val="center"/>
          </w:tcPr>
          <w:p w14:paraId="4CAAF26A" w14:textId="77777777" w:rsidR="00867EA6" w:rsidRPr="004B4493" w:rsidRDefault="00867EA6" w:rsidP="00867EA6">
            <w:pPr>
              <w:tabs>
                <w:tab w:val="left" w:pos="567"/>
              </w:tabs>
              <w:spacing w:after="60"/>
              <w:rPr>
                <w:rFonts w:ascii="Arial Narrow" w:hAnsi="Arial Narrow"/>
                <w:sz w:val="20"/>
                <w:szCs w:val="20"/>
                <w:lang w:val="sr-Cyrl-CS"/>
              </w:rPr>
            </w:pPr>
            <w:r w:rsidRPr="004B4493">
              <w:rPr>
                <w:rFonts w:ascii="Arial Narrow" w:hAnsi="Arial Narrow"/>
                <w:b/>
                <w:bCs/>
                <w:sz w:val="20"/>
                <w:szCs w:val="20"/>
                <w:lang w:val="sr-Cyrl-CS"/>
              </w:rPr>
              <w:t>Услов:</w:t>
            </w:r>
            <w:r w:rsidRPr="004B4493">
              <w:rPr>
                <w:rFonts w:ascii="Arial Narrow" w:hAnsi="Arial Narrow"/>
                <w:bCs/>
                <w:sz w:val="20"/>
                <w:szCs w:val="20"/>
                <w:lang w:val="sr-Cyrl-CS"/>
              </w:rPr>
              <w:t xml:space="preserve"> /</w:t>
            </w:r>
          </w:p>
        </w:tc>
      </w:tr>
      <w:tr w:rsidR="00867EA6" w:rsidRPr="004B4493" w14:paraId="44B6F417" w14:textId="77777777" w:rsidTr="00867EA6">
        <w:trPr>
          <w:trHeight w:val="2740"/>
          <w:jc w:val="center"/>
        </w:trPr>
        <w:tc>
          <w:tcPr>
            <w:tcW w:w="9573" w:type="dxa"/>
            <w:gridSpan w:val="8"/>
            <w:vAlign w:val="center"/>
          </w:tcPr>
          <w:p w14:paraId="2C322311" w14:textId="77777777" w:rsidR="00867EA6" w:rsidRPr="004B4493" w:rsidRDefault="00867EA6" w:rsidP="00867EA6">
            <w:pPr>
              <w:tabs>
                <w:tab w:val="left" w:pos="567"/>
              </w:tabs>
              <w:spacing w:after="60"/>
              <w:rPr>
                <w:rFonts w:ascii="Arial Narrow" w:hAnsi="Arial Narrow"/>
                <w:b/>
                <w:bCs/>
                <w:sz w:val="20"/>
                <w:szCs w:val="20"/>
                <w:lang w:val="sr-Cyrl-CS"/>
              </w:rPr>
            </w:pPr>
            <w:r w:rsidRPr="004B4493">
              <w:rPr>
                <w:rFonts w:ascii="Arial Narrow" w:hAnsi="Arial Narrow"/>
                <w:b/>
                <w:bCs/>
                <w:sz w:val="20"/>
                <w:szCs w:val="20"/>
                <w:lang w:val="sr-Cyrl-CS"/>
              </w:rPr>
              <w:t>Циљ предмета</w:t>
            </w:r>
          </w:p>
          <w:p w14:paraId="1A7816CC" w14:textId="77777777" w:rsidR="00867EA6" w:rsidRPr="004B4493" w:rsidRDefault="00867EA6" w:rsidP="00867EA6">
            <w:pPr>
              <w:tabs>
                <w:tab w:val="left" w:pos="567"/>
              </w:tabs>
              <w:spacing w:after="60"/>
              <w:jc w:val="both"/>
              <w:rPr>
                <w:rFonts w:ascii="Arial Narrow" w:hAnsi="Arial Narrow"/>
                <w:bCs/>
                <w:sz w:val="20"/>
                <w:szCs w:val="20"/>
                <w:lang w:val="sr-Cyrl-CS"/>
              </w:rPr>
            </w:pPr>
            <w:r w:rsidRPr="004B4493">
              <w:rPr>
                <w:rFonts w:ascii="Arial Narrow" w:hAnsi="Arial Narrow"/>
                <w:bCs/>
                <w:sz w:val="20"/>
                <w:szCs w:val="20"/>
                <w:lang w:val="sr-Cyrl-CS"/>
              </w:rPr>
              <w:t>Циљ предмета је стицање напредних академских знања из области кривичног права, разумевање садржине основних појмова и института у теорији, пракси и упоредном кривичном праву и њихово систематизовање. Посебан акценат ће бити на проучавању: појама и важења кривичног законодавства ( просторно и временско важење), општег појма кривичног дела и елемената кривичног дела ( радња кривичног дела, предвиђеност у Кривичном законику, противправности и кривица), стадијума у извршењу кривичног дела (припремање кривичног дела,покушај) , облика саучесништва ( саизвршилаштво, подстрекавање, помагање и границе одговорности саучесника), појма и врста кривичних санкција ( казне, мере упозорења, мере безбедности и кривичне санкције према малолетницима).</w:t>
            </w:r>
          </w:p>
          <w:p w14:paraId="0C0F5EDD" w14:textId="77777777" w:rsidR="00867EA6" w:rsidRPr="004B4493" w:rsidRDefault="00867EA6" w:rsidP="00867EA6">
            <w:pPr>
              <w:tabs>
                <w:tab w:val="left" w:pos="567"/>
              </w:tabs>
              <w:spacing w:after="60"/>
              <w:jc w:val="both"/>
              <w:rPr>
                <w:rFonts w:ascii="Arial Narrow" w:hAnsi="Arial Narrow"/>
                <w:sz w:val="20"/>
                <w:szCs w:val="20"/>
                <w:lang w:val="sr-Cyrl-CS"/>
              </w:rPr>
            </w:pPr>
            <w:r w:rsidRPr="004B4493">
              <w:rPr>
                <w:rFonts w:ascii="Arial Narrow" w:hAnsi="Arial Narrow"/>
                <w:sz w:val="20"/>
                <w:szCs w:val="20"/>
                <w:lang w:val="sr-Cyrl-CS"/>
              </w:rPr>
              <w:t>Након изучавања специфичности и правне природе кривичног права, студент ће бити оспособљен за самостални рад у области кривичног права и коришћење упоредног метода у проучавању и примени института кривичног права уз развијање критичког мишљења у функцији преиспитивања постојећих решења у овој области.</w:t>
            </w:r>
          </w:p>
        </w:tc>
      </w:tr>
      <w:tr w:rsidR="00867EA6" w:rsidRPr="004B4493" w14:paraId="347AD0E4" w14:textId="77777777" w:rsidTr="00867EA6">
        <w:trPr>
          <w:trHeight w:val="227"/>
          <w:jc w:val="center"/>
        </w:trPr>
        <w:tc>
          <w:tcPr>
            <w:tcW w:w="9573" w:type="dxa"/>
            <w:gridSpan w:val="8"/>
            <w:vAlign w:val="center"/>
          </w:tcPr>
          <w:p w14:paraId="39BEEBD9" w14:textId="77777777" w:rsidR="00867EA6" w:rsidRPr="004B4493" w:rsidRDefault="00867EA6" w:rsidP="00867EA6">
            <w:pPr>
              <w:rPr>
                <w:rFonts w:ascii="Arial Narrow" w:hAnsi="Arial Narrow"/>
                <w:b/>
                <w:sz w:val="20"/>
                <w:szCs w:val="20"/>
              </w:rPr>
            </w:pPr>
            <w:r w:rsidRPr="004B4493">
              <w:rPr>
                <w:rFonts w:ascii="Arial Narrow" w:hAnsi="Arial Narrow"/>
                <w:b/>
                <w:sz w:val="20"/>
                <w:szCs w:val="20"/>
              </w:rPr>
              <w:t xml:space="preserve">Исход предмета </w:t>
            </w:r>
          </w:p>
          <w:p w14:paraId="6C6AC756" w14:textId="77777777" w:rsidR="00867EA6" w:rsidRPr="004B4493" w:rsidRDefault="00867EA6" w:rsidP="00867EA6">
            <w:pPr>
              <w:jc w:val="both"/>
              <w:rPr>
                <w:rFonts w:ascii="Arial Narrow" w:eastAsia="Times New Roman" w:hAnsi="Arial Narrow"/>
                <w:sz w:val="20"/>
                <w:szCs w:val="20"/>
                <w:lang w:val="en-US"/>
              </w:rPr>
            </w:pPr>
            <w:r w:rsidRPr="004B4493">
              <w:rPr>
                <w:rFonts w:ascii="Arial Narrow" w:eastAsia="Times New Roman" w:hAnsi="Arial Narrow"/>
                <w:sz w:val="20"/>
                <w:szCs w:val="20"/>
                <w:lang w:val="en-US"/>
              </w:rPr>
              <w:lastRenderedPageBreak/>
              <w:t>Очекује се да ће студенти стећи продубљена академска знања о основним институтима кривично-материјалног права, где ће кроз разумевање појма, историјског развоја, предмета, начела, структуре и функције кривичног права моћи да дискутују о питањима из наведене области са циљем да понуде критичке и аргументоване одговоре, што би требало да обезбеди ефикасан систем заштите најзначајнијих друштвених вредности кроз примену кривичног законодавства.</w:t>
            </w:r>
          </w:p>
          <w:p w14:paraId="576E1079" w14:textId="77777777" w:rsidR="00867EA6" w:rsidRPr="004B4493" w:rsidRDefault="00867EA6" w:rsidP="00867EA6">
            <w:pPr>
              <w:tabs>
                <w:tab w:val="left" w:pos="567"/>
              </w:tabs>
              <w:jc w:val="both"/>
              <w:rPr>
                <w:rFonts w:ascii="Arial Narrow" w:hAnsi="Arial Narrow"/>
                <w:sz w:val="20"/>
                <w:szCs w:val="20"/>
                <w:lang w:val="sr-Cyrl-CS"/>
              </w:rPr>
            </w:pPr>
          </w:p>
        </w:tc>
      </w:tr>
      <w:tr w:rsidR="00867EA6" w:rsidRPr="004B4493" w14:paraId="1CB2DF8E" w14:textId="77777777" w:rsidTr="00867EA6">
        <w:trPr>
          <w:trHeight w:val="227"/>
          <w:jc w:val="center"/>
        </w:trPr>
        <w:tc>
          <w:tcPr>
            <w:tcW w:w="9573" w:type="dxa"/>
            <w:gridSpan w:val="8"/>
            <w:vAlign w:val="center"/>
          </w:tcPr>
          <w:p w14:paraId="66AC99FC" w14:textId="77777777" w:rsidR="00867EA6" w:rsidRPr="004B4493" w:rsidRDefault="00867EA6" w:rsidP="00867EA6">
            <w:pPr>
              <w:tabs>
                <w:tab w:val="left" w:pos="567"/>
              </w:tabs>
              <w:spacing w:after="60"/>
              <w:rPr>
                <w:rFonts w:ascii="Arial Narrow" w:hAnsi="Arial Narrow"/>
                <w:b/>
                <w:bCs/>
                <w:sz w:val="20"/>
                <w:szCs w:val="20"/>
                <w:lang w:val="sr-Cyrl-CS"/>
              </w:rPr>
            </w:pPr>
            <w:r w:rsidRPr="004B4493">
              <w:rPr>
                <w:rFonts w:ascii="Arial Narrow" w:hAnsi="Arial Narrow"/>
                <w:b/>
                <w:bCs/>
                <w:sz w:val="20"/>
                <w:szCs w:val="20"/>
                <w:lang w:val="sr-Cyrl-CS"/>
              </w:rPr>
              <w:lastRenderedPageBreak/>
              <w:t>Садржај предмета</w:t>
            </w:r>
          </w:p>
          <w:p w14:paraId="069C4C9D" w14:textId="77777777" w:rsidR="00867EA6" w:rsidRPr="004B4493" w:rsidRDefault="00867EA6" w:rsidP="00867EA6">
            <w:pPr>
              <w:numPr>
                <w:ilvl w:val="0"/>
                <w:numId w:val="15"/>
              </w:numPr>
              <w:rPr>
                <w:rFonts w:ascii="Arial Narrow" w:eastAsia="Times New Roman" w:hAnsi="Arial Narrow"/>
                <w:sz w:val="20"/>
                <w:szCs w:val="20"/>
                <w:lang w:val="en-US"/>
              </w:rPr>
            </w:pPr>
            <w:r w:rsidRPr="004B4493">
              <w:rPr>
                <w:rFonts w:ascii="Arial Narrow" w:eastAsia="Times New Roman" w:hAnsi="Arial Narrow"/>
                <w:sz w:val="20"/>
                <w:szCs w:val="20"/>
                <w:lang w:val="en-US"/>
              </w:rPr>
              <w:t>Појам и важење кривичног законодавства</w:t>
            </w:r>
          </w:p>
          <w:p w14:paraId="3533E460" w14:textId="77777777" w:rsidR="00867EA6" w:rsidRPr="004B4493" w:rsidRDefault="00867EA6" w:rsidP="00867EA6">
            <w:pPr>
              <w:numPr>
                <w:ilvl w:val="0"/>
                <w:numId w:val="15"/>
              </w:numPr>
              <w:rPr>
                <w:rFonts w:ascii="Arial Narrow" w:eastAsia="Times New Roman" w:hAnsi="Arial Narrow"/>
                <w:sz w:val="20"/>
                <w:szCs w:val="20"/>
                <w:lang w:val="en-US"/>
              </w:rPr>
            </w:pPr>
            <w:r w:rsidRPr="004B4493">
              <w:rPr>
                <w:rFonts w:ascii="Arial Narrow" w:eastAsia="Times New Roman" w:hAnsi="Arial Narrow"/>
                <w:sz w:val="20"/>
                <w:szCs w:val="20"/>
                <w:lang w:val="en-US"/>
              </w:rPr>
              <w:t>Појам кривичног права и кривичног законодавства</w:t>
            </w:r>
          </w:p>
          <w:p w14:paraId="22CCF957" w14:textId="77777777" w:rsidR="00867EA6" w:rsidRPr="004B4493" w:rsidRDefault="00867EA6" w:rsidP="00867EA6">
            <w:pPr>
              <w:numPr>
                <w:ilvl w:val="0"/>
                <w:numId w:val="15"/>
              </w:numPr>
              <w:rPr>
                <w:rFonts w:ascii="Arial Narrow" w:eastAsia="Times New Roman" w:hAnsi="Arial Narrow"/>
                <w:sz w:val="20"/>
                <w:szCs w:val="20"/>
                <w:lang w:val="en-US"/>
              </w:rPr>
            </w:pPr>
            <w:r w:rsidRPr="004B4493">
              <w:rPr>
                <w:rFonts w:ascii="Arial Narrow" w:eastAsia="Times New Roman" w:hAnsi="Arial Narrow"/>
                <w:sz w:val="20"/>
                <w:szCs w:val="20"/>
                <w:lang w:val="en-US"/>
              </w:rPr>
              <w:t>Временско важење кривичног закона</w:t>
            </w:r>
            <w:r w:rsidRPr="004B4493">
              <w:rPr>
                <w:rFonts w:ascii="Arial Narrow" w:eastAsia="Times New Roman" w:hAnsi="Arial Narrow"/>
                <w:sz w:val="20"/>
                <w:szCs w:val="20"/>
              </w:rPr>
              <w:t xml:space="preserve">, </w:t>
            </w:r>
            <w:r w:rsidRPr="004B4493">
              <w:rPr>
                <w:rFonts w:ascii="Arial Narrow" w:eastAsia="Times New Roman" w:hAnsi="Arial Narrow"/>
                <w:sz w:val="20"/>
                <w:szCs w:val="20"/>
                <w:lang w:val="en-US"/>
              </w:rPr>
              <w:t>Просторно важење кривичног закона</w:t>
            </w:r>
          </w:p>
          <w:p w14:paraId="2C863681" w14:textId="77777777" w:rsidR="00867EA6" w:rsidRPr="004B4493" w:rsidRDefault="00867EA6" w:rsidP="00867EA6">
            <w:pPr>
              <w:numPr>
                <w:ilvl w:val="0"/>
                <w:numId w:val="15"/>
              </w:numPr>
              <w:rPr>
                <w:rFonts w:ascii="Arial Narrow" w:hAnsi="Arial Narrow"/>
                <w:sz w:val="20"/>
                <w:szCs w:val="20"/>
              </w:rPr>
            </w:pPr>
            <w:r w:rsidRPr="004B4493">
              <w:rPr>
                <w:rFonts w:ascii="Arial Narrow" w:hAnsi="Arial Narrow"/>
                <w:sz w:val="20"/>
                <w:szCs w:val="20"/>
              </w:rPr>
              <w:t>Појам и елементи кривичог дела</w:t>
            </w:r>
            <w:r w:rsidRPr="004B4493">
              <w:rPr>
                <w:rFonts w:ascii="Arial Narrow" w:hAnsi="Arial Narrow"/>
                <w:webHidden/>
                <w:sz w:val="20"/>
                <w:szCs w:val="20"/>
              </w:rPr>
              <w:t xml:space="preserve"> ( радња кривичног дела</w:t>
            </w:r>
            <w:r w:rsidRPr="004B4493">
              <w:rPr>
                <w:rFonts w:ascii="Arial Narrow" w:hAnsi="Arial Narrow"/>
                <w:sz w:val="20"/>
                <w:szCs w:val="20"/>
              </w:rPr>
              <w:t xml:space="preserve">, противправност кривичног дела, </w:t>
            </w:r>
            <w:r w:rsidRPr="004B4493">
              <w:rPr>
                <w:rFonts w:ascii="Arial Narrow" w:hAnsi="Arial Narrow"/>
                <w:webHidden/>
                <w:sz w:val="20"/>
                <w:szCs w:val="20"/>
              </w:rPr>
              <w:tab/>
            </w:r>
            <w:r w:rsidRPr="004B4493">
              <w:rPr>
                <w:rFonts w:ascii="Arial Narrow" w:hAnsi="Arial Narrow"/>
                <w:sz w:val="20"/>
                <w:szCs w:val="20"/>
              </w:rPr>
              <w:t>одређеност кривичног дела</w:t>
            </w:r>
            <w:r w:rsidRPr="004B4493">
              <w:rPr>
                <w:rFonts w:ascii="Arial Narrow" w:hAnsi="Arial Narrow"/>
                <w:webHidden/>
                <w:sz w:val="20"/>
                <w:szCs w:val="20"/>
              </w:rPr>
              <w:t>, кривица)</w:t>
            </w:r>
          </w:p>
          <w:p w14:paraId="33E5B9AC" w14:textId="77777777" w:rsidR="00867EA6" w:rsidRPr="004B4493" w:rsidRDefault="00867EA6" w:rsidP="00867EA6">
            <w:pPr>
              <w:numPr>
                <w:ilvl w:val="0"/>
                <w:numId w:val="15"/>
              </w:numPr>
              <w:rPr>
                <w:rFonts w:ascii="Arial Narrow" w:hAnsi="Arial Narrow"/>
                <w:sz w:val="20"/>
                <w:szCs w:val="20"/>
              </w:rPr>
            </w:pPr>
            <w:r w:rsidRPr="004B4493">
              <w:rPr>
                <w:rFonts w:ascii="Arial Narrow" w:hAnsi="Arial Narrow"/>
                <w:sz w:val="20"/>
                <w:szCs w:val="20"/>
              </w:rPr>
              <w:t>Основи искључења постојања кривичног дела</w:t>
            </w:r>
            <w:r w:rsidRPr="004B4493">
              <w:rPr>
                <w:rFonts w:ascii="Arial Narrow" w:hAnsi="Arial Narrow"/>
                <w:webHidden/>
                <w:sz w:val="20"/>
                <w:szCs w:val="20"/>
              </w:rPr>
              <w:tab/>
            </w:r>
          </w:p>
          <w:p w14:paraId="0F10C7EA" w14:textId="77777777" w:rsidR="00867EA6" w:rsidRPr="004B4493" w:rsidRDefault="00867EA6" w:rsidP="00867EA6">
            <w:pPr>
              <w:numPr>
                <w:ilvl w:val="0"/>
                <w:numId w:val="15"/>
              </w:numPr>
              <w:rPr>
                <w:rFonts w:ascii="Arial Narrow" w:hAnsi="Arial Narrow"/>
                <w:sz w:val="20"/>
                <w:szCs w:val="20"/>
              </w:rPr>
            </w:pPr>
            <w:r w:rsidRPr="004B4493">
              <w:rPr>
                <w:rFonts w:ascii="Arial Narrow" w:hAnsi="Arial Narrow"/>
                <w:sz w:val="20"/>
                <w:szCs w:val="20"/>
              </w:rPr>
              <w:t>Стадијуми извршења кривичног дела ( доношење одлуке за извршење кривичног дела,</w:t>
            </w:r>
            <w:r w:rsidRPr="004B4493">
              <w:rPr>
                <w:rFonts w:ascii="Arial Narrow" w:hAnsi="Arial Narrow"/>
                <w:webHidden/>
                <w:sz w:val="20"/>
                <w:szCs w:val="20"/>
              </w:rPr>
              <w:t xml:space="preserve"> </w:t>
            </w:r>
            <w:r w:rsidRPr="004B4493">
              <w:rPr>
                <w:rFonts w:ascii="Arial Narrow" w:hAnsi="Arial Narrow"/>
                <w:sz w:val="20"/>
                <w:szCs w:val="20"/>
              </w:rPr>
              <w:t>припремање кривичног дела,</w:t>
            </w:r>
            <w:r w:rsidRPr="004B4493">
              <w:rPr>
                <w:rFonts w:ascii="Arial Narrow" w:hAnsi="Arial Narrow"/>
                <w:webHidden/>
                <w:sz w:val="20"/>
                <w:szCs w:val="20"/>
              </w:rPr>
              <w:tab/>
            </w:r>
            <w:r w:rsidRPr="004B4493">
              <w:rPr>
                <w:rFonts w:ascii="Arial Narrow" w:hAnsi="Arial Narrow"/>
                <w:sz w:val="20"/>
                <w:szCs w:val="20"/>
              </w:rPr>
              <w:t xml:space="preserve"> покушај кривичног дела</w:t>
            </w:r>
            <w:r w:rsidRPr="004B4493">
              <w:rPr>
                <w:rFonts w:ascii="Arial Narrow" w:hAnsi="Arial Narrow"/>
                <w:webHidden/>
                <w:sz w:val="20"/>
                <w:szCs w:val="20"/>
              </w:rPr>
              <w:tab/>
              <w:t>,</w:t>
            </w:r>
            <w:r w:rsidRPr="004B4493">
              <w:rPr>
                <w:rFonts w:ascii="Arial Narrow" w:hAnsi="Arial Narrow"/>
                <w:sz w:val="20"/>
                <w:szCs w:val="20"/>
              </w:rPr>
              <w:t xml:space="preserve"> добровољни одустанак од извршења кривичног дела)</w:t>
            </w:r>
          </w:p>
          <w:p w14:paraId="11D219FA" w14:textId="77777777" w:rsidR="00867EA6" w:rsidRPr="004B4493" w:rsidRDefault="00867EA6" w:rsidP="00867EA6">
            <w:pPr>
              <w:numPr>
                <w:ilvl w:val="0"/>
                <w:numId w:val="15"/>
              </w:numPr>
              <w:rPr>
                <w:rFonts w:ascii="Arial Narrow" w:hAnsi="Arial Narrow"/>
                <w:sz w:val="20"/>
                <w:szCs w:val="20"/>
              </w:rPr>
            </w:pPr>
            <w:r w:rsidRPr="004B4493">
              <w:rPr>
                <w:rFonts w:ascii="Arial Narrow" w:hAnsi="Arial Narrow"/>
                <w:sz w:val="20"/>
                <w:szCs w:val="20"/>
              </w:rPr>
              <w:t>Стицај кривичних дела</w:t>
            </w:r>
            <w:r w:rsidRPr="004B4493">
              <w:rPr>
                <w:rFonts w:ascii="Arial Narrow" w:hAnsi="Arial Narrow"/>
                <w:webHidden/>
                <w:sz w:val="20"/>
                <w:szCs w:val="20"/>
              </w:rPr>
              <w:tab/>
              <w:t xml:space="preserve">( </w:t>
            </w:r>
            <w:r w:rsidRPr="004B4493">
              <w:rPr>
                <w:rFonts w:ascii="Arial Narrow" w:hAnsi="Arial Narrow"/>
                <w:sz w:val="20"/>
                <w:szCs w:val="20"/>
              </w:rPr>
              <w:t xml:space="preserve">привидни идеални стицај кривичних дела, </w:t>
            </w:r>
            <w:r w:rsidRPr="004B4493">
              <w:rPr>
                <w:rFonts w:ascii="Arial Narrow" w:hAnsi="Arial Narrow"/>
                <w:webHidden/>
                <w:sz w:val="20"/>
                <w:szCs w:val="20"/>
              </w:rPr>
              <w:tab/>
            </w:r>
            <w:r w:rsidRPr="004B4493">
              <w:rPr>
                <w:rFonts w:ascii="Arial Narrow" w:hAnsi="Arial Narrow"/>
                <w:sz w:val="20"/>
                <w:szCs w:val="20"/>
              </w:rPr>
              <w:t>привидни реални стицај кривичних дела)</w:t>
            </w:r>
            <w:r w:rsidRPr="004B4493">
              <w:rPr>
                <w:rFonts w:ascii="Arial Narrow" w:hAnsi="Arial Narrow"/>
                <w:webHidden/>
                <w:sz w:val="20"/>
                <w:szCs w:val="20"/>
              </w:rPr>
              <w:tab/>
            </w:r>
          </w:p>
          <w:p w14:paraId="443B479D" w14:textId="77777777" w:rsidR="00867EA6" w:rsidRPr="004B4493" w:rsidRDefault="00867EA6" w:rsidP="00867EA6">
            <w:pPr>
              <w:numPr>
                <w:ilvl w:val="0"/>
                <w:numId w:val="15"/>
              </w:numPr>
              <w:rPr>
                <w:rFonts w:ascii="Arial Narrow" w:hAnsi="Arial Narrow"/>
                <w:sz w:val="20"/>
                <w:szCs w:val="20"/>
              </w:rPr>
            </w:pPr>
            <w:r w:rsidRPr="004B4493">
              <w:rPr>
                <w:rFonts w:ascii="Arial Narrow" w:hAnsi="Arial Narrow"/>
                <w:sz w:val="20"/>
                <w:szCs w:val="20"/>
              </w:rPr>
              <w:t>Саучесништво</w:t>
            </w:r>
            <w:r w:rsidRPr="004B4493">
              <w:rPr>
                <w:rFonts w:ascii="Arial Narrow" w:hAnsi="Arial Narrow"/>
                <w:webHidden/>
                <w:sz w:val="20"/>
                <w:szCs w:val="20"/>
              </w:rPr>
              <w:t xml:space="preserve"> ( </w:t>
            </w:r>
            <w:r w:rsidRPr="004B4493">
              <w:rPr>
                <w:rFonts w:ascii="Arial Narrow" w:hAnsi="Arial Narrow"/>
                <w:sz w:val="20"/>
                <w:szCs w:val="20"/>
              </w:rPr>
              <w:t xml:space="preserve"> извршилаштво и саизвршилаштво</w:t>
            </w:r>
            <w:r w:rsidRPr="004B4493">
              <w:rPr>
                <w:rFonts w:ascii="Arial Narrow" w:hAnsi="Arial Narrow"/>
                <w:webHidden/>
                <w:sz w:val="20"/>
                <w:szCs w:val="20"/>
              </w:rPr>
              <w:t xml:space="preserve">, </w:t>
            </w:r>
            <w:r w:rsidRPr="004B4493">
              <w:rPr>
                <w:rFonts w:ascii="Arial Narrow" w:hAnsi="Arial Narrow"/>
                <w:sz w:val="20"/>
                <w:szCs w:val="20"/>
              </w:rPr>
              <w:t>подстрекавање</w:t>
            </w:r>
            <w:r w:rsidRPr="004B4493">
              <w:rPr>
                <w:rFonts w:ascii="Arial Narrow" w:hAnsi="Arial Narrow"/>
                <w:webHidden/>
                <w:sz w:val="20"/>
                <w:szCs w:val="20"/>
              </w:rPr>
              <w:tab/>
            </w:r>
            <w:r w:rsidRPr="004B4493">
              <w:rPr>
                <w:rFonts w:ascii="Arial Narrow" w:hAnsi="Arial Narrow"/>
                <w:sz w:val="20"/>
                <w:szCs w:val="20"/>
              </w:rPr>
              <w:t>, помагање</w:t>
            </w:r>
            <w:r w:rsidRPr="004B4493">
              <w:rPr>
                <w:rFonts w:ascii="Arial Narrow" w:hAnsi="Arial Narrow"/>
                <w:webHidden/>
                <w:sz w:val="20"/>
                <w:szCs w:val="20"/>
              </w:rPr>
              <w:t xml:space="preserve">, </w:t>
            </w:r>
            <w:r w:rsidRPr="004B4493">
              <w:rPr>
                <w:rFonts w:ascii="Arial Narrow" w:hAnsi="Arial Narrow"/>
                <w:sz w:val="20"/>
                <w:szCs w:val="20"/>
              </w:rPr>
              <w:t xml:space="preserve">границе одговорности и кажњивости саучесника) </w:t>
            </w:r>
            <w:r w:rsidRPr="004B4493">
              <w:rPr>
                <w:rFonts w:ascii="Arial Narrow" w:hAnsi="Arial Narrow"/>
                <w:webHidden/>
                <w:sz w:val="20"/>
                <w:szCs w:val="20"/>
              </w:rPr>
              <w:tab/>
            </w:r>
          </w:p>
          <w:p w14:paraId="313729ED" w14:textId="77777777" w:rsidR="00867EA6" w:rsidRPr="004B4493" w:rsidRDefault="00867EA6" w:rsidP="00867EA6">
            <w:pPr>
              <w:numPr>
                <w:ilvl w:val="0"/>
                <w:numId w:val="15"/>
              </w:numPr>
              <w:rPr>
                <w:rFonts w:ascii="Arial Narrow" w:hAnsi="Arial Narrow"/>
                <w:sz w:val="20"/>
                <w:szCs w:val="20"/>
              </w:rPr>
            </w:pPr>
            <w:r w:rsidRPr="004B4493">
              <w:rPr>
                <w:rFonts w:ascii="Arial Narrow" w:hAnsi="Arial Narrow"/>
                <w:sz w:val="20"/>
                <w:szCs w:val="20"/>
              </w:rPr>
              <w:t>Кривичне санкције</w:t>
            </w:r>
          </w:p>
          <w:p w14:paraId="2C504569" w14:textId="77777777" w:rsidR="00867EA6" w:rsidRPr="004B4493" w:rsidRDefault="00867EA6" w:rsidP="00867EA6">
            <w:pPr>
              <w:numPr>
                <w:ilvl w:val="0"/>
                <w:numId w:val="15"/>
              </w:numPr>
              <w:rPr>
                <w:rFonts w:ascii="Arial Narrow" w:hAnsi="Arial Narrow"/>
                <w:sz w:val="20"/>
                <w:szCs w:val="20"/>
              </w:rPr>
            </w:pPr>
            <w:r w:rsidRPr="004B4493">
              <w:rPr>
                <w:rFonts w:ascii="Arial Narrow" w:hAnsi="Arial Narrow"/>
                <w:sz w:val="20"/>
                <w:szCs w:val="20"/>
              </w:rPr>
              <w:t>Појам и врсте казни (казна затвора,</w:t>
            </w:r>
            <w:r w:rsidRPr="004B4493">
              <w:rPr>
                <w:rFonts w:ascii="Arial Narrow" w:hAnsi="Arial Narrow"/>
                <w:webHidden/>
                <w:sz w:val="20"/>
                <w:szCs w:val="20"/>
              </w:rPr>
              <w:t xml:space="preserve"> </w:t>
            </w:r>
            <w:r w:rsidRPr="004B4493">
              <w:rPr>
                <w:rFonts w:ascii="Arial Narrow" w:hAnsi="Arial Narrow"/>
                <w:sz w:val="20"/>
                <w:szCs w:val="20"/>
              </w:rPr>
              <w:t>новчана казна, рад у јавном интересу</w:t>
            </w:r>
            <w:r w:rsidRPr="004B4493">
              <w:rPr>
                <w:rFonts w:ascii="Arial Narrow" w:hAnsi="Arial Narrow"/>
                <w:webHidden/>
                <w:sz w:val="20"/>
                <w:szCs w:val="20"/>
              </w:rPr>
              <w:t xml:space="preserve">, </w:t>
            </w:r>
            <w:r w:rsidRPr="004B4493">
              <w:rPr>
                <w:rFonts w:ascii="Arial Narrow" w:hAnsi="Arial Narrow"/>
                <w:sz w:val="20"/>
                <w:szCs w:val="20"/>
              </w:rPr>
              <w:t>одузимање возачке дозволе)</w:t>
            </w:r>
          </w:p>
          <w:p w14:paraId="1E839E98" w14:textId="77777777" w:rsidR="00867EA6" w:rsidRPr="004B4493" w:rsidRDefault="00867EA6" w:rsidP="00867EA6">
            <w:pPr>
              <w:numPr>
                <w:ilvl w:val="0"/>
                <w:numId w:val="15"/>
              </w:numPr>
              <w:rPr>
                <w:rFonts w:ascii="Arial Narrow" w:hAnsi="Arial Narrow"/>
                <w:sz w:val="20"/>
                <w:szCs w:val="20"/>
              </w:rPr>
            </w:pPr>
            <w:r w:rsidRPr="004B4493">
              <w:rPr>
                <w:rFonts w:ascii="Arial Narrow" w:hAnsi="Arial Narrow"/>
                <w:sz w:val="20"/>
                <w:szCs w:val="20"/>
              </w:rPr>
              <w:t>Одмеравање казне, Олакшавајуће и отежавајуће околности, Поврат</w:t>
            </w:r>
            <w:r w:rsidRPr="004B4493">
              <w:rPr>
                <w:rFonts w:ascii="Arial Narrow" w:hAnsi="Arial Narrow"/>
                <w:webHidden/>
                <w:sz w:val="20"/>
                <w:szCs w:val="20"/>
              </w:rPr>
              <w:tab/>
            </w:r>
          </w:p>
          <w:p w14:paraId="3A67F1B4" w14:textId="77777777" w:rsidR="00867EA6" w:rsidRPr="004B4493" w:rsidRDefault="00867EA6" w:rsidP="00867EA6">
            <w:pPr>
              <w:numPr>
                <w:ilvl w:val="0"/>
                <w:numId w:val="15"/>
              </w:numPr>
              <w:rPr>
                <w:rFonts w:ascii="Arial Narrow" w:hAnsi="Arial Narrow"/>
                <w:sz w:val="20"/>
                <w:szCs w:val="20"/>
              </w:rPr>
            </w:pPr>
            <w:r w:rsidRPr="004B4493">
              <w:rPr>
                <w:rFonts w:ascii="Arial Narrow" w:hAnsi="Arial Narrow"/>
                <w:sz w:val="20"/>
                <w:szCs w:val="20"/>
              </w:rPr>
              <w:t>Ублажавање и ослобађање од  казне</w:t>
            </w:r>
            <w:r w:rsidRPr="004B4493">
              <w:rPr>
                <w:rFonts w:ascii="Arial Narrow" w:hAnsi="Arial Narrow"/>
                <w:webHidden/>
                <w:sz w:val="20"/>
                <w:szCs w:val="20"/>
              </w:rPr>
              <w:tab/>
              <w:t xml:space="preserve">, </w:t>
            </w:r>
            <w:r w:rsidRPr="004B4493">
              <w:rPr>
                <w:rFonts w:ascii="Arial Narrow" w:hAnsi="Arial Narrow"/>
                <w:sz w:val="20"/>
                <w:szCs w:val="20"/>
              </w:rPr>
              <w:t>Одмеравање казне за кривична дела у стицају</w:t>
            </w:r>
          </w:p>
          <w:p w14:paraId="40B060FB" w14:textId="77777777" w:rsidR="00867EA6" w:rsidRPr="004B4493" w:rsidRDefault="00867EA6" w:rsidP="00867EA6">
            <w:pPr>
              <w:numPr>
                <w:ilvl w:val="0"/>
                <w:numId w:val="15"/>
              </w:numPr>
              <w:rPr>
                <w:rFonts w:ascii="Arial Narrow" w:hAnsi="Arial Narrow"/>
                <w:sz w:val="20"/>
                <w:szCs w:val="20"/>
              </w:rPr>
            </w:pPr>
            <w:r w:rsidRPr="004B4493">
              <w:rPr>
                <w:rFonts w:ascii="Arial Narrow" w:hAnsi="Arial Narrow"/>
                <w:sz w:val="20"/>
                <w:szCs w:val="20"/>
              </w:rPr>
              <w:t xml:space="preserve">Мере упозорења ( условна осуда </w:t>
            </w:r>
            <w:r w:rsidRPr="004B4493">
              <w:rPr>
                <w:rFonts w:ascii="Arial Narrow" w:hAnsi="Arial Narrow"/>
                <w:webHidden/>
                <w:sz w:val="20"/>
                <w:szCs w:val="20"/>
              </w:rPr>
              <w:t xml:space="preserve">и судска опомена), Мере безбедности </w:t>
            </w:r>
          </w:p>
          <w:p w14:paraId="498547D0" w14:textId="77777777" w:rsidR="00867EA6" w:rsidRPr="004B4493" w:rsidRDefault="00867EA6" w:rsidP="00867EA6">
            <w:pPr>
              <w:numPr>
                <w:ilvl w:val="0"/>
                <w:numId w:val="15"/>
              </w:numPr>
              <w:rPr>
                <w:rFonts w:ascii="Arial Narrow" w:hAnsi="Arial Narrow"/>
                <w:sz w:val="20"/>
                <w:szCs w:val="20"/>
              </w:rPr>
            </w:pPr>
            <w:r w:rsidRPr="004B4493">
              <w:rPr>
                <w:rFonts w:ascii="Arial Narrow" w:hAnsi="Arial Narrow"/>
                <w:sz w:val="20"/>
                <w:szCs w:val="20"/>
              </w:rPr>
              <w:t>Положај и санкционисање малолетника у кривичном праву</w:t>
            </w:r>
            <w:r w:rsidRPr="004B4493">
              <w:rPr>
                <w:rFonts w:ascii="Arial Narrow" w:hAnsi="Arial Narrow"/>
                <w:webHidden/>
                <w:sz w:val="20"/>
                <w:szCs w:val="20"/>
              </w:rPr>
              <w:tab/>
            </w:r>
          </w:p>
          <w:p w14:paraId="1920CD1B" w14:textId="77777777" w:rsidR="00867EA6" w:rsidRPr="004B4493" w:rsidRDefault="00867EA6" w:rsidP="00867EA6">
            <w:pPr>
              <w:numPr>
                <w:ilvl w:val="0"/>
                <w:numId w:val="15"/>
              </w:numPr>
              <w:rPr>
                <w:rFonts w:ascii="Arial Narrow" w:hAnsi="Arial Narrow"/>
                <w:sz w:val="20"/>
                <w:szCs w:val="20"/>
              </w:rPr>
            </w:pPr>
            <w:r w:rsidRPr="004B4493">
              <w:rPr>
                <w:rFonts w:ascii="Arial Narrow" w:hAnsi="Arial Narrow"/>
                <w:sz w:val="20"/>
                <w:szCs w:val="20"/>
              </w:rPr>
              <w:t>Правне последице осуде, Рехабилитација, Застарелост, Амнестија и помиловање</w:t>
            </w:r>
            <w:r w:rsidRPr="004B4493">
              <w:rPr>
                <w:rFonts w:ascii="Arial Narrow" w:hAnsi="Arial Narrow"/>
                <w:webHidden/>
                <w:sz w:val="20"/>
                <w:szCs w:val="20"/>
              </w:rPr>
              <w:tab/>
            </w:r>
          </w:p>
          <w:p w14:paraId="1A6956C8" w14:textId="77777777" w:rsidR="00867EA6" w:rsidRPr="004B4493" w:rsidRDefault="00867EA6" w:rsidP="00867EA6">
            <w:pPr>
              <w:tabs>
                <w:tab w:val="left" w:pos="567"/>
              </w:tabs>
              <w:spacing w:after="60"/>
              <w:rPr>
                <w:rFonts w:ascii="Arial Narrow" w:eastAsia="Times New Roman" w:hAnsi="Arial Narrow"/>
                <w:sz w:val="20"/>
                <w:szCs w:val="20"/>
                <w:lang w:val="en-US"/>
              </w:rPr>
            </w:pPr>
          </w:p>
          <w:p w14:paraId="5633058E" w14:textId="77777777" w:rsidR="00867EA6" w:rsidRPr="004B4493" w:rsidRDefault="00867EA6" w:rsidP="00867EA6">
            <w:pPr>
              <w:tabs>
                <w:tab w:val="left" w:pos="567"/>
              </w:tabs>
              <w:spacing w:after="60"/>
              <w:rPr>
                <w:rFonts w:ascii="Arial Narrow" w:hAnsi="Arial Narrow"/>
                <w:i/>
                <w:iCs/>
                <w:sz w:val="20"/>
                <w:szCs w:val="20"/>
                <w:lang w:val="sr-Cyrl-CS"/>
              </w:rPr>
            </w:pPr>
            <w:r w:rsidRPr="004B4493">
              <w:rPr>
                <w:rFonts w:ascii="Arial Narrow" w:hAnsi="Arial Narrow"/>
                <w:i/>
                <w:iCs/>
                <w:sz w:val="20"/>
                <w:szCs w:val="20"/>
                <w:lang w:val="sr-Cyrl-CS"/>
              </w:rPr>
              <w:t xml:space="preserve">Практична настава </w:t>
            </w:r>
          </w:p>
          <w:p w14:paraId="7E68FCB0" w14:textId="77777777" w:rsidR="00867EA6" w:rsidRPr="004A1448" w:rsidRDefault="00867EA6" w:rsidP="00867EA6">
            <w:pPr>
              <w:tabs>
                <w:tab w:val="left" w:pos="567"/>
              </w:tabs>
              <w:spacing w:after="60"/>
              <w:rPr>
                <w:rFonts w:ascii="Arial Narrow" w:eastAsia="ArialMT" w:hAnsi="Arial Narrow"/>
                <w:sz w:val="20"/>
                <w:szCs w:val="20"/>
                <w:lang w:val="en-US"/>
              </w:rPr>
            </w:pPr>
            <w:r w:rsidRPr="004B4493">
              <w:rPr>
                <w:rFonts w:ascii="Arial Narrow" w:eastAsia="ArialMT" w:hAnsi="Arial Narrow"/>
                <w:sz w:val="20"/>
                <w:szCs w:val="20"/>
                <w:lang w:val="en-US"/>
              </w:rPr>
              <w:t xml:space="preserve">Вежбе прате динамику предавања. На вежбама ће се анализирати елеменати бића </w:t>
            </w:r>
            <w:r w:rsidRPr="004B4493">
              <w:rPr>
                <w:rFonts w:ascii="Arial Narrow" w:eastAsia="Times New Roman" w:hAnsi="Arial Narrow"/>
                <w:sz w:val="20"/>
                <w:szCs w:val="20"/>
                <w:lang w:val="en-US"/>
              </w:rPr>
              <w:t xml:space="preserve">појединих кривичних дела, кривице њихових учинилаца и врсте и мере изречене казне овим лицима, где ће кроз интерактивни приступ, студент активно учествовати у дискусији. </w:t>
            </w:r>
          </w:p>
        </w:tc>
      </w:tr>
      <w:tr w:rsidR="00867EA6" w:rsidRPr="004B4493" w14:paraId="521C8525" w14:textId="77777777" w:rsidTr="00867EA6">
        <w:trPr>
          <w:trHeight w:val="227"/>
          <w:jc w:val="center"/>
        </w:trPr>
        <w:tc>
          <w:tcPr>
            <w:tcW w:w="9573" w:type="dxa"/>
            <w:gridSpan w:val="8"/>
            <w:vAlign w:val="center"/>
          </w:tcPr>
          <w:p w14:paraId="1537088E" w14:textId="77777777" w:rsidR="00867EA6" w:rsidRPr="004B4493" w:rsidRDefault="00867EA6" w:rsidP="00867EA6">
            <w:pPr>
              <w:tabs>
                <w:tab w:val="left" w:pos="567"/>
              </w:tabs>
              <w:spacing w:after="60"/>
              <w:rPr>
                <w:rFonts w:ascii="Arial Narrow" w:hAnsi="Arial Narrow"/>
                <w:b/>
                <w:bCs/>
                <w:sz w:val="20"/>
                <w:szCs w:val="20"/>
                <w:lang w:val="sr-Cyrl-CS"/>
              </w:rPr>
            </w:pPr>
            <w:r w:rsidRPr="004B4493">
              <w:rPr>
                <w:rFonts w:ascii="Arial Narrow" w:hAnsi="Arial Narrow"/>
                <w:b/>
                <w:bCs/>
                <w:sz w:val="20"/>
                <w:szCs w:val="20"/>
                <w:lang w:val="sr-Cyrl-CS"/>
              </w:rPr>
              <w:t xml:space="preserve">Литература </w:t>
            </w:r>
          </w:p>
          <w:p w14:paraId="7B4FEB60" w14:textId="77777777" w:rsidR="00867EA6" w:rsidRPr="004B4493" w:rsidRDefault="00867EA6" w:rsidP="00867EA6">
            <w:pPr>
              <w:tabs>
                <w:tab w:val="left" w:pos="567"/>
              </w:tabs>
              <w:spacing w:after="60"/>
              <w:rPr>
                <w:rFonts w:ascii="Arial Narrow" w:hAnsi="Arial Narrow"/>
                <w:b/>
                <w:bCs/>
                <w:sz w:val="20"/>
                <w:szCs w:val="20"/>
                <w:lang w:val="sr-Cyrl-CS"/>
              </w:rPr>
            </w:pPr>
            <w:r w:rsidRPr="004B4493">
              <w:rPr>
                <w:rFonts w:ascii="Arial Narrow" w:hAnsi="Arial Narrow"/>
                <w:b/>
                <w:bCs/>
                <w:sz w:val="20"/>
                <w:szCs w:val="20"/>
                <w:lang w:val="sr-Cyrl-CS"/>
              </w:rPr>
              <w:t>Обавезна литература:</w:t>
            </w:r>
          </w:p>
          <w:p w14:paraId="4405C021" w14:textId="77777777" w:rsidR="00867EA6" w:rsidRPr="004B4493" w:rsidRDefault="00867EA6" w:rsidP="00867EA6">
            <w:pPr>
              <w:numPr>
                <w:ilvl w:val="0"/>
                <w:numId w:val="16"/>
              </w:numPr>
              <w:tabs>
                <w:tab w:val="left" w:pos="567"/>
              </w:tabs>
              <w:spacing w:after="60"/>
              <w:rPr>
                <w:rFonts w:ascii="Arial Narrow" w:hAnsi="Arial Narrow"/>
                <w:bCs/>
                <w:sz w:val="20"/>
                <w:szCs w:val="20"/>
                <w:lang w:val="sr-Cyrl-CS"/>
              </w:rPr>
            </w:pPr>
            <w:r w:rsidRPr="004B4493">
              <w:rPr>
                <w:rFonts w:ascii="Arial Narrow" w:hAnsi="Arial Narrow"/>
                <w:bCs/>
                <w:sz w:val="20"/>
                <w:szCs w:val="20"/>
                <w:lang w:val="sr-Cyrl-CS"/>
              </w:rPr>
              <w:t>З Стојановић, М Шкулић, В Делибашић , Основи кривичног права- Кривично материјално право, Београд: Службени гласник, 2018</w:t>
            </w:r>
          </w:p>
          <w:p w14:paraId="2BA88E60" w14:textId="77777777" w:rsidR="00867EA6" w:rsidRPr="004B4493" w:rsidRDefault="00867EA6" w:rsidP="00867EA6">
            <w:pPr>
              <w:numPr>
                <w:ilvl w:val="0"/>
                <w:numId w:val="16"/>
              </w:numPr>
              <w:tabs>
                <w:tab w:val="left" w:pos="567"/>
              </w:tabs>
              <w:spacing w:after="60"/>
              <w:rPr>
                <w:rFonts w:ascii="Arial Narrow" w:hAnsi="Arial Narrow"/>
                <w:color w:val="18191B"/>
                <w:sz w:val="20"/>
                <w:szCs w:val="20"/>
                <w:lang w:val="en-US"/>
              </w:rPr>
            </w:pPr>
            <w:r w:rsidRPr="004B4493">
              <w:rPr>
                <w:rFonts w:ascii="Arial Narrow" w:hAnsi="Arial Narrow"/>
                <w:color w:val="18191B"/>
                <w:sz w:val="20"/>
                <w:szCs w:val="20"/>
                <w:lang w:val="en-US"/>
              </w:rPr>
              <w:t>Кривични законик Републике Србије ("Сл. Гласник РС", бр. 85/2005, 88/2005., 107/2005 - 72/2009, 111/2009, 121/2012, 104/2013, 108/2014, 94/2016 i 35/2019)</w:t>
            </w:r>
          </w:p>
          <w:p w14:paraId="7C6AD149" w14:textId="77777777" w:rsidR="00867EA6" w:rsidRPr="004B4493" w:rsidRDefault="00867EA6" w:rsidP="00867EA6">
            <w:pPr>
              <w:tabs>
                <w:tab w:val="left" w:pos="567"/>
              </w:tabs>
              <w:spacing w:after="60"/>
              <w:rPr>
                <w:rFonts w:ascii="Arial Narrow" w:hAnsi="Arial Narrow"/>
                <w:b/>
                <w:color w:val="18191B"/>
                <w:sz w:val="20"/>
                <w:szCs w:val="20"/>
                <w:lang w:val="en-US"/>
              </w:rPr>
            </w:pPr>
            <w:r w:rsidRPr="004B4493">
              <w:rPr>
                <w:rFonts w:ascii="Arial Narrow" w:hAnsi="Arial Narrow"/>
                <w:b/>
                <w:color w:val="18191B"/>
                <w:sz w:val="20"/>
                <w:szCs w:val="20"/>
                <w:lang w:val="en-US"/>
              </w:rPr>
              <w:t xml:space="preserve">Додатна литература: </w:t>
            </w:r>
          </w:p>
          <w:p w14:paraId="28EBEA9C" w14:textId="77777777" w:rsidR="00867EA6" w:rsidRPr="004B4493" w:rsidRDefault="00867EA6" w:rsidP="00867EA6">
            <w:pPr>
              <w:numPr>
                <w:ilvl w:val="0"/>
                <w:numId w:val="17"/>
              </w:numPr>
              <w:tabs>
                <w:tab w:val="left" w:pos="567"/>
              </w:tabs>
              <w:spacing w:after="60"/>
              <w:rPr>
                <w:rFonts w:ascii="Arial Narrow" w:hAnsi="Arial Narrow"/>
                <w:color w:val="262626"/>
                <w:sz w:val="20"/>
                <w:szCs w:val="20"/>
                <w:lang w:val="en-US"/>
              </w:rPr>
            </w:pPr>
            <w:r w:rsidRPr="004B4493">
              <w:rPr>
                <w:rFonts w:ascii="Arial Narrow" w:hAnsi="Arial Narrow"/>
                <w:color w:val="262626"/>
                <w:sz w:val="20"/>
                <w:szCs w:val="20"/>
                <w:lang w:val="en-US"/>
              </w:rPr>
              <w:t xml:space="preserve">З Стојановић, Кривично право-општи део, Београд: Правна књига,2019 </w:t>
            </w:r>
          </w:p>
          <w:p w14:paraId="7D943DB5" w14:textId="77777777" w:rsidR="00867EA6" w:rsidRPr="004B4493" w:rsidRDefault="00867EA6" w:rsidP="00867EA6">
            <w:pPr>
              <w:numPr>
                <w:ilvl w:val="0"/>
                <w:numId w:val="17"/>
              </w:numPr>
              <w:tabs>
                <w:tab w:val="left" w:pos="567"/>
              </w:tabs>
              <w:spacing w:after="60"/>
              <w:rPr>
                <w:rFonts w:ascii="Arial Narrow" w:hAnsi="Arial Narrow"/>
                <w:bCs/>
                <w:sz w:val="20"/>
                <w:szCs w:val="20"/>
                <w:lang w:val="sr-Cyrl-CS"/>
              </w:rPr>
            </w:pPr>
            <w:r w:rsidRPr="004B4493">
              <w:rPr>
                <w:rFonts w:ascii="Arial Narrow" w:hAnsi="Arial Narrow"/>
                <w:color w:val="262626"/>
                <w:sz w:val="20"/>
                <w:szCs w:val="20"/>
                <w:lang w:val="en-US"/>
              </w:rPr>
              <w:t xml:space="preserve">З Стојановић, </w:t>
            </w:r>
            <w:r w:rsidRPr="004B4493">
              <w:rPr>
                <w:rFonts w:ascii="Arial Narrow" w:hAnsi="Arial Narrow"/>
                <w:bCs/>
                <w:color w:val="343434"/>
                <w:sz w:val="20"/>
                <w:szCs w:val="20"/>
                <w:lang w:val="en-US"/>
              </w:rPr>
              <w:t>Коментар Кривичног законика,</w:t>
            </w:r>
            <w:r w:rsidRPr="004B4493">
              <w:rPr>
                <w:rFonts w:ascii="Arial Narrow" w:hAnsi="Arial Narrow"/>
                <w:color w:val="262626"/>
                <w:sz w:val="20"/>
                <w:szCs w:val="20"/>
                <w:lang w:val="en-US"/>
              </w:rPr>
              <w:t xml:space="preserve"> Београд : Службени гласник, 2012</w:t>
            </w:r>
          </w:p>
          <w:p w14:paraId="3B103D31" w14:textId="77777777" w:rsidR="00867EA6" w:rsidRPr="004B4493" w:rsidRDefault="00867EA6" w:rsidP="00867EA6">
            <w:pPr>
              <w:numPr>
                <w:ilvl w:val="0"/>
                <w:numId w:val="17"/>
              </w:numPr>
              <w:tabs>
                <w:tab w:val="left" w:pos="567"/>
              </w:tabs>
              <w:spacing w:after="60"/>
              <w:rPr>
                <w:rFonts w:ascii="Arial Narrow" w:hAnsi="Arial Narrow"/>
                <w:color w:val="262626"/>
                <w:sz w:val="20"/>
                <w:szCs w:val="20"/>
                <w:lang w:val="en-US"/>
              </w:rPr>
            </w:pPr>
            <w:r w:rsidRPr="004B4493">
              <w:rPr>
                <w:rFonts w:ascii="Arial Narrow" w:hAnsi="Arial Narrow"/>
                <w:color w:val="262626"/>
                <w:sz w:val="20"/>
                <w:szCs w:val="20"/>
                <w:lang w:val="en-US"/>
              </w:rPr>
              <w:t xml:space="preserve">С Вуковић, </w:t>
            </w:r>
            <w:r w:rsidRPr="004B4493">
              <w:rPr>
                <w:rFonts w:ascii="Arial Narrow" w:hAnsi="Arial Narrow"/>
                <w:bCs/>
                <w:color w:val="343434"/>
                <w:sz w:val="20"/>
                <w:szCs w:val="20"/>
                <w:lang w:val="en-US"/>
              </w:rPr>
              <w:t>Коментар Кривичног законика : са судском праксом, регистром појмова и табеларним приказом свих кривичних дела,</w:t>
            </w:r>
            <w:r w:rsidRPr="004B4493">
              <w:rPr>
                <w:rFonts w:ascii="Arial Narrow" w:hAnsi="Arial Narrow"/>
                <w:color w:val="262626"/>
                <w:sz w:val="20"/>
                <w:szCs w:val="20"/>
                <w:lang w:val="en-US"/>
              </w:rPr>
              <w:t xml:space="preserve"> Београд : Пословни биро, 2019</w:t>
            </w:r>
          </w:p>
          <w:p w14:paraId="79086520" w14:textId="77777777" w:rsidR="00867EA6" w:rsidRPr="00CC661F" w:rsidRDefault="00867EA6" w:rsidP="00867EA6">
            <w:pPr>
              <w:widowControl w:val="0"/>
              <w:numPr>
                <w:ilvl w:val="0"/>
                <w:numId w:val="17"/>
              </w:numPr>
              <w:autoSpaceDE w:val="0"/>
              <w:autoSpaceDN w:val="0"/>
              <w:adjustRightInd w:val="0"/>
              <w:rPr>
                <w:rFonts w:ascii="Arial Narrow" w:hAnsi="Arial Narrow"/>
                <w:bCs/>
                <w:color w:val="343434"/>
                <w:sz w:val="20"/>
                <w:szCs w:val="20"/>
                <w:lang w:val="en-US"/>
              </w:rPr>
            </w:pPr>
            <w:r w:rsidRPr="004B4493">
              <w:rPr>
                <w:rFonts w:ascii="Arial Narrow" w:hAnsi="Arial Narrow"/>
                <w:color w:val="262626"/>
                <w:sz w:val="20"/>
                <w:szCs w:val="20"/>
                <w:lang w:val="en-US"/>
              </w:rPr>
              <w:t xml:space="preserve">Б. Чејовић, М.Кулић, </w:t>
            </w:r>
            <w:r w:rsidRPr="004B4493">
              <w:rPr>
                <w:rFonts w:ascii="Arial Narrow" w:hAnsi="Arial Narrow"/>
                <w:bCs/>
                <w:color w:val="343434"/>
                <w:sz w:val="20"/>
                <w:szCs w:val="20"/>
                <w:lang w:val="en-US"/>
              </w:rPr>
              <w:t>Кривично право,</w:t>
            </w:r>
            <w:r w:rsidRPr="004B4493">
              <w:rPr>
                <w:rFonts w:ascii="Arial Narrow" w:hAnsi="Arial Narrow"/>
                <w:color w:val="262626"/>
                <w:sz w:val="20"/>
                <w:szCs w:val="20"/>
                <w:lang w:val="en-US"/>
              </w:rPr>
              <w:t xml:space="preserve"> Београд : Службени гласник, 2011</w:t>
            </w:r>
          </w:p>
        </w:tc>
      </w:tr>
      <w:tr w:rsidR="00867EA6" w:rsidRPr="004B4493" w14:paraId="6D14BCEE" w14:textId="77777777" w:rsidTr="00867EA6">
        <w:trPr>
          <w:trHeight w:val="227"/>
          <w:jc w:val="center"/>
        </w:trPr>
        <w:tc>
          <w:tcPr>
            <w:tcW w:w="9573" w:type="dxa"/>
            <w:gridSpan w:val="8"/>
            <w:vAlign w:val="center"/>
          </w:tcPr>
          <w:p w14:paraId="2B2CB47C" w14:textId="77777777" w:rsidR="00867EA6" w:rsidRPr="004B4493" w:rsidRDefault="00867EA6" w:rsidP="00867EA6">
            <w:pPr>
              <w:tabs>
                <w:tab w:val="left" w:pos="567"/>
              </w:tabs>
              <w:rPr>
                <w:rFonts w:ascii="Arial Narrow" w:hAnsi="Arial Narrow"/>
                <w:b/>
                <w:bCs/>
                <w:sz w:val="20"/>
                <w:szCs w:val="20"/>
                <w:lang w:val="sr-Cyrl-CS"/>
              </w:rPr>
            </w:pPr>
            <w:r w:rsidRPr="004B4493">
              <w:rPr>
                <w:rFonts w:ascii="Arial Narrow" w:hAnsi="Arial Narrow"/>
                <w:b/>
                <w:bCs/>
                <w:sz w:val="20"/>
                <w:szCs w:val="20"/>
                <w:lang w:val="sr-Cyrl-CS"/>
              </w:rPr>
              <w:t xml:space="preserve">Број часова </w:t>
            </w:r>
            <w:r w:rsidRPr="004B4493">
              <w:rPr>
                <w:rFonts w:ascii="Arial Narrow" w:hAnsi="Arial Narrow"/>
                <w:b/>
                <w:sz w:val="20"/>
                <w:szCs w:val="20"/>
                <w:lang w:val="sr-Cyrl-CS"/>
              </w:rPr>
              <w:t xml:space="preserve"> активне наставе (недељно)</w:t>
            </w:r>
          </w:p>
        </w:tc>
      </w:tr>
      <w:tr w:rsidR="00867EA6" w:rsidRPr="004B4493" w14:paraId="5A06DA79" w14:textId="77777777" w:rsidTr="00867EA6">
        <w:trPr>
          <w:trHeight w:val="227"/>
          <w:jc w:val="center"/>
        </w:trPr>
        <w:tc>
          <w:tcPr>
            <w:tcW w:w="1612" w:type="dxa"/>
            <w:vAlign w:val="center"/>
          </w:tcPr>
          <w:p w14:paraId="4FA0E607" w14:textId="77777777" w:rsidR="00867EA6" w:rsidRPr="004B4493" w:rsidRDefault="00867EA6" w:rsidP="00867EA6">
            <w:pPr>
              <w:tabs>
                <w:tab w:val="left" w:pos="567"/>
              </w:tabs>
              <w:jc w:val="center"/>
              <w:rPr>
                <w:rFonts w:ascii="Arial Narrow" w:hAnsi="Arial Narrow"/>
                <w:bCs/>
                <w:sz w:val="20"/>
                <w:szCs w:val="20"/>
              </w:rPr>
            </w:pPr>
            <w:r w:rsidRPr="004B4493">
              <w:rPr>
                <w:rFonts w:ascii="Arial Narrow" w:hAnsi="Arial Narrow"/>
                <w:bCs/>
                <w:sz w:val="20"/>
                <w:szCs w:val="20"/>
                <w:lang w:val="sr-Latn-RS"/>
              </w:rPr>
              <w:t>Предавања</w:t>
            </w:r>
          </w:p>
        </w:tc>
        <w:tc>
          <w:tcPr>
            <w:tcW w:w="1276" w:type="dxa"/>
            <w:vAlign w:val="center"/>
          </w:tcPr>
          <w:p w14:paraId="6AA58636" w14:textId="77777777" w:rsidR="00867EA6" w:rsidRPr="004B4493" w:rsidRDefault="00867EA6" w:rsidP="00867EA6">
            <w:pPr>
              <w:tabs>
                <w:tab w:val="left" w:pos="567"/>
              </w:tabs>
              <w:jc w:val="center"/>
              <w:rPr>
                <w:rFonts w:ascii="Arial Narrow" w:hAnsi="Arial Narrow"/>
                <w:bCs/>
                <w:sz w:val="20"/>
                <w:szCs w:val="20"/>
                <w:lang w:val="sr-Cyrl-CS"/>
              </w:rPr>
            </w:pPr>
            <w:r w:rsidRPr="004B4493">
              <w:rPr>
                <w:rFonts w:ascii="Arial Narrow" w:hAnsi="Arial Narrow"/>
                <w:bCs/>
                <w:sz w:val="20"/>
                <w:szCs w:val="20"/>
                <w:lang w:val="sr-Cyrl-CS"/>
              </w:rPr>
              <w:t>Вежбе</w:t>
            </w:r>
          </w:p>
        </w:tc>
        <w:tc>
          <w:tcPr>
            <w:tcW w:w="2410" w:type="dxa"/>
            <w:gridSpan w:val="3"/>
            <w:vAlign w:val="center"/>
          </w:tcPr>
          <w:p w14:paraId="6B1AC67E" w14:textId="77777777" w:rsidR="00867EA6" w:rsidRPr="004B4493" w:rsidRDefault="00867EA6" w:rsidP="00867EA6">
            <w:pPr>
              <w:tabs>
                <w:tab w:val="left" w:pos="567"/>
              </w:tabs>
              <w:jc w:val="center"/>
              <w:rPr>
                <w:rFonts w:ascii="Arial Narrow" w:hAnsi="Arial Narrow"/>
                <w:bCs/>
                <w:sz w:val="20"/>
                <w:szCs w:val="20"/>
                <w:lang w:val="sr-Cyrl-CS"/>
              </w:rPr>
            </w:pPr>
            <w:r w:rsidRPr="004B4493">
              <w:rPr>
                <w:rFonts w:ascii="Arial Narrow" w:hAnsi="Arial Narrow"/>
                <w:bCs/>
                <w:sz w:val="20"/>
                <w:szCs w:val="20"/>
                <w:lang w:val="sr-Cyrl-CS"/>
              </w:rPr>
              <w:t>Други облици наставе</w:t>
            </w:r>
          </w:p>
        </w:tc>
        <w:tc>
          <w:tcPr>
            <w:tcW w:w="2268" w:type="dxa"/>
            <w:vAlign w:val="center"/>
          </w:tcPr>
          <w:p w14:paraId="7D3DB9CB" w14:textId="77777777" w:rsidR="00867EA6" w:rsidRPr="004B4493" w:rsidRDefault="00867EA6" w:rsidP="00867EA6">
            <w:pPr>
              <w:tabs>
                <w:tab w:val="left" w:pos="567"/>
              </w:tabs>
              <w:jc w:val="center"/>
              <w:rPr>
                <w:rFonts w:ascii="Arial Narrow" w:hAnsi="Arial Narrow"/>
                <w:bCs/>
                <w:sz w:val="20"/>
                <w:szCs w:val="20"/>
                <w:lang w:val="sr-Cyrl-CS"/>
              </w:rPr>
            </w:pPr>
            <w:r w:rsidRPr="004B4493">
              <w:rPr>
                <w:rFonts w:ascii="Arial Narrow" w:eastAsia="ArialMT" w:hAnsi="Arial Narrow"/>
                <w:sz w:val="20"/>
                <w:szCs w:val="20"/>
                <w:lang w:val="en-US"/>
              </w:rPr>
              <w:t>СИР/СТИР/ИР/ПИР/НИР</w:t>
            </w:r>
          </w:p>
        </w:tc>
        <w:tc>
          <w:tcPr>
            <w:tcW w:w="2007" w:type="dxa"/>
            <w:gridSpan w:val="2"/>
            <w:vAlign w:val="center"/>
          </w:tcPr>
          <w:p w14:paraId="440DA1D9" w14:textId="77777777" w:rsidR="00867EA6" w:rsidRPr="004B4493" w:rsidRDefault="00867EA6" w:rsidP="00867EA6">
            <w:pPr>
              <w:tabs>
                <w:tab w:val="left" w:pos="567"/>
              </w:tabs>
              <w:jc w:val="center"/>
              <w:rPr>
                <w:rFonts w:ascii="Arial Narrow" w:hAnsi="Arial Narrow"/>
                <w:bCs/>
                <w:sz w:val="20"/>
                <w:szCs w:val="20"/>
                <w:lang w:val="sr-Cyrl-CS"/>
              </w:rPr>
            </w:pPr>
            <w:r w:rsidRPr="004B4493">
              <w:rPr>
                <w:rFonts w:ascii="Arial Narrow" w:hAnsi="Arial Narrow"/>
                <w:bCs/>
                <w:sz w:val="20"/>
                <w:szCs w:val="20"/>
                <w:lang w:val="sr-Cyrl-CS"/>
              </w:rPr>
              <w:t>Остали часови</w:t>
            </w:r>
          </w:p>
        </w:tc>
      </w:tr>
      <w:tr w:rsidR="00867EA6" w:rsidRPr="004B4493" w14:paraId="080A3993" w14:textId="77777777" w:rsidTr="00867EA6">
        <w:trPr>
          <w:trHeight w:val="227"/>
          <w:jc w:val="center"/>
        </w:trPr>
        <w:tc>
          <w:tcPr>
            <w:tcW w:w="1612" w:type="dxa"/>
            <w:vAlign w:val="center"/>
          </w:tcPr>
          <w:p w14:paraId="53F82939" w14:textId="77777777" w:rsidR="00867EA6" w:rsidRPr="004B4493" w:rsidRDefault="00867EA6" w:rsidP="00867EA6">
            <w:pPr>
              <w:tabs>
                <w:tab w:val="left" w:pos="567"/>
              </w:tabs>
              <w:spacing w:after="60"/>
              <w:rPr>
                <w:rFonts w:ascii="Arial Narrow" w:hAnsi="Arial Narrow"/>
                <w:b/>
                <w:bCs/>
                <w:sz w:val="20"/>
                <w:szCs w:val="20"/>
              </w:rPr>
            </w:pPr>
            <w:r w:rsidRPr="004B4493">
              <w:rPr>
                <w:rFonts w:ascii="Arial Narrow" w:hAnsi="Arial Narrow"/>
                <w:b/>
                <w:bCs/>
                <w:sz w:val="20"/>
                <w:szCs w:val="20"/>
                <w:lang w:val="sr-Latn-RS"/>
              </w:rPr>
              <w:t>3Х15</w:t>
            </w:r>
            <w:r>
              <w:rPr>
                <w:rFonts w:ascii="Arial Narrow" w:hAnsi="Arial Narrow"/>
                <w:b/>
                <w:bCs/>
                <w:sz w:val="20"/>
                <w:szCs w:val="20"/>
              </w:rPr>
              <w:t>=45</w:t>
            </w:r>
          </w:p>
        </w:tc>
        <w:tc>
          <w:tcPr>
            <w:tcW w:w="1276" w:type="dxa"/>
            <w:vAlign w:val="center"/>
          </w:tcPr>
          <w:p w14:paraId="725264AB" w14:textId="77777777" w:rsidR="00867EA6" w:rsidRPr="004B4493" w:rsidRDefault="00867EA6" w:rsidP="00867EA6">
            <w:pPr>
              <w:tabs>
                <w:tab w:val="left" w:pos="567"/>
              </w:tabs>
              <w:spacing w:after="60"/>
              <w:rPr>
                <w:rFonts w:ascii="Arial Narrow" w:hAnsi="Arial Narrow"/>
                <w:b/>
                <w:sz w:val="20"/>
                <w:szCs w:val="20"/>
                <w:lang w:val="sr-Cyrl-CS"/>
              </w:rPr>
            </w:pPr>
            <w:r w:rsidRPr="004B4493">
              <w:rPr>
                <w:rFonts w:ascii="Arial Narrow" w:hAnsi="Arial Narrow"/>
                <w:b/>
                <w:sz w:val="20"/>
                <w:szCs w:val="20"/>
                <w:lang w:val="sr-Cyrl-CS"/>
              </w:rPr>
              <w:t>3Х15</w:t>
            </w:r>
            <w:r>
              <w:rPr>
                <w:rFonts w:ascii="Arial Narrow" w:hAnsi="Arial Narrow"/>
                <w:b/>
                <w:sz w:val="20"/>
                <w:szCs w:val="20"/>
                <w:lang w:val="sr-Cyrl-CS"/>
              </w:rPr>
              <w:t>=45</w:t>
            </w:r>
          </w:p>
        </w:tc>
        <w:tc>
          <w:tcPr>
            <w:tcW w:w="2410" w:type="dxa"/>
            <w:gridSpan w:val="3"/>
            <w:vAlign w:val="center"/>
          </w:tcPr>
          <w:p w14:paraId="5DECE2B7" w14:textId="77777777" w:rsidR="00867EA6" w:rsidRPr="004B4493"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63C26437" w14:textId="77777777" w:rsidR="00867EA6" w:rsidRPr="004B4493"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338B74BD" w14:textId="77777777" w:rsidR="00867EA6" w:rsidRPr="004B4493" w:rsidRDefault="00867EA6" w:rsidP="00867EA6">
            <w:pPr>
              <w:tabs>
                <w:tab w:val="left" w:pos="567"/>
              </w:tabs>
              <w:spacing w:after="60"/>
              <w:rPr>
                <w:rFonts w:ascii="Arial Narrow" w:hAnsi="Arial Narrow"/>
                <w:b/>
                <w:sz w:val="20"/>
                <w:szCs w:val="20"/>
                <w:lang w:val="sr-Cyrl-CS"/>
              </w:rPr>
            </w:pPr>
          </w:p>
        </w:tc>
      </w:tr>
      <w:tr w:rsidR="00867EA6" w:rsidRPr="004B4493" w14:paraId="758CF00D" w14:textId="77777777" w:rsidTr="00867EA6">
        <w:trPr>
          <w:trHeight w:val="227"/>
          <w:jc w:val="center"/>
        </w:trPr>
        <w:tc>
          <w:tcPr>
            <w:tcW w:w="9573" w:type="dxa"/>
            <w:gridSpan w:val="8"/>
            <w:vAlign w:val="center"/>
          </w:tcPr>
          <w:p w14:paraId="0B4F77C0" w14:textId="77777777" w:rsidR="00867EA6" w:rsidRPr="004B4493" w:rsidRDefault="00867EA6" w:rsidP="00867EA6">
            <w:pPr>
              <w:tabs>
                <w:tab w:val="left" w:pos="567"/>
              </w:tabs>
              <w:spacing w:after="60"/>
              <w:rPr>
                <w:rFonts w:ascii="Arial Narrow" w:hAnsi="Arial Narrow"/>
                <w:b/>
                <w:bCs/>
                <w:sz w:val="20"/>
                <w:szCs w:val="20"/>
                <w:lang w:val="sr-Cyrl-CS"/>
              </w:rPr>
            </w:pPr>
            <w:r w:rsidRPr="004B4493">
              <w:rPr>
                <w:rFonts w:ascii="Arial Narrow" w:hAnsi="Arial Narrow"/>
                <w:b/>
                <w:bCs/>
                <w:sz w:val="20"/>
                <w:szCs w:val="20"/>
                <w:lang w:val="sr-Cyrl-CS"/>
              </w:rPr>
              <w:t>Методе извођења наставе</w:t>
            </w:r>
          </w:p>
          <w:p w14:paraId="02B1AED6" w14:textId="77777777" w:rsidR="00867EA6" w:rsidRPr="004B4493" w:rsidRDefault="00867EA6" w:rsidP="00867EA6">
            <w:pPr>
              <w:rPr>
                <w:rFonts w:ascii="Arial Narrow" w:eastAsia="Times New Roman" w:hAnsi="Arial Narrow"/>
                <w:sz w:val="20"/>
                <w:szCs w:val="20"/>
                <w:lang w:val="en-US"/>
              </w:rPr>
            </w:pPr>
            <w:r w:rsidRPr="004B4493">
              <w:rPr>
                <w:rFonts w:ascii="Arial Narrow" w:eastAsia="Times New Roman" w:hAnsi="Arial Narrow"/>
                <w:sz w:val="20"/>
                <w:szCs w:val="20"/>
                <w:lang w:val="en-US"/>
              </w:rPr>
              <w:t>Предавања, дискусије, дебате, вежбе, семинарски радови, практични радови, консултације, судска пракса, case study</w:t>
            </w:r>
          </w:p>
        </w:tc>
      </w:tr>
      <w:tr w:rsidR="00867EA6" w:rsidRPr="004B4493" w14:paraId="0ECA9924" w14:textId="77777777" w:rsidTr="00867EA6">
        <w:trPr>
          <w:trHeight w:val="227"/>
          <w:jc w:val="center"/>
        </w:trPr>
        <w:tc>
          <w:tcPr>
            <w:tcW w:w="9573" w:type="dxa"/>
            <w:gridSpan w:val="8"/>
            <w:vAlign w:val="center"/>
          </w:tcPr>
          <w:p w14:paraId="3AE2184A" w14:textId="77777777" w:rsidR="00867EA6" w:rsidRPr="004B4493" w:rsidRDefault="00867EA6" w:rsidP="00867EA6">
            <w:pPr>
              <w:tabs>
                <w:tab w:val="left" w:pos="567"/>
              </w:tabs>
              <w:spacing w:after="60"/>
              <w:rPr>
                <w:rFonts w:ascii="Arial Narrow" w:hAnsi="Arial Narrow"/>
                <w:b/>
                <w:bCs/>
                <w:sz w:val="20"/>
                <w:szCs w:val="20"/>
                <w:lang w:val="sr-Cyrl-CS"/>
              </w:rPr>
            </w:pPr>
            <w:r w:rsidRPr="004B4493">
              <w:rPr>
                <w:rFonts w:ascii="Arial Narrow" w:hAnsi="Arial Narrow"/>
                <w:b/>
                <w:bCs/>
                <w:sz w:val="20"/>
                <w:szCs w:val="20"/>
                <w:lang w:val="sr-Cyrl-CS"/>
              </w:rPr>
              <w:t>Оцена  знања (максимални број поена 100)</w:t>
            </w:r>
          </w:p>
        </w:tc>
      </w:tr>
      <w:tr w:rsidR="00867EA6" w:rsidRPr="004B4493" w14:paraId="3689A7BD" w14:textId="77777777" w:rsidTr="00867EA6">
        <w:trPr>
          <w:trHeight w:val="227"/>
          <w:jc w:val="center"/>
        </w:trPr>
        <w:tc>
          <w:tcPr>
            <w:tcW w:w="3146" w:type="dxa"/>
            <w:gridSpan w:val="3"/>
            <w:vAlign w:val="center"/>
          </w:tcPr>
          <w:p w14:paraId="0D61ADC8" w14:textId="77777777" w:rsidR="00867EA6" w:rsidRPr="004B4493" w:rsidRDefault="00867EA6" w:rsidP="00867EA6">
            <w:pPr>
              <w:tabs>
                <w:tab w:val="left" w:pos="567"/>
              </w:tabs>
              <w:spacing w:after="60"/>
              <w:rPr>
                <w:rFonts w:ascii="Arial Narrow" w:hAnsi="Arial Narrow"/>
                <w:b/>
                <w:iCs/>
                <w:sz w:val="20"/>
                <w:szCs w:val="20"/>
                <w:lang w:val="sr-Cyrl-CS"/>
              </w:rPr>
            </w:pPr>
            <w:r w:rsidRPr="004B4493">
              <w:rPr>
                <w:rFonts w:ascii="Arial Narrow" w:hAnsi="Arial Narrow"/>
                <w:b/>
                <w:iCs/>
                <w:sz w:val="20"/>
                <w:szCs w:val="20"/>
                <w:lang w:val="sr-Cyrl-CS"/>
              </w:rPr>
              <w:t>Предиспитне обавезе</w:t>
            </w:r>
          </w:p>
        </w:tc>
        <w:tc>
          <w:tcPr>
            <w:tcW w:w="1960" w:type="dxa"/>
            <w:vAlign w:val="center"/>
          </w:tcPr>
          <w:p w14:paraId="775491DE" w14:textId="77777777" w:rsidR="00867EA6" w:rsidRPr="004B4493" w:rsidRDefault="00867EA6" w:rsidP="00867EA6">
            <w:pPr>
              <w:tabs>
                <w:tab w:val="left" w:pos="567"/>
              </w:tabs>
              <w:spacing w:after="60"/>
              <w:jc w:val="center"/>
              <w:rPr>
                <w:rFonts w:ascii="Arial Narrow" w:hAnsi="Arial Narrow"/>
                <w:sz w:val="20"/>
                <w:szCs w:val="20"/>
                <w:lang w:val="sr-Cyrl-CS"/>
              </w:rPr>
            </w:pPr>
            <w:r w:rsidRPr="004B4493">
              <w:rPr>
                <w:rFonts w:ascii="Arial Narrow" w:hAnsi="Arial Narrow"/>
                <w:sz w:val="20"/>
                <w:szCs w:val="20"/>
                <w:lang w:val="sr-Cyrl-CS"/>
              </w:rPr>
              <w:t>поена</w:t>
            </w:r>
          </w:p>
        </w:tc>
        <w:tc>
          <w:tcPr>
            <w:tcW w:w="3223" w:type="dxa"/>
            <w:gridSpan w:val="3"/>
            <w:shd w:val="clear" w:color="auto" w:fill="auto"/>
            <w:vAlign w:val="center"/>
          </w:tcPr>
          <w:p w14:paraId="026CE50B" w14:textId="77777777" w:rsidR="00867EA6" w:rsidRPr="004B4493" w:rsidRDefault="00867EA6" w:rsidP="00867EA6">
            <w:pPr>
              <w:tabs>
                <w:tab w:val="left" w:pos="567"/>
              </w:tabs>
              <w:spacing w:after="60"/>
              <w:rPr>
                <w:rFonts w:ascii="Arial Narrow" w:hAnsi="Arial Narrow"/>
                <w:b/>
                <w:bCs/>
                <w:sz w:val="20"/>
                <w:szCs w:val="20"/>
                <w:lang w:val="sr-Cyrl-CS"/>
              </w:rPr>
            </w:pPr>
            <w:r w:rsidRPr="004B4493">
              <w:rPr>
                <w:rFonts w:ascii="Arial Narrow" w:hAnsi="Arial Narrow"/>
                <w:b/>
                <w:iCs/>
                <w:sz w:val="20"/>
                <w:szCs w:val="20"/>
                <w:lang w:val="sr-Cyrl-CS"/>
              </w:rPr>
              <w:t>Завршни испит</w:t>
            </w:r>
          </w:p>
        </w:tc>
        <w:tc>
          <w:tcPr>
            <w:tcW w:w="1244" w:type="dxa"/>
            <w:shd w:val="clear" w:color="auto" w:fill="auto"/>
            <w:vAlign w:val="center"/>
          </w:tcPr>
          <w:p w14:paraId="269B7FFC" w14:textId="77777777" w:rsidR="00867EA6" w:rsidRPr="004B4493" w:rsidRDefault="00867EA6" w:rsidP="00867EA6">
            <w:pPr>
              <w:tabs>
                <w:tab w:val="left" w:pos="567"/>
              </w:tabs>
              <w:spacing w:after="60"/>
              <w:jc w:val="center"/>
              <w:rPr>
                <w:rFonts w:ascii="Arial Narrow" w:hAnsi="Arial Narrow"/>
                <w:b/>
                <w:bCs/>
                <w:sz w:val="20"/>
                <w:szCs w:val="20"/>
                <w:lang w:val="sr-Cyrl-CS"/>
              </w:rPr>
            </w:pPr>
            <w:r w:rsidRPr="004B4493">
              <w:rPr>
                <w:rFonts w:ascii="Arial Narrow" w:hAnsi="Arial Narrow"/>
                <w:sz w:val="20"/>
                <w:szCs w:val="20"/>
                <w:lang w:val="sr-Cyrl-CS"/>
              </w:rPr>
              <w:t>поена</w:t>
            </w:r>
          </w:p>
        </w:tc>
      </w:tr>
      <w:tr w:rsidR="00867EA6" w:rsidRPr="004B4493" w14:paraId="51EC0EB8" w14:textId="77777777" w:rsidTr="00867EA6">
        <w:trPr>
          <w:trHeight w:val="227"/>
          <w:jc w:val="center"/>
        </w:trPr>
        <w:tc>
          <w:tcPr>
            <w:tcW w:w="3146" w:type="dxa"/>
            <w:gridSpan w:val="3"/>
            <w:vAlign w:val="center"/>
          </w:tcPr>
          <w:p w14:paraId="59F4C930" w14:textId="77777777" w:rsidR="00867EA6" w:rsidRPr="004B4493" w:rsidRDefault="00867EA6" w:rsidP="00867EA6">
            <w:pPr>
              <w:tabs>
                <w:tab w:val="left" w:pos="567"/>
              </w:tabs>
              <w:spacing w:after="60"/>
              <w:rPr>
                <w:rFonts w:ascii="Arial Narrow" w:hAnsi="Arial Narrow"/>
                <w:i/>
                <w:iCs/>
                <w:sz w:val="20"/>
                <w:szCs w:val="20"/>
                <w:lang w:val="sr-Cyrl-CS"/>
              </w:rPr>
            </w:pPr>
            <w:r w:rsidRPr="004B4493">
              <w:rPr>
                <w:rFonts w:ascii="Arial Narrow" w:hAnsi="Arial Narrow"/>
                <w:sz w:val="20"/>
                <w:szCs w:val="20"/>
                <w:lang w:val="sr-Cyrl-CS"/>
              </w:rPr>
              <w:t>активност у току предавања</w:t>
            </w:r>
          </w:p>
        </w:tc>
        <w:tc>
          <w:tcPr>
            <w:tcW w:w="1960" w:type="dxa"/>
            <w:vAlign w:val="center"/>
          </w:tcPr>
          <w:p w14:paraId="1ED713E0" w14:textId="77777777" w:rsidR="00867EA6" w:rsidRPr="004B4493" w:rsidRDefault="00867EA6" w:rsidP="00867EA6">
            <w:pPr>
              <w:tabs>
                <w:tab w:val="left" w:pos="567"/>
              </w:tabs>
              <w:spacing w:after="60"/>
              <w:rPr>
                <w:rFonts w:ascii="Arial Narrow" w:hAnsi="Arial Narrow"/>
                <w:b/>
                <w:bCs/>
                <w:sz w:val="20"/>
                <w:szCs w:val="20"/>
                <w:lang w:val="sr-Cyrl-CS"/>
              </w:rPr>
            </w:pPr>
            <w:r w:rsidRPr="004B4493">
              <w:rPr>
                <w:rFonts w:ascii="Arial Narrow" w:hAnsi="Arial Narrow"/>
                <w:b/>
                <w:bCs/>
                <w:sz w:val="20"/>
                <w:szCs w:val="20"/>
                <w:lang w:val="sr-Cyrl-CS"/>
              </w:rPr>
              <w:t>10</w:t>
            </w:r>
          </w:p>
        </w:tc>
        <w:tc>
          <w:tcPr>
            <w:tcW w:w="3223" w:type="dxa"/>
            <w:gridSpan w:val="3"/>
            <w:shd w:val="clear" w:color="auto" w:fill="auto"/>
            <w:vAlign w:val="center"/>
          </w:tcPr>
          <w:p w14:paraId="3C223F42" w14:textId="77777777" w:rsidR="00867EA6" w:rsidRPr="004B4493" w:rsidRDefault="00867EA6" w:rsidP="00867EA6">
            <w:pPr>
              <w:tabs>
                <w:tab w:val="left" w:pos="567"/>
              </w:tabs>
              <w:spacing w:after="60"/>
              <w:rPr>
                <w:rFonts w:ascii="Arial Narrow" w:hAnsi="Arial Narrow"/>
                <w:i/>
                <w:iCs/>
                <w:sz w:val="20"/>
                <w:szCs w:val="20"/>
                <w:lang w:val="sr-Cyrl-CS"/>
              </w:rPr>
            </w:pPr>
            <w:r w:rsidRPr="004B4493">
              <w:rPr>
                <w:rFonts w:ascii="Arial Narrow" w:hAnsi="Arial Narrow"/>
                <w:sz w:val="20"/>
                <w:szCs w:val="20"/>
                <w:lang w:val="sr-Cyrl-CS"/>
              </w:rPr>
              <w:t>писмени испит</w:t>
            </w:r>
          </w:p>
        </w:tc>
        <w:tc>
          <w:tcPr>
            <w:tcW w:w="1244" w:type="dxa"/>
            <w:shd w:val="clear" w:color="auto" w:fill="auto"/>
            <w:vAlign w:val="center"/>
          </w:tcPr>
          <w:p w14:paraId="08E19A60" w14:textId="77777777" w:rsidR="00867EA6" w:rsidRPr="004B4493" w:rsidRDefault="00867EA6" w:rsidP="00867EA6">
            <w:pPr>
              <w:tabs>
                <w:tab w:val="left" w:pos="567"/>
              </w:tabs>
              <w:spacing w:after="60"/>
              <w:rPr>
                <w:rFonts w:ascii="Arial Narrow" w:hAnsi="Arial Narrow"/>
                <w:i/>
                <w:iCs/>
                <w:sz w:val="20"/>
                <w:szCs w:val="20"/>
                <w:lang w:val="sr-Cyrl-CS"/>
              </w:rPr>
            </w:pPr>
          </w:p>
        </w:tc>
      </w:tr>
      <w:tr w:rsidR="00867EA6" w:rsidRPr="004B4493" w14:paraId="1C21FF60" w14:textId="77777777" w:rsidTr="00867EA6">
        <w:trPr>
          <w:trHeight w:val="227"/>
          <w:jc w:val="center"/>
        </w:trPr>
        <w:tc>
          <w:tcPr>
            <w:tcW w:w="3146" w:type="dxa"/>
            <w:gridSpan w:val="3"/>
            <w:vAlign w:val="center"/>
          </w:tcPr>
          <w:p w14:paraId="67FD8B5F" w14:textId="77777777" w:rsidR="00867EA6" w:rsidRPr="004B4493" w:rsidRDefault="00867EA6" w:rsidP="00867EA6">
            <w:pPr>
              <w:tabs>
                <w:tab w:val="left" w:pos="567"/>
              </w:tabs>
              <w:spacing w:after="60"/>
              <w:rPr>
                <w:rFonts w:ascii="Arial Narrow" w:hAnsi="Arial Narrow"/>
                <w:i/>
                <w:iCs/>
                <w:sz w:val="20"/>
                <w:szCs w:val="20"/>
                <w:lang w:val="sr-Cyrl-CS"/>
              </w:rPr>
            </w:pPr>
            <w:r w:rsidRPr="004B4493">
              <w:rPr>
                <w:rFonts w:ascii="Arial Narrow" w:hAnsi="Arial Narrow"/>
                <w:sz w:val="20"/>
                <w:szCs w:val="20"/>
                <w:lang w:val="sr-Cyrl-CS"/>
              </w:rPr>
              <w:t>практична настава</w:t>
            </w:r>
          </w:p>
        </w:tc>
        <w:tc>
          <w:tcPr>
            <w:tcW w:w="1960" w:type="dxa"/>
            <w:vAlign w:val="center"/>
          </w:tcPr>
          <w:p w14:paraId="04D8B640" w14:textId="77777777" w:rsidR="00867EA6" w:rsidRPr="004B4493" w:rsidRDefault="00867EA6" w:rsidP="00867EA6">
            <w:pPr>
              <w:tabs>
                <w:tab w:val="left" w:pos="567"/>
              </w:tabs>
              <w:spacing w:after="60"/>
              <w:rPr>
                <w:rFonts w:ascii="Arial Narrow" w:hAnsi="Arial Narrow"/>
                <w:b/>
                <w:bCs/>
                <w:sz w:val="20"/>
                <w:szCs w:val="20"/>
                <w:lang w:val="sr-Cyrl-CS"/>
              </w:rPr>
            </w:pPr>
          </w:p>
        </w:tc>
        <w:tc>
          <w:tcPr>
            <w:tcW w:w="3223" w:type="dxa"/>
            <w:gridSpan w:val="3"/>
            <w:shd w:val="clear" w:color="auto" w:fill="auto"/>
            <w:vAlign w:val="center"/>
          </w:tcPr>
          <w:p w14:paraId="08D45699" w14:textId="77777777" w:rsidR="00867EA6" w:rsidRPr="004B4493" w:rsidRDefault="00867EA6" w:rsidP="00867EA6">
            <w:pPr>
              <w:tabs>
                <w:tab w:val="left" w:pos="567"/>
              </w:tabs>
              <w:spacing w:after="60"/>
              <w:rPr>
                <w:rFonts w:ascii="Arial Narrow" w:hAnsi="Arial Narrow"/>
                <w:i/>
                <w:iCs/>
                <w:sz w:val="20"/>
                <w:szCs w:val="20"/>
                <w:lang w:val="sr-Cyrl-CS"/>
              </w:rPr>
            </w:pPr>
            <w:r w:rsidRPr="004B4493">
              <w:rPr>
                <w:rFonts w:ascii="Arial Narrow" w:hAnsi="Arial Narrow"/>
                <w:sz w:val="20"/>
                <w:szCs w:val="20"/>
                <w:lang w:val="sr-Cyrl-CS"/>
              </w:rPr>
              <w:t>усмени испт</w:t>
            </w:r>
          </w:p>
        </w:tc>
        <w:tc>
          <w:tcPr>
            <w:tcW w:w="1244" w:type="dxa"/>
            <w:shd w:val="clear" w:color="auto" w:fill="auto"/>
            <w:vAlign w:val="center"/>
          </w:tcPr>
          <w:p w14:paraId="550AD88A" w14:textId="77777777" w:rsidR="00867EA6" w:rsidRPr="004B4493" w:rsidRDefault="00867EA6" w:rsidP="00867EA6">
            <w:pPr>
              <w:tabs>
                <w:tab w:val="left" w:pos="567"/>
              </w:tabs>
              <w:spacing w:after="60"/>
              <w:rPr>
                <w:rFonts w:ascii="Arial Narrow" w:hAnsi="Arial Narrow"/>
                <w:i/>
                <w:iCs/>
                <w:sz w:val="20"/>
                <w:szCs w:val="20"/>
                <w:lang w:val="sr-Cyrl-CS"/>
              </w:rPr>
            </w:pPr>
            <w:r w:rsidRPr="004B4493">
              <w:rPr>
                <w:rFonts w:ascii="Arial Narrow" w:hAnsi="Arial Narrow"/>
                <w:i/>
                <w:iCs/>
                <w:sz w:val="20"/>
                <w:szCs w:val="20"/>
                <w:lang w:val="sr-Cyrl-CS"/>
              </w:rPr>
              <w:t>30</w:t>
            </w:r>
          </w:p>
        </w:tc>
      </w:tr>
      <w:tr w:rsidR="00867EA6" w:rsidRPr="004B4493" w14:paraId="51DCB359" w14:textId="77777777" w:rsidTr="00867EA6">
        <w:trPr>
          <w:trHeight w:val="227"/>
          <w:jc w:val="center"/>
        </w:trPr>
        <w:tc>
          <w:tcPr>
            <w:tcW w:w="3146" w:type="dxa"/>
            <w:gridSpan w:val="3"/>
            <w:vAlign w:val="center"/>
          </w:tcPr>
          <w:p w14:paraId="5F4EC629" w14:textId="77777777" w:rsidR="00867EA6" w:rsidRPr="004B4493" w:rsidRDefault="00867EA6" w:rsidP="00867EA6">
            <w:pPr>
              <w:tabs>
                <w:tab w:val="left" w:pos="567"/>
              </w:tabs>
              <w:spacing w:after="60"/>
              <w:rPr>
                <w:rFonts w:ascii="Arial Narrow" w:hAnsi="Arial Narrow"/>
                <w:i/>
                <w:iCs/>
                <w:sz w:val="20"/>
                <w:szCs w:val="20"/>
                <w:lang w:val="sr-Cyrl-CS"/>
              </w:rPr>
            </w:pPr>
            <w:r w:rsidRPr="004B4493">
              <w:rPr>
                <w:rFonts w:ascii="Arial Narrow" w:hAnsi="Arial Narrow"/>
                <w:sz w:val="20"/>
                <w:szCs w:val="20"/>
                <w:lang w:val="sr-Cyrl-CS"/>
              </w:rPr>
              <w:t>колоквијум-и</w:t>
            </w:r>
          </w:p>
        </w:tc>
        <w:tc>
          <w:tcPr>
            <w:tcW w:w="1960" w:type="dxa"/>
            <w:vAlign w:val="center"/>
          </w:tcPr>
          <w:p w14:paraId="6C150D40" w14:textId="77777777" w:rsidR="00867EA6" w:rsidRPr="004B4493" w:rsidRDefault="00867EA6" w:rsidP="00867EA6">
            <w:pPr>
              <w:tabs>
                <w:tab w:val="left" w:pos="567"/>
              </w:tabs>
              <w:spacing w:after="60"/>
              <w:rPr>
                <w:rFonts w:ascii="Arial Narrow" w:hAnsi="Arial Narrow"/>
                <w:b/>
                <w:bCs/>
                <w:sz w:val="20"/>
                <w:szCs w:val="20"/>
                <w:lang w:val="sr-Cyrl-CS"/>
              </w:rPr>
            </w:pPr>
            <w:r w:rsidRPr="004B4493">
              <w:rPr>
                <w:rFonts w:ascii="Arial Narrow" w:hAnsi="Arial Narrow"/>
                <w:b/>
                <w:bCs/>
                <w:sz w:val="20"/>
                <w:szCs w:val="20"/>
                <w:lang w:val="sr-Cyrl-CS"/>
              </w:rPr>
              <w:t>30</w:t>
            </w:r>
          </w:p>
        </w:tc>
        <w:tc>
          <w:tcPr>
            <w:tcW w:w="3223" w:type="dxa"/>
            <w:gridSpan w:val="3"/>
            <w:shd w:val="clear" w:color="auto" w:fill="auto"/>
            <w:vAlign w:val="center"/>
          </w:tcPr>
          <w:p w14:paraId="7EAA41D6" w14:textId="77777777" w:rsidR="00867EA6" w:rsidRPr="004B4493" w:rsidRDefault="00867EA6" w:rsidP="00867EA6">
            <w:pPr>
              <w:tabs>
                <w:tab w:val="left" w:pos="567"/>
              </w:tabs>
              <w:spacing w:after="60"/>
              <w:rPr>
                <w:rFonts w:ascii="Arial Narrow" w:hAnsi="Arial Narrow"/>
                <w:i/>
                <w:iCs/>
                <w:sz w:val="20"/>
                <w:szCs w:val="20"/>
                <w:lang w:val="sr-Cyrl-CS"/>
              </w:rPr>
            </w:pPr>
            <w:r w:rsidRPr="004B4493">
              <w:rPr>
                <w:rFonts w:ascii="Arial Narrow" w:hAnsi="Arial Narrow"/>
                <w:i/>
                <w:iCs/>
                <w:sz w:val="20"/>
                <w:szCs w:val="20"/>
                <w:lang w:val="sr-Cyrl-CS"/>
              </w:rPr>
              <w:t>..........</w:t>
            </w:r>
          </w:p>
        </w:tc>
        <w:tc>
          <w:tcPr>
            <w:tcW w:w="1244" w:type="dxa"/>
            <w:shd w:val="clear" w:color="auto" w:fill="auto"/>
            <w:vAlign w:val="center"/>
          </w:tcPr>
          <w:p w14:paraId="64ACBD07" w14:textId="77777777" w:rsidR="00867EA6" w:rsidRPr="004B4493" w:rsidRDefault="00867EA6" w:rsidP="00867EA6">
            <w:pPr>
              <w:tabs>
                <w:tab w:val="left" w:pos="567"/>
              </w:tabs>
              <w:spacing w:after="60"/>
              <w:rPr>
                <w:rFonts w:ascii="Arial Narrow" w:hAnsi="Arial Narrow"/>
                <w:i/>
                <w:iCs/>
                <w:sz w:val="20"/>
                <w:szCs w:val="20"/>
                <w:lang w:val="sr-Cyrl-CS"/>
              </w:rPr>
            </w:pPr>
          </w:p>
        </w:tc>
      </w:tr>
      <w:tr w:rsidR="00867EA6" w:rsidRPr="004B4493" w14:paraId="36321DD3" w14:textId="77777777" w:rsidTr="00867EA6">
        <w:trPr>
          <w:trHeight w:val="227"/>
          <w:jc w:val="center"/>
        </w:trPr>
        <w:tc>
          <w:tcPr>
            <w:tcW w:w="3146" w:type="dxa"/>
            <w:gridSpan w:val="3"/>
            <w:vAlign w:val="center"/>
          </w:tcPr>
          <w:p w14:paraId="1AD93633" w14:textId="77777777" w:rsidR="00867EA6" w:rsidRPr="004B4493" w:rsidRDefault="00867EA6" w:rsidP="00867EA6">
            <w:pPr>
              <w:tabs>
                <w:tab w:val="left" w:pos="567"/>
              </w:tabs>
              <w:spacing w:after="60"/>
              <w:rPr>
                <w:rFonts w:ascii="Arial Narrow" w:hAnsi="Arial Narrow"/>
                <w:sz w:val="20"/>
                <w:szCs w:val="20"/>
                <w:lang w:val="sr-Cyrl-CS"/>
              </w:rPr>
            </w:pPr>
            <w:r w:rsidRPr="004B4493">
              <w:rPr>
                <w:rFonts w:ascii="Arial Narrow" w:hAnsi="Arial Narrow"/>
                <w:sz w:val="20"/>
                <w:szCs w:val="20"/>
                <w:lang w:val="sr-Cyrl-CS"/>
              </w:rPr>
              <w:t>семинар-и</w:t>
            </w:r>
          </w:p>
        </w:tc>
        <w:tc>
          <w:tcPr>
            <w:tcW w:w="1960" w:type="dxa"/>
            <w:vAlign w:val="center"/>
          </w:tcPr>
          <w:p w14:paraId="1A010657" w14:textId="77777777" w:rsidR="00867EA6" w:rsidRPr="004B4493" w:rsidRDefault="00867EA6" w:rsidP="00867EA6">
            <w:pPr>
              <w:tabs>
                <w:tab w:val="left" w:pos="567"/>
              </w:tabs>
              <w:spacing w:after="60"/>
              <w:rPr>
                <w:rFonts w:ascii="Arial Narrow" w:hAnsi="Arial Narrow"/>
                <w:b/>
                <w:bCs/>
                <w:sz w:val="20"/>
                <w:szCs w:val="20"/>
                <w:lang w:val="sr-Cyrl-CS"/>
              </w:rPr>
            </w:pPr>
            <w:r w:rsidRPr="004B4493">
              <w:rPr>
                <w:rFonts w:ascii="Arial Narrow" w:hAnsi="Arial Narrow"/>
                <w:b/>
                <w:bCs/>
                <w:sz w:val="20"/>
                <w:szCs w:val="20"/>
                <w:lang w:val="sr-Cyrl-CS"/>
              </w:rPr>
              <w:t>30</w:t>
            </w:r>
          </w:p>
        </w:tc>
        <w:tc>
          <w:tcPr>
            <w:tcW w:w="3223" w:type="dxa"/>
            <w:gridSpan w:val="3"/>
            <w:shd w:val="clear" w:color="auto" w:fill="auto"/>
            <w:vAlign w:val="center"/>
          </w:tcPr>
          <w:p w14:paraId="345CF9D8" w14:textId="77777777" w:rsidR="00867EA6" w:rsidRPr="004B4493"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6DE99CD2" w14:textId="77777777" w:rsidR="00867EA6" w:rsidRPr="004B4493" w:rsidRDefault="00867EA6" w:rsidP="00867EA6">
            <w:pPr>
              <w:tabs>
                <w:tab w:val="left" w:pos="567"/>
              </w:tabs>
              <w:spacing w:after="60"/>
              <w:rPr>
                <w:rFonts w:ascii="Arial Narrow" w:hAnsi="Arial Narrow"/>
                <w:i/>
                <w:iCs/>
                <w:sz w:val="20"/>
                <w:szCs w:val="20"/>
                <w:lang w:val="sr-Cyrl-CS"/>
              </w:rPr>
            </w:pPr>
          </w:p>
        </w:tc>
      </w:tr>
    </w:tbl>
    <w:p w14:paraId="3BAEF31B" w14:textId="77777777" w:rsidR="00867EA6" w:rsidRDefault="00867EA6" w:rsidP="00867EA6"/>
    <w:p w14:paraId="2DFB5AD1"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41B12947" w14:textId="77777777" w:rsidR="00867EA6" w:rsidRDefault="00867EA6" w:rsidP="00867EA6"/>
    <w:p w14:paraId="3C9DC166" w14:textId="77777777" w:rsidR="00867EA6" w:rsidRDefault="00867EA6" w:rsidP="00867EA6"/>
    <w:p w14:paraId="0B1133C2" w14:textId="77777777" w:rsidR="00867EA6" w:rsidRDefault="00867EA6" w:rsidP="00867EA6"/>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1577"/>
        <w:gridCol w:w="922"/>
        <w:gridCol w:w="193"/>
        <w:gridCol w:w="1708"/>
        <w:gridCol w:w="2121"/>
      </w:tblGrid>
      <w:tr w:rsidR="00867EA6" w:rsidRPr="008718DD" w14:paraId="63608C21"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448953CC" w14:textId="77777777" w:rsidR="00867EA6" w:rsidRPr="008718DD" w:rsidRDefault="00867EA6" w:rsidP="00867EA6">
            <w:pPr>
              <w:rPr>
                <w:rFonts w:ascii="Arial Narrow" w:hAnsi="Arial Narrow"/>
                <w:bCs/>
                <w:sz w:val="20"/>
                <w:szCs w:val="20"/>
              </w:rPr>
            </w:pPr>
            <w:r w:rsidRPr="008718DD">
              <w:rPr>
                <w:rFonts w:ascii="Arial Narrow" w:hAnsi="Arial Narrow"/>
                <w:b/>
                <w:bCs/>
                <w:sz w:val="20"/>
                <w:szCs w:val="20"/>
                <w:lang w:val="sr-Cyrl-CS"/>
              </w:rPr>
              <w:lastRenderedPageBreak/>
              <w:t>Студијски програм:</w:t>
            </w:r>
            <w:r w:rsidRPr="008718DD">
              <w:rPr>
                <w:rFonts w:ascii="Arial Narrow" w:hAnsi="Arial Narrow"/>
                <w:b/>
                <w:bCs/>
                <w:sz w:val="20"/>
                <w:szCs w:val="20"/>
              </w:rPr>
              <w:t xml:space="preserve"> </w:t>
            </w:r>
            <w:r w:rsidRPr="008718DD">
              <w:rPr>
                <w:rFonts w:ascii="Arial Narrow" w:hAnsi="Arial Narrow"/>
                <w:bCs/>
                <w:sz w:val="20"/>
                <w:szCs w:val="20"/>
              </w:rPr>
              <w:t>ОАС ПРАВО</w:t>
            </w:r>
          </w:p>
        </w:tc>
      </w:tr>
      <w:tr w:rsidR="00867EA6" w:rsidRPr="008718DD" w14:paraId="586AB09E"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09ECB1B9" w14:textId="77777777" w:rsidR="00867EA6" w:rsidRPr="008718DD" w:rsidRDefault="00867EA6" w:rsidP="00867EA6">
            <w:pPr>
              <w:rPr>
                <w:rFonts w:ascii="Arial Narrow" w:hAnsi="Arial Narrow"/>
                <w:sz w:val="20"/>
                <w:szCs w:val="20"/>
                <w:lang w:val="ru-RU"/>
              </w:rPr>
            </w:pPr>
            <w:r w:rsidRPr="008718DD">
              <w:rPr>
                <w:rFonts w:ascii="Arial Narrow" w:hAnsi="Arial Narrow"/>
                <w:b/>
                <w:bCs/>
                <w:sz w:val="20"/>
                <w:szCs w:val="20"/>
                <w:lang w:val="sr-Cyrl-CS"/>
              </w:rPr>
              <w:t xml:space="preserve">Назив предмета: </w:t>
            </w:r>
            <w:bookmarkStart w:id="14" w:name="ЕНГЛЕСКИ1П"/>
            <w:r w:rsidRPr="008718DD">
              <w:rPr>
                <w:rFonts w:ascii="Arial Narrow" w:hAnsi="Arial Narrow"/>
                <w:sz w:val="20"/>
                <w:szCs w:val="20"/>
                <w:lang w:val="sr-Cyrl-CS"/>
              </w:rPr>
              <w:t xml:space="preserve">ЕНГЛЕСКИ ЈЕЗИК </w:t>
            </w:r>
            <w:r>
              <w:rPr>
                <w:rFonts w:ascii="Arial Narrow" w:hAnsi="Arial Narrow"/>
                <w:sz w:val="20"/>
                <w:szCs w:val="20"/>
                <w:lang w:val="sr-Cyrl-CS"/>
              </w:rPr>
              <w:t xml:space="preserve"> 1 </w:t>
            </w:r>
            <w:bookmarkEnd w:id="14"/>
            <w:r>
              <w:rPr>
                <w:rFonts w:ascii="Arial Narrow" w:hAnsi="Arial Narrow"/>
                <w:sz w:val="20"/>
                <w:szCs w:val="20"/>
                <w:lang w:val="sr-Cyrl-CS"/>
              </w:rPr>
              <w:t xml:space="preserve">- </w:t>
            </w:r>
            <w:r w:rsidRPr="008718DD">
              <w:rPr>
                <w:rFonts w:ascii="Arial Narrow" w:hAnsi="Arial Narrow"/>
                <w:sz w:val="20"/>
                <w:szCs w:val="20"/>
                <w:lang w:val="sr-Cyrl-CS"/>
              </w:rPr>
              <w:t xml:space="preserve">ПРАВНЕ СТРУКЕ </w:t>
            </w:r>
          </w:p>
        </w:tc>
      </w:tr>
      <w:tr w:rsidR="00867EA6" w:rsidRPr="008718DD" w14:paraId="61FF7D81"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10066FE6" w14:textId="77777777" w:rsidR="00867EA6" w:rsidRPr="008718DD" w:rsidRDefault="00867EA6" w:rsidP="00867EA6">
            <w:pPr>
              <w:rPr>
                <w:rFonts w:ascii="Arial Narrow" w:hAnsi="Arial Narrow"/>
                <w:b/>
                <w:bCs/>
                <w:sz w:val="20"/>
                <w:szCs w:val="20"/>
              </w:rPr>
            </w:pPr>
            <w:r w:rsidRPr="008718DD">
              <w:rPr>
                <w:rFonts w:ascii="Arial Narrow" w:hAnsi="Arial Narrow"/>
                <w:b/>
                <w:bCs/>
                <w:sz w:val="20"/>
                <w:szCs w:val="20"/>
                <w:lang w:val="sr-Cyrl-CS"/>
              </w:rPr>
              <w:t>Наставник</w:t>
            </w:r>
            <w:r w:rsidRPr="008718DD">
              <w:rPr>
                <w:rFonts w:ascii="Arial Narrow" w:hAnsi="Arial Narrow"/>
                <w:b/>
                <w:bCs/>
                <w:sz w:val="20"/>
                <w:szCs w:val="20"/>
                <w:lang w:val="ru-RU"/>
              </w:rPr>
              <w:t xml:space="preserve"> (</w:t>
            </w:r>
            <w:r w:rsidRPr="008718DD">
              <w:rPr>
                <w:rFonts w:ascii="Arial Narrow" w:hAnsi="Arial Narrow"/>
                <w:b/>
                <w:sz w:val="20"/>
                <w:szCs w:val="20"/>
                <w:lang w:val="ru-RU"/>
              </w:rPr>
              <w:t xml:space="preserve">Презиме, </w:t>
            </w:r>
            <w:r w:rsidRPr="008718DD">
              <w:rPr>
                <w:rFonts w:ascii="Arial Narrow" w:hAnsi="Arial Narrow"/>
                <w:b/>
                <w:sz w:val="20"/>
                <w:szCs w:val="20"/>
                <w:lang w:val="sr-Cyrl-CS"/>
              </w:rPr>
              <w:t xml:space="preserve">средње слово, </w:t>
            </w:r>
            <w:r w:rsidRPr="008718DD">
              <w:rPr>
                <w:rFonts w:ascii="Arial Narrow" w:hAnsi="Arial Narrow"/>
                <w:b/>
                <w:sz w:val="20"/>
                <w:szCs w:val="20"/>
                <w:lang w:val="ru-RU"/>
              </w:rPr>
              <w:t>име</w:t>
            </w:r>
            <w:r w:rsidRPr="008718DD">
              <w:rPr>
                <w:rFonts w:ascii="Arial Narrow" w:hAnsi="Arial Narrow"/>
                <w:sz w:val="20"/>
                <w:szCs w:val="20"/>
                <w:lang w:val="ru-RU"/>
              </w:rPr>
              <w:t>)</w:t>
            </w:r>
            <w:r w:rsidRPr="008718DD">
              <w:rPr>
                <w:rFonts w:ascii="Arial Narrow" w:hAnsi="Arial Narrow"/>
                <w:b/>
                <w:bCs/>
                <w:sz w:val="20"/>
                <w:szCs w:val="20"/>
                <w:lang w:val="sr-Cyrl-CS"/>
              </w:rPr>
              <w:t xml:space="preserve">: </w:t>
            </w:r>
            <w:r>
              <w:rPr>
                <w:rFonts w:ascii="Arial Narrow" w:hAnsi="Arial Narrow"/>
                <w:b/>
                <w:bCs/>
                <w:sz w:val="20"/>
                <w:szCs w:val="20"/>
              </w:rPr>
              <w:t>Гајишин Весна</w:t>
            </w:r>
          </w:p>
        </w:tc>
      </w:tr>
      <w:tr w:rsidR="00867EA6" w:rsidRPr="008718DD" w14:paraId="138583EC"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217EAB7C" w14:textId="77777777" w:rsidR="00867EA6" w:rsidRPr="008718DD" w:rsidRDefault="00867EA6" w:rsidP="00867EA6">
            <w:pPr>
              <w:rPr>
                <w:rFonts w:ascii="Arial Narrow" w:hAnsi="Arial Narrow"/>
                <w:sz w:val="20"/>
                <w:szCs w:val="20"/>
                <w:lang w:val="ru-RU"/>
              </w:rPr>
            </w:pPr>
            <w:r w:rsidRPr="008718DD">
              <w:rPr>
                <w:rFonts w:ascii="Arial Narrow" w:hAnsi="Arial Narrow"/>
                <w:b/>
                <w:bCs/>
                <w:sz w:val="20"/>
                <w:szCs w:val="20"/>
                <w:lang w:val="sr-Cyrl-CS"/>
              </w:rPr>
              <w:t>Статус предмета:</w:t>
            </w:r>
            <w:r w:rsidRPr="008718DD">
              <w:rPr>
                <w:rFonts w:ascii="Arial Narrow" w:hAnsi="Arial Narrow"/>
                <w:bCs/>
                <w:sz w:val="20"/>
                <w:szCs w:val="20"/>
                <w:lang w:val="sr-Cyrl-CS"/>
              </w:rPr>
              <w:t xml:space="preserve"> обавезан</w:t>
            </w:r>
          </w:p>
        </w:tc>
      </w:tr>
      <w:tr w:rsidR="00867EA6" w:rsidRPr="008718DD" w14:paraId="443987A5"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0422C057" w14:textId="77777777" w:rsidR="00867EA6" w:rsidRPr="008718DD" w:rsidRDefault="00867EA6" w:rsidP="00867EA6">
            <w:pPr>
              <w:rPr>
                <w:rFonts w:ascii="Arial Narrow" w:hAnsi="Arial Narrow"/>
                <w:sz w:val="20"/>
                <w:szCs w:val="20"/>
                <w:lang w:val="sr-Cyrl-CS"/>
              </w:rPr>
            </w:pPr>
            <w:r w:rsidRPr="008718DD">
              <w:rPr>
                <w:rFonts w:ascii="Arial Narrow" w:hAnsi="Arial Narrow"/>
                <w:b/>
                <w:bCs/>
                <w:sz w:val="20"/>
                <w:szCs w:val="20"/>
                <w:lang w:val="sr-Cyrl-CS"/>
              </w:rPr>
              <w:t>Број ЕСПБ</w:t>
            </w:r>
            <w:r w:rsidRPr="008718DD">
              <w:rPr>
                <w:rFonts w:ascii="Arial Narrow" w:hAnsi="Arial Narrow"/>
                <w:b/>
                <w:bCs/>
                <w:sz w:val="20"/>
                <w:szCs w:val="20"/>
                <w:lang w:val="ru-RU"/>
              </w:rPr>
              <w:t>:</w:t>
            </w:r>
            <w:r w:rsidRPr="008718DD">
              <w:rPr>
                <w:rFonts w:ascii="Arial Narrow" w:hAnsi="Arial Narrow"/>
                <w:bCs/>
                <w:sz w:val="20"/>
                <w:szCs w:val="20"/>
                <w:lang w:val="sr-Cyrl-CS"/>
              </w:rPr>
              <w:t xml:space="preserve"> </w:t>
            </w:r>
            <w:r>
              <w:rPr>
                <w:rFonts w:ascii="Arial Narrow" w:hAnsi="Arial Narrow"/>
                <w:bCs/>
                <w:sz w:val="20"/>
                <w:szCs w:val="20"/>
                <w:lang w:val="sr-Cyrl-CS"/>
              </w:rPr>
              <w:t>6</w:t>
            </w:r>
          </w:p>
        </w:tc>
      </w:tr>
      <w:tr w:rsidR="00867EA6" w:rsidRPr="008718DD" w14:paraId="50C395F2"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6E15AE10" w14:textId="77777777" w:rsidR="00867EA6" w:rsidRPr="008718DD" w:rsidRDefault="00867EA6" w:rsidP="00867EA6">
            <w:pPr>
              <w:rPr>
                <w:rFonts w:ascii="Arial Narrow" w:hAnsi="Arial Narrow"/>
                <w:sz w:val="20"/>
                <w:szCs w:val="20"/>
              </w:rPr>
            </w:pPr>
            <w:r w:rsidRPr="008718DD">
              <w:rPr>
                <w:rFonts w:ascii="Arial Narrow" w:hAnsi="Arial Narrow"/>
                <w:b/>
                <w:bCs/>
                <w:sz w:val="20"/>
                <w:szCs w:val="20"/>
                <w:lang w:val="sr-Cyrl-CS"/>
              </w:rPr>
              <w:t>Услов</w:t>
            </w:r>
            <w:r w:rsidRPr="008718DD">
              <w:rPr>
                <w:rFonts w:ascii="Arial Narrow" w:hAnsi="Arial Narrow"/>
                <w:b/>
                <w:bCs/>
                <w:sz w:val="20"/>
                <w:szCs w:val="20"/>
                <w:lang w:val="ru-RU"/>
              </w:rPr>
              <w:t>:</w:t>
            </w:r>
            <w:r w:rsidRPr="008718DD">
              <w:rPr>
                <w:rFonts w:ascii="Arial Narrow" w:hAnsi="Arial Narrow"/>
                <w:bCs/>
                <w:sz w:val="20"/>
                <w:szCs w:val="20"/>
                <w:lang w:val="sr-Cyrl-CS"/>
              </w:rPr>
              <w:t xml:space="preserve"> </w:t>
            </w:r>
            <w:r w:rsidRPr="008718DD">
              <w:rPr>
                <w:rFonts w:ascii="Arial Narrow" w:hAnsi="Arial Narrow"/>
                <w:bCs/>
                <w:sz w:val="20"/>
                <w:szCs w:val="20"/>
              </w:rPr>
              <w:t>уписан V семестар</w:t>
            </w:r>
          </w:p>
        </w:tc>
      </w:tr>
      <w:tr w:rsidR="00867EA6" w:rsidRPr="008718DD" w14:paraId="5495DB2F"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7A5C41BF" w14:textId="77777777" w:rsidR="00867EA6" w:rsidRPr="008718DD" w:rsidRDefault="00867EA6" w:rsidP="00867EA6">
            <w:pPr>
              <w:rPr>
                <w:rFonts w:ascii="Arial Narrow" w:hAnsi="Arial Narrow"/>
                <w:b/>
                <w:bCs/>
                <w:sz w:val="20"/>
                <w:szCs w:val="20"/>
                <w:lang w:val="sr-Cyrl-CS"/>
              </w:rPr>
            </w:pPr>
            <w:r w:rsidRPr="008718DD">
              <w:rPr>
                <w:rFonts w:ascii="Arial Narrow" w:hAnsi="Arial Narrow"/>
                <w:b/>
                <w:bCs/>
                <w:sz w:val="20"/>
                <w:szCs w:val="20"/>
                <w:lang w:val="sr-Cyrl-CS"/>
              </w:rPr>
              <w:t>Циљ предмета</w:t>
            </w:r>
          </w:p>
          <w:p w14:paraId="40533E9D" w14:textId="77777777" w:rsidR="00867EA6" w:rsidRPr="008718DD" w:rsidRDefault="00867EA6" w:rsidP="00867EA6">
            <w:pPr>
              <w:jc w:val="both"/>
              <w:rPr>
                <w:rFonts w:ascii="Arial Narrow" w:hAnsi="Arial Narrow"/>
                <w:sz w:val="20"/>
                <w:szCs w:val="20"/>
                <w:lang w:val="sr-Cyrl-CS"/>
              </w:rPr>
            </w:pPr>
            <w:r w:rsidRPr="008718DD">
              <w:rPr>
                <w:rFonts w:ascii="Arial Narrow" w:hAnsi="Arial Narrow"/>
                <w:bCs/>
                <w:sz w:val="20"/>
                <w:szCs w:val="20"/>
              </w:rPr>
              <w:t>O</w:t>
            </w:r>
            <w:r w:rsidRPr="008718DD">
              <w:rPr>
                <w:rFonts w:ascii="Arial Narrow" w:hAnsi="Arial Narrow"/>
                <w:bCs/>
                <w:sz w:val="20"/>
                <w:szCs w:val="20"/>
                <w:lang w:val="sr-Cyrl-CS"/>
              </w:rPr>
              <w:t>могућити студентима дање овладавање елементима структуре пословно-правног енглеског језика (и њихово усавршавање) који чине комплексна стручна терминологија, комуникативни језички шаблони и пословна комуникативна фразеологија, уз подразумевајући развој језичке компетенције кроз све четири језичке вештине и овладавање комплексном граматичком структуром енглеског језика.</w:t>
            </w:r>
          </w:p>
        </w:tc>
      </w:tr>
      <w:tr w:rsidR="00867EA6" w:rsidRPr="008718DD" w14:paraId="6198DE58"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1406853A" w14:textId="77777777" w:rsidR="00867EA6" w:rsidRPr="008718DD" w:rsidRDefault="00867EA6" w:rsidP="00867EA6">
            <w:pPr>
              <w:jc w:val="both"/>
              <w:rPr>
                <w:rFonts w:ascii="Arial Narrow" w:hAnsi="Arial Narrow"/>
                <w:b/>
                <w:bCs/>
                <w:sz w:val="20"/>
                <w:szCs w:val="20"/>
                <w:lang w:val="ru-RU"/>
              </w:rPr>
            </w:pPr>
            <w:r w:rsidRPr="008718DD">
              <w:rPr>
                <w:rFonts w:ascii="Arial Narrow" w:hAnsi="Arial Narrow"/>
                <w:b/>
                <w:bCs/>
                <w:sz w:val="20"/>
                <w:szCs w:val="20"/>
                <w:lang w:val="sr-Cyrl-CS"/>
              </w:rPr>
              <w:t xml:space="preserve">Исход предмета </w:t>
            </w:r>
          </w:p>
          <w:p w14:paraId="5931ABCE" w14:textId="77777777" w:rsidR="00867EA6" w:rsidRPr="008718DD" w:rsidRDefault="00867EA6" w:rsidP="00867EA6">
            <w:pPr>
              <w:jc w:val="both"/>
              <w:rPr>
                <w:rFonts w:ascii="Arial Narrow" w:hAnsi="Arial Narrow"/>
                <w:bCs/>
                <w:sz w:val="20"/>
                <w:szCs w:val="20"/>
              </w:rPr>
            </w:pPr>
            <w:r w:rsidRPr="008718DD">
              <w:rPr>
                <w:rFonts w:ascii="Arial Narrow" w:hAnsi="Arial Narrow"/>
                <w:sz w:val="20"/>
                <w:szCs w:val="20"/>
                <w:lang w:val="sr-Cyrl-CS"/>
              </w:rPr>
              <w:t xml:space="preserve">Након положеног испита студент </w:t>
            </w:r>
            <w:r w:rsidRPr="008718DD">
              <w:rPr>
                <w:rFonts w:ascii="Arial Narrow" w:hAnsi="Arial Narrow"/>
                <w:b/>
                <w:i/>
                <w:sz w:val="20"/>
                <w:szCs w:val="20"/>
                <w:lang w:val="sr-Cyrl-CS"/>
              </w:rPr>
              <w:t>зна</w:t>
            </w:r>
            <w:r w:rsidRPr="008718DD">
              <w:rPr>
                <w:rFonts w:ascii="Arial Narrow" w:hAnsi="Arial Narrow"/>
                <w:sz w:val="20"/>
                <w:szCs w:val="20"/>
                <w:lang w:val="sr-Cyrl-CS"/>
              </w:rPr>
              <w:t xml:space="preserve"> да користи комплекснију стручну литературу из области пословног, корпоративног, финансијског, трговинског права, итд; примењује одговарајућу језичку и граматичку структуру и уме да се служи синтактичким и семантичким структурама и у писаном и у говорном језику;  </w:t>
            </w:r>
            <w:r w:rsidRPr="008718DD">
              <w:rPr>
                <w:rFonts w:ascii="Arial Narrow" w:hAnsi="Arial Narrow"/>
                <w:b/>
                <w:i/>
                <w:sz w:val="20"/>
                <w:szCs w:val="20"/>
                <w:lang w:val="sr-Cyrl-CS"/>
              </w:rPr>
              <w:t>разуме</w:t>
            </w:r>
            <w:r w:rsidRPr="008718DD">
              <w:rPr>
                <w:rFonts w:ascii="Arial Narrow" w:hAnsi="Arial Narrow"/>
                <w:sz w:val="20"/>
                <w:szCs w:val="20"/>
                <w:lang w:val="sr-Cyrl-CS"/>
              </w:rPr>
              <w:t xml:space="preserve">  усмено и писмено излагање и реферисање по наведеним стручним темама, а уме да </w:t>
            </w:r>
            <w:r w:rsidRPr="008718DD">
              <w:rPr>
                <w:rFonts w:ascii="Arial Narrow" w:hAnsi="Arial Narrow"/>
                <w:b/>
                <w:i/>
                <w:sz w:val="20"/>
                <w:szCs w:val="20"/>
                <w:lang w:val="sr-Cyrl-CS"/>
              </w:rPr>
              <w:t>демонстрира</w:t>
            </w:r>
            <w:r w:rsidRPr="008718DD">
              <w:rPr>
                <w:rFonts w:ascii="Arial Narrow" w:hAnsi="Arial Narrow"/>
                <w:sz w:val="20"/>
                <w:szCs w:val="20"/>
                <w:lang w:val="sr-Cyrl-CS"/>
              </w:rPr>
              <w:t xml:space="preserve"> сложеније дијалошке форме послобног преговарања, конференцијског енглеског, и да покаже умеће писања пословних писама типског карактера, умеће тумачења графикона, писања пријава за међународне пројекте, мотивационих писама, резимеа и др.</w:t>
            </w:r>
          </w:p>
        </w:tc>
      </w:tr>
      <w:tr w:rsidR="00867EA6" w:rsidRPr="008718DD" w14:paraId="2664CEB6"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4096AE03" w14:textId="77777777" w:rsidR="00867EA6" w:rsidRPr="008718DD" w:rsidRDefault="00867EA6" w:rsidP="00867EA6">
            <w:pPr>
              <w:rPr>
                <w:rFonts w:ascii="Arial Narrow" w:hAnsi="Arial Narrow"/>
                <w:b/>
                <w:bCs/>
                <w:sz w:val="20"/>
                <w:szCs w:val="20"/>
                <w:lang w:val="sr-Cyrl-CS"/>
              </w:rPr>
            </w:pPr>
            <w:r w:rsidRPr="008718DD">
              <w:rPr>
                <w:rFonts w:ascii="Arial Narrow" w:hAnsi="Arial Narrow"/>
                <w:b/>
                <w:bCs/>
                <w:sz w:val="20"/>
                <w:szCs w:val="20"/>
                <w:lang w:val="sr-Cyrl-CS"/>
              </w:rPr>
              <w:t>Садржај предмета</w:t>
            </w:r>
          </w:p>
          <w:p w14:paraId="6F9E6CF9" w14:textId="77777777" w:rsidR="00867EA6" w:rsidRPr="008718DD" w:rsidRDefault="00867EA6" w:rsidP="00867EA6">
            <w:pPr>
              <w:jc w:val="both"/>
              <w:rPr>
                <w:rFonts w:ascii="Arial Narrow" w:hAnsi="Arial Narrow"/>
                <w:bCs/>
                <w:sz w:val="20"/>
                <w:szCs w:val="20"/>
                <w:lang w:val="sr-Cyrl-CS"/>
              </w:rPr>
            </w:pPr>
            <w:r w:rsidRPr="008718DD">
              <w:rPr>
                <w:rFonts w:ascii="Arial Narrow" w:hAnsi="Arial Narrow"/>
                <w:bCs/>
                <w:sz w:val="20"/>
                <w:szCs w:val="20"/>
                <w:lang w:val="sr-Cyrl-CS"/>
              </w:rPr>
              <w:t xml:space="preserve">Говорна комуникација која подразумева даљу разраду усавршавање језичких вештина и образаца пословног и културолошког англо-америчког модела, дијалошког општења и усменог излагања на следеће теме: конференцијски енглески комплексних формата, пословно преговарање по комплексним елементима и фразама уговарања послова, усмено реферисање и извештавање на стручне теме. </w:t>
            </w:r>
          </w:p>
          <w:p w14:paraId="2BC77C07" w14:textId="77777777" w:rsidR="00867EA6" w:rsidRPr="008718DD" w:rsidRDefault="00867EA6" w:rsidP="00867EA6">
            <w:pPr>
              <w:jc w:val="both"/>
              <w:rPr>
                <w:rFonts w:ascii="Arial Narrow" w:hAnsi="Arial Narrow"/>
                <w:sz w:val="20"/>
                <w:szCs w:val="20"/>
                <w:lang w:val="sr-Cyrl-CS"/>
              </w:rPr>
            </w:pPr>
            <w:r w:rsidRPr="008718DD">
              <w:rPr>
                <w:rFonts w:ascii="Arial Narrow" w:hAnsi="Arial Narrow"/>
                <w:sz w:val="20"/>
                <w:szCs w:val="20"/>
                <w:lang w:val="sr-Cyrl-CS"/>
              </w:rPr>
              <w:t xml:space="preserve">Детаљнија обрада текстова из стручне литературе и судске праксе, </w:t>
            </w:r>
            <w:r w:rsidRPr="008718DD">
              <w:rPr>
                <w:rFonts w:ascii="Arial Narrow" w:hAnsi="Arial Narrow"/>
                <w:bCs/>
                <w:sz w:val="20"/>
                <w:szCs w:val="20"/>
                <w:lang w:val="sr-Cyrl-CS"/>
              </w:rPr>
              <w:t>усавршавање писања сложенијих облика пословне конресподенције, писаних презентација, овладавање писаном фразеологијом уговора, пресуда, тужби и осталих докумената</w:t>
            </w:r>
            <w:r w:rsidRPr="008718DD">
              <w:rPr>
                <w:rFonts w:ascii="Arial Narrow" w:hAnsi="Arial Narrow"/>
                <w:sz w:val="20"/>
                <w:szCs w:val="20"/>
                <w:lang w:val="sr-Cyrl-CS"/>
              </w:rPr>
              <w:t xml:space="preserve">. </w:t>
            </w:r>
          </w:p>
          <w:p w14:paraId="1EEDDDDB" w14:textId="77777777" w:rsidR="00867EA6" w:rsidRPr="008718DD" w:rsidRDefault="00867EA6" w:rsidP="00867EA6">
            <w:pPr>
              <w:jc w:val="both"/>
              <w:rPr>
                <w:rFonts w:ascii="Arial Narrow" w:hAnsi="Arial Narrow"/>
                <w:sz w:val="20"/>
                <w:szCs w:val="20"/>
                <w:lang w:val="sr-Cyrl-CS"/>
              </w:rPr>
            </w:pPr>
            <w:r w:rsidRPr="008718DD">
              <w:rPr>
                <w:rFonts w:ascii="Arial Narrow" w:hAnsi="Arial Narrow"/>
                <w:sz w:val="20"/>
                <w:szCs w:val="20"/>
                <w:lang w:val="sr-Cyrl-CS"/>
              </w:rPr>
              <w:t>Граматичка структура: усавршавање претходно усвојених семантичких и синтактичких структура.</w:t>
            </w:r>
          </w:p>
        </w:tc>
      </w:tr>
      <w:tr w:rsidR="00867EA6" w:rsidRPr="008718DD" w14:paraId="6C897759"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045ADFC8" w14:textId="77777777" w:rsidR="00867EA6" w:rsidRPr="008718DD" w:rsidRDefault="00867EA6" w:rsidP="00867EA6">
            <w:pPr>
              <w:rPr>
                <w:rFonts w:ascii="Arial Narrow" w:hAnsi="Arial Narrow"/>
                <w:b/>
                <w:bCs/>
                <w:sz w:val="20"/>
                <w:szCs w:val="20"/>
                <w:lang w:val="sr-Cyrl-CS"/>
              </w:rPr>
            </w:pPr>
            <w:r w:rsidRPr="008718DD">
              <w:rPr>
                <w:rFonts w:ascii="Arial Narrow" w:hAnsi="Arial Narrow"/>
                <w:b/>
                <w:bCs/>
                <w:sz w:val="20"/>
                <w:szCs w:val="20"/>
                <w:lang w:val="sr-Cyrl-CS"/>
              </w:rPr>
              <w:t xml:space="preserve">Литература </w:t>
            </w:r>
          </w:p>
          <w:p w14:paraId="2D47AFF5" w14:textId="77777777" w:rsidR="00867EA6" w:rsidRPr="008718DD" w:rsidRDefault="00867EA6" w:rsidP="00867EA6">
            <w:pPr>
              <w:rPr>
                <w:rFonts w:ascii="Arial Narrow" w:hAnsi="Arial Narrow"/>
                <w:b/>
                <w:bCs/>
                <w:sz w:val="20"/>
                <w:szCs w:val="20"/>
                <w:lang w:val="sr-Cyrl-CS"/>
              </w:rPr>
            </w:pPr>
            <w:r w:rsidRPr="008718DD">
              <w:rPr>
                <w:rFonts w:ascii="Arial Narrow" w:hAnsi="Arial Narrow"/>
                <w:noProof/>
                <w:sz w:val="20"/>
                <w:szCs w:val="20"/>
              </w:rPr>
              <w:t xml:space="preserve">1. Rupert Haigh, </w:t>
            </w:r>
            <w:r w:rsidRPr="008718DD">
              <w:rPr>
                <w:rFonts w:ascii="Arial Narrow" w:hAnsi="Arial Narrow"/>
                <w:i/>
                <w:noProof/>
                <w:sz w:val="20"/>
                <w:szCs w:val="20"/>
              </w:rPr>
              <w:t xml:space="preserve">International Legal English, </w:t>
            </w:r>
            <w:r w:rsidRPr="008718DD">
              <w:rPr>
                <w:rFonts w:ascii="Arial Narrow" w:hAnsi="Arial Narrow"/>
                <w:noProof/>
                <w:sz w:val="20"/>
                <w:szCs w:val="20"/>
              </w:rPr>
              <w:t>Routledge, 2020</w:t>
            </w:r>
          </w:p>
          <w:p w14:paraId="32361B9A" w14:textId="77777777" w:rsidR="00867EA6" w:rsidRPr="008718DD" w:rsidRDefault="00867EA6" w:rsidP="00867EA6">
            <w:pPr>
              <w:outlineLvl w:val="0"/>
              <w:rPr>
                <w:rFonts w:ascii="Arial Narrow" w:hAnsi="Arial Narrow"/>
                <w:noProof/>
                <w:sz w:val="20"/>
                <w:szCs w:val="20"/>
                <w:lang w:val="sr-Cyrl-CS"/>
              </w:rPr>
            </w:pPr>
            <w:r w:rsidRPr="008718DD">
              <w:rPr>
                <w:rFonts w:ascii="Arial Narrow" w:hAnsi="Arial Narrow"/>
                <w:noProof/>
                <w:sz w:val="20"/>
                <w:szCs w:val="20"/>
                <w:lang w:val="sr-Cyrl-CS"/>
              </w:rPr>
              <w:t xml:space="preserve">1. Јовковић, Љ. </w:t>
            </w:r>
            <w:r w:rsidRPr="008718DD">
              <w:rPr>
                <w:rFonts w:ascii="Arial Narrow" w:hAnsi="Arial Narrow"/>
                <w:i/>
                <w:noProof/>
                <w:sz w:val="20"/>
                <w:szCs w:val="20"/>
                <w:lang w:val="sr-Cyrl-CS"/>
              </w:rPr>
              <w:t>Business English I</w:t>
            </w:r>
            <w:r w:rsidRPr="008718DD">
              <w:rPr>
                <w:rFonts w:ascii="Arial Narrow" w:hAnsi="Arial Narrow"/>
                <w:noProof/>
                <w:sz w:val="20"/>
                <w:szCs w:val="20"/>
                <w:lang w:val="sr-Cyrl-CS"/>
              </w:rPr>
              <w:t xml:space="preserve">, </w:t>
            </w:r>
            <w:r w:rsidRPr="008718DD">
              <w:rPr>
                <w:rFonts w:ascii="Arial Narrow" w:hAnsi="Arial Narrow"/>
                <w:noProof/>
                <w:sz w:val="20"/>
                <w:szCs w:val="20"/>
              </w:rPr>
              <w:t>Београдска пословна школа</w:t>
            </w:r>
            <w:r w:rsidRPr="008718DD">
              <w:rPr>
                <w:rFonts w:ascii="Arial Narrow" w:hAnsi="Arial Narrow"/>
                <w:noProof/>
                <w:sz w:val="20"/>
                <w:szCs w:val="20"/>
                <w:lang w:val="sr-Cyrl-CS"/>
              </w:rPr>
              <w:t>, Београд, 2017.</w:t>
            </w:r>
          </w:p>
          <w:p w14:paraId="60CDB55D" w14:textId="77777777" w:rsidR="00867EA6" w:rsidRPr="008718DD" w:rsidRDefault="00867EA6" w:rsidP="00867EA6">
            <w:pPr>
              <w:pStyle w:val="BodyText"/>
              <w:spacing w:line="240" w:lineRule="auto"/>
              <w:rPr>
                <w:rFonts w:ascii="Arial Narrow" w:hAnsi="Arial Narrow"/>
                <w:noProof/>
                <w:sz w:val="20"/>
                <w:lang w:val="en-US"/>
              </w:rPr>
            </w:pPr>
            <w:r w:rsidRPr="008718DD">
              <w:rPr>
                <w:rFonts w:ascii="Arial Narrow" w:hAnsi="Arial Narrow"/>
                <w:noProof/>
                <w:sz w:val="20"/>
                <w:lang w:val="en-US"/>
              </w:rPr>
              <w:t>4</w:t>
            </w:r>
            <w:r w:rsidRPr="008718DD">
              <w:rPr>
                <w:rFonts w:ascii="Arial Narrow" w:hAnsi="Arial Narrow"/>
                <w:noProof/>
                <w:sz w:val="20"/>
                <w:lang w:val="sr-Cyrl-RS"/>
              </w:rPr>
              <w:t>. G</w:t>
            </w:r>
            <w:r w:rsidRPr="008718DD">
              <w:rPr>
                <w:rFonts w:ascii="Arial Narrow" w:hAnsi="Arial Narrow"/>
                <w:noProof/>
                <w:sz w:val="20"/>
                <w:lang w:val="en-US"/>
              </w:rPr>
              <w:t>omm</w:t>
            </w:r>
            <w:r w:rsidRPr="008718DD">
              <w:rPr>
                <w:rFonts w:ascii="Arial Narrow" w:hAnsi="Arial Narrow"/>
                <w:noProof/>
                <w:sz w:val="20"/>
                <w:lang w:val="sr-Cyrl-RS"/>
              </w:rPr>
              <w:t xml:space="preserve">, </w:t>
            </w:r>
            <w:r w:rsidRPr="008718DD">
              <w:rPr>
                <w:rFonts w:ascii="Arial Narrow" w:hAnsi="Arial Narrow"/>
                <w:noProof/>
                <w:sz w:val="20"/>
                <w:lang w:val="en-US"/>
              </w:rPr>
              <w:t>H</w:t>
            </w:r>
            <w:r w:rsidRPr="008718DD">
              <w:rPr>
                <w:rFonts w:ascii="Arial Narrow" w:hAnsi="Arial Narrow"/>
                <w:noProof/>
                <w:sz w:val="20"/>
                <w:lang w:val="sr-Cyrl-RS"/>
              </w:rPr>
              <w:t>.</w:t>
            </w:r>
            <w:r w:rsidRPr="008718DD">
              <w:rPr>
                <w:rFonts w:ascii="Arial Narrow" w:hAnsi="Arial Narrow"/>
                <w:noProof/>
                <w:sz w:val="20"/>
              </w:rPr>
              <w:t xml:space="preserve"> </w:t>
            </w:r>
            <w:r w:rsidRPr="008718DD">
              <w:rPr>
                <w:rFonts w:ascii="Arial Narrow" w:hAnsi="Arial Narrow"/>
                <w:i/>
                <w:noProof/>
                <w:sz w:val="20"/>
                <w:lang w:val="en-US"/>
              </w:rPr>
              <w:t>In</w:t>
            </w:r>
            <w:r w:rsidRPr="008718DD">
              <w:rPr>
                <w:rFonts w:ascii="Arial Narrow" w:hAnsi="Arial Narrow"/>
                <w:i/>
                <w:noProof/>
                <w:sz w:val="20"/>
              </w:rPr>
              <w:t xml:space="preserve"> </w:t>
            </w:r>
            <w:r w:rsidRPr="008718DD">
              <w:rPr>
                <w:rFonts w:ascii="Arial Narrow" w:hAnsi="Arial Narrow"/>
                <w:i/>
                <w:noProof/>
                <w:sz w:val="20"/>
                <w:lang w:val="en-US"/>
              </w:rPr>
              <w:t>Company</w:t>
            </w:r>
            <w:r w:rsidRPr="008718DD">
              <w:rPr>
                <w:rFonts w:ascii="Arial Narrow" w:hAnsi="Arial Narrow"/>
                <w:noProof/>
                <w:sz w:val="20"/>
              </w:rPr>
              <w:t xml:space="preserve">, </w:t>
            </w:r>
            <w:r w:rsidRPr="008718DD">
              <w:rPr>
                <w:rFonts w:ascii="Arial Narrow" w:hAnsi="Arial Narrow"/>
                <w:noProof/>
                <w:sz w:val="20"/>
                <w:lang w:val="en-US"/>
              </w:rPr>
              <w:t>Elementary</w:t>
            </w:r>
            <w:r w:rsidRPr="008718DD">
              <w:rPr>
                <w:rFonts w:ascii="Arial Narrow" w:hAnsi="Arial Narrow"/>
                <w:noProof/>
                <w:sz w:val="20"/>
              </w:rPr>
              <w:t xml:space="preserve"> </w:t>
            </w:r>
            <w:r w:rsidRPr="008718DD">
              <w:rPr>
                <w:rFonts w:ascii="Arial Narrow" w:hAnsi="Arial Narrow"/>
                <w:noProof/>
                <w:sz w:val="20"/>
                <w:lang w:val="en-US"/>
              </w:rPr>
              <w:t>Student</w:t>
            </w:r>
            <w:r w:rsidRPr="008718DD">
              <w:rPr>
                <w:rFonts w:ascii="Arial Narrow" w:hAnsi="Arial Narrow"/>
                <w:noProof/>
                <w:sz w:val="20"/>
              </w:rPr>
              <w:t>'</w:t>
            </w:r>
            <w:r w:rsidRPr="008718DD">
              <w:rPr>
                <w:rFonts w:ascii="Arial Narrow" w:hAnsi="Arial Narrow"/>
                <w:noProof/>
                <w:sz w:val="20"/>
                <w:lang w:val="en-US"/>
              </w:rPr>
              <w:t>s</w:t>
            </w:r>
            <w:r w:rsidRPr="008718DD">
              <w:rPr>
                <w:rFonts w:ascii="Arial Narrow" w:hAnsi="Arial Narrow"/>
                <w:noProof/>
                <w:sz w:val="20"/>
              </w:rPr>
              <w:t xml:space="preserve"> </w:t>
            </w:r>
            <w:r w:rsidRPr="008718DD">
              <w:rPr>
                <w:rFonts w:ascii="Arial Narrow" w:hAnsi="Arial Narrow"/>
                <w:noProof/>
                <w:sz w:val="20"/>
                <w:lang w:val="en-US"/>
              </w:rPr>
              <w:t>Book</w:t>
            </w:r>
            <w:r w:rsidRPr="008718DD">
              <w:rPr>
                <w:rFonts w:ascii="Arial Narrow" w:hAnsi="Arial Narrow"/>
                <w:noProof/>
                <w:sz w:val="20"/>
              </w:rPr>
              <w:t xml:space="preserve">, </w:t>
            </w:r>
            <w:r w:rsidRPr="008718DD">
              <w:rPr>
                <w:rFonts w:ascii="Arial Narrow" w:hAnsi="Arial Narrow"/>
                <w:noProof/>
                <w:sz w:val="20"/>
                <w:lang w:val="en-US"/>
              </w:rPr>
              <w:t>MACMILLAN</w:t>
            </w:r>
            <w:r w:rsidRPr="008718DD">
              <w:rPr>
                <w:rFonts w:ascii="Arial Narrow" w:hAnsi="Arial Narrow"/>
                <w:noProof/>
                <w:sz w:val="20"/>
              </w:rPr>
              <w:t>, 20</w:t>
            </w:r>
            <w:r w:rsidRPr="008718DD">
              <w:rPr>
                <w:rFonts w:ascii="Arial Narrow" w:hAnsi="Arial Narrow"/>
                <w:noProof/>
                <w:sz w:val="20"/>
                <w:lang w:val="sr-Cyrl-RS"/>
              </w:rPr>
              <w:t>13</w:t>
            </w:r>
            <w:r w:rsidRPr="008718DD">
              <w:rPr>
                <w:rFonts w:ascii="Arial Narrow" w:hAnsi="Arial Narrow"/>
                <w:noProof/>
                <w:sz w:val="20"/>
              </w:rPr>
              <w:t>.</w:t>
            </w:r>
          </w:p>
          <w:p w14:paraId="4EB3A97E" w14:textId="77777777" w:rsidR="00867EA6" w:rsidRPr="008718DD" w:rsidRDefault="00867EA6" w:rsidP="00867EA6">
            <w:pPr>
              <w:pStyle w:val="BodyText"/>
              <w:spacing w:line="240" w:lineRule="auto"/>
              <w:rPr>
                <w:rFonts w:ascii="Arial Narrow" w:hAnsi="Arial Narrow"/>
                <w:noProof/>
                <w:sz w:val="20"/>
                <w:lang w:val="en-US"/>
              </w:rPr>
            </w:pPr>
            <w:r w:rsidRPr="008718DD">
              <w:rPr>
                <w:rFonts w:ascii="Arial Narrow" w:hAnsi="Arial Narrow"/>
                <w:noProof/>
                <w:sz w:val="20"/>
                <w:lang w:val="en-US"/>
              </w:rPr>
              <w:t xml:space="preserve">5. McCarthy, M. Et al, </w:t>
            </w:r>
            <w:r w:rsidRPr="008718DD">
              <w:rPr>
                <w:rFonts w:ascii="Arial Narrow" w:hAnsi="Arial Narrow"/>
                <w:i/>
                <w:noProof/>
                <w:sz w:val="20"/>
                <w:lang w:val="en-US"/>
              </w:rPr>
              <w:t>Grammar for Business</w:t>
            </w:r>
            <w:r w:rsidRPr="008718DD">
              <w:rPr>
                <w:rFonts w:ascii="Arial Narrow" w:hAnsi="Arial Narrow"/>
                <w:noProof/>
                <w:sz w:val="20"/>
                <w:lang w:val="en-US"/>
              </w:rPr>
              <w:t>, CUP, 2014.</w:t>
            </w:r>
          </w:p>
          <w:p w14:paraId="5D7A3883" w14:textId="77777777" w:rsidR="00867EA6" w:rsidRPr="008718DD" w:rsidRDefault="00867EA6" w:rsidP="00867EA6">
            <w:pPr>
              <w:pStyle w:val="BodyText"/>
              <w:spacing w:line="240" w:lineRule="auto"/>
              <w:rPr>
                <w:rFonts w:ascii="Arial Narrow" w:hAnsi="Arial Narrow"/>
                <w:sz w:val="20"/>
              </w:rPr>
            </w:pPr>
            <w:r w:rsidRPr="008718DD">
              <w:rPr>
                <w:rFonts w:ascii="Arial Narrow" w:hAnsi="Arial Narrow"/>
                <w:noProof/>
                <w:sz w:val="20"/>
                <w:lang w:val="sr-Cyrl-RS"/>
              </w:rPr>
              <w:t xml:space="preserve">6. </w:t>
            </w:r>
            <w:r w:rsidRPr="008718DD">
              <w:rPr>
                <w:rFonts w:ascii="Arial Narrow" w:hAnsi="Arial Narrow"/>
                <w:sz w:val="20"/>
              </w:rPr>
              <w:t xml:space="preserve">Black’s Law Dictionary, West Group, 2001 </w:t>
            </w:r>
          </w:p>
          <w:p w14:paraId="34D6EF74" w14:textId="77777777" w:rsidR="00867EA6" w:rsidRPr="008718DD" w:rsidRDefault="00867EA6" w:rsidP="00867EA6">
            <w:pPr>
              <w:pStyle w:val="BodyText"/>
              <w:spacing w:line="240" w:lineRule="auto"/>
              <w:rPr>
                <w:rFonts w:ascii="Arial Narrow" w:hAnsi="Arial Narrow"/>
                <w:noProof/>
                <w:sz w:val="20"/>
                <w:lang w:val="en-US"/>
              </w:rPr>
            </w:pPr>
            <w:r w:rsidRPr="008718DD">
              <w:rPr>
                <w:rFonts w:ascii="Arial Narrow" w:hAnsi="Arial Narrow"/>
                <w:sz w:val="20"/>
                <w:lang w:val="sr-Cyrl-RS"/>
              </w:rPr>
              <w:t xml:space="preserve">7. </w:t>
            </w:r>
            <w:r w:rsidRPr="008718DD">
              <w:rPr>
                <w:rFonts w:ascii="Arial Narrow" w:hAnsi="Arial Narrow"/>
                <w:sz w:val="20"/>
              </w:rPr>
              <w:t>Oxford Dictionary of Law, Oxford University Press</w:t>
            </w:r>
          </w:p>
          <w:p w14:paraId="34AD0444" w14:textId="77777777" w:rsidR="00867EA6" w:rsidRPr="008718DD" w:rsidRDefault="00867EA6" w:rsidP="00867EA6">
            <w:pPr>
              <w:pStyle w:val="BodyText"/>
              <w:spacing w:line="240" w:lineRule="auto"/>
              <w:rPr>
                <w:rFonts w:ascii="Arial Narrow" w:hAnsi="Arial Narrow"/>
                <w:sz w:val="20"/>
              </w:rPr>
            </w:pPr>
          </w:p>
        </w:tc>
      </w:tr>
      <w:tr w:rsidR="00867EA6" w:rsidRPr="008718DD" w14:paraId="0D9D7B69" w14:textId="77777777" w:rsidTr="00867EA6">
        <w:trPr>
          <w:trHeight w:val="165"/>
        </w:trPr>
        <w:tc>
          <w:tcPr>
            <w:tcW w:w="3108" w:type="dxa"/>
            <w:shd w:val="clear" w:color="auto" w:fill="auto"/>
          </w:tcPr>
          <w:p w14:paraId="70B47895" w14:textId="77777777" w:rsidR="00867EA6" w:rsidRPr="008718DD" w:rsidRDefault="00867EA6" w:rsidP="00867EA6">
            <w:pPr>
              <w:tabs>
                <w:tab w:val="left" w:pos="4395"/>
                <w:tab w:val="left" w:pos="4680"/>
                <w:tab w:val="left" w:pos="4800"/>
                <w:tab w:val="left" w:pos="7515"/>
              </w:tabs>
              <w:jc w:val="both"/>
              <w:rPr>
                <w:rFonts w:ascii="Arial Narrow" w:hAnsi="Arial Narrow"/>
                <w:b/>
                <w:sz w:val="20"/>
                <w:szCs w:val="20"/>
                <w:lang w:val="sr-Cyrl-CS"/>
              </w:rPr>
            </w:pPr>
            <w:r w:rsidRPr="008718DD">
              <w:rPr>
                <w:rFonts w:ascii="Arial Narrow" w:hAnsi="Arial Narrow"/>
                <w:b/>
                <w:sz w:val="20"/>
                <w:szCs w:val="20"/>
                <w:lang w:val="sr-Cyrl-CS"/>
              </w:rPr>
              <w:t>Број часова активне наставе</w:t>
            </w:r>
          </w:p>
        </w:tc>
        <w:tc>
          <w:tcPr>
            <w:tcW w:w="2760" w:type="dxa"/>
            <w:gridSpan w:val="3"/>
            <w:shd w:val="clear" w:color="auto" w:fill="auto"/>
          </w:tcPr>
          <w:p w14:paraId="5682D1A8" w14:textId="77777777" w:rsidR="00867EA6" w:rsidRPr="008718DD" w:rsidRDefault="00867EA6" w:rsidP="00867EA6">
            <w:pPr>
              <w:tabs>
                <w:tab w:val="left" w:pos="4395"/>
                <w:tab w:val="left" w:pos="4680"/>
                <w:tab w:val="left" w:pos="4800"/>
                <w:tab w:val="left" w:pos="7515"/>
              </w:tabs>
              <w:ind w:left="12"/>
              <w:jc w:val="both"/>
              <w:rPr>
                <w:rFonts w:ascii="Arial Narrow" w:hAnsi="Arial Narrow"/>
                <w:b/>
                <w:sz w:val="20"/>
                <w:szCs w:val="20"/>
                <w:lang w:val="sr-Cyrl-CS"/>
              </w:rPr>
            </w:pPr>
            <w:r w:rsidRPr="008718DD">
              <w:rPr>
                <w:rFonts w:ascii="Arial Narrow" w:hAnsi="Arial Narrow"/>
                <w:b/>
                <w:sz w:val="20"/>
                <w:szCs w:val="20"/>
                <w:lang w:val="sr-Cyrl-CS"/>
              </w:rPr>
              <w:t xml:space="preserve">Предавања:    2 </w:t>
            </w:r>
            <w:r>
              <w:rPr>
                <w:rFonts w:ascii="Arial Narrow" w:hAnsi="Arial Narrow"/>
                <w:b/>
                <w:sz w:val="20"/>
                <w:szCs w:val="20"/>
                <w:lang w:val="sr-Cyrl-CS"/>
              </w:rPr>
              <w:t>х15=30</w:t>
            </w:r>
            <w:r w:rsidRPr="008718DD">
              <w:rPr>
                <w:rFonts w:ascii="Arial Narrow" w:hAnsi="Arial Narrow"/>
                <w:b/>
                <w:sz w:val="20"/>
                <w:szCs w:val="20"/>
                <w:lang w:val="sr-Cyrl-CS"/>
              </w:rPr>
              <w:t xml:space="preserve">        </w:t>
            </w:r>
          </w:p>
        </w:tc>
        <w:tc>
          <w:tcPr>
            <w:tcW w:w="3888" w:type="dxa"/>
            <w:gridSpan w:val="2"/>
            <w:shd w:val="clear" w:color="auto" w:fill="auto"/>
          </w:tcPr>
          <w:p w14:paraId="73B1F8AA" w14:textId="77777777" w:rsidR="00867EA6" w:rsidRPr="008718DD" w:rsidRDefault="00867EA6" w:rsidP="00867EA6">
            <w:pPr>
              <w:tabs>
                <w:tab w:val="left" w:pos="4395"/>
                <w:tab w:val="left" w:pos="4680"/>
                <w:tab w:val="left" w:pos="4800"/>
                <w:tab w:val="left" w:pos="7515"/>
              </w:tabs>
              <w:ind w:left="1812" w:hanging="1680"/>
              <w:jc w:val="both"/>
              <w:rPr>
                <w:rFonts w:ascii="Arial Narrow" w:hAnsi="Arial Narrow"/>
                <w:b/>
                <w:sz w:val="20"/>
                <w:szCs w:val="20"/>
                <w:lang w:val="sr-Cyrl-CS"/>
              </w:rPr>
            </w:pPr>
            <w:r w:rsidRPr="008718DD">
              <w:rPr>
                <w:rFonts w:ascii="Arial Narrow" w:hAnsi="Arial Narrow"/>
                <w:b/>
                <w:sz w:val="20"/>
                <w:szCs w:val="20"/>
                <w:lang w:val="sr-Cyrl-CS"/>
              </w:rPr>
              <w:t>Вежбе</w:t>
            </w:r>
            <w:r>
              <w:rPr>
                <w:rFonts w:ascii="Arial Narrow" w:hAnsi="Arial Narrow"/>
                <w:b/>
                <w:sz w:val="20"/>
                <w:szCs w:val="20"/>
                <w:lang w:val="sr-Cyrl-CS"/>
              </w:rPr>
              <w:t xml:space="preserve">: </w:t>
            </w:r>
            <w:r w:rsidRPr="008718DD">
              <w:rPr>
                <w:rFonts w:ascii="Arial Narrow" w:hAnsi="Arial Narrow"/>
                <w:b/>
                <w:sz w:val="20"/>
                <w:szCs w:val="20"/>
                <w:lang w:val="sr-Cyrl-CS"/>
              </w:rPr>
              <w:t xml:space="preserve">2 </w:t>
            </w:r>
            <w:r>
              <w:rPr>
                <w:rFonts w:ascii="Arial Narrow" w:hAnsi="Arial Narrow"/>
                <w:b/>
                <w:sz w:val="20"/>
                <w:szCs w:val="20"/>
                <w:lang w:val="sr-Cyrl-CS"/>
              </w:rPr>
              <w:t>х15=30</w:t>
            </w:r>
            <w:r w:rsidRPr="008718DD">
              <w:rPr>
                <w:rFonts w:ascii="Arial Narrow" w:hAnsi="Arial Narrow"/>
                <w:b/>
                <w:sz w:val="20"/>
                <w:szCs w:val="20"/>
                <w:lang w:val="sr-Cyrl-CS"/>
              </w:rPr>
              <w:t xml:space="preserve">        </w:t>
            </w:r>
          </w:p>
        </w:tc>
      </w:tr>
      <w:tr w:rsidR="00867EA6" w:rsidRPr="008718DD" w14:paraId="671403AC"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6D94231D" w14:textId="77777777" w:rsidR="00867EA6" w:rsidRPr="008718DD" w:rsidRDefault="00867EA6" w:rsidP="00867EA6">
            <w:pPr>
              <w:jc w:val="center"/>
              <w:rPr>
                <w:rFonts w:ascii="Arial Narrow" w:hAnsi="Arial Narrow"/>
                <w:b/>
                <w:bCs/>
                <w:sz w:val="20"/>
                <w:szCs w:val="20"/>
                <w:lang w:val="ru-RU"/>
              </w:rPr>
            </w:pPr>
            <w:r w:rsidRPr="008718DD">
              <w:rPr>
                <w:rFonts w:ascii="Arial Narrow" w:hAnsi="Arial Narrow"/>
                <w:b/>
                <w:bCs/>
                <w:sz w:val="20"/>
                <w:szCs w:val="20"/>
                <w:lang w:val="sr-Cyrl-CS"/>
              </w:rPr>
              <w:t>Оцена  знања (максимални број поена 100)</w:t>
            </w:r>
          </w:p>
        </w:tc>
      </w:tr>
      <w:tr w:rsidR="00867EA6" w:rsidRPr="008718DD" w14:paraId="3AE4EDC7"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05DDCC4F" w14:textId="77777777" w:rsidR="00867EA6" w:rsidRPr="008718DD" w:rsidRDefault="00867EA6" w:rsidP="00867EA6">
            <w:pPr>
              <w:rPr>
                <w:rFonts w:ascii="Arial Narrow" w:hAnsi="Arial Narrow"/>
                <w:sz w:val="20"/>
                <w:szCs w:val="20"/>
                <w:lang w:val="sr-Cyrl-CS"/>
              </w:rPr>
            </w:pPr>
            <w:r w:rsidRPr="008718DD">
              <w:rPr>
                <w:rFonts w:ascii="Arial Narrow" w:hAnsi="Arial Narrow"/>
                <w:b/>
                <w:iCs/>
                <w:sz w:val="20"/>
                <w:szCs w:val="20"/>
                <w:lang w:val="sr-Cyrl-CS"/>
              </w:rPr>
              <w:t>Предиспитне обавезе</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28F3989D" w14:textId="77777777" w:rsidR="00867EA6" w:rsidRPr="008718DD" w:rsidRDefault="00867EA6" w:rsidP="00867EA6">
            <w:pPr>
              <w:rPr>
                <w:rFonts w:ascii="Arial Narrow" w:hAnsi="Arial Narrow"/>
                <w:b/>
                <w:bCs/>
                <w:sz w:val="20"/>
                <w:szCs w:val="20"/>
              </w:rPr>
            </w:pPr>
            <w:r w:rsidRPr="008718DD">
              <w:rPr>
                <w:rFonts w:ascii="Arial Narrow" w:hAnsi="Arial Narrow"/>
                <w:b/>
                <w:bCs/>
                <w:sz w:val="20"/>
                <w:szCs w:val="20"/>
              </w:rPr>
              <w:t>поена</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2432956E" w14:textId="77777777" w:rsidR="00867EA6" w:rsidRPr="008718DD" w:rsidRDefault="00867EA6" w:rsidP="00867EA6">
            <w:pPr>
              <w:rPr>
                <w:rFonts w:ascii="Arial Narrow" w:hAnsi="Arial Narrow"/>
                <w:b/>
                <w:sz w:val="20"/>
                <w:szCs w:val="20"/>
              </w:rPr>
            </w:pPr>
            <w:r w:rsidRPr="008718DD">
              <w:rPr>
                <w:rFonts w:ascii="Arial Narrow" w:hAnsi="Arial Narrow"/>
                <w:b/>
                <w:sz w:val="20"/>
                <w:szCs w:val="20"/>
              </w:rPr>
              <w:t xml:space="preserve">Завршни испит </w:t>
            </w: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439B60FF" w14:textId="77777777" w:rsidR="00867EA6" w:rsidRPr="008718DD" w:rsidRDefault="00867EA6" w:rsidP="00867EA6">
            <w:pPr>
              <w:rPr>
                <w:rFonts w:ascii="Arial Narrow" w:hAnsi="Arial Narrow"/>
                <w:b/>
                <w:iCs/>
                <w:sz w:val="20"/>
                <w:szCs w:val="20"/>
              </w:rPr>
            </w:pPr>
            <w:r w:rsidRPr="008718DD">
              <w:rPr>
                <w:rFonts w:ascii="Arial Narrow" w:hAnsi="Arial Narrow"/>
                <w:b/>
                <w:iCs/>
                <w:sz w:val="20"/>
                <w:szCs w:val="20"/>
              </w:rPr>
              <w:t>поена</w:t>
            </w:r>
          </w:p>
        </w:tc>
      </w:tr>
      <w:tr w:rsidR="00867EA6" w:rsidRPr="008718DD" w14:paraId="30B92F36"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2CEA5" w14:textId="77777777" w:rsidR="00867EA6" w:rsidRPr="008718DD" w:rsidRDefault="00867EA6" w:rsidP="00867EA6">
            <w:pPr>
              <w:rPr>
                <w:rFonts w:ascii="Arial Narrow" w:hAnsi="Arial Narrow"/>
                <w:sz w:val="20"/>
                <w:szCs w:val="20"/>
                <w:lang w:val="sr-Cyrl-CS"/>
              </w:rPr>
            </w:pPr>
            <w:r w:rsidRPr="008718DD">
              <w:rPr>
                <w:rFonts w:ascii="Arial Narrow" w:hAnsi="Arial Narrow"/>
                <w:sz w:val="20"/>
                <w:szCs w:val="20"/>
                <w:lang w:val="sr-Cyrl-CS"/>
              </w:rPr>
              <w:t>Активност у току предавања</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643E8A99" w14:textId="77777777" w:rsidR="00867EA6" w:rsidRPr="008718DD" w:rsidRDefault="00867EA6" w:rsidP="00867EA6">
            <w:pPr>
              <w:jc w:val="center"/>
              <w:rPr>
                <w:rFonts w:ascii="Arial Narrow" w:hAnsi="Arial Narrow"/>
                <w:b/>
                <w:bCs/>
                <w:sz w:val="20"/>
                <w:szCs w:val="20"/>
                <w:lang w:val="sr-Cyrl-CS"/>
              </w:rPr>
            </w:pPr>
            <w:r w:rsidRPr="008718DD">
              <w:rPr>
                <w:rFonts w:ascii="Arial Narrow" w:hAnsi="Arial Narrow"/>
                <w:b/>
                <w:bCs/>
                <w:sz w:val="20"/>
                <w:szCs w:val="20"/>
                <w:lang w:val="sr-Cyrl-CS"/>
              </w:rPr>
              <w:t>10</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4E57F6C2" w14:textId="77777777" w:rsidR="00867EA6" w:rsidRPr="008718DD" w:rsidRDefault="00867EA6" w:rsidP="00867EA6">
            <w:pPr>
              <w:rPr>
                <w:rFonts w:ascii="Arial Narrow" w:hAnsi="Arial Narrow"/>
                <w:i/>
                <w:iCs/>
                <w:sz w:val="20"/>
                <w:szCs w:val="20"/>
                <w:lang w:val="sr-Cyrl-CS"/>
              </w:rPr>
            </w:pPr>
            <w:r w:rsidRPr="008718DD">
              <w:rPr>
                <w:rFonts w:ascii="Arial Narrow" w:hAnsi="Arial Narrow"/>
                <w:sz w:val="20"/>
                <w:szCs w:val="20"/>
                <w:lang w:val="sr-Cyrl-CS"/>
              </w:rPr>
              <w:t>писмени испит</w:t>
            </w: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1FA24EE3" w14:textId="77777777" w:rsidR="00867EA6" w:rsidRPr="008718DD" w:rsidRDefault="00867EA6" w:rsidP="00867EA6">
            <w:pPr>
              <w:rPr>
                <w:rFonts w:ascii="Arial Narrow" w:hAnsi="Arial Narrow"/>
                <w:b/>
                <w:iCs/>
                <w:sz w:val="20"/>
                <w:szCs w:val="20"/>
              </w:rPr>
            </w:pPr>
            <w:r w:rsidRPr="008718DD">
              <w:rPr>
                <w:rFonts w:ascii="Arial Narrow" w:hAnsi="Arial Narrow"/>
                <w:b/>
                <w:iCs/>
                <w:sz w:val="20"/>
                <w:szCs w:val="20"/>
              </w:rPr>
              <w:t>20</w:t>
            </w:r>
          </w:p>
        </w:tc>
      </w:tr>
      <w:tr w:rsidR="00867EA6" w:rsidRPr="008718DD" w14:paraId="1B14E395"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4EECD" w14:textId="77777777" w:rsidR="00867EA6" w:rsidRPr="008718DD" w:rsidRDefault="00867EA6" w:rsidP="00867EA6">
            <w:pPr>
              <w:rPr>
                <w:rFonts w:ascii="Arial Narrow" w:hAnsi="Arial Narrow"/>
                <w:bCs/>
                <w:sz w:val="20"/>
                <w:szCs w:val="20"/>
              </w:rPr>
            </w:pPr>
            <w:r w:rsidRPr="008718DD">
              <w:rPr>
                <w:rFonts w:ascii="Arial Narrow" w:hAnsi="Arial Narrow"/>
                <w:bCs/>
                <w:sz w:val="20"/>
                <w:szCs w:val="20"/>
                <w:lang w:val="sr-Cyrl-CS"/>
              </w:rPr>
              <w:t>Пр</w:t>
            </w:r>
            <w:r w:rsidRPr="008718DD">
              <w:rPr>
                <w:rFonts w:ascii="Arial Narrow" w:hAnsi="Arial Narrow"/>
                <w:bCs/>
                <w:sz w:val="20"/>
                <w:szCs w:val="20"/>
              </w:rPr>
              <w:t>езентација</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145A138E" w14:textId="77777777" w:rsidR="00867EA6" w:rsidRPr="008718DD" w:rsidRDefault="00867EA6" w:rsidP="00867EA6">
            <w:pPr>
              <w:jc w:val="center"/>
              <w:rPr>
                <w:rFonts w:ascii="Arial Narrow" w:hAnsi="Arial Narrow"/>
                <w:b/>
                <w:bCs/>
                <w:sz w:val="20"/>
                <w:szCs w:val="20"/>
              </w:rPr>
            </w:pPr>
            <w:r w:rsidRPr="008718DD">
              <w:rPr>
                <w:rFonts w:ascii="Arial Narrow" w:hAnsi="Arial Narrow"/>
                <w:b/>
                <w:bCs/>
                <w:sz w:val="20"/>
                <w:szCs w:val="20"/>
              </w:rPr>
              <w:t>10</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5EACE355" w14:textId="77777777" w:rsidR="00867EA6" w:rsidRPr="008718DD" w:rsidRDefault="00867EA6" w:rsidP="00867EA6">
            <w:pPr>
              <w:rPr>
                <w:rFonts w:ascii="Arial Narrow" w:hAnsi="Arial Narrow"/>
                <w:i/>
                <w:iCs/>
                <w:sz w:val="20"/>
                <w:szCs w:val="20"/>
                <w:lang w:val="sr-Cyrl-CS"/>
              </w:rPr>
            </w:pPr>
            <w:r w:rsidRPr="008718DD">
              <w:rPr>
                <w:rFonts w:ascii="Arial Narrow" w:hAnsi="Arial Narrow"/>
                <w:sz w:val="20"/>
                <w:szCs w:val="20"/>
                <w:lang w:val="sr-Cyrl-CS"/>
              </w:rPr>
              <w:t>усмени испит</w:t>
            </w: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299A2F4A" w14:textId="77777777" w:rsidR="00867EA6" w:rsidRPr="008718DD" w:rsidRDefault="00867EA6" w:rsidP="00867EA6">
            <w:pPr>
              <w:rPr>
                <w:rFonts w:ascii="Arial Narrow" w:hAnsi="Arial Narrow"/>
                <w:b/>
                <w:iCs/>
                <w:sz w:val="20"/>
                <w:szCs w:val="20"/>
                <w:lang w:val="sr-Cyrl-CS"/>
              </w:rPr>
            </w:pPr>
            <w:r w:rsidRPr="008718DD">
              <w:rPr>
                <w:rFonts w:ascii="Arial Narrow" w:hAnsi="Arial Narrow"/>
                <w:b/>
                <w:iCs/>
                <w:sz w:val="20"/>
                <w:szCs w:val="20"/>
                <w:lang w:val="sr-Cyrl-CS"/>
              </w:rPr>
              <w:t>20</w:t>
            </w:r>
          </w:p>
        </w:tc>
      </w:tr>
      <w:tr w:rsidR="00867EA6" w:rsidRPr="008718DD" w14:paraId="0BEC2490"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B795D" w14:textId="77777777" w:rsidR="00867EA6" w:rsidRPr="008718DD" w:rsidRDefault="00867EA6" w:rsidP="00867EA6">
            <w:pPr>
              <w:rPr>
                <w:rFonts w:ascii="Arial Narrow" w:hAnsi="Arial Narrow"/>
                <w:sz w:val="20"/>
                <w:szCs w:val="20"/>
                <w:lang w:val="sr-Cyrl-CS"/>
              </w:rPr>
            </w:pPr>
            <w:r w:rsidRPr="008718DD">
              <w:rPr>
                <w:rFonts w:ascii="Arial Narrow" w:hAnsi="Arial Narrow"/>
                <w:sz w:val="20"/>
                <w:szCs w:val="20"/>
                <w:lang w:val="sr-Cyrl-CS"/>
              </w:rPr>
              <w:t>Колоквијум-и</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351B9B09" w14:textId="77777777" w:rsidR="00867EA6" w:rsidRPr="008718DD" w:rsidRDefault="00867EA6" w:rsidP="00867EA6">
            <w:pPr>
              <w:jc w:val="center"/>
              <w:rPr>
                <w:rFonts w:ascii="Arial Narrow" w:hAnsi="Arial Narrow"/>
                <w:b/>
                <w:bCs/>
                <w:sz w:val="20"/>
                <w:szCs w:val="20"/>
                <w:lang w:val="sr-Cyrl-CS"/>
              </w:rPr>
            </w:pPr>
            <w:r w:rsidRPr="008718DD">
              <w:rPr>
                <w:rFonts w:ascii="Arial Narrow" w:hAnsi="Arial Narrow"/>
                <w:b/>
                <w:bCs/>
                <w:sz w:val="20"/>
                <w:szCs w:val="20"/>
              </w:rPr>
              <w:t>2</w:t>
            </w:r>
            <w:r w:rsidRPr="008718DD">
              <w:rPr>
                <w:rFonts w:ascii="Arial Narrow" w:hAnsi="Arial Narrow"/>
                <w:b/>
                <w:bCs/>
                <w:sz w:val="20"/>
                <w:szCs w:val="20"/>
                <w:lang w:val="sr-Cyrl-CS"/>
              </w:rPr>
              <w:t>0</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7F176F39" w14:textId="77777777" w:rsidR="00867EA6" w:rsidRPr="008718DD" w:rsidRDefault="00867EA6" w:rsidP="00867EA6">
            <w:pPr>
              <w:rPr>
                <w:rFonts w:ascii="Arial Narrow" w:hAnsi="Arial Narrow"/>
                <w:iCs/>
                <w:sz w:val="20"/>
                <w:szCs w:val="20"/>
                <w:lang w:val="sr-Cyrl-CS"/>
              </w:rPr>
            </w:pP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4112DE6F" w14:textId="77777777" w:rsidR="00867EA6" w:rsidRPr="008718DD" w:rsidRDefault="00867EA6" w:rsidP="00867EA6">
            <w:pPr>
              <w:rPr>
                <w:rFonts w:ascii="Arial Narrow" w:hAnsi="Arial Narrow"/>
                <w:b/>
                <w:iCs/>
                <w:sz w:val="20"/>
                <w:szCs w:val="20"/>
                <w:lang w:val="sr-Cyrl-CS"/>
              </w:rPr>
            </w:pPr>
          </w:p>
        </w:tc>
      </w:tr>
      <w:tr w:rsidR="00867EA6" w:rsidRPr="008718DD" w14:paraId="2DA934C9"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372CA" w14:textId="77777777" w:rsidR="00867EA6" w:rsidRPr="008718DD" w:rsidRDefault="00867EA6" w:rsidP="00867EA6">
            <w:pPr>
              <w:rPr>
                <w:rFonts w:ascii="Arial Narrow" w:hAnsi="Arial Narrow"/>
                <w:sz w:val="20"/>
                <w:szCs w:val="20"/>
                <w:lang w:val="sr-Cyrl-CS"/>
              </w:rPr>
            </w:pPr>
            <w:r w:rsidRPr="008718DD">
              <w:rPr>
                <w:rFonts w:ascii="Arial Narrow" w:hAnsi="Arial Narrow"/>
                <w:sz w:val="20"/>
                <w:szCs w:val="20"/>
                <w:lang w:val="sr-Cyrl-CS"/>
              </w:rPr>
              <w:t>Семинар-и</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1F979E5B" w14:textId="77777777" w:rsidR="00867EA6" w:rsidRPr="008718DD" w:rsidRDefault="00867EA6" w:rsidP="00867EA6">
            <w:pPr>
              <w:jc w:val="center"/>
              <w:rPr>
                <w:rFonts w:ascii="Arial Narrow" w:hAnsi="Arial Narrow"/>
                <w:b/>
                <w:bCs/>
                <w:sz w:val="20"/>
                <w:szCs w:val="20"/>
                <w:lang w:val="sr-Cyrl-CS"/>
              </w:rPr>
            </w:pPr>
            <w:r w:rsidRPr="008718DD">
              <w:rPr>
                <w:rFonts w:ascii="Arial Narrow" w:hAnsi="Arial Narrow"/>
                <w:b/>
                <w:bCs/>
                <w:sz w:val="20"/>
                <w:szCs w:val="20"/>
                <w:lang w:val="sr-Cyrl-CS"/>
              </w:rPr>
              <w:t>20</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16A2BCFD" w14:textId="77777777" w:rsidR="00867EA6" w:rsidRPr="008718DD" w:rsidRDefault="00867EA6" w:rsidP="00867EA6">
            <w:pPr>
              <w:rPr>
                <w:rFonts w:ascii="Arial Narrow" w:hAnsi="Arial Narrow"/>
                <w:i/>
                <w:iCs/>
                <w:sz w:val="20"/>
                <w:szCs w:val="20"/>
                <w:lang w:val="sr-Cyrl-CS"/>
              </w:rPr>
            </w:pP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7C38E4A9" w14:textId="77777777" w:rsidR="00867EA6" w:rsidRPr="008718DD" w:rsidRDefault="00867EA6" w:rsidP="00867EA6">
            <w:pPr>
              <w:rPr>
                <w:rFonts w:ascii="Arial Narrow" w:hAnsi="Arial Narrow"/>
                <w:i/>
                <w:iCs/>
                <w:sz w:val="20"/>
                <w:szCs w:val="20"/>
                <w:lang w:val="sr-Cyrl-CS"/>
              </w:rPr>
            </w:pPr>
          </w:p>
        </w:tc>
      </w:tr>
      <w:tr w:rsidR="00867EA6" w:rsidRPr="008718DD" w14:paraId="6BF6D08D"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AD391" w14:textId="77777777" w:rsidR="00867EA6" w:rsidRPr="008718DD" w:rsidRDefault="00867EA6" w:rsidP="00867EA6">
            <w:pPr>
              <w:rPr>
                <w:rFonts w:ascii="Arial Narrow" w:hAnsi="Arial Narrow"/>
                <w:sz w:val="20"/>
                <w:szCs w:val="20"/>
                <w:lang w:val="sr-Cyrl-CS"/>
              </w:rPr>
            </w:pP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6A7345A1" w14:textId="77777777" w:rsidR="00867EA6" w:rsidRPr="008718DD" w:rsidRDefault="00867EA6" w:rsidP="00867EA6">
            <w:pPr>
              <w:jc w:val="center"/>
              <w:rPr>
                <w:rFonts w:ascii="Arial Narrow" w:hAnsi="Arial Narrow"/>
                <w:b/>
                <w:bCs/>
                <w:sz w:val="20"/>
                <w:szCs w:val="20"/>
                <w:lang w:val="sr-Cyrl-CS"/>
              </w:rPr>
            </w:pP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6343172A" w14:textId="77777777" w:rsidR="00867EA6" w:rsidRPr="008718DD" w:rsidRDefault="00867EA6" w:rsidP="00867EA6">
            <w:pPr>
              <w:rPr>
                <w:rFonts w:ascii="Arial Narrow" w:hAnsi="Arial Narrow"/>
                <w:i/>
                <w:iCs/>
                <w:sz w:val="20"/>
                <w:szCs w:val="20"/>
                <w:lang w:val="sr-Cyrl-CS"/>
              </w:rPr>
            </w:pP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1FDC92C2" w14:textId="77777777" w:rsidR="00867EA6" w:rsidRPr="008718DD" w:rsidRDefault="00867EA6" w:rsidP="00867EA6">
            <w:pPr>
              <w:rPr>
                <w:rFonts w:ascii="Arial Narrow" w:hAnsi="Arial Narrow"/>
                <w:i/>
                <w:iCs/>
                <w:sz w:val="20"/>
                <w:szCs w:val="20"/>
                <w:lang w:val="sr-Cyrl-CS"/>
              </w:rPr>
            </w:pPr>
          </w:p>
        </w:tc>
      </w:tr>
    </w:tbl>
    <w:p w14:paraId="76AB9446" w14:textId="77777777" w:rsidR="00867EA6" w:rsidRDefault="00867EA6" w:rsidP="00867EA6"/>
    <w:p w14:paraId="715E1421" w14:textId="77777777" w:rsidR="00867EA6" w:rsidRDefault="00867EA6" w:rsidP="00867EA6"/>
    <w:p w14:paraId="51942D61"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66687D1A" w14:textId="77777777" w:rsidR="00867EA6" w:rsidRDefault="00867EA6" w:rsidP="00867EA6"/>
    <w:p w14:paraId="4137227C" w14:textId="77777777" w:rsidR="00867EA6" w:rsidRDefault="00867EA6" w:rsidP="00867EA6"/>
    <w:p w14:paraId="7B32C97B" w14:textId="77777777" w:rsidR="00867EA6" w:rsidRDefault="00867EA6" w:rsidP="00867EA6"/>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60"/>
        <w:gridCol w:w="1831"/>
        <w:gridCol w:w="1426"/>
        <w:gridCol w:w="1449"/>
        <w:gridCol w:w="1569"/>
      </w:tblGrid>
      <w:tr w:rsidR="00867EA6" w:rsidRPr="000B7C27" w14:paraId="34FA2CCE" w14:textId="77777777" w:rsidTr="00867EA6">
        <w:trPr>
          <w:jc w:val="center"/>
        </w:trPr>
        <w:tc>
          <w:tcPr>
            <w:tcW w:w="9535" w:type="dxa"/>
            <w:gridSpan w:val="5"/>
            <w:tcBorders>
              <w:top w:val="single" w:sz="4" w:space="0" w:color="auto"/>
              <w:left w:val="single" w:sz="4" w:space="0" w:color="auto"/>
              <w:bottom w:val="single" w:sz="4" w:space="0" w:color="auto"/>
              <w:right w:val="single" w:sz="4" w:space="0" w:color="auto"/>
            </w:tcBorders>
            <w:hideMark/>
          </w:tcPr>
          <w:p w14:paraId="2F6446BA" w14:textId="77777777" w:rsidR="00867EA6" w:rsidRPr="000B7C27" w:rsidRDefault="00867EA6" w:rsidP="00867EA6">
            <w:pPr>
              <w:rPr>
                <w:rFonts w:ascii="Arial Narrow" w:hAnsi="Arial Narrow"/>
                <w:b/>
                <w:bCs/>
                <w:sz w:val="20"/>
                <w:szCs w:val="20"/>
              </w:rPr>
            </w:pPr>
            <w:r w:rsidRPr="000B7C27">
              <w:rPr>
                <w:rFonts w:ascii="Arial Narrow" w:hAnsi="Arial Narrow"/>
                <w:b/>
                <w:bCs/>
                <w:sz w:val="20"/>
                <w:szCs w:val="20"/>
              </w:rPr>
              <w:t xml:space="preserve">Студијски програм: Основне академске студије Право </w:t>
            </w:r>
          </w:p>
        </w:tc>
      </w:tr>
      <w:tr w:rsidR="00867EA6" w:rsidRPr="000B7C27" w14:paraId="157ACB72" w14:textId="77777777" w:rsidTr="00867EA6">
        <w:trPr>
          <w:jc w:val="center"/>
        </w:trPr>
        <w:tc>
          <w:tcPr>
            <w:tcW w:w="9535" w:type="dxa"/>
            <w:gridSpan w:val="5"/>
            <w:tcBorders>
              <w:top w:val="single" w:sz="4" w:space="0" w:color="auto"/>
              <w:left w:val="single" w:sz="4" w:space="0" w:color="auto"/>
              <w:bottom w:val="single" w:sz="4" w:space="0" w:color="auto"/>
              <w:right w:val="single" w:sz="4" w:space="0" w:color="auto"/>
            </w:tcBorders>
            <w:hideMark/>
          </w:tcPr>
          <w:p w14:paraId="7C95AF80" w14:textId="77777777" w:rsidR="00867EA6" w:rsidRPr="000B7C27" w:rsidRDefault="00867EA6" w:rsidP="00867EA6">
            <w:pPr>
              <w:rPr>
                <w:rFonts w:ascii="Arial Narrow" w:hAnsi="Arial Narrow"/>
                <w:b/>
                <w:sz w:val="20"/>
                <w:szCs w:val="20"/>
                <w:lang w:val="sr-Cyrl-ME"/>
              </w:rPr>
            </w:pPr>
            <w:r w:rsidRPr="000B7C27">
              <w:rPr>
                <w:rFonts w:ascii="Arial Narrow" w:hAnsi="Arial Narrow"/>
                <w:b/>
                <w:bCs/>
                <w:sz w:val="20"/>
                <w:szCs w:val="20"/>
              </w:rPr>
              <w:t xml:space="preserve">Назив предмета: </w:t>
            </w:r>
            <w:bookmarkStart w:id="15" w:name="Правнаинформатика"/>
            <w:r w:rsidRPr="000B7C27">
              <w:rPr>
                <w:rFonts w:ascii="Arial Narrow" w:hAnsi="Arial Narrow"/>
                <w:bCs/>
                <w:sz w:val="20"/>
                <w:szCs w:val="20"/>
                <w:lang w:val="sr-Cyrl-CS"/>
              </w:rPr>
              <w:t xml:space="preserve">Правна информатика </w:t>
            </w:r>
            <w:bookmarkEnd w:id="15"/>
          </w:p>
        </w:tc>
      </w:tr>
      <w:tr w:rsidR="00867EA6" w:rsidRPr="000B7C27" w14:paraId="5D492CDB" w14:textId="77777777" w:rsidTr="00867EA6">
        <w:trPr>
          <w:jc w:val="center"/>
        </w:trPr>
        <w:tc>
          <w:tcPr>
            <w:tcW w:w="9535" w:type="dxa"/>
            <w:gridSpan w:val="5"/>
            <w:tcBorders>
              <w:top w:val="single" w:sz="4" w:space="0" w:color="auto"/>
              <w:left w:val="single" w:sz="4" w:space="0" w:color="auto"/>
              <w:bottom w:val="single" w:sz="4" w:space="0" w:color="auto"/>
              <w:right w:val="single" w:sz="4" w:space="0" w:color="auto"/>
            </w:tcBorders>
            <w:hideMark/>
          </w:tcPr>
          <w:p w14:paraId="22DB9754" w14:textId="77777777" w:rsidR="00867EA6" w:rsidRPr="000B7C27" w:rsidRDefault="00867EA6" w:rsidP="00867EA6">
            <w:pPr>
              <w:rPr>
                <w:rFonts w:ascii="Arial Narrow" w:hAnsi="Arial Narrow"/>
                <w:b/>
                <w:bCs/>
                <w:sz w:val="20"/>
                <w:szCs w:val="20"/>
                <w:lang w:val="sr-Cyrl-ME"/>
              </w:rPr>
            </w:pPr>
            <w:r w:rsidRPr="000B7C27">
              <w:rPr>
                <w:rFonts w:ascii="Arial Narrow" w:hAnsi="Arial Narrow"/>
                <w:b/>
                <w:bCs/>
                <w:sz w:val="20"/>
                <w:szCs w:val="20"/>
              </w:rPr>
              <w:t>Наставник/наставници</w:t>
            </w:r>
            <w:r w:rsidRPr="000B7C27">
              <w:rPr>
                <w:rFonts w:ascii="Arial Narrow" w:hAnsi="Arial Narrow"/>
                <w:b/>
                <w:bCs/>
                <w:sz w:val="20"/>
                <w:szCs w:val="20"/>
                <w:lang w:val="ru-RU"/>
              </w:rPr>
              <w:t xml:space="preserve">: </w:t>
            </w:r>
            <w:r w:rsidRPr="000B7C27">
              <w:rPr>
                <w:rFonts w:ascii="Arial Narrow" w:hAnsi="Arial Narrow"/>
                <w:bCs/>
                <w:color w:val="000000"/>
                <w:sz w:val="20"/>
                <w:szCs w:val="20"/>
                <w:lang w:val="sr-Cyrl-ME"/>
              </w:rPr>
              <w:t>Зорица Николић</w:t>
            </w:r>
          </w:p>
        </w:tc>
      </w:tr>
      <w:tr w:rsidR="00867EA6" w:rsidRPr="000B7C27" w14:paraId="5EF58CD2" w14:textId="77777777" w:rsidTr="00867EA6">
        <w:trPr>
          <w:jc w:val="center"/>
        </w:trPr>
        <w:tc>
          <w:tcPr>
            <w:tcW w:w="9535" w:type="dxa"/>
            <w:gridSpan w:val="5"/>
            <w:tcBorders>
              <w:top w:val="single" w:sz="4" w:space="0" w:color="auto"/>
              <w:left w:val="single" w:sz="4" w:space="0" w:color="auto"/>
              <w:bottom w:val="single" w:sz="4" w:space="0" w:color="auto"/>
              <w:right w:val="single" w:sz="4" w:space="0" w:color="auto"/>
            </w:tcBorders>
            <w:hideMark/>
          </w:tcPr>
          <w:p w14:paraId="5B4AC85D" w14:textId="77777777" w:rsidR="00867EA6" w:rsidRPr="000B7C27" w:rsidRDefault="00867EA6" w:rsidP="00867EA6">
            <w:pPr>
              <w:rPr>
                <w:rFonts w:ascii="Arial Narrow" w:hAnsi="Arial Narrow"/>
                <w:b/>
                <w:sz w:val="20"/>
                <w:szCs w:val="20"/>
                <w:lang w:val="sr-Cyrl-CS"/>
              </w:rPr>
            </w:pPr>
            <w:r w:rsidRPr="000B7C27">
              <w:rPr>
                <w:rFonts w:ascii="Arial Narrow" w:hAnsi="Arial Narrow"/>
                <w:b/>
                <w:bCs/>
                <w:sz w:val="20"/>
                <w:szCs w:val="20"/>
              </w:rPr>
              <w:t xml:space="preserve">Статус предмета: </w:t>
            </w:r>
            <w:r w:rsidRPr="000B7C27">
              <w:rPr>
                <w:rFonts w:ascii="Arial Narrow" w:hAnsi="Arial Narrow"/>
                <w:bCs/>
                <w:sz w:val="20"/>
                <w:szCs w:val="20"/>
                <w:lang w:val="sr-Cyrl-CS"/>
              </w:rPr>
              <w:t>о</w:t>
            </w:r>
            <w:r w:rsidRPr="000B7C27">
              <w:rPr>
                <w:rFonts w:ascii="Arial Narrow" w:hAnsi="Arial Narrow"/>
                <w:sz w:val="20"/>
                <w:szCs w:val="20"/>
                <w:lang w:val="sr-Cyrl-CS"/>
              </w:rPr>
              <w:t>бавезни</w:t>
            </w:r>
          </w:p>
        </w:tc>
      </w:tr>
      <w:tr w:rsidR="00867EA6" w:rsidRPr="000B7C27" w14:paraId="5DA609CF" w14:textId="77777777" w:rsidTr="00867EA6">
        <w:trPr>
          <w:jc w:val="center"/>
        </w:trPr>
        <w:tc>
          <w:tcPr>
            <w:tcW w:w="9535" w:type="dxa"/>
            <w:gridSpan w:val="5"/>
            <w:tcBorders>
              <w:top w:val="single" w:sz="4" w:space="0" w:color="auto"/>
              <w:left w:val="single" w:sz="4" w:space="0" w:color="auto"/>
              <w:bottom w:val="single" w:sz="4" w:space="0" w:color="auto"/>
              <w:right w:val="single" w:sz="4" w:space="0" w:color="auto"/>
            </w:tcBorders>
            <w:hideMark/>
          </w:tcPr>
          <w:p w14:paraId="0D2849DB" w14:textId="77777777" w:rsidR="00867EA6" w:rsidRPr="000B7C27" w:rsidRDefault="00867EA6" w:rsidP="00867EA6">
            <w:pPr>
              <w:rPr>
                <w:rFonts w:ascii="Arial Narrow" w:hAnsi="Arial Narrow"/>
                <w:b/>
                <w:sz w:val="20"/>
                <w:szCs w:val="20"/>
              </w:rPr>
            </w:pPr>
            <w:r w:rsidRPr="000B7C27">
              <w:rPr>
                <w:rFonts w:ascii="Arial Narrow" w:hAnsi="Arial Narrow"/>
                <w:b/>
                <w:bCs/>
                <w:sz w:val="20"/>
                <w:szCs w:val="20"/>
              </w:rPr>
              <w:t>Број ЕСПБ</w:t>
            </w:r>
            <w:r w:rsidRPr="000B7C27">
              <w:rPr>
                <w:rFonts w:ascii="Arial Narrow" w:hAnsi="Arial Narrow"/>
                <w:b/>
                <w:bCs/>
                <w:sz w:val="20"/>
                <w:szCs w:val="20"/>
                <w:lang w:val="ru-RU"/>
              </w:rPr>
              <w:t xml:space="preserve">: </w:t>
            </w:r>
            <w:r>
              <w:rPr>
                <w:rFonts w:ascii="Arial Narrow" w:hAnsi="Arial Narrow"/>
                <w:b/>
                <w:bCs/>
                <w:sz w:val="20"/>
                <w:szCs w:val="20"/>
                <w:lang w:val="ru-RU"/>
              </w:rPr>
              <w:t xml:space="preserve"> 6 </w:t>
            </w:r>
          </w:p>
        </w:tc>
      </w:tr>
      <w:tr w:rsidR="00867EA6" w:rsidRPr="000B7C27" w14:paraId="517ED544" w14:textId="77777777" w:rsidTr="00867EA6">
        <w:trPr>
          <w:jc w:val="center"/>
        </w:trPr>
        <w:tc>
          <w:tcPr>
            <w:tcW w:w="9535" w:type="dxa"/>
            <w:gridSpan w:val="5"/>
            <w:tcBorders>
              <w:top w:val="single" w:sz="4" w:space="0" w:color="auto"/>
              <w:left w:val="single" w:sz="4" w:space="0" w:color="auto"/>
              <w:bottom w:val="single" w:sz="4" w:space="0" w:color="auto"/>
              <w:right w:val="single" w:sz="4" w:space="0" w:color="auto"/>
            </w:tcBorders>
            <w:hideMark/>
          </w:tcPr>
          <w:p w14:paraId="45D32D54" w14:textId="77777777" w:rsidR="00867EA6" w:rsidRPr="000B7C27" w:rsidRDefault="00867EA6" w:rsidP="00867EA6">
            <w:pPr>
              <w:rPr>
                <w:rFonts w:ascii="Arial Narrow" w:hAnsi="Arial Narrow"/>
                <w:b/>
                <w:sz w:val="20"/>
                <w:szCs w:val="20"/>
              </w:rPr>
            </w:pPr>
            <w:r w:rsidRPr="000B7C27">
              <w:rPr>
                <w:rFonts w:ascii="Arial Narrow" w:hAnsi="Arial Narrow"/>
                <w:b/>
                <w:bCs/>
                <w:sz w:val="20"/>
                <w:szCs w:val="20"/>
              </w:rPr>
              <w:t>Услов</w:t>
            </w:r>
            <w:r w:rsidRPr="000B7C27">
              <w:rPr>
                <w:rFonts w:ascii="Arial Narrow" w:hAnsi="Arial Narrow"/>
                <w:b/>
                <w:bCs/>
                <w:sz w:val="20"/>
                <w:szCs w:val="20"/>
                <w:lang w:val="ru-RU"/>
              </w:rPr>
              <w:t xml:space="preserve">: </w:t>
            </w:r>
            <w:r w:rsidRPr="000B7C27">
              <w:rPr>
                <w:rFonts w:ascii="Arial Narrow" w:hAnsi="Arial Narrow"/>
                <w:sz w:val="20"/>
                <w:szCs w:val="20"/>
              </w:rPr>
              <w:t>Нема</w:t>
            </w:r>
          </w:p>
        </w:tc>
      </w:tr>
      <w:tr w:rsidR="00867EA6" w:rsidRPr="000B7C27" w14:paraId="2AA012BD" w14:textId="77777777" w:rsidTr="00867EA6">
        <w:trPr>
          <w:jc w:val="center"/>
        </w:trPr>
        <w:tc>
          <w:tcPr>
            <w:tcW w:w="9535" w:type="dxa"/>
            <w:gridSpan w:val="5"/>
            <w:tcBorders>
              <w:top w:val="single" w:sz="4" w:space="0" w:color="auto"/>
              <w:left w:val="single" w:sz="4" w:space="0" w:color="auto"/>
              <w:bottom w:val="single" w:sz="4" w:space="0" w:color="auto"/>
              <w:right w:val="single" w:sz="4" w:space="0" w:color="auto"/>
            </w:tcBorders>
            <w:hideMark/>
          </w:tcPr>
          <w:p w14:paraId="09C8852C" w14:textId="77777777" w:rsidR="00867EA6" w:rsidRPr="000B7C27" w:rsidRDefault="00867EA6" w:rsidP="00867EA6">
            <w:pPr>
              <w:pStyle w:val="NoSpacing"/>
              <w:rPr>
                <w:rFonts w:ascii="Arial Narrow" w:hAnsi="Arial Narrow"/>
                <w:b/>
                <w:bCs/>
                <w:sz w:val="20"/>
                <w:szCs w:val="20"/>
              </w:rPr>
            </w:pPr>
            <w:r w:rsidRPr="000B7C27">
              <w:rPr>
                <w:rFonts w:ascii="Arial Narrow" w:hAnsi="Arial Narrow"/>
                <w:b/>
                <w:bCs/>
                <w:sz w:val="20"/>
                <w:szCs w:val="20"/>
              </w:rPr>
              <w:t xml:space="preserve">Циљ предмета: </w:t>
            </w:r>
          </w:p>
          <w:p w14:paraId="6CA998F0" w14:textId="77777777" w:rsidR="00867EA6" w:rsidRPr="000B7C27" w:rsidRDefault="00867EA6" w:rsidP="00867EA6">
            <w:pPr>
              <w:pStyle w:val="NoSpacing"/>
              <w:jc w:val="both"/>
              <w:rPr>
                <w:rFonts w:ascii="Arial Narrow" w:hAnsi="Arial Narrow"/>
                <w:spacing w:val="-4"/>
                <w:sz w:val="20"/>
                <w:szCs w:val="20"/>
                <w:lang w:val="sr-Cyrl-CS"/>
              </w:rPr>
            </w:pPr>
            <w:r w:rsidRPr="000B7C27">
              <w:rPr>
                <w:rFonts w:ascii="Arial Narrow" w:hAnsi="Arial Narrow"/>
                <w:spacing w:val="-4"/>
                <w:sz w:val="20"/>
                <w:szCs w:val="20"/>
                <w:lang w:val="sr-Cyrl-CS"/>
              </w:rPr>
              <w:t xml:space="preserve">Циљ предмета је упознавање студената са савременим теоријским и практичним аспектима правне информатике и оспособљавање студената да овладају </w:t>
            </w:r>
            <w:r w:rsidRPr="000B7C27">
              <w:rPr>
                <w:rFonts w:ascii="Arial Narrow" w:hAnsi="Arial Narrow"/>
                <w:sz w:val="20"/>
                <w:szCs w:val="20"/>
                <w:lang w:val="sr-Cyrl-CS"/>
              </w:rPr>
              <w:t xml:space="preserve">основама информационих технологија, хардверском и софтверском основом савремених рачунарских система, феноменом умрежавања и Интернета </w:t>
            </w:r>
            <w:r w:rsidRPr="000B7C27">
              <w:rPr>
                <w:rFonts w:ascii="Arial Narrow" w:hAnsi="Arial Narrow"/>
                <w:spacing w:val="-4"/>
                <w:sz w:val="20"/>
                <w:szCs w:val="20"/>
                <w:lang w:val="sr-Cyrl-CS"/>
              </w:rPr>
              <w:t xml:space="preserve">и техникама примене рачунара у пословању. </w:t>
            </w:r>
          </w:p>
          <w:p w14:paraId="415D129E" w14:textId="77777777" w:rsidR="00867EA6" w:rsidRPr="000B7C27" w:rsidRDefault="00867EA6" w:rsidP="00867EA6">
            <w:pPr>
              <w:pStyle w:val="NoSpacing"/>
              <w:jc w:val="both"/>
              <w:rPr>
                <w:rFonts w:ascii="Arial Narrow" w:hAnsi="Arial Narrow"/>
                <w:spacing w:val="-4"/>
                <w:sz w:val="20"/>
                <w:szCs w:val="20"/>
                <w:lang w:val="sr-Cyrl-CS"/>
              </w:rPr>
            </w:pPr>
            <w:r w:rsidRPr="000B7C27">
              <w:rPr>
                <w:rFonts w:ascii="Arial Narrow" w:hAnsi="Arial Narrow"/>
                <w:sz w:val="20"/>
                <w:szCs w:val="20"/>
              </w:rPr>
              <w:t xml:space="preserve">Увод у програмирање са примерима у </w:t>
            </w:r>
            <w:r w:rsidRPr="000B7C27">
              <w:rPr>
                <w:rFonts w:ascii="Arial Narrow" w:hAnsi="Arial Narrow"/>
                <w:i/>
                <w:sz w:val="20"/>
                <w:szCs w:val="20"/>
                <w:lang w:val="en-CA"/>
              </w:rPr>
              <w:t>Visual Basic -u</w:t>
            </w:r>
            <w:r w:rsidRPr="000B7C27">
              <w:rPr>
                <w:rFonts w:ascii="Arial Narrow" w:hAnsi="Arial Narrow"/>
                <w:sz w:val="20"/>
                <w:szCs w:val="20"/>
                <w:lang w:val="sr-Cyrl-CS"/>
              </w:rPr>
              <w:t>.  Кроз практичне лабораторијске вежбе стичу се основе рачунарске писмености у погледу оперативних система, рада са датотекама, употребе програма за обраду текста и рада на Интернету.</w:t>
            </w:r>
          </w:p>
        </w:tc>
      </w:tr>
      <w:tr w:rsidR="00867EA6" w:rsidRPr="000B7C27" w14:paraId="56A2BFE1" w14:textId="77777777" w:rsidTr="00867EA6">
        <w:trPr>
          <w:jc w:val="center"/>
        </w:trPr>
        <w:tc>
          <w:tcPr>
            <w:tcW w:w="9535" w:type="dxa"/>
            <w:gridSpan w:val="5"/>
            <w:tcBorders>
              <w:top w:val="single" w:sz="4" w:space="0" w:color="auto"/>
              <w:left w:val="single" w:sz="4" w:space="0" w:color="auto"/>
              <w:bottom w:val="single" w:sz="4" w:space="0" w:color="auto"/>
              <w:right w:val="single" w:sz="4" w:space="0" w:color="auto"/>
            </w:tcBorders>
            <w:hideMark/>
          </w:tcPr>
          <w:p w14:paraId="59FBA03F" w14:textId="77777777" w:rsidR="00867EA6" w:rsidRPr="000B7C27" w:rsidRDefault="00867EA6" w:rsidP="00867EA6">
            <w:pPr>
              <w:pStyle w:val="NoSpacing"/>
              <w:rPr>
                <w:rFonts w:ascii="Arial Narrow" w:hAnsi="Arial Narrow"/>
                <w:b/>
                <w:bCs/>
                <w:sz w:val="20"/>
                <w:szCs w:val="20"/>
                <w:lang w:val="sr-Cyrl-CS"/>
              </w:rPr>
            </w:pPr>
            <w:r w:rsidRPr="000B7C27">
              <w:rPr>
                <w:rFonts w:ascii="Arial Narrow" w:hAnsi="Arial Narrow"/>
                <w:b/>
                <w:bCs/>
                <w:sz w:val="20"/>
                <w:szCs w:val="20"/>
              </w:rPr>
              <w:t xml:space="preserve">Исход предмета: </w:t>
            </w:r>
          </w:p>
          <w:p w14:paraId="253F6495" w14:textId="77777777" w:rsidR="00867EA6" w:rsidRPr="000B7C27" w:rsidRDefault="00867EA6" w:rsidP="00867EA6">
            <w:pPr>
              <w:pStyle w:val="NoSpacing"/>
              <w:jc w:val="both"/>
              <w:rPr>
                <w:rFonts w:ascii="Arial Narrow" w:hAnsi="Arial Narrow"/>
                <w:bCs/>
                <w:sz w:val="20"/>
                <w:szCs w:val="20"/>
                <w:lang w:val="sr-Cyrl-CS"/>
              </w:rPr>
            </w:pPr>
            <w:r w:rsidRPr="000B7C27">
              <w:rPr>
                <w:rFonts w:ascii="Arial Narrow" w:hAnsi="Arial Narrow"/>
                <w:bCs/>
                <w:sz w:val="20"/>
                <w:szCs w:val="20"/>
                <w:lang w:val="sr-Cyrl-CS"/>
              </w:rPr>
              <w:lastRenderedPageBreak/>
              <w:t>Стицање теоријских и практичних знања о хардверу, оперативним системима, апликативним софтверима, употреба електронске поште и Интернета и увод у савремене информационо комуникационе технологије.</w:t>
            </w:r>
          </w:p>
          <w:p w14:paraId="0C027DDA" w14:textId="77777777" w:rsidR="00867EA6" w:rsidRPr="000B7C27" w:rsidRDefault="00867EA6" w:rsidP="00867EA6">
            <w:pPr>
              <w:pStyle w:val="NoSpacing"/>
              <w:jc w:val="both"/>
              <w:rPr>
                <w:rFonts w:ascii="Arial Narrow" w:hAnsi="Arial Narrow"/>
                <w:spacing w:val="-4"/>
                <w:sz w:val="20"/>
                <w:szCs w:val="20"/>
                <w:lang w:val="sr-Cyrl-CS"/>
              </w:rPr>
            </w:pPr>
            <w:r w:rsidRPr="000B7C27">
              <w:rPr>
                <w:rFonts w:ascii="Arial Narrow" w:hAnsi="Arial Narrow"/>
                <w:spacing w:val="-4"/>
                <w:sz w:val="20"/>
                <w:szCs w:val="20"/>
                <w:lang w:val="sr-Cyrl-CS"/>
              </w:rPr>
              <w:t xml:space="preserve">Спознаја могућности, перформанси и апликативности конкретних софтверских алата омогућиће студентима ефикасно коришћење информационо-комуникационих технологија у креирању пословних апликација и симулацији </w:t>
            </w:r>
            <w:r>
              <w:rPr>
                <w:rFonts w:ascii="Arial Narrow" w:hAnsi="Arial Narrow"/>
                <w:spacing w:val="-4"/>
                <w:sz w:val="20"/>
                <w:szCs w:val="20"/>
                <w:lang w:val="sr-Cyrl-CS"/>
              </w:rPr>
              <w:t>правних</w:t>
            </w:r>
            <w:r w:rsidRPr="000B7C27">
              <w:rPr>
                <w:rFonts w:ascii="Arial Narrow" w:hAnsi="Arial Narrow"/>
                <w:spacing w:val="-4"/>
                <w:sz w:val="20"/>
                <w:szCs w:val="20"/>
                <w:lang w:val="sr-Cyrl-CS"/>
              </w:rPr>
              <w:t xml:space="preserve"> система и процеса.</w:t>
            </w:r>
          </w:p>
        </w:tc>
      </w:tr>
      <w:tr w:rsidR="00867EA6" w:rsidRPr="000B7C27" w14:paraId="3E41BA06" w14:textId="77777777" w:rsidTr="00867EA6">
        <w:trPr>
          <w:jc w:val="center"/>
        </w:trPr>
        <w:tc>
          <w:tcPr>
            <w:tcW w:w="9535" w:type="dxa"/>
            <w:gridSpan w:val="5"/>
            <w:tcBorders>
              <w:top w:val="single" w:sz="4" w:space="0" w:color="auto"/>
              <w:left w:val="single" w:sz="4" w:space="0" w:color="auto"/>
              <w:bottom w:val="single" w:sz="4" w:space="0" w:color="auto"/>
              <w:right w:val="single" w:sz="4" w:space="0" w:color="auto"/>
            </w:tcBorders>
            <w:hideMark/>
          </w:tcPr>
          <w:p w14:paraId="3CA7F09B" w14:textId="77777777" w:rsidR="00867EA6" w:rsidRPr="000B7C27" w:rsidRDefault="00867EA6" w:rsidP="00867EA6">
            <w:pPr>
              <w:pStyle w:val="Default"/>
              <w:jc w:val="both"/>
              <w:rPr>
                <w:rFonts w:ascii="Arial Narrow" w:hAnsi="Arial Narrow"/>
                <w:b/>
                <w:bCs/>
                <w:sz w:val="20"/>
                <w:szCs w:val="20"/>
                <w:lang w:val="ru-RU"/>
              </w:rPr>
            </w:pPr>
            <w:r w:rsidRPr="000B7C27">
              <w:rPr>
                <w:rFonts w:ascii="Arial Narrow" w:hAnsi="Arial Narrow"/>
                <w:b/>
                <w:bCs/>
                <w:sz w:val="20"/>
                <w:szCs w:val="20"/>
                <w:lang w:val="sr-Cyrl-CS"/>
              </w:rPr>
              <w:lastRenderedPageBreak/>
              <w:t xml:space="preserve">Садржај предмета: </w:t>
            </w:r>
          </w:p>
          <w:p w14:paraId="11C64A4B" w14:textId="77777777" w:rsidR="00867EA6" w:rsidRPr="000B7C27" w:rsidRDefault="00867EA6" w:rsidP="00867EA6">
            <w:pPr>
              <w:pStyle w:val="normal1"/>
              <w:ind w:firstLine="0"/>
              <w:rPr>
                <w:rFonts w:ascii="Arial Narrow" w:hAnsi="Arial Narrow" w:cs="Times New Roman"/>
                <w:bCs/>
                <w:i/>
                <w:sz w:val="20"/>
              </w:rPr>
            </w:pPr>
            <w:r w:rsidRPr="000B7C27">
              <w:rPr>
                <w:rFonts w:ascii="Arial Narrow" w:hAnsi="Arial Narrow" w:cs="Times New Roman"/>
                <w:bCs/>
                <w:i/>
                <w:sz w:val="20"/>
              </w:rPr>
              <w:t>Теоријска настава:</w:t>
            </w:r>
          </w:p>
          <w:p w14:paraId="7F1CECDE" w14:textId="77777777" w:rsidR="00867EA6" w:rsidRDefault="00867EA6" w:rsidP="00867EA6">
            <w:pPr>
              <w:pStyle w:val="normal1"/>
              <w:numPr>
                <w:ilvl w:val="0"/>
                <w:numId w:val="19"/>
              </w:numPr>
              <w:rPr>
                <w:rFonts w:ascii="Arial Narrow" w:hAnsi="Arial Narrow" w:cs="Times New Roman"/>
                <w:sz w:val="20"/>
              </w:rPr>
            </w:pPr>
            <w:r w:rsidRPr="000B7C27">
              <w:rPr>
                <w:rFonts w:ascii="Arial Narrow" w:hAnsi="Arial Narrow" w:cs="Times New Roman"/>
                <w:sz w:val="20"/>
              </w:rPr>
              <w:t xml:space="preserve">Основе хардвера унутар рачунара. </w:t>
            </w:r>
          </w:p>
          <w:p w14:paraId="13B807BF" w14:textId="77777777" w:rsidR="00867EA6" w:rsidRDefault="00867EA6" w:rsidP="00867EA6">
            <w:pPr>
              <w:pStyle w:val="normal1"/>
              <w:numPr>
                <w:ilvl w:val="0"/>
                <w:numId w:val="19"/>
              </w:numPr>
              <w:rPr>
                <w:rFonts w:ascii="Arial Narrow" w:hAnsi="Arial Narrow" w:cs="Times New Roman"/>
                <w:sz w:val="20"/>
              </w:rPr>
            </w:pPr>
            <w:r w:rsidRPr="000B7C27">
              <w:rPr>
                <w:rFonts w:ascii="Arial Narrow" w:hAnsi="Arial Narrow" w:cs="Times New Roman"/>
                <w:sz w:val="20"/>
              </w:rPr>
              <w:t xml:space="preserve">Основе хардвера–периферије. </w:t>
            </w:r>
          </w:p>
          <w:p w14:paraId="160DF10C" w14:textId="77777777" w:rsidR="00867EA6" w:rsidRDefault="00867EA6" w:rsidP="00867EA6">
            <w:pPr>
              <w:pStyle w:val="normal1"/>
              <w:numPr>
                <w:ilvl w:val="0"/>
                <w:numId w:val="19"/>
              </w:numPr>
              <w:rPr>
                <w:rFonts w:ascii="Arial Narrow" w:hAnsi="Arial Narrow" w:cs="Times New Roman"/>
                <w:sz w:val="20"/>
              </w:rPr>
            </w:pPr>
            <w:r w:rsidRPr="000B7C27">
              <w:rPr>
                <w:rFonts w:ascii="Arial Narrow" w:hAnsi="Arial Narrow" w:cs="Times New Roman"/>
                <w:sz w:val="20"/>
              </w:rPr>
              <w:t xml:space="preserve">Основе софтвера. </w:t>
            </w:r>
          </w:p>
          <w:p w14:paraId="2FE517DA" w14:textId="77777777" w:rsidR="00867EA6" w:rsidRDefault="00867EA6" w:rsidP="00867EA6">
            <w:pPr>
              <w:pStyle w:val="normal1"/>
              <w:numPr>
                <w:ilvl w:val="0"/>
                <w:numId w:val="19"/>
              </w:numPr>
              <w:rPr>
                <w:rFonts w:ascii="Arial Narrow" w:hAnsi="Arial Narrow" w:cs="Times New Roman"/>
                <w:sz w:val="20"/>
              </w:rPr>
            </w:pPr>
            <w:r w:rsidRPr="000B7C27">
              <w:rPr>
                <w:rFonts w:ascii="Arial Narrow" w:hAnsi="Arial Narrow" w:cs="Times New Roman"/>
                <w:sz w:val="20"/>
              </w:rPr>
              <w:t xml:space="preserve">Основне пословне апликације. </w:t>
            </w:r>
          </w:p>
          <w:p w14:paraId="02D0CC68" w14:textId="77777777" w:rsidR="00867EA6" w:rsidRDefault="00867EA6" w:rsidP="00867EA6">
            <w:pPr>
              <w:pStyle w:val="normal1"/>
              <w:numPr>
                <w:ilvl w:val="0"/>
                <w:numId w:val="19"/>
              </w:numPr>
              <w:rPr>
                <w:rFonts w:ascii="Arial Narrow" w:hAnsi="Arial Narrow" w:cs="Times New Roman"/>
                <w:sz w:val="20"/>
              </w:rPr>
            </w:pPr>
            <w:r w:rsidRPr="000B7C27">
              <w:rPr>
                <w:rFonts w:ascii="Arial Narrow" w:hAnsi="Arial Narrow" w:cs="Times New Roman"/>
                <w:sz w:val="20"/>
              </w:rPr>
              <w:t xml:space="preserve">Графика, дигитални медији и мултимедија. </w:t>
            </w:r>
          </w:p>
          <w:p w14:paraId="1F3E6CD4" w14:textId="77777777" w:rsidR="00867EA6" w:rsidRDefault="00867EA6" w:rsidP="00867EA6">
            <w:pPr>
              <w:pStyle w:val="normal1"/>
              <w:numPr>
                <w:ilvl w:val="0"/>
                <w:numId w:val="19"/>
              </w:numPr>
              <w:rPr>
                <w:rFonts w:ascii="Arial Narrow" w:hAnsi="Arial Narrow" w:cs="Times New Roman"/>
                <w:sz w:val="20"/>
              </w:rPr>
            </w:pPr>
            <w:r w:rsidRPr="000B7C27">
              <w:rPr>
                <w:rFonts w:ascii="Arial Narrow" w:hAnsi="Arial Narrow" w:cs="Times New Roman"/>
                <w:sz w:val="20"/>
              </w:rPr>
              <w:t xml:space="preserve">Колоквијум 1: рад са фајловима, Word. </w:t>
            </w:r>
          </w:p>
          <w:p w14:paraId="38E1B997" w14:textId="77777777" w:rsidR="00867EA6" w:rsidRDefault="00867EA6" w:rsidP="00867EA6">
            <w:pPr>
              <w:pStyle w:val="normal1"/>
              <w:numPr>
                <w:ilvl w:val="0"/>
                <w:numId w:val="19"/>
              </w:numPr>
              <w:rPr>
                <w:rFonts w:ascii="Arial Narrow" w:hAnsi="Arial Narrow" w:cs="Times New Roman"/>
                <w:sz w:val="20"/>
              </w:rPr>
            </w:pPr>
            <w:r w:rsidRPr="000B7C27">
              <w:rPr>
                <w:rFonts w:ascii="Arial Narrow" w:hAnsi="Arial Narrow" w:cs="Times New Roman"/>
                <w:sz w:val="20"/>
              </w:rPr>
              <w:t>Обрада Слике</w:t>
            </w:r>
            <w:r>
              <w:rPr>
                <w:rFonts w:ascii="Arial Narrow" w:hAnsi="Arial Narrow" w:cs="Times New Roman"/>
                <w:sz w:val="20"/>
                <w:lang w:val="sr-Cyrl-RS"/>
              </w:rPr>
              <w:t>.</w:t>
            </w:r>
          </w:p>
          <w:p w14:paraId="4699A5A7" w14:textId="77777777" w:rsidR="00867EA6" w:rsidRDefault="00867EA6" w:rsidP="00867EA6">
            <w:pPr>
              <w:pStyle w:val="normal1"/>
              <w:numPr>
                <w:ilvl w:val="0"/>
                <w:numId w:val="19"/>
              </w:numPr>
              <w:rPr>
                <w:rFonts w:ascii="Arial Narrow" w:hAnsi="Arial Narrow" w:cs="Times New Roman"/>
                <w:sz w:val="20"/>
              </w:rPr>
            </w:pPr>
            <w:r w:rsidRPr="000B7C27">
              <w:rPr>
                <w:rFonts w:ascii="Arial Narrow" w:hAnsi="Arial Narrow" w:cs="Times New Roman"/>
                <w:sz w:val="20"/>
              </w:rPr>
              <w:t xml:space="preserve">Компјутерска Визија. </w:t>
            </w:r>
          </w:p>
          <w:p w14:paraId="0F74E2AB" w14:textId="77777777" w:rsidR="00867EA6" w:rsidRDefault="00867EA6" w:rsidP="00867EA6">
            <w:pPr>
              <w:pStyle w:val="normal1"/>
              <w:numPr>
                <w:ilvl w:val="0"/>
                <w:numId w:val="19"/>
              </w:numPr>
              <w:rPr>
                <w:rFonts w:ascii="Arial Narrow" w:hAnsi="Arial Narrow" w:cs="Times New Roman"/>
                <w:sz w:val="20"/>
              </w:rPr>
            </w:pPr>
            <w:r w:rsidRPr="000B7C27">
              <w:rPr>
                <w:rFonts w:ascii="Arial Narrow" w:hAnsi="Arial Narrow" w:cs="Times New Roman"/>
                <w:sz w:val="20"/>
              </w:rPr>
              <w:t xml:space="preserve">Базе података. </w:t>
            </w:r>
          </w:p>
          <w:p w14:paraId="12287C49" w14:textId="77777777" w:rsidR="00867EA6" w:rsidRDefault="00867EA6" w:rsidP="00867EA6">
            <w:pPr>
              <w:pStyle w:val="normal1"/>
              <w:numPr>
                <w:ilvl w:val="0"/>
                <w:numId w:val="19"/>
              </w:numPr>
              <w:rPr>
                <w:rFonts w:ascii="Arial Narrow" w:hAnsi="Arial Narrow" w:cs="Times New Roman"/>
                <w:sz w:val="20"/>
              </w:rPr>
            </w:pPr>
            <w:r w:rsidRPr="000B7C27">
              <w:rPr>
                <w:rFonts w:ascii="Arial Narrow" w:hAnsi="Arial Narrow" w:cs="Times New Roman"/>
                <w:sz w:val="20"/>
              </w:rPr>
              <w:t xml:space="preserve">Рачунарске мреже и основе телекомуникација. </w:t>
            </w:r>
          </w:p>
          <w:p w14:paraId="3634BEE8" w14:textId="77777777" w:rsidR="00867EA6" w:rsidRDefault="00867EA6" w:rsidP="00867EA6">
            <w:pPr>
              <w:pStyle w:val="normal1"/>
              <w:numPr>
                <w:ilvl w:val="0"/>
                <w:numId w:val="19"/>
              </w:numPr>
              <w:rPr>
                <w:rFonts w:ascii="Arial Narrow" w:hAnsi="Arial Narrow" w:cs="Times New Roman"/>
                <w:sz w:val="20"/>
              </w:rPr>
            </w:pPr>
            <w:r w:rsidRPr="000B7C27">
              <w:rPr>
                <w:rFonts w:ascii="Arial Narrow" w:hAnsi="Arial Narrow" w:cs="Times New Roman"/>
                <w:sz w:val="20"/>
              </w:rPr>
              <w:t xml:space="preserve">Безбедност и ризици. </w:t>
            </w:r>
          </w:p>
          <w:p w14:paraId="208CA193" w14:textId="77777777" w:rsidR="00867EA6" w:rsidRDefault="00867EA6" w:rsidP="00867EA6">
            <w:pPr>
              <w:pStyle w:val="normal1"/>
              <w:numPr>
                <w:ilvl w:val="0"/>
                <w:numId w:val="19"/>
              </w:numPr>
              <w:rPr>
                <w:rFonts w:ascii="Arial Narrow" w:hAnsi="Arial Narrow" w:cs="Times New Roman"/>
                <w:sz w:val="20"/>
              </w:rPr>
            </w:pPr>
            <w:r w:rsidRPr="000B7C27">
              <w:rPr>
                <w:rFonts w:ascii="Arial Narrow" w:hAnsi="Arial Narrow" w:cs="Times New Roman"/>
                <w:sz w:val="20"/>
              </w:rPr>
              <w:t xml:space="preserve">Интернет и WWW. </w:t>
            </w:r>
          </w:p>
          <w:p w14:paraId="4E1F4F55" w14:textId="77777777" w:rsidR="00867EA6" w:rsidRDefault="00867EA6" w:rsidP="00867EA6">
            <w:pPr>
              <w:pStyle w:val="normal1"/>
              <w:numPr>
                <w:ilvl w:val="0"/>
                <w:numId w:val="19"/>
              </w:numPr>
              <w:rPr>
                <w:rFonts w:ascii="Arial Narrow" w:hAnsi="Arial Narrow" w:cs="Times New Roman"/>
                <w:sz w:val="20"/>
              </w:rPr>
            </w:pPr>
            <w:r w:rsidRPr="000B7C27">
              <w:rPr>
                <w:rFonts w:ascii="Arial Narrow" w:hAnsi="Arial Narrow" w:cs="Times New Roman"/>
                <w:sz w:val="20"/>
              </w:rPr>
              <w:t xml:space="preserve">Колоквијум 2: Excel. </w:t>
            </w:r>
          </w:p>
          <w:p w14:paraId="22333BEF" w14:textId="77777777" w:rsidR="00867EA6" w:rsidRDefault="00867EA6" w:rsidP="00867EA6">
            <w:pPr>
              <w:pStyle w:val="normal1"/>
              <w:numPr>
                <w:ilvl w:val="0"/>
                <w:numId w:val="19"/>
              </w:numPr>
              <w:rPr>
                <w:rFonts w:ascii="Arial Narrow" w:hAnsi="Arial Narrow" w:cs="Times New Roman"/>
                <w:sz w:val="20"/>
              </w:rPr>
            </w:pPr>
            <w:r w:rsidRPr="000B7C27">
              <w:rPr>
                <w:rFonts w:ascii="Arial Narrow" w:hAnsi="Arial Narrow" w:cs="Times New Roman"/>
                <w:sz w:val="20"/>
              </w:rPr>
              <w:t xml:space="preserve">Visual Basic. </w:t>
            </w:r>
          </w:p>
          <w:p w14:paraId="228F0150" w14:textId="77777777" w:rsidR="00867EA6" w:rsidRPr="000B7C27" w:rsidRDefault="00867EA6" w:rsidP="00867EA6">
            <w:pPr>
              <w:pStyle w:val="normal1"/>
              <w:numPr>
                <w:ilvl w:val="0"/>
                <w:numId w:val="19"/>
              </w:numPr>
              <w:rPr>
                <w:rFonts w:ascii="Arial Narrow" w:hAnsi="Arial Narrow" w:cs="Times New Roman"/>
                <w:sz w:val="20"/>
              </w:rPr>
            </w:pPr>
            <w:r w:rsidRPr="000B7C27">
              <w:rPr>
                <w:rFonts w:ascii="Arial Narrow" w:hAnsi="Arial Narrow" w:cs="Times New Roman"/>
                <w:sz w:val="20"/>
              </w:rPr>
              <w:t>Пословни информациони системи</w:t>
            </w:r>
          </w:p>
          <w:p w14:paraId="63322A75" w14:textId="77777777" w:rsidR="00867EA6" w:rsidRPr="000B7C27" w:rsidRDefault="00867EA6" w:rsidP="00867EA6">
            <w:pPr>
              <w:pStyle w:val="normal1"/>
              <w:ind w:firstLine="0"/>
              <w:rPr>
                <w:rFonts w:ascii="Arial Narrow" w:hAnsi="Arial Narrow" w:cs="Times New Roman"/>
                <w:b/>
                <w:bCs/>
                <w:i/>
                <w:sz w:val="20"/>
              </w:rPr>
            </w:pPr>
            <w:r w:rsidRPr="000B7C27">
              <w:rPr>
                <w:rFonts w:ascii="Arial Narrow" w:hAnsi="Arial Narrow" w:cs="Times New Roman"/>
                <w:bCs/>
                <w:i/>
                <w:sz w:val="20"/>
              </w:rPr>
              <w:t>Практична настава</w:t>
            </w:r>
            <w:r w:rsidRPr="000B7C27">
              <w:rPr>
                <w:rFonts w:ascii="Arial Narrow" w:hAnsi="Arial Narrow" w:cs="Times New Roman"/>
                <w:b/>
                <w:bCs/>
                <w:i/>
                <w:sz w:val="20"/>
              </w:rPr>
              <w:t>:</w:t>
            </w:r>
          </w:p>
          <w:p w14:paraId="1693C6E3" w14:textId="77777777" w:rsidR="00867EA6" w:rsidRPr="000B7C27" w:rsidRDefault="00867EA6" w:rsidP="00867EA6">
            <w:pPr>
              <w:pStyle w:val="normal1"/>
              <w:ind w:firstLine="0"/>
              <w:rPr>
                <w:rFonts w:ascii="Arial Narrow" w:hAnsi="Arial Narrow" w:cs="Times New Roman"/>
                <w:bCs/>
                <w:sz w:val="20"/>
              </w:rPr>
            </w:pPr>
            <w:r w:rsidRPr="000B7C27">
              <w:rPr>
                <w:rFonts w:ascii="Arial Narrow" w:hAnsi="Arial Narrow" w:cs="Times New Roman"/>
                <w:bCs/>
                <w:sz w:val="20"/>
              </w:rPr>
              <w:t xml:space="preserve">Инсталација и коришћење софтверских решења у МS Office  (Word, Excel, Power Point). Принципи и софтверска решења за кодовање информационог садржаја. </w:t>
            </w:r>
            <w:r w:rsidRPr="000B7C27">
              <w:rPr>
                <w:rFonts w:ascii="Arial Narrow" w:hAnsi="Arial Narrow" w:cs="Times New Roman"/>
                <w:sz w:val="20"/>
              </w:rPr>
              <w:t xml:space="preserve">Симулација креирања и функционисања пословног </w:t>
            </w:r>
            <w:r>
              <w:rPr>
                <w:rFonts w:ascii="Arial Narrow" w:hAnsi="Arial Narrow" w:cs="Times New Roman"/>
                <w:sz w:val="20"/>
                <w:lang w:val="sr-Cyrl-RS"/>
              </w:rPr>
              <w:t xml:space="preserve">и правног </w:t>
            </w:r>
            <w:r w:rsidRPr="000B7C27">
              <w:rPr>
                <w:rFonts w:ascii="Arial Narrow" w:hAnsi="Arial Narrow" w:cs="Times New Roman"/>
                <w:sz w:val="20"/>
              </w:rPr>
              <w:t xml:space="preserve">информационог система. </w:t>
            </w:r>
            <w:r w:rsidRPr="000B7C27">
              <w:rPr>
                <w:rFonts w:ascii="Arial Narrow" w:hAnsi="Arial Narrow" w:cs="Times New Roman"/>
                <w:spacing w:val="-4"/>
                <w:sz w:val="20"/>
              </w:rPr>
              <w:t>Претраживање информационих</w:t>
            </w:r>
            <w:r w:rsidRPr="000B7C27">
              <w:rPr>
                <w:rFonts w:ascii="Arial Narrow" w:hAnsi="Arial Narrow" w:cs="Times New Roman"/>
                <w:bCs/>
                <w:spacing w:val="-4"/>
                <w:sz w:val="20"/>
              </w:rPr>
              <w:t xml:space="preserve"> садржаја доступних на Интерн</w:t>
            </w:r>
            <w:r>
              <w:rPr>
                <w:rFonts w:ascii="Arial Narrow" w:hAnsi="Arial Narrow" w:cs="Times New Roman"/>
                <w:bCs/>
                <w:spacing w:val="-4"/>
                <w:sz w:val="20"/>
                <w:lang w:val="sr-Cyrl-RS"/>
              </w:rPr>
              <w:t>ет</w:t>
            </w:r>
            <w:r w:rsidRPr="000B7C27">
              <w:rPr>
                <w:rFonts w:ascii="Arial Narrow" w:hAnsi="Arial Narrow" w:cs="Times New Roman"/>
                <w:bCs/>
                <w:spacing w:val="-4"/>
                <w:sz w:val="20"/>
              </w:rPr>
              <w:t>у. Симулација креирања рачунарске мреже и валидација протока информација и доступних путања у мрежи. Софтверска решења за заштиту података у рачунарским мрежама.</w:t>
            </w:r>
          </w:p>
        </w:tc>
      </w:tr>
      <w:tr w:rsidR="00867EA6" w:rsidRPr="000B7C27" w14:paraId="641207EF" w14:textId="77777777" w:rsidTr="00867EA6">
        <w:trPr>
          <w:jc w:val="center"/>
        </w:trPr>
        <w:tc>
          <w:tcPr>
            <w:tcW w:w="9535" w:type="dxa"/>
            <w:gridSpan w:val="5"/>
            <w:tcBorders>
              <w:top w:val="single" w:sz="4" w:space="0" w:color="auto"/>
              <w:left w:val="single" w:sz="4" w:space="0" w:color="auto"/>
              <w:bottom w:val="single" w:sz="4" w:space="0" w:color="auto"/>
              <w:right w:val="single" w:sz="4" w:space="0" w:color="auto"/>
            </w:tcBorders>
            <w:hideMark/>
          </w:tcPr>
          <w:p w14:paraId="7A8A3D8F" w14:textId="77777777" w:rsidR="00867EA6" w:rsidRPr="000B7C27" w:rsidRDefault="00867EA6" w:rsidP="00867EA6">
            <w:pPr>
              <w:rPr>
                <w:rFonts w:ascii="Arial Narrow" w:hAnsi="Arial Narrow"/>
                <w:b/>
                <w:bCs/>
                <w:sz w:val="20"/>
                <w:szCs w:val="20"/>
                <w:lang w:val="sr-Cyrl-CS"/>
              </w:rPr>
            </w:pPr>
            <w:r w:rsidRPr="000B7C27">
              <w:rPr>
                <w:rFonts w:ascii="Arial Narrow" w:hAnsi="Arial Narrow"/>
                <w:b/>
                <w:bCs/>
                <w:sz w:val="20"/>
                <w:szCs w:val="20"/>
                <w:lang w:val="sr-Cyrl-CS"/>
              </w:rPr>
              <w:t xml:space="preserve">Литература </w:t>
            </w:r>
          </w:p>
          <w:p w14:paraId="24689ECC" w14:textId="77777777" w:rsidR="00867EA6" w:rsidRPr="000B7C27" w:rsidRDefault="00867EA6" w:rsidP="00867EA6">
            <w:pPr>
              <w:numPr>
                <w:ilvl w:val="0"/>
                <w:numId w:val="18"/>
              </w:numPr>
              <w:autoSpaceDN w:val="0"/>
              <w:jc w:val="both"/>
              <w:rPr>
                <w:rFonts w:ascii="Arial Narrow" w:hAnsi="Arial Narrow"/>
                <w:sz w:val="20"/>
                <w:szCs w:val="20"/>
              </w:rPr>
            </w:pPr>
            <w:r w:rsidRPr="000B7C27">
              <w:rPr>
                <w:rFonts w:ascii="Arial Narrow" w:hAnsi="Arial Narrow"/>
                <w:sz w:val="20"/>
                <w:szCs w:val="20"/>
                <w:lang w:val="sr-Cyrl-CS"/>
              </w:rPr>
              <w:t>Милосављевић М, Веиновић М., Грубор Г., “Информатика”, Универзитет Сингидунум, 2013.</w:t>
            </w:r>
          </w:p>
          <w:p w14:paraId="5CA0B7B9" w14:textId="77777777" w:rsidR="00867EA6" w:rsidRPr="000B7C27" w:rsidRDefault="00867EA6" w:rsidP="00867EA6">
            <w:pPr>
              <w:numPr>
                <w:ilvl w:val="0"/>
                <w:numId w:val="18"/>
              </w:numPr>
              <w:autoSpaceDN w:val="0"/>
              <w:jc w:val="both"/>
              <w:rPr>
                <w:rFonts w:ascii="Arial Narrow" w:hAnsi="Arial Narrow"/>
                <w:sz w:val="20"/>
                <w:szCs w:val="20"/>
              </w:rPr>
            </w:pPr>
            <w:r w:rsidRPr="000B7C27">
              <w:rPr>
                <w:rFonts w:ascii="Arial Narrow" w:hAnsi="Arial Narrow"/>
                <w:sz w:val="20"/>
                <w:szCs w:val="20"/>
                <w:lang w:val="sr-Cyrl-CS"/>
              </w:rPr>
              <w:t>Beekman G.</w:t>
            </w:r>
            <w:r w:rsidRPr="000B7C27">
              <w:rPr>
                <w:rFonts w:ascii="Arial Narrow" w:hAnsi="Arial Narrow"/>
                <w:sz w:val="20"/>
                <w:szCs w:val="20"/>
              </w:rPr>
              <w:t>, Beekman B.</w:t>
            </w:r>
            <w:r w:rsidRPr="000B7C27">
              <w:rPr>
                <w:rFonts w:ascii="Arial Narrow" w:hAnsi="Arial Narrow"/>
                <w:sz w:val="20"/>
                <w:szCs w:val="20"/>
                <w:lang w:val="sr-Cyrl-CS"/>
              </w:rPr>
              <w:t xml:space="preserve"> “</w:t>
            </w:r>
            <w:r w:rsidRPr="000B7C27">
              <w:rPr>
                <w:rFonts w:ascii="Arial Narrow" w:hAnsi="Arial Narrow"/>
                <w:sz w:val="20"/>
                <w:szCs w:val="20"/>
              </w:rPr>
              <w:t xml:space="preserve">Digital Planet, </w:t>
            </w:r>
            <w:r w:rsidRPr="000B7C27">
              <w:rPr>
                <w:rFonts w:ascii="Arial Narrow" w:hAnsi="Arial Narrow"/>
                <w:sz w:val="20"/>
                <w:szCs w:val="20"/>
                <w:lang w:val="sr-Cyrl-CS"/>
              </w:rPr>
              <w:t xml:space="preserve">Tomorrow’sTechnology and You“, Prentice Hall, </w:t>
            </w:r>
            <w:r w:rsidRPr="000B7C27">
              <w:rPr>
                <w:rFonts w:ascii="Arial Narrow" w:hAnsi="Arial Narrow"/>
                <w:sz w:val="20"/>
                <w:szCs w:val="20"/>
              </w:rPr>
              <w:t>10</w:t>
            </w:r>
            <w:r w:rsidRPr="000B7C27">
              <w:rPr>
                <w:rFonts w:ascii="Arial Narrow" w:hAnsi="Arial Narrow"/>
                <w:sz w:val="20"/>
                <w:szCs w:val="20"/>
                <w:lang w:val="sr-Cyrl-CS"/>
              </w:rPr>
              <w:t>th edition, 20</w:t>
            </w:r>
            <w:r w:rsidRPr="000B7C27">
              <w:rPr>
                <w:rFonts w:ascii="Arial Narrow" w:hAnsi="Arial Narrow"/>
                <w:sz w:val="20"/>
                <w:szCs w:val="20"/>
              </w:rPr>
              <w:t>12</w:t>
            </w:r>
            <w:r w:rsidRPr="000B7C27">
              <w:rPr>
                <w:rFonts w:ascii="Arial Narrow" w:hAnsi="Arial Narrow"/>
                <w:sz w:val="20"/>
                <w:szCs w:val="20"/>
                <w:lang w:val="sr-Cyrl-CS"/>
              </w:rPr>
              <w:t>.</w:t>
            </w:r>
          </w:p>
          <w:p w14:paraId="1CB51637" w14:textId="77777777" w:rsidR="00867EA6" w:rsidRPr="000B7C27" w:rsidRDefault="00867EA6" w:rsidP="00867EA6">
            <w:pPr>
              <w:pStyle w:val="ListParagraph"/>
              <w:numPr>
                <w:ilvl w:val="0"/>
                <w:numId w:val="18"/>
              </w:numPr>
              <w:rPr>
                <w:rFonts w:ascii="Arial Narrow" w:hAnsi="Arial Narrow"/>
                <w:iCs/>
                <w:noProof/>
                <w:spacing w:val="-4"/>
                <w:sz w:val="20"/>
                <w:szCs w:val="20"/>
              </w:rPr>
            </w:pPr>
            <w:r w:rsidRPr="000B7C27">
              <w:rPr>
                <w:rFonts w:ascii="Arial Narrow" w:hAnsi="Arial Narrow"/>
                <w:sz w:val="20"/>
                <w:szCs w:val="20"/>
              </w:rPr>
              <w:t xml:space="preserve">James A. Seen, </w:t>
            </w:r>
            <w:r w:rsidRPr="000B7C27">
              <w:rPr>
                <w:rFonts w:ascii="Arial Narrow" w:hAnsi="Arial Narrow"/>
                <w:sz w:val="20"/>
                <w:szCs w:val="20"/>
                <w:lang w:val="sr-Cyrl-CS"/>
              </w:rPr>
              <w:t>ИНФОРМАЦИОНА ТЕХНОЛОГИЈА</w:t>
            </w:r>
            <w:r w:rsidRPr="000B7C27">
              <w:rPr>
                <w:rFonts w:ascii="Arial Narrow" w:hAnsi="Arial Narrow"/>
                <w:sz w:val="20"/>
                <w:szCs w:val="20"/>
              </w:rPr>
              <w:t xml:space="preserve">, </w:t>
            </w:r>
            <w:r w:rsidRPr="000B7C27">
              <w:rPr>
                <w:rFonts w:ascii="Arial Narrow" w:hAnsi="Arial Narrow"/>
                <w:sz w:val="20"/>
                <w:szCs w:val="20"/>
                <w:lang w:val="sr-Cyrl-CS"/>
              </w:rPr>
              <w:t>Компјутер библиотека, 2004.</w:t>
            </w:r>
          </w:p>
          <w:p w14:paraId="6A2205EF" w14:textId="77777777" w:rsidR="00867EA6" w:rsidRPr="000B7C27" w:rsidRDefault="00867EA6" w:rsidP="00867EA6">
            <w:pPr>
              <w:pStyle w:val="ListParagraph"/>
              <w:numPr>
                <w:ilvl w:val="0"/>
                <w:numId w:val="18"/>
              </w:numPr>
              <w:rPr>
                <w:rFonts w:ascii="Arial Narrow" w:hAnsi="Arial Narrow"/>
                <w:iCs/>
                <w:noProof/>
                <w:spacing w:val="-4"/>
                <w:sz w:val="20"/>
                <w:szCs w:val="20"/>
              </w:rPr>
            </w:pPr>
            <w:r w:rsidRPr="000B7C27">
              <w:rPr>
                <w:rFonts w:ascii="Arial Narrow" w:hAnsi="Arial Narrow"/>
                <w:iCs/>
                <w:noProof/>
                <w:spacing w:val="-4"/>
                <w:sz w:val="20"/>
                <w:szCs w:val="20"/>
              </w:rPr>
              <w:t xml:space="preserve">Драган Ћосић &amp; Владан Митић, </w:t>
            </w:r>
            <w:r w:rsidRPr="000B7C27">
              <w:rPr>
                <w:rFonts w:ascii="Arial Narrow" w:hAnsi="Arial Narrow"/>
                <w:noProof/>
                <w:spacing w:val="-4"/>
                <w:sz w:val="20"/>
                <w:szCs w:val="20"/>
              </w:rPr>
              <w:t>Компјутерске и комуникационе технологије</w:t>
            </w:r>
            <w:r w:rsidRPr="000B7C27">
              <w:rPr>
                <w:rFonts w:ascii="Arial Narrow" w:hAnsi="Arial Narrow"/>
                <w:iCs/>
                <w:noProof/>
                <w:spacing w:val="-4"/>
                <w:sz w:val="20"/>
                <w:szCs w:val="20"/>
              </w:rPr>
              <w:t>, Пословни и правни факултет Младеновац-Београд Универзитета Унион никола Тесла Београд, ISBN: 978-86-6375-125-5, стр. 209, 2020.</w:t>
            </w:r>
          </w:p>
          <w:p w14:paraId="364A8661" w14:textId="77777777" w:rsidR="00867EA6" w:rsidRPr="000B7C27" w:rsidRDefault="00867EA6" w:rsidP="00867EA6">
            <w:pPr>
              <w:pStyle w:val="ListParagraph"/>
              <w:numPr>
                <w:ilvl w:val="0"/>
                <w:numId w:val="18"/>
              </w:numPr>
              <w:rPr>
                <w:rFonts w:ascii="Arial Narrow" w:hAnsi="Arial Narrow"/>
                <w:iCs/>
                <w:noProof/>
                <w:spacing w:val="-6"/>
                <w:sz w:val="20"/>
                <w:szCs w:val="20"/>
              </w:rPr>
            </w:pPr>
            <w:r w:rsidRPr="000B7C27">
              <w:rPr>
                <w:rFonts w:ascii="Arial Narrow" w:hAnsi="Arial Narrow"/>
                <w:iCs/>
                <w:noProof/>
                <w:spacing w:val="-6"/>
                <w:sz w:val="20"/>
                <w:szCs w:val="20"/>
              </w:rPr>
              <w:t xml:space="preserve">Раде Станкић, </w:t>
            </w:r>
            <w:r w:rsidRPr="000B7C27">
              <w:rPr>
                <w:rFonts w:ascii="Arial Narrow" w:hAnsi="Arial Narrow"/>
                <w:noProof/>
                <w:spacing w:val="-6"/>
                <w:sz w:val="20"/>
                <w:szCs w:val="20"/>
              </w:rPr>
              <w:t>Пословна Информатика</w:t>
            </w:r>
            <w:r w:rsidRPr="000B7C27">
              <w:rPr>
                <w:rFonts w:ascii="Arial Narrow" w:hAnsi="Arial Narrow"/>
                <w:iCs/>
                <w:noProof/>
                <w:spacing w:val="-6"/>
                <w:sz w:val="20"/>
                <w:szCs w:val="20"/>
              </w:rPr>
              <w:t>, Економски факултет Универзитета у Београду, ISBN: 978-86-403-1513-5, стр. 396, 2018.</w:t>
            </w:r>
          </w:p>
        </w:tc>
      </w:tr>
      <w:tr w:rsidR="00867EA6" w:rsidRPr="000B7C27" w14:paraId="7BCCA901" w14:textId="77777777" w:rsidTr="00867EA6">
        <w:trPr>
          <w:jc w:val="center"/>
        </w:trPr>
        <w:tc>
          <w:tcPr>
            <w:tcW w:w="3260" w:type="dxa"/>
            <w:tcBorders>
              <w:top w:val="single" w:sz="4" w:space="0" w:color="auto"/>
              <w:left w:val="single" w:sz="4" w:space="0" w:color="auto"/>
              <w:bottom w:val="single" w:sz="4" w:space="0" w:color="auto"/>
              <w:right w:val="single" w:sz="4" w:space="0" w:color="auto"/>
            </w:tcBorders>
          </w:tcPr>
          <w:p w14:paraId="22C74DB8" w14:textId="77777777" w:rsidR="00867EA6" w:rsidRPr="000B7C27" w:rsidRDefault="00867EA6" w:rsidP="00867EA6">
            <w:pPr>
              <w:rPr>
                <w:rFonts w:ascii="Arial Narrow" w:hAnsi="Arial Narrow"/>
                <w:b/>
                <w:bCs/>
                <w:sz w:val="20"/>
                <w:szCs w:val="20"/>
                <w:lang w:val="sr-Cyrl-CS"/>
              </w:rPr>
            </w:pPr>
            <w:r w:rsidRPr="000B7C27">
              <w:rPr>
                <w:rFonts w:ascii="Arial Narrow" w:hAnsi="Arial Narrow"/>
                <w:b/>
                <w:bCs/>
                <w:color w:val="000000"/>
                <w:sz w:val="20"/>
                <w:szCs w:val="20"/>
              </w:rPr>
              <w:t xml:space="preserve">Број часова </w:t>
            </w:r>
            <w:r w:rsidRPr="000B7C27">
              <w:rPr>
                <w:rFonts w:ascii="Arial Narrow" w:hAnsi="Arial Narrow"/>
                <w:b/>
                <w:color w:val="000000"/>
                <w:sz w:val="20"/>
                <w:szCs w:val="20"/>
              </w:rPr>
              <w:t xml:space="preserve"> активне наставе</w:t>
            </w:r>
          </w:p>
        </w:tc>
        <w:tc>
          <w:tcPr>
            <w:tcW w:w="3257" w:type="dxa"/>
            <w:gridSpan w:val="2"/>
            <w:tcBorders>
              <w:top w:val="single" w:sz="4" w:space="0" w:color="auto"/>
              <w:left w:val="single" w:sz="4" w:space="0" w:color="auto"/>
              <w:bottom w:val="single" w:sz="4" w:space="0" w:color="auto"/>
              <w:right w:val="single" w:sz="4" w:space="0" w:color="auto"/>
            </w:tcBorders>
          </w:tcPr>
          <w:p w14:paraId="52FD42EA" w14:textId="77777777" w:rsidR="00867EA6" w:rsidRPr="000B7C27" w:rsidRDefault="00867EA6" w:rsidP="00867EA6">
            <w:pPr>
              <w:rPr>
                <w:rFonts w:ascii="Arial Narrow" w:hAnsi="Arial Narrow"/>
                <w:b/>
                <w:bCs/>
                <w:sz w:val="20"/>
                <w:szCs w:val="20"/>
                <w:lang w:val="sr-Latn-RS"/>
              </w:rPr>
            </w:pPr>
            <w:r w:rsidRPr="000B7C27">
              <w:rPr>
                <w:rFonts w:ascii="Arial Narrow" w:hAnsi="Arial Narrow"/>
                <w:b/>
                <w:bCs/>
                <w:sz w:val="20"/>
                <w:szCs w:val="20"/>
                <w:lang w:val="sr-Cyrl-CS"/>
              </w:rPr>
              <w:t>Теоријска настава:</w:t>
            </w:r>
            <w:r>
              <w:rPr>
                <w:rFonts w:ascii="Arial Narrow" w:hAnsi="Arial Narrow"/>
                <w:b/>
                <w:bCs/>
                <w:sz w:val="20"/>
                <w:szCs w:val="20"/>
                <w:lang w:val="sr-Cyrl-CS"/>
              </w:rPr>
              <w:t xml:space="preserve"> 2х15=30</w:t>
            </w:r>
          </w:p>
        </w:tc>
        <w:tc>
          <w:tcPr>
            <w:tcW w:w="3018" w:type="dxa"/>
            <w:gridSpan w:val="2"/>
            <w:tcBorders>
              <w:top w:val="single" w:sz="4" w:space="0" w:color="auto"/>
              <w:left w:val="single" w:sz="4" w:space="0" w:color="auto"/>
              <w:bottom w:val="single" w:sz="4" w:space="0" w:color="auto"/>
              <w:right w:val="single" w:sz="4" w:space="0" w:color="auto"/>
            </w:tcBorders>
          </w:tcPr>
          <w:p w14:paraId="58FCF841" w14:textId="77777777" w:rsidR="00867EA6" w:rsidRPr="000B7C27" w:rsidRDefault="00867EA6" w:rsidP="00867EA6">
            <w:pPr>
              <w:rPr>
                <w:rFonts w:ascii="Arial Narrow" w:hAnsi="Arial Narrow"/>
                <w:b/>
                <w:bCs/>
                <w:sz w:val="20"/>
                <w:szCs w:val="20"/>
                <w:lang w:val="sr-Latn-RS"/>
              </w:rPr>
            </w:pPr>
            <w:r w:rsidRPr="000B7C27">
              <w:rPr>
                <w:rFonts w:ascii="Arial Narrow" w:hAnsi="Arial Narrow"/>
                <w:b/>
                <w:bCs/>
                <w:sz w:val="20"/>
                <w:szCs w:val="20"/>
                <w:lang w:val="sr-Cyrl-CS"/>
              </w:rPr>
              <w:t xml:space="preserve">Практична настава: </w:t>
            </w:r>
            <w:r>
              <w:rPr>
                <w:rFonts w:ascii="Arial Narrow" w:hAnsi="Arial Narrow"/>
                <w:b/>
                <w:bCs/>
                <w:sz w:val="20"/>
                <w:szCs w:val="20"/>
                <w:lang w:val="sr-Cyrl-CS"/>
              </w:rPr>
              <w:t>2х15=30</w:t>
            </w:r>
          </w:p>
        </w:tc>
      </w:tr>
      <w:tr w:rsidR="00867EA6" w:rsidRPr="000B7C27" w14:paraId="46F7605B" w14:textId="77777777" w:rsidTr="00867EA6">
        <w:trPr>
          <w:jc w:val="center"/>
        </w:trPr>
        <w:tc>
          <w:tcPr>
            <w:tcW w:w="9535" w:type="dxa"/>
            <w:gridSpan w:val="5"/>
            <w:tcBorders>
              <w:top w:val="single" w:sz="4" w:space="0" w:color="auto"/>
              <w:left w:val="single" w:sz="4" w:space="0" w:color="auto"/>
              <w:bottom w:val="single" w:sz="4" w:space="0" w:color="auto"/>
              <w:right w:val="single" w:sz="4" w:space="0" w:color="auto"/>
            </w:tcBorders>
            <w:hideMark/>
          </w:tcPr>
          <w:p w14:paraId="757C91EE" w14:textId="77777777" w:rsidR="00867EA6" w:rsidRPr="000B7C27" w:rsidRDefault="00867EA6" w:rsidP="00867EA6">
            <w:pPr>
              <w:jc w:val="both"/>
              <w:rPr>
                <w:rFonts w:ascii="Arial Narrow" w:hAnsi="Arial Narrow"/>
                <w:color w:val="000000"/>
                <w:spacing w:val="-4"/>
                <w:sz w:val="20"/>
                <w:szCs w:val="20"/>
              </w:rPr>
            </w:pPr>
            <w:r w:rsidRPr="000B7C27">
              <w:rPr>
                <w:rFonts w:ascii="Arial Narrow" w:hAnsi="Arial Narrow"/>
                <w:b/>
                <w:bCs/>
                <w:color w:val="000000"/>
                <w:sz w:val="20"/>
                <w:szCs w:val="20"/>
              </w:rPr>
              <w:t xml:space="preserve">Методе извођења наставе: </w:t>
            </w:r>
            <w:r w:rsidRPr="000B7C27">
              <w:rPr>
                <w:rFonts w:ascii="Arial Narrow" w:hAnsi="Arial Narrow"/>
                <w:color w:val="000000"/>
                <w:spacing w:val="-4"/>
                <w:sz w:val="20"/>
                <w:szCs w:val="20"/>
              </w:rPr>
              <w:t>Предавања, аудиторне вежбе, лабораторијске вежбе у рачунарском центру, интерактивни рад у групи на пројектном задатку.</w:t>
            </w:r>
          </w:p>
        </w:tc>
      </w:tr>
      <w:tr w:rsidR="00867EA6" w:rsidRPr="000B7C27" w14:paraId="5B81BE89" w14:textId="77777777" w:rsidTr="00867EA6">
        <w:trPr>
          <w:jc w:val="center"/>
        </w:trPr>
        <w:tc>
          <w:tcPr>
            <w:tcW w:w="9535" w:type="dxa"/>
            <w:gridSpan w:val="5"/>
            <w:tcBorders>
              <w:top w:val="single" w:sz="4" w:space="0" w:color="auto"/>
              <w:left w:val="single" w:sz="4" w:space="0" w:color="auto"/>
              <w:bottom w:val="single" w:sz="4" w:space="0" w:color="auto"/>
              <w:right w:val="single" w:sz="4" w:space="0" w:color="auto"/>
            </w:tcBorders>
            <w:hideMark/>
          </w:tcPr>
          <w:p w14:paraId="1B385781" w14:textId="77777777" w:rsidR="00867EA6" w:rsidRPr="000B7C27" w:rsidRDefault="00867EA6" w:rsidP="00867EA6">
            <w:pPr>
              <w:rPr>
                <w:rFonts w:ascii="Arial Narrow" w:hAnsi="Arial Narrow"/>
                <w:b/>
                <w:bCs/>
                <w:color w:val="000000"/>
                <w:sz w:val="20"/>
                <w:szCs w:val="20"/>
                <w:lang w:val="ru-RU"/>
              </w:rPr>
            </w:pPr>
            <w:r w:rsidRPr="000B7C27">
              <w:rPr>
                <w:rFonts w:ascii="Arial Narrow" w:hAnsi="Arial Narrow"/>
                <w:b/>
                <w:bCs/>
                <w:color w:val="000000"/>
                <w:sz w:val="20"/>
                <w:szCs w:val="20"/>
                <w:lang w:val="hr-HR"/>
              </w:rPr>
              <w:t>Оцена знања</w:t>
            </w:r>
            <w:r w:rsidRPr="000B7C27">
              <w:rPr>
                <w:rFonts w:ascii="Arial Narrow" w:hAnsi="Arial Narrow"/>
                <w:b/>
                <w:bCs/>
                <w:color w:val="000000"/>
                <w:sz w:val="20"/>
                <w:szCs w:val="20"/>
              </w:rPr>
              <w:t xml:space="preserve"> (</w:t>
            </w:r>
            <w:r w:rsidRPr="000B7C27">
              <w:rPr>
                <w:rFonts w:ascii="Arial Narrow" w:hAnsi="Arial Narrow"/>
                <w:b/>
                <w:bCs/>
                <w:color w:val="000000"/>
                <w:sz w:val="20"/>
                <w:szCs w:val="20"/>
                <w:lang w:val="hr-HR"/>
              </w:rPr>
              <w:t>Максимални број поена 100</w:t>
            </w:r>
            <w:r w:rsidRPr="000B7C27">
              <w:rPr>
                <w:rFonts w:ascii="Arial Narrow" w:hAnsi="Arial Narrow"/>
                <w:b/>
                <w:bCs/>
                <w:color w:val="000000"/>
                <w:sz w:val="20"/>
                <w:szCs w:val="20"/>
              </w:rPr>
              <w:t>)</w:t>
            </w:r>
          </w:p>
        </w:tc>
      </w:tr>
      <w:tr w:rsidR="00867EA6" w:rsidRPr="000B7C27" w14:paraId="0D76EF97" w14:textId="77777777" w:rsidTr="00867EA6">
        <w:trPr>
          <w:jc w:val="center"/>
        </w:trPr>
        <w:tc>
          <w:tcPr>
            <w:tcW w:w="3260" w:type="dxa"/>
            <w:tcBorders>
              <w:top w:val="single" w:sz="4" w:space="0" w:color="auto"/>
              <w:left w:val="single" w:sz="4" w:space="0" w:color="auto"/>
              <w:bottom w:val="single" w:sz="4" w:space="0" w:color="auto"/>
              <w:right w:val="single" w:sz="4" w:space="0" w:color="auto"/>
            </w:tcBorders>
            <w:hideMark/>
          </w:tcPr>
          <w:p w14:paraId="1B778356" w14:textId="77777777" w:rsidR="00867EA6" w:rsidRPr="000B7C27" w:rsidRDefault="00867EA6" w:rsidP="00867EA6">
            <w:pPr>
              <w:rPr>
                <w:rFonts w:ascii="Arial Narrow" w:hAnsi="Arial Narrow"/>
                <w:color w:val="000000"/>
                <w:sz w:val="20"/>
                <w:szCs w:val="20"/>
              </w:rPr>
            </w:pPr>
            <w:r w:rsidRPr="000B7C27">
              <w:rPr>
                <w:rFonts w:ascii="Arial Narrow" w:hAnsi="Arial Narrow"/>
                <w:b/>
                <w:iCs/>
                <w:color w:val="000000"/>
                <w:sz w:val="20"/>
                <w:szCs w:val="20"/>
              </w:rPr>
              <w:t>Предиспитне обавезе</w:t>
            </w:r>
          </w:p>
        </w:tc>
        <w:tc>
          <w:tcPr>
            <w:tcW w:w="1831" w:type="dxa"/>
            <w:tcBorders>
              <w:top w:val="single" w:sz="4" w:space="0" w:color="auto"/>
              <w:left w:val="single" w:sz="4" w:space="0" w:color="auto"/>
              <w:bottom w:val="single" w:sz="4" w:space="0" w:color="auto"/>
              <w:right w:val="single" w:sz="4" w:space="0" w:color="auto"/>
            </w:tcBorders>
            <w:hideMark/>
          </w:tcPr>
          <w:p w14:paraId="52F62D7E" w14:textId="77777777" w:rsidR="00867EA6" w:rsidRPr="000B7C27" w:rsidRDefault="00867EA6" w:rsidP="00867EA6">
            <w:pPr>
              <w:jc w:val="center"/>
              <w:rPr>
                <w:rFonts w:ascii="Arial Narrow" w:hAnsi="Arial Narrow"/>
                <w:bCs/>
                <w:color w:val="000000"/>
                <w:sz w:val="20"/>
                <w:szCs w:val="20"/>
              </w:rPr>
            </w:pPr>
            <w:r w:rsidRPr="000B7C27">
              <w:rPr>
                <w:rFonts w:ascii="Arial Narrow" w:hAnsi="Arial Narrow"/>
                <w:bCs/>
                <w:color w:val="000000"/>
                <w:sz w:val="20"/>
                <w:szCs w:val="20"/>
              </w:rPr>
              <w:t>Поена</w:t>
            </w:r>
          </w:p>
        </w:tc>
        <w:tc>
          <w:tcPr>
            <w:tcW w:w="2875" w:type="dxa"/>
            <w:gridSpan w:val="2"/>
            <w:tcBorders>
              <w:top w:val="single" w:sz="4" w:space="0" w:color="auto"/>
              <w:left w:val="single" w:sz="4" w:space="0" w:color="auto"/>
              <w:bottom w:val="single" w:sz="4" w:space="0" w:color="auto"/>
              <w:right w:val="single" w:sz="4" w:space="0" w:color="auto"/>
            </w:tcBorders>
            <w:hideMark/>
          </w:tcPr>
          <w:p w14:paraId="493C1DE7" w14:textId="77777777" w:rsidR="00867EA6" w:rsidRPr="000B7C27" w:rsidRDefault="00867EA6" w:rsidP="00867EA6">
            <w:pPr>
              <w:rPr>
                <w:rFonts w:ascii="Arial Narrow" w:hAnsi="Arial Narrow"/>
                <w:b/>
                <w:bCs/>
                <w:color w:val="000000"/>
                <w:sz w:val="20"/>
                <w:szCs w:val="20"/>
              </w:rPr>
            </w:pPr>
            <w:r w:rsidRPr="000B7C27">
              <w:rPr>
                <w:rFonts w:ascii="Arial Narrow" w:hAnsi="Arial Narrow"/>
                <w:b/>
                <w:bCs/>
                <w:color w:val="000000"/>
                <w:sz w:val="20"/>
                <w:szCs w:val="20"/>
              </w:rPr>
              <w:t xml:space="preserve">Завршни испит </w:t>
            </w:r>
          </w:p>
        </w:tc>
        <w:tc>
          <w:tcPr>
            <w:tcW w:w="1569" w:type="dxa"/>
            <w:tcBorders>
              <w:top w:val="single" w:sz="4" w:space="0" w:color="auto"/>
              <w:left w:val="single" w:sz="4" w:space="0" w:color="auto"/>
              <w:bottom w:val="single" w:sz="4" w:space="0" w:color="auto"/>
              <w:right w:val="single" w:sz="4" w:space="0" w:color="auto"/>
            </w:tcBorders>
            <w:hideMark/>
          </w:tcPr>
          <w:p w14:paraId="22540CAC" w14:textId="77777777" w:rsidR="00867EA6" w:rsidRPr="000B7C27" w:rsidRDefault="00867EA6" w:rsidP="00867EA6">
            <w:pPr>
              <w:jc w:val="center"/>
              <w:rPr>
                <w:rFonts w:ascii="Arial Narrow" w:hAnsi="Arial Narrow"/>
                <w:bCs/>
                <w:color w:val="000000"/>
                <w:sz w:val="20"/>
                <w:szCs w:val="20"/>
              </w:rPr>
            </w:pPr>
            <w:r w:rsidRPr="000B7C27">
              <w:rPr>
                <w:rFonts w:ascii="Arial Narrow" w:hAnsi="Arial Narrow"/>
                <w:bCs/>
                <w:color w:val="000000"/>
                <w:sz w:val="20"/>
                <w:szCs w:val="20"/>
              </w:rPr>
              <w:t>Поена</w:t>
            </w:r>
          </w:p>
        </w:tc>
      </w:tr>
      <w:tr w:rsidR="00867EA6" w:rsidRPr="000B7C27" w14:paraId="355213C0" w14:textId="77777777" w:rsidTr="00867EA6">
        <w:trPr>
          <w:jc w:val="center"/>
        </w:trPr>
        <w:tc>
          <w:tcPr>
            <w:tcW w:w="3260" w:type="dxa"/>
            <w:tcBorders>
              <w:top w:val="single" w:sz="4" w:space="0" w:color="auto"/>
              <w:left w:val="single" w:sz="4" w:space="0" w:color="auto"/>
              <w:bottom w:val="single" w:sz="4" w:space="0" w:color="auto"/>
              <w:right w:val="single" w:sz="4" w:space="0" w:color="auto"/>
            </w:tcBorders>
            <w:hideMark/>
          </w:tcPr>
          <w:p w14:paraId="26D223D0" w14:textId="77777777" w:rsidR="00867EA6" w:rsidRPr="000B7C27" w:rsidRDefault="00867EA6" w:rsidP="00867EA6">
            <w:pPr>
              <w:rPr>
                <w:rFonts w:ascii="Arial Narrow" w:hAnsi="Arial Narrow"/>
                <w:i/>
                <w:iCs/>
                <w:color w:val="000000"/>
                <w:sz w:val="20"/>
                <w:szCs w:val="20"/>
              </w:rPr>
            </w:pPr>
            <w:r w:rsidRPr="000B7C27">
              <w:rPr>
                <w:rFonts w:ascii="Arial Narrow" w:hAnsi="Arial Narrow"/>
                <w:color w:val="000000"/>
                <w:sz w:val="20"/>
                <w:szCs w:val="20"/>
              </w:rPr>
              <w:t>Активност у току предавања</w:t>
            </w:r>
          </w:p>
        </w:tc>
        <w:tc>
          <w:tcPr>
            <w:tcW w:w="1831" w:type="dxa"/>
            <w:tcBorders>
              <w:top w:val="single" w:sz="4" w:space="0" w:color="auto"/>
              <w:left w:val="single" w:sz="4" w:space="0" w:color="auto"/>
              <w:bottom w:val="single" w:sz="4" w:space="0" w:color="auto"/>
              <w:right w:val="single" w:sz="4" w:space="0" w:color="auto"/>
            </w:tcBorders>
            <w:hideMark/>
          </w:tcPr>
          <w:p w14:paraId="66B49FA1" w14:textId="77777777" w:rsidR="00867EA6" w:rsidRPr="000B7C27" w:rsidRDefault="00867EA6" w:rsidP="00867EA6">
            <w:pPr>
              <w:jc w:val="center"/>
              <w:rPr>
                <w:rFonts w:ascii="Arial Narrow" w:hAnsi="Arial Narrow"/>
                <w:bCs/>
                <w:color w:val="000000"/>
                <w:sz w:val="20"/>
                <w:szCs w:val="20"/>
              </w:rPr>
            </w:pPr>
            <w:r w:rsidRPr="000B7C27">
              <w:rPr>
                <w:rFonts w:ascii="Arial Narrow" w:hAnsi="Arial Narrow"/>
                <w:bCs/>
                <w:color w:val="000000"/>
                <w:sz w:val="20"/>
                <w:szCs w:val="20"/>
              </w:rPr>
              <w:t>5</w:t>
            </w:r>
          </w:p>
        </w:tc>
        <w:tc>
          <w:tcPr>
            <w:tcW w:w="2875" w:type="dxa"/>
            <w:gridSpan w:val="2"/>
            <w:tcBorders>
              <w:top w:val="single" w:sz="4" w:space="0" w:color="auto"/>
              <w:left w:val="single" w:sz="4" w:space="0" w:color="auto"/>
              <w:bottom w:val="single" w:sz="4" w:space="0" w:color="auto"/>
              <w:right w:val="single" w:sz="4" w:space="0" w:color="auto"/>
            </w:tcBorders>
            <w:hideMark/>
          </w:tcPr>
          <w:p w14:paraId="3A5CBEC0" w14:textId="77777777" w:rsidR="00867EA6" w:rsidRPr="000B7C27" w:rsidRDefault="00867EA6" w:rsidP="00867EA6">
            <w:pPr>
              <w:rPr>
                <w:rFonts w:ascii="Arial Narrow" w:hAnsi="Arial Narrow"/>
                <w:i/>
                <w:iCs/>
                <w:color w:val="000000"/>
                <w:sz w:val="20"/>
                <w:szCs w:val="20"/>
              </w:rPr>
            </w:pPr>
            <w:r w:rsidRPr="000B7C27">
              <w:rPr>
                <w:rFonts w:ascii="Arial Narrow" w:hAnsi="Arial Narrow"/>
                <w:color w:val="000000"/>
                <w:sz w:val="20"/>
                <w:szCs w:val="20"/>
              </w:rPr>
              <w:t>Писмени испит</w:t>
            </w:r>
          </w:p>
        </w:tc>
        <w:tc>
          <w:tcPr>
            <w:tcW w:w="1569" w:type="dxa"/>
            <w:tcBorders>
              <w:top w:val="single" w:sz="4" w:space="0" w:color="auto"/>
              <w:left w:val="single" w:sz="4" w:space="0" w:color="auto"/>
              <w:bottom w:val="single" w:sz="4" w:space="0" w:color="auto"/>
              <w:right w:val="single" w:sz="4" w:space="0" w:color="auto"/>
            </w:tcBorders>
          </w:tcPr>
          <w:p w14:paraId="130EAEBC" w14:textId="77777777" w:rsidR="00867EA6" w:rsidRPr="000B7C27" w:rsidRDefault="00867EA6" w:rsidP="00867EA6">
            <w:pPr>
              <w:jc w:val="center"/>
              <w:rPr>
                <w:rFonts w:ascii="Arial Narrow" w:hAnsi="Arial Narrow"/>
                <w:iCs/>
                <w:color w:val="000000"/>
                <w:sz w:val="20"/>
                <w:szCs w:val="20"/>
              </w:rPr>
            </w:pPr>
            <w:r w:rsidRPr="000B7C27">
              <w:rPr>
                <w:rFonts w:ascii="Arial Narrow" w:hAnsi="Arial Narrow"/>
                <w:iCs/>
                <w:color w:val="000000"/>
                <w:sz w:val="20"/>
                <w:szCs w:val="20"/>
              </w:rPr>
              <w:t>/</w:t>
            </w:r>
          </w:p>
        </w:tc>
      </w:tr>
      <w:tr w:rsidR="00867EA6" w:rsidRPr="000B7C27" w14:paraId="722276D5" w14:textId="77777777" w:rsidTr="00867EA6">
        <w:trPr>
          <w:jc w:val="center"/>
        </w:trPr>
        <w:tc>
          <w:tcPr>
            <w:tcW w:w="3260" w:type="dxa"/>
            <w:tcBorders>
              <w:top w:val="single" w:sz="4" w:space="0" w:color="auto"/>
              <w:left w:val="single" w:sz="4" w:space="0" w:color="auto"/>
              <w:bottom w:val="single" w:sz="4" w:space="0" w:color="auto"/>
              <w:right w:val="single" w:sz="4" w:space="0" w:color="auto"/>
            </w:tcBorders>
            <w:hideMark/>
          </w:tcPr>
          <w:p w14:paraId="28CC8218" w14:textId="77777777" w:rsidR="00867EA6" w:rsidRPr="000B7C27" w:rsidRDefault="00867EA6" w:rsidP="00867EA6">
            <w:pPr>
              <w:rPr>
                <w:rFonts w:ascii="Arial Narrow" w:hAnsi="Arial Narrow"/>
                <w:i/>
                <w:iCs/>
                <w:color w:val="000000"/>
                <w:sz w:val="20"/>
                <w:szCs w:val="20"/>
              </w:rPr>
            </w:pPr>
            <w:r w:rsidRPr="000B7C27">
              <w:rPr>
                <w:rFonts w:ascii="Arial Narrow" w:hAnsi="Arial Narrow"/>
                <w:color w:val="000000"/>
                <w:sz w:val="20"/>
                <w:szCs w:val="20"/>
              </w:rPr>
              <w:t>Практична настава</w:t>
            </w:r>
          </w:p>
        </w:tc>
        <w:tc>
          <w:tcPr>
            <w:tcW w:w="1831" w:type="dxa"/>
            <w:tcBorders>
              <w:top w:val="single" w:sz="4" w:space="0" w:color="auto"/>
              <w:left w:val="single" w:sz="4" w:space="0" w:color="auto"/>
              <w:bottom w:val="single" w:sz="4" w:space="0" w:color="auto"/>
              <w:right w:val="single" w:sz="4" w:space="0" w:color="auto"/>
            </w:tcBorders>
            <w:hideMark/>
          </w:tcPr>
          <w:p w14:paraId="48A7A849" w14:textId="77777777" w:rsidR="00867EA6" w:rsidRPr="000B7C27" w:rsidRDefault="00867EA6" w:rsidP="00867EA6">
            <w:pPr>
              <w:jc w:val="center"/>
              <w:rPr>
                <w:rFonts w:ascii="Arial Narrow" w:hAnsi="Arial Narrow"/>
                <w:bCs/>
                <w:color w:val="000000"/>
                <w:sz w:val="20"/>
                <w:szCs w:val="20"/>
                <w:lang w:val="sr-Cyrl-CS"/>
              </w:rPr>
            </w:pPr>
            <w:r w:rsidRPr="000B7C27">
              <w:rPr>
                <w:rFonts w:ascii="Arial Narrow" w:hAnsi="Arial Narrow"/>
                <w:bCs/>
                <w:color w:val="000000"/>
                <w:sz w:val="20"/>
                <w:szCs w:val="20"/>
                <w:lang w:val="sr-Cyrl-CS"/>
              </w:rPr>
              <w:t>5</w:t>
            </w:r>
          </w:p>
        </w:tc>
        <w:tc>
          <w:tcPr>
            <w:tcW w:w="2875" w:type="dxa"/>
            <w:gridSpan w:val="2"/>
            <w:tcBorders>
              <w:top w:val="single" w:sz="4" w:space="0" w:color="auto"/>
              <w:left w:val="single" w:sz="4" w:space="0" w:color="auto"/>
              <w:bottom w:val="single" w:sz="4" w:space="0" w:color="auto"/>
              <w:right w:val="single" w:sz="4" w:space="0" w:color="auto"/>
            </w:tcBorders>
            <w:hideMark/>
          </w:tcPr>
          <w:p w14:paraId="62EFE2FE" w14:textId="77777777" w:rsidR="00867EA6" w:rsidRPr="000B7C27" w:rsidRDefault="00867EA6" w:rsidP="00867EA6">
            <w:pPr>
              <w:rPr>
                <w:rFonts w:ascii="Arial Narrow" w:hAnsi="Arial Narrow"/>
                <w:i/>
                <w:iCs/>
                <w:color w:val="000000"/>
                <w:sz w:val="20"/>
                <w:szCs w:val="20"/>
              </w:rPr>
            </w:pPr>
            <w:r w:rsidRPr="000B7C27">
              <w:rPr>
                <w:rFonts w:ascii="Arial Narrow" w:hAnsi="Arial Narrow"/>
                <w:color w:val="000000"/>
                <w:sz w:val="20"/>
                <w:szCs w:val="20"/>
              </w:rPr>
              <w:t>Усмени испит</w:t>
            </w:r>
          </w:p>
        </w:tc>
        <w:tc>
          <w:tcPr>
            <w:tcW w:w="1569" w:type="dxa"/>
            <w:tcBorders>
              <w:top w:val="single" w:sz="4" w:space="0" w:color="auto"/>
              <w:left w:val="single" w:sz="4" w:space="0" w:color="auto"/>
              <w:bottom w:val="single" w:sz="4" w:space="0" w:color="auto"/>
              <w:right w:val="single" w:sz="4" w:space="0" w:color="auto"/>
            </w:tcBorders>
            <w:hideMark/>
          </w:tcPr>
          <w:p w14:paraId="27E40863" w14:textId="77777777" w:rsidR="00867EA6" w:rsidRPr="000B7C27" w:rsidRDefault="00867EA6" w:rsidP="00867EA6">
            <w:pPr>
              <w:jc w:val="center"/>
              <w:rPr>
                <w:rFonts w:ascii="Arial Narrow" w:hAnsi="Arial Narrow"/>
                <w:iCs/>
                <w:color w:val="000000"/>
                <w:sz w:val="20"/>
                <w:szCs w:val="20"/>
                <w:lang w:val="sr-Cyrl-CS"/>
              </w:rPr>
            </w:pPr>
            <w:r w:rsidRPr="000B7C27">
              <w:rPr>
                <w:rFonts w:ascii="Arial Narrow" w:hAnsi="Arial Narrow"/>
                <w:iCs/>
                <w:color w:val="000000"/>
                <w:sz w:val="20"/>
                <w:szCs w:val="20"/>
                <w:lang w:val="sr-Cyrl-CS"/>
              </w:rPr>
              <w:t>30</w:t>
            </w:r>
          </w:p>
        </w:tc>
      </w:tr>
      <w:tr w:rsidR="00867EA6" w:rsidRPr="000B7C27" w14:paraId="01B7684B" w14:textId="77777777" w:rsidTr="00867EA6">
        <w:trPr>
          <w:jc w:val="center"/>
        </w:trPr>
        <w:tc>
          <w:tcPr>
            <w:tcW w:w="3260" w:type="dxa"/>
            <w:tcBorders>
              <w:top w:val="single" w:sz="4" w:space="0" w:color="auto"/>
              <w:left w:val="single" w:sz="4" w:space="0" w:color="auto"/>
              <w:bottom w:val="single" w:sz="4" w:space="0" w:color="auto"/>
              <w:right w:val="single" w:sz="4" w:space="0" w:color="auto"/>
            </w:tcBorders>
            <w:hideMark/>
          </w:tcPr>
          <w:p w14:paraId="2F35C46A" w14:textId="77777777" w:rsidR="00867EA6" w:rsidRPr="000B7C27" w:rsidRDefault="00867EA6" w:rsidP="00867EA6">
            <w:pPr>
              <w:rPr>
                <w:rFonts w:ascii="Arial Narrow" w:hAnsi="Arial Narrow"/>
                <w:i/>
                <w:iCs/>
                <w:color w:val="000000"/>
                <w:sz w:val="20"/>
                <w:szCs w:val="20"/>
              </w:rPr>
            </w:pPr>
            <w:r w:rsidRPr="000B7C27">
              <w:rPr>
                <w:rFonts w:ascii="Arial Narrow" w:hAnsi="Arial Narrow"/>
                <w:color w:val="000000"/>
                <w:sz w:val="20"/>
                <w:szCs w:val="20"/>
              </w:rPr>
              <w:t>Колоквијум-и</w:t>
            </w:r>
          </w:p>
        </w:tc>
        <w:tc>
          <w:tcPr>
            <w:tcW w:w="1831" w:type="dxa"/>
            <w:tcBorders>
              <w:top w:val="single" w:sz="4" w:space="0" w:color="auto"/>
              <w:left w:val="single" w:sz="4" w:space="0" w:color="auto"/>
              <w:bottom w:val="single" w:sz="4" w:space="0" w:color="auto"/>
              <w:right w:val="single" w:sz="4" w:space="0" w:color="auto"/>
            </w:tcBorders>
            <w:hideMark/>
          </w:tcPr>
          <w:p w14:paraId="3CBCD3E0" w14:textId="77777777" w:rsidR="00867EA6" w:rsidRPr="000B7C27" w:rsidRDefault="00867EA6" w:rsidP="00867EA6">
            <w:pPr>
              <w:jc w:val="center"/>
              <w:rPr>
                <w:rFonts w:ascii="Arial Narrow" w:hAnsi="Arial Narrow"/>
                <w:bCs/>
                <w:color w:val="000000"/>
                <w:sz w:val="20"/>
                <w:szCs w:val="20"/>
                <w:lang w:val="sr-Cyrl-CS"/>
              </w:rPr>
            </w:pPr>
            <w:r w:rsidRPr="000B7C27">
              <w:rPr>
                <w:rFonts w:ascii="Arial Narrow" w:hAnsi="Arial Narrow"/>
                <w:bCs/>
                <w:color w:val="000000"/>
                <w:sz w:val="20"/>
                <w:szCs w:val="20"/>
              </w:rPr>
              <w:t>5</w:t>
            </w:r>
            <w:r w:rsidRPr="000B7C27">
              <w:rPr>
                <w:rFonts w:ascii="Arial Narrow" w:hAnsi="Arial Narrow"/>
                <w:bCs/>
                <w:color w:val="000000"/>
                <w:sz w:val="20"/>
                <w:szCs w:val="20"/>
                <w:lang w:val="sr-Cyrl-CS"/>
              </w:rPr>
              <w:t>0</w:t>
            </w:r>
          </w:p>
        </w:tc>
        <w:tc>
          <w:tcPr>
            <w:tcW w:w="2875" w:type="dxa"/>
            <w:gridSpan w:val="2"/>
            <w:tcBorders>
              <w:top w:val="single" w:sz="4" w:space="0" w:color="auto"/>
              <w:left w:val="single" w:sz="4" w:space="0" w:color="auto"/>
              <w:bottom w:val="single" w:sz="4" w:space="0" w:color="auto"/>
              <w:right w:val="single" w:sz="4" w:space="0" w:color="auto"/>
            </w:tcBorders>
          </w:tcPr>
          <w:p w14:paraId="33190926" w14:textId="77777777" w:rsidR="00867EA6" w:rsidRPr="000B7C27" w:rsidRDefault="00867EA6" w:rsidP="00867EA6">
            <w:pPr>
              <w:rPr>
                <w:rFonts w:ascii="Arial Narrow" w:hAnsi="Arial Narrow"/>
                <w:i/>
                <w:iCs/>
                <w:color w:val="000000"/>
                <w:sz w:val="20"/>
                <w:szCs w:val="20"/>
              </w:rPr>
            </w:pPr>
          </w:p>
        </w:tc>
        <w:tc>
          <w:tcPr>
            <w:tcW w:w="1569" w:type="dxa"/>
            <w:tcBorders>
              <w:top w:val="single" w:sz="4" w:space="0" w:color="auto"/>
              <w:left w:val="single" w:sz="4" w:space="0" w:color="auto"/>
              <w:bottom w:val="single" w:sz="4" w:space="0" w:color="auto"/>
              <w:right w:val="single" w:sz="4" w:space="0" w:color="auto"/>
            </w:tcBorders>
          </w:tcPr>
          <w:p w14:paraId="6280C94D" w14:textId="77777777" w:rsidR="00867EA6" w:rsidRPr="000B7C27" w:rsidRDefault="00867EA6" w:rsidP="00867EA6">
            <w:pPr>
              <w:jc w:val="center"/>
              <w:rPr>
                <w:rFonts w:ascii="Arial Narrow" w:hAnsi="Arial Narrow"/>
                <w:i/>
                <w:iCs/>
                <w:color w:val="000000"/>
                <w:sz w:val="20"/>
                <w:szCs w:val="20"/>
              </w:rPr>
            </w:pPr>
          </w:p>
        </w:tc>
      </w:tr>
      <w:tr w:rsidR="00867EA6" w:rsidRPr="000B7C27" w14:paraId="646C4F8B" w14:textId="77777777" w:rsidTr="00867EA6">
        <w:trPr>
          <w:jc w:val="center"/>
        </w:trPr>
        <w:tc>
          <w:tcPr>
            <w:tcW w:w="3260" w:type="dxa"/>
            <w:tcBorders>
              <w:top w:val="single" w:sz="4" w:space="0" w:color="auto"/>
              <w:left w:val="single" w:sz="4" w:space="0" w:color="auto"/>
              <w:bottom w:val="single" w:sz="4" w:space="0" w:color="auto"/>
              <w:right w:val="single" w:sz="4" w:space="0" w:color="auto"/>
            </w:tcBorders>
            <w:hideMark/>
          </w:tcPr>
          <w:p w14:paraId="7428A623" w14:textId="77777777" w:rsidR="00867EA6" w:rsidRPr="000B7C27" w:rsidRDefault="00867EA6" w:rsidP="00867EA6">
            <w:pPr>
              <w:rPr>
                <w:rFonts w:ascii="Arial Narrow" w:hAnsi="Arial Narrow"/>
                <w:color w:val="000000"/>
                <w:sz w:val="20"/>
                <w:szCs w:val="20"/>
              </w:rPr>
            </w:pPr>
            <w:r w:rsidRPr="000B7C27">
              <w:rPr>
                <w:rFonts w:ascii="Arial Narrow" w:hAnsi="Arial Narrow"/>
                <w:color w:val="000000"/>
                <w:sz w:val="20"/>
                <w:szCs w:val="20"/>
              </w:rPr>
              <w:t>Израда семинарског рада</w:t>
            </w:r>
          </w:p>
        </w:tc>
        <w:tc>
          <w:tcPr>
            <w:tcW w:w="1831" w:type="dxa"/>
            <w:tcBorders>
              <w:top w:val="single" w:sz="4" w:space="0" w:color="auto"/>
              <w:left w:val="single" w:sz="4" w:space="0" w:color="auto"/>
              <w:bottom w:val="single" w:sz="4" w:space="0" w:color="auto"/>
              <w:right w:val="single" w:sz="4" w:space="0" w:color="auto"/>
            </w:tcBorders>
            <w:hideMark/>
          </w:tcPr>
          <w:p w14:paraId="567A82F4" w14:textId="77777777" w:rsidR="00867EA6" w:rsidRPr="000B7C27" w:rsidRDefault="00867EA6" w:rsidP="00867EA6">
            <w:pPr>
              <w:jc w:val="center"/>
              <w:rPr>
                <w:rFonts w:ascii="Arial Narrow" w:hAnsi="Arial Narrow"/>
                <w:bCs/>
                <w:color w:val="000000"/>
                <w:sz w:val="20"/>
                <w:szCs w:val="20"/>
              </w:rPr>
            </w:pPr>
            <w:r w:rsidRPr="000B7C27">
              <w:rPr>
                <w:rFonts w:ascii="Arial Narrow" w:hAnsi="Arial Narrow"/>
                <w:bCs/>
                <w:color w:val="000000"/>
                <w:sz w:val="20"/>
                <w:szCs w:val="20"/>
              </w:rPr>
              <w:t>10</w:t>
            </w:r>
          </w:p>
        </w:tc>
        <w:tc>
          <w:tcPr>
            <w:tcW w:w="2875" w:type="dxa"/>
            <w:gridSpan w:val="2"/>
            <w:tcBorders>
              <w:top w:val="single" w:sz="4" w:space="0" w:color="auto"/>
              <w:left w:val="single" w:sz="4" w:space="0" w:color="auto"/>
              <w:bottom w:val="single" w:sz="4" w:space="0" w:color="auto"/>
              <w:right w:val="single" w:sz="4" w:space="0" w:color="auto"/>
            </w:tcBorders>
            <w:hideMark/>
          </w:tcPr>
          <w:p w14:paraId="34FEAD52" w14:textId="77777777" w:rsidR="00867EA6" w:rsidRPr="000B7C27" w:rsidRDefault="00867EA6" w:rsidP="00867EA6">
            <w:pPr>
              <w:jc w:val="right"/>
              <w:rPr>
                <w:rFonts w:ascii="Arial Narrow" w:hAnsi="Arial Narrow"/>
                <w:b/>
                <w:iCs/>
                <w:color w:val="000000"/>
                <w:sz w:val="20"/>
                <w:szCs w:val="20"/>
                <w:lang w:val="sr-Cyrl-CS"/>
              </w:rPr>
            </w:pPr>
            <w:r w:rsidRPr="000B7C27">
              <w:rPr>
                <w:rFonts w:ascii="Arial Narrow" w:hAnsi="Arial Narrow"/>
                <w:b/>
                <w:iCs/>
                <w:color w:val="000000"/>
                <w:sz w:val="20"/>
                <w:szCs w:val="20"/>
                <w:lang w:val="sr-Cyrl-CS"/>
              </w:rPr>
              <w:t>Укупно</w:t>
            </w:r>
          </w:p>
        </w:tc>
        <w:tc>
          <w:tcPr>
            <w:tcW w:w="1569" w:type="dxa"/>
            <w:tcBorders>
              <w:top w:val="single" w:sz="4" w:space="0" w:color="auto"/>
              <w:left w:val="single" w:sz="4" w:space="0" w:color="auto"/>
              <w:bottom w:val="single" w:sz="4" w:space="0" w:color="auto"/>
              <w:right w:val="single" w:sz="4" w:space="0" w:color="auto"/>
            </w:tcBorders>
            <w:hideMark/>
          </w:tcPr>
          <w:p w14:paraId="294C0519" w14:textId="77777777" w:rsidR="00867EA6" w:rsidRPr="000B7C27" w:rsidRDefault="00867EA6" w:rsidP="00867EA6">
            <w:pPr>
              <w:jc w:val="center"/>
              <w:rPr>
                <w:rFonts w:ascii="Arial Narrow" w:hAnsi="Arial Narrow"/>
                <w:color w:val="000000"/>
                <w:sz w:val="20"/>
                <w:szCs w:val="20"/>
                <w:lang w:val="sr-Cyrl-CS"/>
              </w:rPr>
            </w:pPr>
            <w:r w:rsidRPr="000B7C27">
              <w:rPr>
                <w:rFonts w:ascii="Arial Narrow" w:hAnsi="Arial Narrow"/>
                <w:color w:val="000000"/>
                <w:sz w:val="20"/>
                <w:szCs w:val="20"/>
                <w:lang w:val="sr-Cyrl-CS"/>
              </w:rPr>
              <w:t>100</w:t>
            </w:r>
          </w:p>
        </w:tc>
      </w:tr>
    </w:tbl>
    <w:p w14:paraId="2A3481EE" w14:textId="77777777" w:rsidR="00867EA6" w:rsidRDefault="00867EA6" w:rsidP="00867EA6"/>
    <w:p w14:paraId="172D9366" w14:textId="77777777" w:rsidR="00867EA6" w:rsidRDefault="00867EA6" w:rsidP="00867EA6"/>
    <w:p w14:paraId="20BF9905"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4A7C67E0" w14:textId="77777777" w:rsidR="00867EA6" w:rsidRDefault="00867EA6" w:rsidP="00867EA6"/>
    <w:p w14:paraId="0D661851" w14:textId="77777777" w:rsidR="00867EA6" w:rsidRDefault="00867EA6" w:rsidP="00867EA6"/>
    <w:p w14:paraId="21A9E294"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A97C89" w14:paraId="53A165D6" w14:textId="77777777" w:rsidTr="00867EA6">
        <w:trPr>
          <w:trHeight w:val="227"/>
          <w:jc w:val="center"/>
        </w:trPr>
        <w:tc>
          <w:tcPr>
            <w:tcW w:w="9573" w:type="dxa"/>
            <w:gridSpan w:val="8"/>
            <w:vAlign w:val="center"/>
          </w:tcPr>
          <w:p w14:paraId="3B6959A8" w14:textId="77777777" w:rsidR="00867EA6" w:rsidRPr="00A97C89" w:rsidRDefault="00867EA6" w:rsidP="00867EA6">
            <w:pPr>
              <w:tabs>
                <w:tab w:val="left" w:pos="567"/>
              </w:tabs>
              <w:spacing w:after="60"/>
              <w:rPr>
                <w:rFonts w:ascii="Arial Narrow" w:hAnsi="Arial Narrow"/>
                <w:b/>
                <w:bCs/>
                <w:sz w:val="20"/>
                <w:szCs w:val="20"/>
                <w:lang w:val="sr-Cyrl-CS"/>
              </w:rPr>
            </w:pPr>
            <w:r w:rsidRPr="00A97C89">
              <w:rPr>
                <w:rFonts w:ascii="Arial Narrow" w:hAnsi="Arial Narrow"/>
                <w:b/>
                <w:bCs/>
                <w:sz w:val="20"/>
                <w:szCs w:val="20"/>
                <w:lang w:val="sr-Cyrl-CS"/>
              </w:rPr>
              <w:t>Студијски програм :</w:t>
            </w:r>
            <w:r w:rsidRPr="00A97C89">
              <w:rPr>
                <w:rFonts w:ascii="Arial Narrow" w:hAnsi="Arial Narrow"/>
                <w:bCs/>
                <w:sz w:val="20"/>
                <w:szCs w:val="20"/>
                <w:lang w:val="sr-Cyrl-CS"/>
              </w:rPr>
              <w:t xml:space="preserve"> ОАС ПРАВО</w:t>
            </w:r>
          </w:p>
        </w:tc>
      </w:tr>
      <w:tr w:rsidR="00867EA6" w:rsidRPr="00A97C89" w14:paraId="514F556C" w14:textId="77777777" w:rsidTr="00867EA6">
        <w:trPr>
          <w:trHeight w:val="227"/>
          <w:jc w:val="center"/>
        </w:trPr>
        <w:tc>
          <w:tcPr>
            <w:tcW w:w="9573" w:type="dxa"/>
            <w:gridSpan w:val="8"/>
            <w:vAlign w:val="center"/>
          </w:tcPr>
          <w:p w14:paraId="71CC9A7B" w14:textId="77777777" w:rsidR="00867EA6" w:rsidRPr="00A97C89" w:rsidRDefault="00867EA6" w:rsidP="00867EA6">
            <w:pPr>
              <w:tabs>
                <w:tab w:val="left" w:pos="567"/>
              </w:tabs>
              <w:spacing w:after="60"/>
              <w:rPr>
                <w:rFonts w:ascii="Arial Narrow" w:hAnsi="Arial Narrow"/>
                <w:sz w:val="20"/>
                <w:szCs w:val="20"/>
                <w:lang w:val="sr-Cyrl-CS"/>
              </w:rPr>
            </w:pPr>
            <w:r w:rsidRPr="00A97C89">
              <w:rPr>
                <w:rFonts w:ascii="Arial Narrow" w:hAnsi="Arial Narrow"/>
                <w:b/>
                <w:bCs/>
                <w:sz w:val="20"/>
                <w:szCs w:val="20"/>
                <w:lang w:val="sr-Cyrl-CS"/>
              </w:rPr>
              <w:t xml:space="preserve">Назив предмета: </w:t>
            </w:r>
            <w:bookmarkStart w:id="16" w:name="КривичноправоП"/>
            <w:r w:rsidRPr="00A97C89">
              <w:rPr>
                <w:rFonts w:ascii="Arial Narrow" w:hAnsi="Arial Narrow"/>
                <w:b/>
                <w:bCs/>
                <w:sz w:val="20"/>
                <w:szCs w:val="20"/>
                <w:lang w:val="sr-Cyrl-CS"/>
              </w:rPr>
              <w:t xml:space="preserve">Кривично право- </w:t>
            </w:r>
            <w:bookmarkEnd w:id="16"/>
            <w:r w:rsidRPr="00A97C89">
              <w:rPr>
                <w:rFonts w:ascii="Arial Narrow" w:hAnsi="Arial Narrow"/>
                <w:b/>
                <w:bCs/>
                <w:sz w:val="20"/>
                <w:szCs w:val="20"/>
                <w:lang w:val="sr-Cyrl-CS"/>
              </w:rPr>
              <w:t>Посебни део</w:t>
            </w:r>
          </w:p>
        </w:tc>
      </w:tr>
      <w:tr w:rsidR="00867EA6" w:rsidRPr="00A97C89" w14:paraId="17FCAC94" w14:textId="77777777" w:rsidTr="00867EA6">
        <w:trPr>
          <w:trHeight w:val="227"/>
          <w:jc w:val="center"/>
        </w:trPr>
        <w:tc>
          <w:tcPr>
            <w:tcW w:w="9573" w:type="dxa"/>
            <w:gridSpan w:val="8"/>
            <w:vAlign w:val="center"/>
          </w:tcPr>
          <w:p w14:paraId="6B8CEA12" w14:textId="77777777" w:rsidR="00867EA6" w:rsidRPr="00A97C89" w:rsidRDefault="00867EA6" w:rsidP="00867EA6">
            <w:pPr>
              <w:tabs>
                <w:tab w:val="left" w:pos="567"/>
              </w:tabs>
              <w:spacing w:after="60"/>
              <w:rPr>
                <w:rFonts w:ascii="Arial Narrow" w:hAnsi="Arial Narrow"/>
                <w:b/>
                <w:bCs/>
                <w:sz w:val="20"/>
                <w:szCs w:val="20"/>
                <w:lang w:val="sr-Cyrl-CS"/>
              </w:rPr>
            </w:pPr>
            <w:r w:rsidRPr="00A97C89">
              <w:rPr>
                <w:rFonts w:ascii="Arial Narrow" w:hAnsi="Arial Narrow"/>
                <w:b/>
                <w:bCs/>
                <w:sz w:val="20"/>
                <w:szCs w:val="20"/>
                <w:lang w:val="sr-Cyrl-CS"/>
              </w:rPr>
              <w:t>Наставник</w:t>
            </w:r>
            <w:r w:rsidRPr="00A97C89">
              <w:rPr>
                <w:rFonts w:ascii="Arial Narrow" w:hAnsi="Arial Narrow"/>
                <w:b/>
                <w:bCs/>
                <w:sz w:val="20"/>
                <w:szCs w:val="20"/>
                <w:lang w:val="en-US"/>
              </w:rPr>
              <w:t>/наставници</w:t>
            </w:r>
            <w:r w:rsidRPr="00A97C89">
              <w:rPr>
                <w:rFonts w:ascii="Arial Narrow" w:hAnsi="Arial Narrow"/>
                <w:b/>
                <w:bCs/>
                <w:sz w:val="20"/>
                <w:szCs w:val="20"/>
                <w:lang w:val="sr-Cyrl-CS"/>
              </w:rPr>
              <w:t>:</w:t>
            </w:r>
            <w:r w:rsidRPr="00A97C89">
              <w:rPr>
                <w:rFonts w:ascii="Arial Narrow" w:hAnsi="Arial Narrow"/>
                <w:bCs/>
                <w:sz w:val="20"/>
                <w:szCs w:val="20"/>
                <w:lang w:val="sr-Cyrl-CS"/>
              </w:rPr>
              <w:t xml:space="preserve"> Живанка Миладиновић Богавац</w:t>
            </w:r>
          </w:p>
        </w:tc>
      </w:tr>
      <w:tr w:rsidR="00867EA6" w:rsidRPr="00A97C89" w14:paraId="587B65B6" w14:textId="77777777" w:rsidTr="00867EA6">
        <w:trPr>
          <w:trHeight w:val="227"/>
          <w:jc w:val="center"/>
        </w:trPr>
        <w:tc>
          <w:tcPr>
            <w:tcW w:w="9573" w:type="dxa"/>
            <w:gridSpan w:val="8"/>
            <w:vAlign w:val="center"/>
          </w:tcPr>
          <w:p w14:paraId="53755CF1" w14:textId="77777777" w:rsidR="00867EA6" w:rsidRPr="00A97C89" w:rsidRDefault="00867EA6" w:rsidP="00867EA6">
            <w:pPr>
              <w:tabs>
                <w:tab w:val="left" w:pos="567"/>
              </w:tabs>
              <w:spacing w:after="60"/>
              <w:rPr>
                <w:rFonts w:ascii="Arial Narrow" w:hAnsi="Arial Narrow"/>
                <w:sz w:val="20"/>
                <w:szCs w:val="20"/>
                <w:lang w:val="sr-Cyrl-CS"/>
              </w:rPr>
            </w:pPr>
            <w:r w:rsidRPr="00A97C89">
              <w:rPr>
                <w:rFonts w:ascii="Arial Narrow" w:hAnsi="Arial Narrow"/>
                <w:b/>
                <w:bCs/>
                <w:sz w:val="20"/>
                <w:szCs w:val="20"/>
                <w:lang w:val="sr-Cyrl-CS"/>
              </w:rPr>
              <w:t>Статус предмета: обавезни</w:t>
            </w:r>
          </w:p>
        </w:tc>
      </w:tr>
      <w:tr w:rsidR="00867EA6" w:rsidRPr="00A97C89" w14:paraId="5D393D00" w14:textId="77777777" w:rsidTr="00867EA6">
        <w:trPr>
          <w:trHeight w:val="227"/>
          <w:jc w:val="center"/>
        </w:trPr>
        <w:tc>
          <w:tcPr>
            <w:tcW w:w="9573" w:type="dxa"/>
            <w:gridSpan w:val="8"/>
            <w:vAlign w:val="center"/>
          </w:tcPr>
          <w:p w14:paraId="10F9E0FE" w14:textId="77777777" w:rsidR="00867EA6" w:rsidRPr="00A97C89" w:rsidRDefault="00867EA6" w:rsidP="00867EA6">
            <w:pPr>
              <w:tabs>
                <w:tab w:val="left" w:pos="567"/>
              </w:tabs>
              <w:spacing w:after="60"/>
              <w:rPr>
                <w:rFonts w:ascii="Arial Narrow" w:hAnsi="Arial Narrow"/>
                <w:sz w:val="20"/>
                <w:szCs w:val="20"/>
                <w:lang w:val="sr-Cyrl-CS"/>
              </w:rPr>
            </w:pPr>
            <w:r w:rsidRPr="00A97C89">
              <w:rPr>
                <w:rFonts w:ascii="Arial Narrow" w:hAnsi="Arial Narrow"/>
                <w:b/>
                <w:bCs/>
                <w:sz w:val="20"/>
                <w:szCs w:val="20"/>
                <w:lang w:val="sr-Cyrl-CS"/>
              </w:rPr>
              <w:t>Број ЕСПБ:9</w:t>
            </w:r>
          </w:p>
        </w:tc>
      </w:tr>
      <w:tr w:rsidR="00867EA6" w:rsidRPr="00A97C89" w14:paraId="4E07C3C7" w14:textId="77777777" w:rsidTr="00867EA6">
        <w:trPr>
          <w:trHeight w:val="328"/>
          <w:jc w:val="center"/>
        </w:trPr>
        <w:tc>
          <w:tcPr>
            <w:tcW w:w="9573" w:type="dxa"/>
            <w:gridSpan w:val="8"/>
            <w:vAlign w:val="center"/>
          </w:tcPr>
          <w:p w14:paraId="77E602D6" w14:textId="77777777" w:rsidR="00867EA6" w:rsidRPr="00A97C89" w:rsidRDefault="00867EA6" w:rsidP="00867EA6">
            <w:pPr>
              <w:tabs>
                <w:tab w:val="left" w:pos="567"/>
              </w:tabs>
              <w:spacing w:after="60"/>
              <w:rPr>
                <w:rFonts w:ascii="Arial Narrow" w:hAnsi="Arial Narrow"/>
                <w:sz w:val="20"/>
                <w:szCs w:val="20"/>
                <w:lang w:val="sr-Cyrl-CS"/>
              </w:rPr>
            </w:pPr>
            <w:r w:rsidRPr="00A97C89">
              <w:rPr>
                <w:rFonts w:ascii="Arial Narrow" w:hAnsi="Arial Narrow"/>
                <w:b/>
                <w:bCs/>
                <w:sz w:val="20"/>
                <w:szCs w:val="20"/>
                <w:lang w:val="sr-Cyrl-CS"/>
              </w:rPr>
              <w:t>Услов:</w:t>
            </w:r>
            <w:r w:rsidRPr="00A97C89">
              <w:rPr>
                <w:rFonts w:ascii="Arial Narrow" w:hAnsi="Arial Narrow"/>
                <w:bCs/>
                <w:sz w:val="20"/>
                <w:szCs w:val="20"/>
                <w:lang w:val="sr-Cyrl-CS"/>
              </w:rPr>
              <w:t xml:space="preserve"> /</w:t>
            </w:r>
          </w:p>
        </w:tc>
      </w:tr>
      <w:tr w:rsidR="00867EA6" w:rsidRPr="00A97C89" w14:paraId="531D1A74" w14:textId="77777777" w:rsidTr="00867EA6">
        <w:trPr>
          <w:trHeight w:val="227"/>
          <w:jc w:val="center"/>
        </w:trPr>
        <w:tc>
          <w:tcPr>
            <w:tcW w:w="9573" w:type="dxa"/>
            <w:gridSpan w:val="8"/>
            <w:vAlign w:val="center"/>
          </w:tcPr>
          <w:p w14:paraId="1AEE82D6" w14:textId="77777777" w:rsidR="00867EA6" w:rsidRPr="00A97C89" w:rsidRDefault="00867EA6" w:rsidP="00867EA6">
            <w:pPr>
              <w:tabs>
                <w:tab w:val="left" w:pos="567"/>
              </w:tabs>
              <w:spacing w:after="60"/>
              <w:rPr>
                <w:rFonts w:ascii="Arial Narrow" w:hAnsi="Arial Narrow"/>
                <w:b/>
                <w:bCs/>
                <w:sz w:val="20"/>
                <w:szCs w:val="20"/>
                <w:lang w:val="sr-Cyrl-CS"/>
              </w:rPr>
            </w:pPr>
            <w:r w:rsidRPr="00A97C89">
              <w:rPr>
                <w:rFonts w:ascii="Arial Narrow" w:hAnsi="Arial Narrow"/>
                <w:b/>
                <w:bCs/>
                <w:sz w:val="20"/>
                <w:szCs w:val="20"/>
                <w:lang w:val="sr-Cyrl-CS"/>
              </w:rPr>
              <w:t>Циљ предмета</w:t>
            </w:r>
          </w:p>
          <w:p w14:paraId="4B1E018A" w14:textId="77777777" w:rsidR="00867EA6" w:rsidRPr="00A97C89" w:rsidRDefault="00867EA6" w:rsidP="00867EA6">
            <w:pPr>
              <w:tabs>
                <w:tab w:val="left" w:pos="567"/>
              </w:tabs>
              <w:spacing w:after="60"/>
              <w:jc w:val="both"/>
              <w:rPr>
                <w:rFonts w:ascii="Arial Narrow" w:hAnsi="Arial Narrow"/>
                <w:bCs/>
                <w:sz w:val="20"/>
                <w:szCs w:val="20"/>
                <w:lang w:val="sr-Cyrl-CS"/>
              </w:rPr>
            </w:pPr>
            <w:r w:rsidRPr="00A97C89">
              <w:rPr>
                <w:rFonts w:ascii="Arial Narrow" w:hAnsi="Arial Narrow"/>
                <w:bCs/>
                <w:sz w:val="20"/>
                <w:szCs w:val="20"/>
                <w:lang w:val="sr-Cyrl-CS"/>
              </w:rPr>
              <w:t xml:space="preserve">Циљ предмета је стицање напредних академских знања из области кривичног права, разумевање садржине основних појмова и института у теорији, пракси и упоредном кривичном праву и њихово систематизовање. Посебан акценат ће бити на проучавању кривичних дела предвиђених Кривичним закоником Републике Србије: кривична дела против живота и тела, кривична дела против слобода и права човека, кривична дела против изборних права, кривична дела против права по основу рада, кривична дела против части и угледа, кривична дела против полне слободе, кривична дела против брака и породице, кривична дела против интелектуалне својине, кривична дела против имовине, кривична дела против </w:t>
            </w:r>
            <w:r w:rsidRPr="00A97C89">
              <w:rPr>
                <w:rFonts w:ascii="Arial Narrow" w:hAnsi="Arial Narrow"/>
                <w:bCs/>
                <w:sz w:val="20"/>
                <w:szCs w:val="20"/>
                <w:lang w:val="sr-Cyrl-CS"/>
              </w:rPr>
              <w:lastRenderedPageBreak/>
              <w:t>привреде, кривична дела против здравља људи, кривична дела против животне средине, кривична дела против опште сигурности, кривична дела против безбедности јавног саобраћаја, кривична дела против безбедности рачунарских података, кривична дела против уставног уређења и безбедности Републике Србије,кривична дела против државних органа, кривична дела против правосуђа,кривична дела против јавног реда и мира, кривична дела против правног саобраћаја, кривична дела против службене дужности, кривична дела против човечности и других добара заштићених међународним правом и кривична дела против Војске Србије.</w:t>
            </w:r>
          </w:p>
          <w:p w14:paraId="592DF501" w14:textId="77777777" w:rsidR="00867EA6" w:rsidRPr="004A1448" w:rsidRDefault="00867EA6" w:rsidP="00867EA6">
            <w:pPr>
              <w:tabs>
                <w:tab w:val="left" w:pos="567"/>
              </w:tabs>
              <w:spacing w:after="60"/>
              <w:jc w:val="both"/>
              <w:rPr>
                <w:rFonts w:ascii="Arial Narrow" w:hAnsi="Arial Narrow"/>
                <w:sz w:val="20"/>
                <w:szCs w:val="20"/>
                <w:lang w:val="sr-Cyrl-CS"/>
              </w:rPr>
            </w:pPr>
            <w:r w:rsidRPr="00A97C89">
              <w:rPr>
                <w:rFonts w:ascii="Arial Narrow" w:hAnsi="Arial Narrow"/>
                <w:sz w:val="20"/>
                <w:szCs w:val="20"/>
                <w:lang w:val="sr-Cyrl-CS"/>
              </w:rPr>
              <w:t>Након изучавања специфичности и правне природе кривичних дела инкриминисаних Кривичним закоником Републике Србије, студент ће бити оспособљен за самостални рад у области кривичног права и коришћење упоредног метода у проучавању и примени института кривичног права уз развијање критичког мишљења у функцији преиспитивања постојећих решења у овој области.</w:t>
            </w:r>
          </w:p>
        </w:tc>
      </w:tr>
      <w:tr w:rsidR="00867EA6" w:rsidRPr="00A97C89" w14:paraId="00B9B982" w14:textId="77777777" w:rsidTr="00867EA6">
        <w:trPr>
          <w:trHeight w:val="227"/>
          <w:jc w:val="center"/>
        </w:trPr>
        <w:tc>
          <w:tcPr>
            <w:tcW w:w="9573" w:type="dxa"/>
            <w:gridSpan w:val="8"/>
            <w:vAlign w:val="center"/>
          </w:tcPr>
          <w:p w14:paraId="1E8CADFB" w14:textId="77777777" w:rsidR="00867EA6" w:rsidRPr="00A97C89" w:rsidRDefault="00867EA6" w:rsidP="00867EA6">
            <w:pPr>
              <w:rPr>
                <w:rFonts w:ascii="Arial Narrow" w:hAnsi="Arial Narrow"/>
                <w:b/>
                <w:sz w:val="20"/>
                <w:szCs w:val="20"/>
              </w:rPr>
            </w:pPr>
            <w:r w:rsidRPr="00A97C89">
              <w:rPr>
                <w:rFonts w:ascii="Arial Narrow" w:hAnsi="Arial Narrow"/>
                <w:b/>
                <w:sz w:val="20"/>
                <w:szCs w:val="20"/>
              </w:rPr>
              <w:lastRenderedPageBreak/>
              <w:t xml:space="preserve">Исход предмета </w:t>
            </w:r>
          </w:p>
          <w:p w14:paraId="15FB47DC" w14:textId="77777777" w:rsidR="00867EA6" w:rsidRPr="00A97C89" w:rsidRDefault="00867EA6" w:rsidP="00867EA6">
            <w:pPr>
              <w:jc w:val="both"/>
              <w:rPr>
                <w:rFonts w:ascii="Arial Narrow" w:eastAsia="Times New Roman" w:hAnsi="Arial Narrow"/>
                <w:sz w:val="20"/>
                <w:szCs w:val="20"/>
                <w:lang w:val="en-US"/>
              </w:rPr>
            </w:pPr>
            <w:r w:rsidRPr="00A97C89">
              <w:rPr>
                <w:rFonts w:ascii="Arial Narrow" w:eastAsia="Times New Roman" w:hAnsi="Arial Narrow"/>
                <w:sz w:val="20"/>
                <w:szCs w:val="20"/>
                <w:lang w:val="en-US"/>
              </w:rPr>
              <w:t>Очекује се да ће студенти стећи продубљена академска знања о кривичним делима прописаним Кривичним закоником Републике Србије,  те ће моћи да  самостално препознају кривична дела и примене прописе, као и да дискутују о питањима из наведене области са циљем да понуде критичке и аргументоване одговоре, што би требало да обезбеди ефикасан систем заштите најзначајнијих друштвених вредности кроз примену кривичног законодавства.</w:t>
            </w:r>
          </w:p>
          <w:p w14:paraId="640075F2" w14:textId="77777777" w:rsidR="00867EA6" w:rsidRPr="00A97C89" w:rsidRDefault="00867EA6" w:rsidP="00867EA6">
            <w:pPr>
              <w:tabs>
                <w:tab w:val="left" w:pos="567"/>
              </w:tabs>
              <w:jc w:val="both"/>
              <w:rPr>
                <w:rFonts w:ascii="Arial Narrow" w:hAnsi="Arial Narrow"/>
                <w:sz w:val="20"/>
                <w:szCs w:val="20"/>
                <w:lang w:val="sr-Cyrl-CS"/>
              </w:rPr>
            </w:pPr>
          </w:p>
        </w:tc>
      </w:tr>
      <w:tr w:rsidR="00867EA6" w:rsidRPr="00A97C89" w14:paraId="2701306B" w14:textId="77777777" w:rsidTr="00867EA6">
        <w:trPr>
          <w:trHeight w:val="227"/>
          <w:jc w:val="center"/>
        </w:trPr>
        <w:tc>
          <w:tcPr>
            <w:tcW w:w="9573" w:type="dxa"/>
            <w:gridSpan w:val="8"/>
            <w:vAlign w:val="center"/>
          </w:tcPr>
          <w:p w14:paraId="700E559D" w14:textId="77777777" w:rsidR="00867EA6" w:rsidRPr="00A97C89" w:rsidRDefault="00867EA6" w:rsidP="00867EA6">
            <w:pPr>
              <w:tabs>
                <w:tab w:val="left" w:pos="567"/>
              </w:tabs>
              <w:spacing w:after="60"/>
              <w:rPr>
                <w:rFonts w:ascii="Arial Narrow" w:hAnsi="Arial Narrow"/>
                <w:b/>
                <w:bCs/>
                <w:sz w:val="20"/>
                <w:szCs w:val="20"/>
                <w:lang w:val="sr-Cyrl-CS"/>
              </w:rPr>
            </w:pPr>
            <w:r w:rsidRPr="00A97C89">
              <w:rPr>
                <w:rFonts w:ascii="Arial Narrow" w:hAnsi="Arial Narrow"/>
                <w:b/>
                <w:bCs/>
                <w:sz w:val="20"/>
                <w:szCs w:val="20"/>
                <w:lang w:val="sr-Cyrl-CS"/>
              </w:rPr>
              <w:t>Садржај предмета</w:t>
            </w:r>
          </w:p>
          <w:p w14:paraId="70F75A60" w14:textId="77777777" w:rsidR="00867EA6" w:rsidRPr="00A97C89" w:rsidRDefault="00867EA6" w:rsidP="00867EA6">
            <w:pPr>
              <w:pStyle w:val="ListParagraph"/>
              <w:numPr>
                <w:ilvl w:val="0"/>
                <w:numId w:val="20"/>
              </w:numPr>
              <w:tabs>
                <w:tab w:val="left" w:pos="567"/>
              </w:tabs>
              <w:spacing w:after="60"/>
              <w:rPr>
                <w:rFonts w:ascii="Arial Narrow" w:hAnsi="Arial Narrow"/>
                <w:bCs/>
                <w:sz w:val="20"/>
                <w:szCs w:val="20"/>
                <w:lang w:val="sr-Cyrl-CS"/>
              </w:rPr>
            </w:pPr>
            <w:r w:rsidRPr="00A97C89">
              <w:rPr>
                <w:rFonts w:ascii="Arial Narrow" w:hAnsi="Arial Narrow"/>
                <w:bCs/>
                <w:sz w:val="20"/>
                <w:szCs w:val="20"/>
                <w:lang w:val="sr-Cyrl-CS"/>
              </w:rPr>
              <w:t>Кривична дела против живота и тела</w:t>
            </w:r>
          </w:p>
          <w:p w14:paraId="5C53014B" w14:textId="77777777" w:rsidR="00867EA6" w:rsidRPr="00A97C89" w:rsidRDefault="00867EA6" w:rsidP="00867EA6">
            <w:pPr>
              <w:pStyle w:val="ListParagraph"/>
              <w:numPr>
                <w:ilvl w:val="0"/>
                <w:numId w:val="20"/>
              </w:numPr>
              <w:tabs>
                <w:tab w:val="left" w:pos="567"/>
              </w:tabs>
              <w:spacing w:after="60"/>
              <w:rPr>
                <w:rFonts w:ascii="Arial Narrow" w:hAnsi="Arial Narrow"/>
                <w:bCs/>
                <w:sz w:val="20"/>
                <w:szCs w:val="20"/>
                <w:lang w:val="sr-Cyrl-CS"/>
              </w:rPr>
            </w:pPr>
            <w:r w:rsidRPr="00A97C89">
              <w:rPr>
                <w:rFonts w:ascii="Arial Narrow" w:hAnsi="Arial Narrow"/>
                <w:bCs/>
                <w:sz w:val="20"/>
                <w:szCs w:val="20"/>
                <w:lang w:val="sr-Cyrl-CS"/>
              </w:rPr>
              <w:t xml:space="preserve">Кривична дела против слобода и права човека </w:t>
            </w:r>
          </w:p>
          <w:p w14:paraId="77659427" w14:textId="77777777" w:rsidR="00867EA6" w:rsidRPr="00A97C89" w:rsidRDefault="00867EA6" w:rsidP="00867EA6">
            <w:pPr>
              <w:pStyle w:val="ListParagraph"/>
              <w:numPr>
                <w:ilvl w:val="0"/>
                <w:numId w:val="20"/>
              </w:numPr>
              <w:tabs>
                <w:tab w:val="left" w:pos="567"/>
              </w:tabs>
              <w:spacing w:after="60"/>
              <w:rPr>
                <w:rFonts w:ascii="Arial Narrow" w:hAnsi="Arial Narrow"/>
                <w:bCs/>
                <w:sz w:val="20"/>
                <w:szCs w:val="20"/>
                <w:lang w:val="sr-Cyrl-CS"/>
              </w:rPr>
            </w:pPr>
            <w:r w:rsidRPr="00A97C89">
              <w:rPr>
                <w:rFonts w:ascii="Arial Narrow" w:hAnsi="Arial Narrow"/>
                <w:bCs/>
                <w:sz w:val="20"/>
                <w:szCs w:val="20"/>
                <w:lang w:val="sr-Cyrl-CS"/>
              </w:rPr>
              <w:t>Кривична дела против изборних права, Кривична дела против права по основу рада</w:t>
            </w:r>
          </w:p>
          <w:p w14:paraId="0EF18A51" w14:textId="77777777" w:rsidR="00867EA6" w:rsidRPr="00A97C89" w:rsidRDefault="00867EA6" w:rsidP="00867EA6">
            <w:pPr>
              <w:pStyle w:val="ListParagraph"/>
              <w:numPr>
                <w:ilvl w:val="0"/>
                <w:numId w:val="20"/>
              </w:numPr>
              <w:tabs>
                <w:tab w:val="left" w:pos="567"/>
              </w:tabs>
              <w:spacing w:after="60"/>
              <w:rPr>
                <w:rFonts w:ascii="Arial Narrow" w:hAnsi="Arial Narrow"/>
                <w:bCs/>
                <w:sz w:val="20"/>
                <w:szCs w:val="20"/>
                <w:lang w:val="sr-Cyrl-CS"/>
              </w:rPr>
            </w:pPr>
            <w:r w:rsidRPr="00A97C89">
              <w:rPr>
                <w:rFonts w:ascii="Arial Narrow" w:hAnsi="Arial Narrow"/>
                <w:bCs/>
                <w:sz w:val="20"/>
                <w:szCs w:val="20"/>
                <w:lang w:val="sr-Cyrl-CS"/>
              </w:rPr>
              <w:t>Кривична дела против части и угледа</w:t>
            </w:r>
          </w:p>
          <w:p w14:paraId="6353F980" w14:textId="77777777" w:rsidR="00867EA6" w:rsidRPr="00A97C89" w:rsidRDefault="00867EA6" w:rsidP="00867EA6">
            <w:pPr>
              <w:pStyle w:val="ListParagraph"/>
              <w:numPr>
                <w:ilvl w:val="0"/>
                <w:numId w:val="20"/>
              </w:numPr>
              <w:tabs>
                <w:tab w:val="left" w:pos="567"/>
              </w:tabs>
              <w:spacing w:after="60"/>
              <w:rPr>
                <w:rFonts w:ascii="Arial Narrow" w:hAnsi="Arial Narrow"/>
                <w:bCs/>
                <w:sz w:val="20"/>
                <w:szCs w:val="20"/>
                <w:lang w:val="sr-Cyrl-CS"/>
              </w:rPr>
            </w:pPr>
            <w:r w:rsidRPr="00A97C89">
              <w:rPr>
                <w:rFonts w:ascii="Arial Narrow" w:hAnsi="Arial Narrow"/>
                <w:bCs/>
                <w:sz w:val="20"/>
                <w:szCs w:val="20"/>
                <w:lang w:val="sr-Cyrl-CS"/>
              </w:rPr>
              <w:t>Кривична дела против полне слободе, Кривична дела против брака и породице</w:t>
            </w:r>
          </w:p>
          <w:p w14:paraId="2797868F" w14:textId="77777777" w:rsidR="00867EA6" w:rsidRPr="00A97C89" w:rsidRDefault="00867EA6" w:rsidP="00867EA6">
            <w:pPr>
              <w:pStyle w:val="ListParagraph"/>
              <w:numPr>
                <w:ilvl w:val="0"/>
                <w:numId w:val="20"/>
              </w:numPr>
              <w:tabs>
                <w:tab w:val="left" w:pos="567"/>
              </w:tabs>
              <w:spacing w:after="60"/>
              <w:rPr>
                <w:rFonts w:ascii="Arial Narrow" w:hAnsi="Arial Narrow"/>
                <w:bCs/>
                <w:sz w:val="20"/>
                <w:szCs w:val="20"/>
                <w:lang w:val="sr-Cyrl-CS"/>
              </w:rPr>
            </w:pPr>
            <w:r w:rsidRPr="00A97C89">
              <w:rPr>
                <w:rFonts w:ascii="Arial Narrow" w:hAnsi="Arial Narrow"/>
                <w:bCs/>
                <w:sz w:val="20"/>
                <w:szCs w:val="20"/>
                <w:lang w:val="sr-Cyrl-CS"/>
              </w:rPr>
              <w:t>Кривична дела против интелектуалне својине</w:t>
            </w:r>
          </w:p>
          <w:p w14:paraId="7B11D45E" w14:textId="77777777" w:rsidR="00867EA6" w:rsidRPr="00A97C89" w:rsidRDefault="00867EA6" w:rsidP="00867EA6">
            <w:pPr>
              <w:pStyle w:val="ListParagraph"/>
              <w:numPr>
                <w:ilvl w:val="0"/>
                <w:numId w:val="20"/>
              </w:numPr>
              <w:tabs>
                <w:tab w:val="left" w:pos="567"/>
              </w:tabs>
              <w:spacing w:after="60"/>
              <w:rPr>
                <w:rFonts w:ascii="Arial Narrow" w:hAnsi="Arial Narrow"/>
                <w:bCs/>
                <w:sz w:val="20"/>
                <w:szCs w:val="20"/>
                <w:lang w:val="sr-Cyrl-CS"/>
              </w:rPr>
            </w:pPr>
            <w:r w:rsidRPr="00A97C89">
              <w:rPr>
                <w:rFonts w:ascii="Arial Narrow" w:hAnsi="Arial Narrow"/>
                <w:bCs/>
                <w:sz w:val="20"/>
                <w:szCs w:val="20"/>
                <w:lang w:val="sr-Cyrl-CS"/>
              </w:rPr>
              <w:t>Кривична дела против имовине, Кривична дела против привреде</w:t>
            </w:r>
          </w:p>
          <w:p w14:paraId="760D11BB" w14:textId="77777777" w:rsidR="00867EA6" w:rsidRPr="00A97C89" w:rsidRDefault="00867EA6" w:rsidP="00867EA6">
            <w:pPr>
              <w:pStyle w:val="ListParagraph"/>
              <w:numPr>
                <w:ilvl w:val="0"/>
                <w:numId w:val="20"/>
              </w:numPr>
              <w:tabs>
                <w:tab w:val="left" w:pos="567"/>
              </w:tabs>
              <w:spacing w:after="60"/>
              <w:rPr>
                <w:rFonts w:ascii="Arial Narrow" w:hAnsi="Arial Narrow"/>
                <w:bCs/>
                <w:sz w:val="20"/>
                <w:szCs w:val="20"/>
                <w:lang w:val="sr-Cyrl-CS"/>
              </w:rPr>
            </w:pPr>
            <w:r w:rsidRPr="00A97C89">
              <w:rPr>
                <w:rFonts w:ascii="Arial Narrow" w:hAnsi="Arial Narrow"/>
                <w:bCs/>
                <w:sz w:val="20"/>
                <w:szCs w:val="20"/>
                <w:lang w:val="sr-Cyrl-CS"/>
              </w:rPr>
              <w:t>Кривична дела против здравља људи, Кривична дела против животне средине</w:t>
            </w:r>
          </w:p>
          <w:p w14:paraId="6E6E2F3D" w14:textId="77777777" w:rsidR="00867EA6" w:rsidRPr="00A97C89" w:rsidRDefault="00867EA6" w:rsidP="00867EA6">
            <w:pPr>
              <w:pStyle w:val="ListParagraph"/>
              <w:numPr>
                <w:ilvl w:val="0"/>
                <w:numId w:val="20"/>
              </w:numPr>
              <w:tabs>
                <w:tab w:val="left" w:pos="567"/>
              </w:tabs>
              <w:spacing w:after="60"/>
              <w:rPr>
                <w:rFonts w:ascii="Arial Narrow" w:hAnsi="Arial Narrow"/>
                <w:bCs/>
                <w:sz w:val="20"/>
                <w:szCs w:val="20"/>
                <w:lang w:val="sr-Cyrl-CS"/>
              </w:rPr>
            </w:pPr>
            <w:r w:rsidRPr="00A97C89">
              <w:rPr>
                <w:rFonts w:ascii="Arial Narrow" w:hAnsi="Arial Narrow"/>
                <w:bCs/>
                <w:sz w:val="20"/>
                <w:szCs w:val="20"/>
                <w:lang w:val="sr-Cyrl-CS"/>
              </w:rPr>
              <w:t>Кривична дела против опште сигурности, Кривична дела против безбедности јавног саобраћаја</w:t>
            </w:r>
          </w:p>
          <w:p w14:paraId="14171E31" w14:textId="77777777" w:rsidR="00867EA6" w:rsidRPr="00A97C89" w:rsidRDefault="00867EA6" w:rsidP="00867EA6">
            <w:pPr>
              <w:pStyle w:val="ListParagraph"/>
              <w:numPr>
                <w:ilvl w:val="0"/>
                <w:numId w:val="20"/>
              </w:numPr>
              <w:tabs>
                <w:tab w:val="left" w:pos="567"/>
              </w:tabs>
              <w:spacing w:after="60"/>
              <w:rPr>
                <w:rFonts w:ascii="Arial Narrow" w:hAnsi="Arial Narrow"/>
                <w:bCs/>
                <w:sz w:val="20"/>
                <w:szCs w:val="20"/>
                <w:lang w:val="sr-Cyrl-CS"/>
              </w:rPr>
            </w:pPr>
            <w:r w:rsidRPr="00A97C89">
              <w:rPr>
                <w:rFonts w:ascii="Arial Narrow" w:hAnsi="Arial Narrow"/>
                <w:bCs/>
                <w:sz w:val="20"/>
                <w:szCs w:val="20"/>
                <w:lang w:val="sr-Cyrl-CS"/>
              </w:rPr>
              <w:t>Кривична дела против безбедности рачунарских података</w:t>
            </w:r>
          </w:p>
          <w:p w14:paraId="55EDE7FC" w14:textId="77777777" w:rsidR="00867EA6" w:rsidRPr="00A97C89" w:rsidRDefault="00867EA6" w:rsidP="00867EA6">
            <w:pPr>
              <w:pStyle w:val="ListParagraph"/>
              <w:numPr>
                <w:ilvl w:val="0"/>
                <w:numId w:val="20"/>
              </w:numPr>
              <w:tabs>
                <w:tab w:val="left" w:pos="567"/>
              </w:tabs>
              <w:spacing w:after="60"/>
              <w:rPr>
                <w:rFonts w:ascii="Arial Narrow" w:hAnsi="Arial Narrow"/>
                <w:bCs/>
                <w:sz w:val="20"/>
                <w:szCs w:val="20"/>
                <w:lang w:val="sr-Cyrl-CS"/>
              </w:rPr>
            </w:pPr>
            <w:r w:rsidRPr="00A97C89">
              <w:rPr>
                <w:rFonts w:ascii="Arial Narrow" w:hAnsi="Arial Narrow"/>
                <w:bCs/>
                <w:sz w:val="20"/>
                <w:szCs w:val="20"/>
                <w:lang w:val="sr-Cyrl-CS"/>
              </w:rPr>
              <w:t>Кривична дела против уставног уређења и безбедности Републике Србије, Кривична дела против државних органа</w:t>
            </w:r>
          </w:p>
          <w:p w14:paraId="22E99281" w14:textId="77777777" w:rsidR="00867EA6" w:rsidRPr="00A97C89" w:rsidRDefault="00867EA6" w:rsidP="00867EA6">
            <w:pPr>
              <w:pStyle w:val="ListParagraph"/>
              <w:numPr>
                <w:ilvl w:val="0"/>
                <w:numId w:val="20"/>
              </w:numPr>
              <w:tabs>
                <w:tab w:val="left" w:pos="567"/>
              </w:tabs>
              <w:spacing w:after="60"/>
              <w:rPr>
                <w:rFonts w:ascii="Arial Narrow" w:hAnsi="Arial Narrow"/>
                <w:bCs/>
                <w:sz w:val="20"/>
                <w:szCs w:val="20"/>
                <w:lang w:val="sr-Cyrl-CS"/>
              </w:rPr>
            </w:pPr>
            <w:r w:rsidRPr="00A97C89">
              <w:rPr>
                <w:rFonts w:ascii="Arial Narrow" w:hAnsi="Arial Narrow"/>
                <w:bCs/>
                <w:sz w:val="20"/>
                <w:szCs w:val="20"/>
                <w:lang w:val="sr-Cyrl-CS"/>
              </w:rPr>
              <w:t>Кривична дела против правосуђа, Кривична дела против јавног реда и мира</w:t>
            </w:r>
          </w:p>
          <w:p w14:paraId="75A61E2D" w14:textId="77777777" w:rsidR="00867EA6" w:rsidRPr="00A97C89" w:rsidRDefault="00867EA6" w:rsidP="00867EA6">
            <w:pPr>
              <w:pStyle w:val="ListParagraph"/>
              <w:numPr>
                <w:ilvl w:val="0"/>
                <w:numId w:val="20"/>
              </w:numPr>
              <w:tabs>
                <w:tab w:val="left" w:pos="567"/>
              </w:tabs>
              <w:spacing w:after="60"/>
              <w:rPr>
                <w:rFonts w:ascii="Arial Narrow" w:hAnsi="Arial Narrow"/>
                <w:bCs/>
                <w:sz w:val="20"/>
                <w:szCs w:val="20"/>
                <w:lang w:val="sr-Cyrl-CS"/>
              </w:rPr>
            </w:pPr>
            <w:r w:rsidRPr="00A97C89">
              <w:rPr>
                <w:rFonts w:ascii="Arial Narrow" w:hAnsi="Arial Narrow"/>
                <w:bCs/>
                <w:sz w:val="20"/>
                <w:szCs w:val="20"/>
                <w:lang w:val="sr-Cyrl-CS"/>
              </w:rPr>
              <w:t>Кривична дела против правног саобраћаја, Кривична дела против службене дужности</w:t>
            </w:r>
          </w:p>
          <w:p w14:paraId="00E090D9" w14:textId="77777777" w:rsidR="00867EA6" w:rsidRPr="00A97C89" w:rsidRDefault="00867EA6" w:rsidP="00867EA6">
            <w:pPr>
              <w:pStyle w:val="ListParagraph"/>
              <w:numPr>
                <w:ilvl w:val="0"/>
                <w:numId w:val="20"/>
              </w:numPr>
              <w:tabs>
                <w:tab w:val="left" w:pos="567"/>
              </w:tabs>
              <w:spacing w:after="60"/>
              <w:rPr>
                <w:rFonts w:ascii="Arial Narrow" w:hAnsi="Arial Narrow"/>
                <w:bCs/>
                <w:sz w:val="20"/>
                <w:szCs w:val="20"/>
                <w:lang w:val="sr-Cyrl-CS"/>
              </w:rPr>
            </w:pPr>
            <w:r w:rsidRPr="00A97C89">
              <w:rPr>
                <w:rFonts w:ascii="Arial Narrow" w:hAnsi="Arial Narrow"/>
                <w:bCs/>
                <w:sz w:val="20"/>
                <w:szCs w:val="20"/>
                <w:lang w:val="sr-Cyrl-CS"/>
              </w:rPr>
              <w:t xml:space="preserve">Кривична дела против човечности и других добара заштићених међународним правом и </w:t>
            </w:r>
          </w:p>
          <w:p w14:paraId="422188E8" w14:textId="77777777" w:rsidR="00867EA6" w:rsidRPr="00A97C89" w:rsidRDefault="00867EA6" w:rsidP="00867EA6">
            <w:pPr>
              <w:pStyle w:val="ListParagraph"/>
              <w:numPr>
                <w:ilvl w:val="0"/>
                <w:numId w:val="20"/>
              </w:numPr>
              <w:tabs>
                <w:tab w:val="left" w:pos="567"/>
              </w:tabs>
              <w:spacing w:after="60"/>
              <w:rPr>
                <w:rFonts w:ascii="Arial Narrow" w:hAnsi="Arial Narrow"/>
                <w:bCs/>
                <w:sz w:val="20"/>
                <w:szCs w:val="20"/>
                <w:lang w:val="sr-Cyrl-CS"/>
              </w:rPr>
            </w:pPr>
            <w:r w:rsidRPr="00A97C89">
              <w:rPr>
                <w:rFonts w:ascii="Arial Narrow" w:hAnsi="Arial Narrow"/>
                <w:bCs/>
                <w:sz w:val="20"/>
                <w:szCs w:val="20"/>
                <w:lang w:val="sr-Cyrl-CS"/>
              </w:rPr>
              <w:t>Кривична дела против Војске Србије.</w:t>
            </w:r>
          </w:p>
          <w:p w14:paraId="1B8E0F57" w14:textId="77777777" w:rsidR="00867EA6" w:rsidRPr="00A97C89" w:rsidRDefault="00867EA6" w:rsidP="00867EA6">
            <w:pPr>
              <w:tabs>
                <w:tab w:val="left" w:pos="567"/>
              </w:tabs>
              <w:spacing w:after="60"/>
              <w:rPr>
                <w:rFonts w:ascii="Arial Narrow" w:hAnsi="Arial Narrow"/>
                <w:b/>
                <w:bCs/>
                <w:sz w:val="20"/>
                <w:szCs w:val="20"/>
                <w:lang w:val="sr-Cyrl-CS"/>
              </w:rPr>
            </w:pPr>
          </w:p>
          <w:p w14:paraId="33EF407E" w14:textId="77777777" w:rsidR="00867EA6" w:rsidRPr="00A97C89" w:rsidRDefault="00867EA6" w:rsidP="00867EA6">
            <w:pPr>
              <w:tabs>
                <w:tab w:val="left" w:pos="567"/>
              </w:tabs>
              <w:spacing w:after="60"/>
              <w:rPr>
                <w:rFonts w:ascii="Arial Narrow" w:hAnsi="Arial Narrow"/>
                <w:i/>
                <w:iCs/>
                <w:sz w:val="20"/>
                <w:szCs w:val="20"/>
                <w:lang w:val="sr-Cyrl-CS"/>
              </w:rPr>
            </w:pPr>
            <w:r w:rsidRPr="00A97C89">
              <w:rPr>
                <w:rFonts w:ascii="Arial Narrow" w:hAnsi="Arial Narrow"/>
                <w:i/>
                <w:iCs/>
                <w:sz w:val="20"/>
                <w:szCs w:val="20"/>
                <w:lang w:val="sr-Cyrl-CS"/>
              </w:rPr>
              <w:t xml:space="preserve">Практична настава </w:t>
            </w:r>
          </w:p>
          <w:p w14:paraId="7C89EAFA" w14:textId="77777777" w:rsidR="00867EA6" w:rsidRPr="00A97C89" w:rsidRDefault="00867EA6" w:rsidP="00867EA6">
            <w:pPr>
              <w:tabs>
                <w:tab w:val="left" w:pos="567"/>
              </w:tabs>
              <w:spacing w:after="60"/>
              <w:jc w:val="both"/>
              <w:rPr>
                <w:rFonts w:ascii="Arial Narrow" w:eastAsia="ArialMT" w:hAnsi="Arial Narrow"/>
                <w:sz w:val="20"/>
                <w:szCs w:val="20"/>
                <w:lang w:val="en-US"/>
              </w:rPr>
            </w:pPr>
            <w:r w:rsidRPr="00A97C89">
              <w:rPr>
                <w:rFonts w:ascii="Arial Narrow" w:eastAsia="ArialMT" w:hAnsi="Arial Narrow"/>
                <w:sz w:val="20"/>
                <w:szCs w:val="20"/>
                <w:lang w:val="en-US"/>
              </w:rPr>
              <w:t xml:space="preserve">Вежбе прате динамику предавања. На вежбама ће се анализирати елеменати бића </w:t>
            </w:r>
            <w:r w:rsidRPr="00A97C89">
              <w:rPr>
                <w:rFonts w:ascii="Arial Narrow" w:eastAsia="Times New Roman" w:hAnsi="Arial Narrow"/>
                <w:sz w:val="20"/>
                <w:szCs w:val="20"/>
                <w:lang w:val="en-US"/>
              </w:rPr>
              <w:t xml:space="preserve">појединих кривичних дела, кривице њихових учинилаца и врсте и мере изречене казне овим лицима, где ће кроз интерактивни приступ, студент активно учествовати у дискусији. </w:t>
            </w:r>
          </w:p>
          <w:p w14:paraId="5208646B" w14:textId="77777777" w:rsidR="00867EA6" w:rsidRPr="00A97C89" w:rsidRDefault="00867EA6" w:rsidP="00867EA6">
            <w:pPr>
              <w:tabs>
                <w:tab w:val="left" w:pos="567"/>
              </w:tabs>
              <w:spacing w:after="60"/>
              <w:rPr>
                <w:rFonts w:ascii="Arial Narrow" w:hAnsi="Arial Narrow"/>
                <w:sz w:val="20"/>
                <w:szCs w:val="20"/>
                <w:lang w:val="sr-Cyrl-CS"/>
              </w:rPr>
            </w:pPr>
          </w:p>
        </w:tc>
      </w:tr>
      <w:tr w:rsidR="00867EA6" w:rsidRPr="00A97C89" w14:paraId="61C2C38A" w14:textId="77777777" w:rsidTr="00867EA6">
        <w:trPr>
          <w:trHeight w:val="227"/>
          <w:jc w:val="center"/>
        </w:trPr>
        <w:tc>
          <w:tcPr>
            <w:tcW w:w="9573" w:type="dxa"/>
            <w:gridSpan w:val="8"/>
            <w:vAlign w:val="center"/>
          </w:tcPr>
          <w:p w14:paraId="73AB40A6" w14:textId="77777777" w:rsidR="00867EA6" w:rsidRPr="00A97C89" w:rsidRDefault="00867EA6" w:rsidP="00867EA6">
            <w:pPr>
              <w:tabs>
                <w:tab w:val="left" w:pos="567"/>
              </w:tabs>
              <w:spacing w:after="60"/>
              <w:rPr>
                <w:rFonts w:ascii="Arial Narrow" w:hAnsi="Arial Narrow"/>
                <w:b/>
                <w:bCs/>
                <w:sz w:val="20"/>
                <w:szCs w:val="20"/>
                <w:lang w:val="sr-Cyrl-CS"/>
              </w:rPr>
            </w:pPr>
            <w:r w:rsidRPr="00A97C89">
              <w:rPr>
                <w:rFonts w:ascii="Arial Narrow" w:hAnsi="Arial Narrow"/>
                <w:b/>
                <w:bCs/>
                <w:sz w:val="20"/>
                <w:szCs w:val="20"/>
                <w:lang w:val="sr-Cyrl-CS"/>
              </w:rPr>
              <w:t xml:space="preserve">Литература </w:t>
            </w:r>
          </w:p>
          <w:p w14:paraId="0BDC20F6" w14:textId="77777777" w:rsidR="00867EA6" w:rsidRPr="00A97C89" w:rsidRDefault="00867EA6" w:rsidP="00867EA6">
            <w:pPr>
              <w:tabs>
                <w:tab w:val="left" w:pos="567"/>
              </w:tabs>
              <w:spacing w:after="60"/>
              <w:rPr>
                <w:rFonts w:ascii="Arial Narrow" w:hAnsi="Arial Narrow"/>
                <w:b/>
                <w:bCs/>
                <w:sz w:val="20"/>
                <w:szCs w:val="20"/>
                <w:lang w:val="sr-Cyrl-CS"/>
              </w:rPr>
            </w:pPr>
            <w:r w:rsidRPr="00A97C89">
              <w:rPr>
                <w:rFonts w:ascii="Arial Narrow" w:hAnsi="Arial Narrow"/>
                <w:b/>
                <w:bCs/>
                <w:sz w:val="20"/>
                <w:szCs w:val="20"/>
                <w:lang w:val="sr-Cyrl-CS"/>
              </w:rPr>
              <w:t>Обавезна литература:</w:t>
            </w:r>
          </w:p>
          <w:p w14:paraId="16E92C33" w14:textId="77777777" w:rsidR="00867EA6" w:rsidRPr="00A97C89" w:rsidRDefault="00867EA6" w:rsidP="00867EA6">
            <w:pPr>
              <w:pStyle w:val="ListParagraph"/>
              <w:numPr>
                <w:ilvl w:val="0"/>
                <w:numId w:val="21"/>
              </w:numPr>
              <w:tabs>
                <w:tab w:val="left" w:pos="567"/>
              </w:tabs>
              <w:spacing w:after="60"/>
              <w:rPr>
                <w:rFonts w:ascii="Arial Narrow" w:hAnsi="Arial Narrow"/>
                <w:bCs/>
                <w:sz w:val="20"/>
                <w:szCs w:val="20"/>
                <w:lang w:val="sr-Cyrl-CS"/>
              </w:rPr>
            </w:pPr>
            <w:r w:rsidRPr="00A97C89">
              <w:rPr>
                <w:rFonts w:ascii="Arial Narrow" w:hAnsi="Arial Narrow"/>
                <w:bCs/>
                <w:sz w:val="20"/>
                <w:szCs w:val="20"/>
                <w:lang w:val="sr-Cyrl-CS"/>
              </w:rPr>
              <w:t>З Стојановић, М Шкулић, В Делибашић , Основи кривичног права- Кривично материјално право, Београд: Службени гласник, 2018</w:t>
            </w:r>
          </w:p>
          <w:p w14:paraId="0A51682A" w14:textId="77777777" w:rsidR="00867EA6" w:rsidRPr="00A97C89" w:rsidRDefault="00867EA6" w:rsidP="00867EA6">
            <w:pPr>
              <w:pStyle w:val="ListParagraph"/>
              <w:numPr>
                <w:ilvl w:val="0"/>
                <w:numId w:val="21"/>
              </w:numPr>
              <w:tabs>
                <w:tab w:val="left" w:pos="567"/>
              </w:tabs>
              <w:spacing w:after="60"/>
              <w:rPr>
                <w:rFonts w:ascii="Arial Narrow" w:hAnsi="Arial Narrow"/>
                <w:color w:val="18191B"/>
                <w:sz w:val="20"/>
                <w:szCs w:val="20"/>
              </w:rPr>
            </w:pPr>
            <w:r w:rsidRPr="00A97C89">
              <w:rPr>
                <w:rFonts w:ascii="Arial Narrow" w:hAnsi="Arial Narrow"/>
                <w:color w:val="18191B"/>
                <w:sz w:val="20"/>
                <w:szCs w:val="20"/>
              </w:rPr>
              <w:t>Кривични законик Републике Србије ("Сл. Гласник РС", бр. 85/2005, 88/2005., 107/2005 - 72/2009, 111/2009, 121/2012, 104/2013, 108/2014, 94/2016 i 35/2019)</w:t>
            </w:r>
          </w:p>
          <w:p w14:paraId="7015B93E" w14:textId="77777777" w:rsidR="00867EA6" w:rsidRPr="00A97C89" w:rsidRDefault="00867EA6" w:rsidP="00867EA6">
            <w:pPr>
              <w:tabs>
                <w:tab w:val="left" w:pos="567"/>
              </w:tabs>
              <w:spacing w:after="60"/>
              <w:rPr>
                <w:rFonts w:ascii="Arial Narrow" w:hAnsi="Arial Narrow"/>
                <w:b/>
                <w:color w:val="18191B"/>
                <w:sz w:val="20"/>
                <w:szCs w:val="20"/>
                <w:lang w:val="en-US"/>
              </w:rPr>
            </w:pPr>
            <w:r w:rsidRPr="00A97C89">
              <w:rPr>
                <w:rFonts w:ascii="Arial Narrow" w:hAnsi="Arial Narrow"/>
                <w:b/>
                <w:color w:val="18191B"/>
                <w:sz w:val="20"/>
                <w:szCs w:val="20"/>
                <w:lang w:val="en-US"/>
              </w:rPr>
              <w:t xml:space="preserve">Додатна литература: </w:t>
            </w:r>
          </w:p>
          <w:p w14:paraId="0C708340" w14:textId="77777777" w:rsidR="00867EA6" w:rsidRPr="00A97C89" w:rsidRDefault="00867EA6" w:rsidP="00867EA6">
            <w:pPr>
              <w:pStyle w:val="ListParagraph"/>
              <w:numPr>
                <w:ilvl w:val="0"/>
                <w:numId w:val="22"/>
              </w:numPr>
              <w:tabs>
                <w:tab w:val="left" w:pos="567"/>
              </w:tabs>
              <w:spacing w:after="60"/>
              <w:rPr>
                <w:rFonts w:ascii="Arial Narrow" w:eastAsiaTheme="minorHAnsi" w:hAnsi="Arial Narrow"/>
                <w:color w:val="262626"/>
                <w:sz w:val="20"/>
                <w:szCs w:val="20"/>
              </w:rPr>
            </w:pPr>
            <w:r w:rsidRPr="00A97C89">
              <w:rPr>
                <w:rFonts w:ascii="Arial Narrow" w:hAnsi="Arial Narrow"/>
                <w:color w:val="262626"/>
                <w:sz w:val="20"/>
                <w:szCs w:val="20"/>
              </w:rPr>
              <w:t>З Стојановић, Н Делић,</w:t>
            </w:r>
            <w:r w:rsidRPr="00A97C89">
              <w:rPr>
                <w:rFonts w:ascii="Arial Narrow" w:eastAsiaTheme="minorHAnsi" w:hAnsi="Arial Narrow"/>
                <w:bCs/>
                <w:color w:val="343434"/>
                <w:sz w:val="20"/>
                <w:szCs w:val="20"/>
              </w:rPr>
              <w:t>Кривично право : посебни део,</w:t>
            </w:r>
            <w:r w:rsidRPr="00A97C89">
              <w:rPr>
                <w:rFonts w:ascii="Arial Narrow" w:eastAsiaTheme="minorHAnsi" w:hAnsi="Arial Narrow" w:cs="OpenSans-Regular"/>
                <w:color w:val="262626"/>
                <w:sz w:val="20"/>
                <w:szCs w:val="20"/>
              </w:rPr>
              <w:t xml:space="preserve"> </w:t>
            </w:r>
            <w:r w:rsidRPr="00A97C89">
              <w:rPr>
                <w:rFonts w:ascii="Arial Narrow" w:eastAsiaTheme="minorHAnsi" w:hAnsi="Arial Narrow"/>
                <w:color w:val="262626"/>
                <w:sz w:val="20"/>
                <w:szCs w:val="20"/>
              </w:rPr>
              <w:t>Београд : Правни факултет Универзитета, Центар за издаваштво и информисање, 2020</w:t>
            </w:r>
          </w:p>
          <w:p w14:paraId="5367EE50" w14:textId="77777777" w:rsidR="00867EA6" w:rsidRPr="00A97C89" w:rsidRDefault="00867EA6" w:rsidP="00867EA6">
            <w:pPr>
              <w:pStyle w:val="ListParagraph"/>
              <w:numPr>
                <w:ilvl w:val="0"/>
                <w:numId w:val="22"/>
              </w:numPr>
              <w:tabs>
                <w:tab w:val="left" w:pos="567"/>
              </w:tabs>
              <w:spacing w:after="60"/>
              <w:rPr>
                <w:rFonts w:ascii="Arial Narrow" w:hAnsi="Arial Narrow"/>
                <w:color w:val="18191B"/>
                <w:sz w:val="20"/>
                <w:szCs w:val="20"/>
              </w:rPr>
            </w:pPr>
            <w:r w:rsidRPr="00A97C89">
              <w:rPr>
                <w:rFonts w:ascii="Arial Narrow" w:eastAsiaTheme="minorHAnsi" w:hAnsi="Arial Narrow"/>
                <w:color w:val="262626"/>
                <w:sz w:val="20"/>
                <w:szCs w:val="20"/>
              </w:rPr>
              <w:t xml:space="preserve">Н. Мрвић-Петровић, </w:t>
            </w:r>
            <w:r w:rsidRPr="00A97C89">
              <w:rPr>
                <w:rFonts w:ascii="Arial Narrow" w:eastAsiaTheme="minorHAnsi" w:hAnsi="Arial Narrow"/>
                <w:bCs/>
                <w:color w:val="343434"/>
                <w:sz w:val="20"/>
                <w:szCs w:val="20"/>
              </w:rPr>
              <w:t>Кривично право : посебни део,</w:t>
            </w:r>
            <w:r w:rsidRPr="00A97C89">
              <w:rPr>
                <w:rFonts w:ascii="Arial Narrow" w:eastAsiaTheme="minorHAnsi" w:hAnsi="Arial Narrow"/>
                <w:color w:val="262626"/>
                <w:sz w:val="20"/>
                <w:szCs w:val="20"/>
              </w:rPr>
              <w:t xml:space="preserve"> Службени гласник, 2019</w:t>
            </w:r>
          </w:p>
          <w:p w14:paraId="552E5884" w14:textId="77777777" w:rsidR="00867EA6" w:rsidRPr="00A97C89" w:rsidRDefault="00867EA6" w:rsidP="00867EA6">
            <w:pPr>
              <w:pStyle w:val="ListParagraph"/>
              <w:numPr>
                <w:ilvl w:val="0"/>
                <w:numId w:val="22"/>
              </w:numPr>
              <w:tabs>
                <w:tab w:val="left" w:pos="567"/>
              </w:tabs>
              <w:spacing w:after="60"/>
              <w:rPr>
                <w:rFonts w:ascii="Arial Narrow" w:hAnsi="Arial Narrow"/>
                <w:bCs/>
                <w:sz w:val="20"/>
                <w:szCs w:val="20"/>
                <w:lang w:val="sr-Cyrl-CS"/>
              </w:rPr>
            </w:pPr>
            <w:r w:rsidRPr="00A97C89">
              <w:rPr>
                <w:rFonts w:ascii="Arial Narrow" w:hAnsi="Arial Narrow"/>
                <w:color w:val="262626"/>
                <w:sz w:val="20"/>
                <w:szCs w:val="20"/>
              </w:rPr>
              <w:t xml:space="preserve">З Стојановић, </w:t>
            </w:r>
            <w:r w:rsidRPr="00A97C89">
              <w:rPr>
                <w:rFonts w:ascii="Arial Narrow" w:hAnsi="Arial Narrow"/>
                <w:bCs/>
                <w:color w:val="343434"/>
                <w:sz w:val="20"/>
                <w:szCs w:val="20"/>
              </w:rPr>
              <w:t>Коментар Кривичног законика,</w:t>
            </w:r>
            <w:r w:rsidRPr="00A97C89">
              <w:rPr>
                <w:rFonts w:ascii="Arial Narrow" w:hAnsi="Arial Narrow"/>
                <w:color w:val="262626"/>
                <w:sz w:val="20"/>
                <w:szCs w:val="20"/>
              </w:rPr>
              <w:t xml:space="preserve"> Београд : Службени гласник, 2012</w:t>
            </w:r>
          </w:p>
          <w:p w14:paraId="6E06978B" w14:textId="77777777" w:rsidR="00867EA6" w:rsidRPr="00A97C89" w:rsidRDefault="00867EA6" w:rsidP="00867EA6">
            <w:pPr>
              <w:pStyle w:val="ListParagraph"/>
              <w:numPr>
                <w:ilvl w:val="0"/>
                <w:numId w:val="22"/>
              </w:numPr>
              <w:tabs>
                <w:tab w:val="left" w:pos="567"/>
              </w:tabs>
              <w:spacing w:after="60"/>
              <w:rPr>
                <w:rFonts w:ascii="Arial Narrow" w:hAnsi="Arial Narrow"/>
                <w:color w:val="262626"/>
                <w:sz w:val="20"/>
                <w:szCs w:val="20"/>
              </w:rPr>
            </w:pPr>
            <w:r w:rsidRPr="00A97C89">
              <w:rPr>
                <w:rFonts w:ascii="Arial Narrow" w:hAnsi="Arial Narrow"/>
                <w:color w:val="262626"/>
                <w:sz w:val="20"/>
                <w:szCs w:val="20"/>
              </w:rPr>
              <w:t xml:space="preserve">С Вуковић, </w:t>
            </w:r>
            <w:r w:rsidRPr="00A97C89">
              <w:rPr>
                <w:rFonts w:ascii="Arial Narrow" w:hAnsi="Arial Narrow"/>
                <w:bCs/>
                <w:color w:val="343434"/>
                <w:sz w:val="20"/>
                <w:szCs w:val="20"/>
              </w:rPr>
              <w:t>Коментар Кривичног законика : са судском праксом, регистром појмова и табеларним приказом свих кривичних дела,</w:t>
            </w:r>
            <w:r w:rsidRPr="00A97C89">
              <w:rPr>
                <w:rFonts w:ascii="Arial Narrow" w:hAnsi="Arial Narrow"/>
                <w:color w:val="262626"/>
                <w:sz w:val="20"/>
                <w:szCs w:val="20"/>
              </w:rPr>
              <w:t xml:space="preserve"> Београд : Пословни биро, 2019</w:t>
            </w:r>
          </w:p>
          <w:p w14:paraId="0DF0964D" w14:textId="77777777" w:rsidR="00867EA6" w:rsidRPr="00207B40" w:rsidRDefault="00867EA6" w:rsidP="00867EA6">
            <w:pPr>
              <w:pStyle w:val="ListParagraph"/>
              <w:widowControl w:val="0"/>
              <w:numPr>
                <w:ilvl w:val="0"/>
                <w:numId w:val="22"/>
              </w:numPr>
              <w:autoSpaceDE w:val="0"/>
              <w:autoSpaceDN w:val="0"/>
              <w:adjustRightInd w:val="0"/>
              <w:rPr>
                <w:rFonts w:ascii="Arial Narrow" w:hAnsi="Arial Narrow"/>
                <w:bCs/>
                <w:color w:val="343434"/>
                <w:sz w:val="20"/>
                <w:szCs w:val="20"/>
              </w:rPr>
            </w:pPr>
            <w:r w:rsidRPr="00A97C89">
              <w:rPr>
                <w:rFonts w:ascii="Arial Narrow" w:hAnsi="Arial Narrow"/>
                <w:color w:val="262626"/>
                <w:sz w:val="20"/>
                <w:szCs w:val="20"/>
              </w:rPr>
              <w:t xml:space="preserve">Б. Чејовић, М.Кулић, </w:t>
            </w:r>
            <w:r w:rsidRPr="00A97C89">
              <w:rPr>
                <w:rFonts w:ascii="Arial Narrow" w:hAnsi="Arial Narrow"/>
                <w:bCs/>
                <w:color w:val="343434"/>
                <w:sz w:val="20"/>
                <w:szCs w:val="20"/>
              </w:rPr>
              <w:t>Кривично право,</w:t>
            </w:r>
            <w:r w:rsidRPr="00A97C89">
              <w:rPr>
                <w:rFonts w:ascii="Arial Narrow" w:hAnsi="Arial Narrow"/>
                <w:color w:val="262626"/>
                <w:sz w:val="20"/>
                <w:szCs w:val="20"/>
              </w:rPr>
              <w:t xml:space="preserve"> Београд : Службени гласник, 2011</w:t>
            </w:r>
          </w:p>
        </w:tc>
      </w:tr>
      <w:tr w:rsidR="00867EA6" w:rsidRPr="00A97C89" w14:paraId="7B9F4D5B" w14:textId="77777777" w:rsidTr="00867EA6">
        <w:trPr>
          <w:trHeight w:val="227"/>
          <w:jc w:val="center"/>
        </w:trPr>
        <w:tc>
          <w:tcPr>
            <w:tcW w:w="9573" w:type="dxa"/>
            <w:gridSpan w:val="8"/>
            <w:vAlign w:val="center"/>
          </w:tcPr>
          <w:p w14:paraId="07D46E7C" w14:textId="77777777" w:rsidR="00867EA6" w:rsidRPr="00A97C89" w:rsidRDefault="00867EA6" w:rsidP="00867EA6">
            <w:pPr>
              <w:tabs>
                <w:tab w:val="left" w:pos="567"/>
              </w:tabs>
              <w:rPr>
                <w:rFonts w:ascii="Arial Narrow" w:hAnsi="Arial Narrow"/>
                <w:b/>
                <w:bCs/>
                <w:sz w:val="20"/>
                <w:szCs w:val="20"/>
                <w:lang w:val="sr-Cyrl-CS"/>
              </w:rPr>
            </w:pPr>
            <w:r w:rsidRPr="00A97C89">
              <w:rPr>
                <w:rFonts w:ascii="Arial Narrow" w:hAnsi="Arial Narrow"/>
                <w:b/>
                <w:bCs/>
                <w:sz w:val="20"/>
                <w:szCs w:val="20"/>
                <w:lang w:val="sr-Cyrl-CS"/>
              </w:rPr>
              <w:t xml:space="preserve">Број часова </w:t>
            </w:r>
            <w:r w:rsidRPr="00A97C89">
              <w:rPr>
                <w:rFonts w:ascii="Arial Narrow" w:hAnsi="Arial Narrow"/>
                <w:b/>
                <w:sz w:val="20"/>
                <w:szCs w:val="20"/>
                <w:lang w:val="sr-Cyrl-CS"/>
              </w:rPr>
              <w:t xml:space="preserve"> активне наставе (недељно)</w:t>
            </w:r>
          </w:p>
        </w:tc>
      </w:tr>
      <w:tr w:rsidR="00867EA6" w:rsidRPr="00A97C89" w14:paraId="16D7A1EB" w14:textId="77777777" w:rsidTr="00867EA6">
        <w:trPr>
          <w:trHeight w:val="227"/>
          <w:jc w:val="center"/>
        </w:trPr>
        <w:tc>
          <w:tcPr>
            <w:tcW w:w="1612" w:type="dxa"/>
            <w:vAlign w:val="center"/>
          </w:tcPr>
          <w:p w14:paraId="296792BF" w14:textId="77777777" w:rsidR="00867EA6" w:rsidRPr="00A97C89" w:rsidRDefault="00867EA6" w:rsidP="00867EA6">
            <w:pPr>
              <w:tabs>
                <w:tab w:val="left" w:pos="567"/>
              </w:tabs>
              <w:jc w:val="center"/>
              <w:rPr>
                <w:rFonts w:ascii="Arial Narrow" w:hAnsi="Arial Narrow"/>
                <w:bCs/>
                <w:sz w:val="20"/>
                <w:szCs w:val="20"/>
              </w:rPr>
            </w:pPr>
            <w:r w:rsidRPr="00A97C89">
              <w:rPr>
                <w:rFonts w:ascii="Arial Narrow" w:hAnsi="Arial Narrow"/>
                <w:bCs/>
                <w:sz w:val="20"/>
                <w:szCs w:val="20"/>
                <w:lang w:val="sr-Latn-RS"/>
              </w:rPr>
              <w:t>Предавања</w:t>
            </w:r>
          </w:p>
        </w:tc>
        <w:tc>
          <w:tcPr>
            <w:tcW w:w="1276" w:type="dxa"/>
            <w:vAlign w:val="center"/>
          </w:tcPr>
          <w:p w14:paraId="05757871" w14:textId="77777777" w:rsidR="00867EA6" w:rsidRPr="00A97C89" w:rsidRDefault="00867EA6" w:rsidP="00867EA6">
            <w:pPr>
              <w:tabs>
                <w:tab w:val="left" w:pos="567"/>
              </w:tabs>
              <w:jc w:val="center"/>
              <w:rPr>
                <w:rFonts w:ascii="Arial Narrow" w:hAnsi="Arial Narrow"/>
                <w:bCs/>
                <w:sz w:val="20"/>
                <w:szCs w:val="20"/>
                <w:lang w:val="sr-Cyrl-CS"/>
              </w:rPr>
            </w:pPr>
            <w:r w:rsidRPr="00A97C89">
              <w:rPr>
                <w:rFonts w:ascii="Arial Narrow" w:hAnsi="Arial Narrow"/>
                <w:bCs/>
                <w:sz w:val="20"/>
                <w:szCs w:val="20"/>
                <w:lang w:val="sr-Cyrl-CS"/>
              </w:rPr>
              <w:t>Вежбе</w:t>
            </w:r>
          </w:p>
        </w:tc>
        <w:tc>
          <w:tcPr>
            <w:tcW w:w="2410" w:type="dxa"/>
            <w:gridSpan w:val="3"/>
            <w:vAlign w:val="center"/>
          </w:tcPr>
          <w:p w14:paraId="069A2C5E" w14:textId="77777777" w:rsidR="00867EA6" w:rsidRPr="00A97C89" w:rsidRDefault="00867EA6" w:rsidP="00867EA6">
            <w:pPr>
              <w:tabs>
                <w:tab w:val="left" w:pos="567"/>
              </w:tabs>
              <w:jc w:val="center"/>
              <w:rPr>
                <w:rFonts w:ascii="Arial Narrow" w:hAnsi="Arial Narrow"/>
                <w:bCs/>
                <w:sz w:val="20"/>
                <w:szCs w:val="20"/>
                <w:lang w:val="sr-Cyrl-CS"/>
              </w:rPr>
            </w:pPr>
            <w:r w:rsidRPr="00A97C89">
              <w:rPr>
                <w:rFonts w:ascii="Arial Narrow" w:hAnsi="Arial Narrow"/>
                <w:bCs/>
                <w:sz w:val="20"/>
                <w:szCs w:val="20"/>
                <w:lang w:val="sr-Cyrl-CS"/>
              </w:rPr>
              <w:t>Други облици наставе</w:t>
            </w:r>
          </w:p>
        </w:tc>
        <w:tc>
          <w:tcPr>
            <w:tcW w:w="2268" w:type="dxa"/>
            <w:vAlign w:val="center"/>
          </w:tcPr>
          <w:p w14:paraId="63A4D728" w14:textId="77777777" w:rsidR="00867EA6" w:rsidRPr="00A97C89" w:rsidRDefault="00867EA6" w:rsidP="00867EA6">
            <w:pPr>
              <w:tabs>
                <w:tab w:val="left" w:pos="567"/>
              </w:tabs>
              <w:jc w:val="center"/>
              <w:rPr>
                <w:rFonts w:ascii="Arial Narrow" w:hAnsi="Arial Narrow"/>
                <w:bCs/>
                <w:sz w:val="20"/>
                <w:szCs w:val="20"/>
                <w:lang w:val="sr-Cyrl-CS"/>
              </w:rPr>
            </w:pPr>
            <w:r w:rsidRPr="00A97C89">
              <w:rPr>
                <w:rFonts w:ascii="Arial Narrow" w:eastAsia="ArialMT" w:hAnsi="Arial Narrow"/>
                <w:sz w:val="20"/>
                <w:szCs w:val="20"/>
                <w:lang w:val="en-US"/>
              </w:rPr>
              <w:t>СИР/СТИР/ИР/ПИР/НИР</w:t>
            </w:r>
          </w:p>
        </w:tc>
        <w:tc>
          <w:tcPr>
            <w:tcW w:w="2007" w:type="dxa"/>
            <w:gridSpan w:val="2"/>
            <w:vAlign w:val="center"/>
          </w:tcPr>
          <w:p w14:paraId="45DEFE89" w14:textId="77777777" w:rsidR="00867EA6" w:rsidRPr="00A97C89" w:rsidRDefault="00867EA6" w:rsidP="00867EA6">
            <w:pPr>
              <w:tabs>
                <w:tab w:val="left" w:pos="567"/>
              </w:tabs>
              <w:jc w:val="center"/>
              <w:rPr>
                <w:rFonts w:ascii="Arial Narrow" w:hAnsi="Arial Narrow"/>
                <w:bCs/>
                <w:sz w:val="20"/>
                <w:szCs w:val="20"/>
                <w:lang w:val="sr-Cyrl-CS"/>
              </w:rPr>
            </w:pPr>
            <w:r w:rsidRPr="00A97C89">
              <w:rPr>
                <w:rFonts w:ascii="Arial Narrow" w:hAnsi="Arial Narrow"/>
                <w:bCs/>
                <w:sz w:val="20"/>
                <w:szCs w:val="20"/>
                <w:lang w:val="sr-Cyrl-CS"/>
              </w:rPr>
              <w:t>Остали часови</w:t>
            </w:r>
          </w:p>
        </w:tc>
      </w:tr>
      <w:tr w:rsidR="00867EA6" w:rsidRPr="00A97C89" w14:paraId="78F41AE3" w14:textId="77777777" w:rsidTr="00867EA6">
        <w:trPr>
          <w:trHeight w:val="227"/>
          <w:jc w:val="center"/>
        </w:trPr>
        <w:tc>
          <w:tcPr>
            <w:tcW w:w="1612" w:type="dxa"/>
            <w:vAlign w:val="center"/>
          </w:tcPr>
          <w:p w14:paraId="696B672C" w14:textId="77777777" w:rsidR="00867EA6" w:rsidRPr="00A97C89" w:rsidRDefault="00867EA6" w:rsidP="00867EA6">
            <w:pPr>
              <w:tabs>
                <w:tab w:val="left" w:pos="567"/>
              </w:tabs>
              <w:spacing w:after="60"/>
              <w:rPr>
                <w:rFonts w:ascii="Arial Narrow" w:hAnsi="Arial Narrow"/>
                <w:b/>
                <w:bCs/>
                <w:sz w:val="20"/>
                <w:szCs w:val="20"/>
              </w:rPr>
            </w:pPr>
            <w:r w:rsidRPr="00A97C89">
              <w:rPr>
                <w:rFonts w:ascii="Arial Narrow" w:hAnsi="Arial Narrow"/>
                <w:b/>
                <w:bCs/>
                <w:sz w:val="20"/>
                <w:szCs w:val="20"/>
                <w:lang w:val="sr-Latn-RS"/>
              </w:rPr>
              <w:t>3Х15</w:t>
            </w:r>
            <w:r>
              <w:rPr>
                <w:rFonts w:ascii="Arial Narrow" w:hAnsi="Arial Narrow"/>
                <w:b/>
                <w:bCs/>
                <w:sz w:val="20"/>
                <w:szCs w:val="20"/>
              </w:rPr>
              <w:t>=45</w:t>
            </w:r>
          </w:p>
        </w:tc>
        <w:tc>
          <w:tcPr>
            <w:tcW w:w="1276" w:type="dxa"/>
            <w:vAlign w:val="center"/>
          </w:tcPr>
          <w:p w14:paraId="5861E2AB" w14:textId="77777777" w:rsidR="00867EA6" w:rsidRPr="00A97C89" w:rsidRDefault="00867EA6" w:rsidP="00867EA6">
            <w:pPr>
              <w:tabs>
                <w:tab w:val="left" w:pos="567"/>
              </w:tabs>
              <w:spacing w:after="60"/>
              <w:rPr>
                <w:rFonts w:ascii="Arial Narrow" w:hAnsi="Arial Narrow"/>
                <w:b/>
                <w:sz w:val="20"/>
                <w:szCs w:val="20"/>
                <w:lang w:val="sr-Cyrl-CS"/>
              </w:rPr>
            </w:pPr>
            <w:r w:rsidRPr="00A97C89">
              <w:rPr>
                <w:rFonts w:ascii="Arial Narrow" w:hAnsi="Arial Narrow"/>
                <w:b/>
                <w:sz w:val="20"/>
                <w:szCs w:val="20"/>
                <w:lang w:val="sr-Cyrl-CS"/>
              </w:rPr>
              <w:t>3Х15</w:t>
            </w:r>
            <w:r>
              <w:rPr>
                <w:rFonts w:ascii="Arial Narrow" w:hAnsi="Arial Narrow"/>
                <w:b/>
                <w:sz w:val="20"/>
                <w:szCs w:val="20"/>
                <w:lang w:val="sr-Cyrl-CS"/>
              </w:rPr>
              <w:t>=45</w:t>
            </w:r>
          </w:p>
        </w:tc>
        <w:tc>
          <w:tcPr>
            <w:tcW w:w="2410" w:type="dxa"/>
            <w:gridSpan w:val="3"/>
            <w:vAlign w:val="center"/>
          </w:tcPr>
          <w:p w14:paraId="3E41923D" w14:textId="77777777" w:rsidR="00867EA6" w:rsidRPr="00A97C89"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7493F903" w14:textId="77777777" w:rsidR="00867EA6" w:rsidRPr="00A97C89"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6BC4D389" w14:textId="77777777" w:rsidR="00867EA6" w:rsidRPr="00A97C89" w:rsidRDefault="00867EA6" w:rsidP="00867EA6">
            <w:pPr>
              <w:tabs>
                <w:tab w:val="left" w:pos="567"/>
              </w:tabs>
              <w:spacing w:after="60"/>
              <w:rPr>
                <w:rFonts w:ascii="Arial Narrow" w:hAnsi="Arial Narrow"/>
                <w:b/>
                <w:sz w:val="20"/>
                <w:szCs w:val="20"/>
                <w:lang w:val="sr-Cyrl-CS"/>
              </w:rPr>
            </w:pPr>
          </w:p>
        </w:tc>
      </w:tr>
      <w:tr w:rsidR="00867EA6" w:rsidRPr="00A97C89" w14:paraId="554501E2" w14:textId="77777777" w:rsidTr="00867EA6">
        <w:trPr>
          <w:trHeight w:val="227"/>
          <w:jc w:val="center"/>
        </w:trPr>
        <w:tc>
          <w:tcPr>
            <w:tcW w:w="9573" w:type="dxa"/>
            <w:gridSpan w:val="8"/>
            <w:vAlign w:val="center"/>
          </w:tcPr>
          <w:p w14:paraId="47B87ADD" w14:textId="77777777" w:rsidR="00867EA6" w:rsidRPr="00A97C89" w:rsidRDefault="00867EA6" w:rsidP="00867EA6">
            <w:pPr>
              <w:tabs>
                <w:tab w:val="left" w:pos="567"/>
              </w:tabs>
              <w:spacing w:after="60"/>
              <w:rPr>
                <w:rFonts w:ascii="Arial Narrow" w:hAnsi="Arial Narrow"/>
                <w:b/>
                <w:bCs/>
                <w:sz w:val="20"/>
                <w:szCs w:val="20"/>
                <w:lang w:val="sr-Cyrl-CS"/>
              </w:rPr>
            </w:pPr>
            <w:r w:rsidRPr="00A97C89">
              <w:rPr>
                <w:rFonts w:ascii="Arial Narrow" w:hAnsi="Arial Narrow"/>
                <w:b/>
                <w:bCs/>
                <w:sz w:val="20"/>
                <w:szCs w:val="20"/>
                <w:lang w:val="sr-Cyrl-CS"/>
              </w:rPr>
              <w:t>Методе извођења наставе</w:t>
            </w:r>
          </w:p>
          <w:p w14:paraId="0B4E48A1" w14:textId="77777777" w:rsidR="00867EA6" w:rsidRPr="00A97C89" w:rsidRDefault="00867EA6" w:rsidP="00867EA6">
            <w:pPr>
              <w:rPr>
                <w:rFonts w:ascii="Arial Narrow" w:eastAsia="Times New Roman" w:hAnsi="Arial Narrow"/>
                <w:sz w:val="20"/>
                <w:szCs w:val="20"/>
                <w:lang w:val="en-US"/>
              </w:rPr>
            </w:pPr>
            <w:r w:rsidRPr="00A97C89">
              <w:rPr>
                <w:rFonts w:ascii="Arial Narrow" w:eastAsia="Times New Roman" w:hAnsi="Arial Narrow"/>
                <w:sz w:val="20"/>
                <w:szCs w:val="20"/>
                <w:lang w:val="en-US"/>
              </w:rPr>
              <w:t>Предавања, дискусије, дебате, вежбе, семинарски радови, практични радови, , консултације, судска пракса, case study</w:t>
            </w:r>
          </w:p>
        </w:tc>
      </w:tr>
      <w:tr w:rsidR="00867EA6" w:rsidRPr="00A97C89" w14:paraId="0F076A2C" w14:textId="77777777" w:rsidTr="00867EA6">
        <w:trPr>
          <w:trHeight w:val="227"/>
          <w:jc w:val="center"/>
        </w:trPr>
        <w:tc>
          <w:tcPr>
            <w:tcW w:w="9573" w:type="dxa"/>
            <w:gridSpan w:val="8"/>
            <w:vAlign w:val="center"/>
          </w:tcPr>
          <w:p w14:paraId="53661A2F" w14:textId="77777777" w:rsidR="00867EA6" w:rsidRPr="00A97C89" w:rsidRDefault="00867EA6" w:rsidP="00867EA6">
            <w:pPr>
              <w:tabs>
                <w:tab w:val="left" w:pos="567"/>
              </w:tabs>
              <w:spacing w:after="60"/>
              <w:rPr>
                <w:rFonts w:ascii="Arial Narrow" w:hAnsi="Arial Narrow"/>
                <w:b/>
                <w:bCs/>
                <w:sz w:val="20"/>
                <w:szCs w:val="20"/>
                <w:lang w:val="sr-Cyrl-CS"/>
              </w:rPr>
            </w:pPr>
            <w:r w:rsidRPr="00A97C89">
              <w:rPr>
                <w:rFonts w:ascii="Arial Narrow" w:hAnsi="Arial Narrow"/>
                <w:b/>
                <w:bCs/>
                <w:sz w:val="20"/>
                <w:szCs w:val="20"/>
                <w:lang w:val="sr-Cyrl-CS"/>
              </w:rPr>
              <w:t>Оцена  знања (максимални број поена 100)</w:t>
            </w:r>
          </w:p>
        </w:tc>
      </w:tr>
      <w:tr w:rsidR="00867EA6" w:rsidRPr="00A97C89" w14:paraId="56B06E97" w14:textId="77777777" w:rsidTr="00867EA6">
        <w:trPr>
          <w:trHeight w:val="227"/>
          <w:jc w:val="center"/>
        </w:trPr>
        <w:tc>
          <w:tcPr>
            <w:tcW w:w="3146" w:type="dxa"/>
            <w:gridSpan w:val="3"/>
            <w:vAlign w:val="center"/>
          </w:tcPr>
          <w:p w14:paraId="2A80DF72" w14:textId="77777777" w:rsidR="00867EA6" w:rsidRPr="00A97C89" w:rsidRDefault="00867EA6" w:rsidP="00867EA6">
            <w:pPr>
              <w:tabs>
                <w:tab w:val="left" w:pos="567"/>
              </w:tabs>
              <w:spacing w:after="60"/>
              <w:rPr>
                <w:rFonts w:ascii="Arial Narrow" w:hAnsi="Arial Narrow"/>
                <w:b/>
                <w:iCs/>
                <w:sz w:val="20"/>
                <w:szCs w:val="20"/>
                <w:lang w:val="sr-Cyrl-CS"/>
              </w:rPr>
            </w:pPr>
            <w:r w:rsidRPr="00A97C89">
              <w:rPr>
                <w:rFonts w:ascii="Arial Narrow" w:hAnsi="Arial Narrow"/>
                <w:b/>
                <w:iCs/>
                <w:sz w:val="20"/>
                <w:szCs w:val="20"/>
                <w:lang w:val="sr-Cyrl-CS"/>
              </w:rPr>
              <w:t>Предиспитне обавезе</w:t>
            </w:r>
          </w:p>
        </w:tc>
        <w:tc>
          <w:tcPr>
            <w:tcW w:w="1960" w:type="dxa"/>
            <w:vAlign w:val="center"/>
          </w:tcPr>
          <w:p w14:paraId="2D08DA81" w14:textId="77777777" w:rsidR="00867EA6" w:rsidRPr="00A97C89" w:rsidRDefault="00867EA6" w:rsidP="00867EA6">
            <w:pPr>
              <w:tabs>
                <w:tab w:val="left" w:pos="567"/>
              </w:tabs>
              <w:spacing w:after="60"/>
              <w:jc w:val="center"/>
              <w:rPr>
                <w:rFonts w:ascii="Arial Narrow" w:hAnsi="Arial Narrow"/>
                <w:sz w:val="20"/>
                <w:szCs w:val="20"/>
                <w:lang w:val="sr-Cyrl-CS"/>
              </w:rPr>
            </w:pPr>
            <w:r w:rsidRPr="00A97C89">
              <w:rPr>
                <w:rFonts w:ascii="Arial Narrow" w:hAnsi="Arial Narrow"/>
                <w:sz w:val="20"/>
                <w:szCs w:val="20"/>
                <w:lang w:val="sr-Cyrl-CS"/>
              </w:rPr>
              <w:t>поена</w:t>
            </w:r>
          </w:p>
        </w:tc>
        <w:tc>
          <w:tcPr>
            <w:tcW w:w="3223" w:type="dxa"/>
            <w:gridSpan w:val="3"/>
            <w:shd w:val="clear" w:color="auto" w:fill="auto"/>
            <w:vAlign w:val="center"/>
          </w:tcPr>
          <w:p w14:paraId="47B34248" w14:textId="77777777" w:rsidR="00867EA6" w:rsidRPr="00A97C89" w:rsidRDefault="00867EA6" w:rsidP="00867EA6">
            <w:pPr>
              <w:tabs>
                <w:tab w:val="left" w:pos="567"/>
              </w:tabs>
              <w:spacing w:after="60"/>
              <w:rPr>
                <w:rFonts w:ascii="Arial Narrow" w:hAnsi="Arial Narrow"/>
                <w:b/>
                <w:bCs/>
                <w:sz w:val="20"/>
                <w:szCs w:val="20"/>
                <w:lang w:val="sr-Cyrl-CS"/>
              </w:rPr>
            </w:pPr>
            <w:r w:rsidRPr="00A97C89">
              <w:rPr>
                <w:rFonts w:ascii="Arial Narrow" w:hAnsi="Arial Narrow"/>
                <w:b/>
                <w:iCs/>
                <w:sz w:val="20"/>
                <w:szCs w:val="20"/>
                <w:lang w:val="sr-Cyrl-CS"/>
              </w:rPr>
              <w:t>Завршни испит</w:t>
            </w:r>
          </w:p>
        </w:tc>
        <w:tc>
          <w:tcPr>
            <w:tcW w:w="1244" w:type="dxa"/>
            <w:shd w:val="clear" w:color="auto" w:fill="auto"/>
            <w:vAlign w:val="center"/>
          </w:tcPr>
          <w:p w14:paraId="43029F92" w14:textId="77777777" w:rsidR="00867EA6" w:rsidRPr="00A97C89" w:rsidRDefault="00867EA6" w:rsidP="00867EA6">
            <w:pPr>
              <w:tabs>
                <w:tab w:val="left" w:pos="567"/>
              </w:tabs>
              <w:spacing w:after="60"/>
              <w:jc w:val="center"/>
              <w:rPr>
                <w:rFonts w:ascii="Arial Narrow" w:hAnsi="Arial Narrow"/>
                <w:b/>
                <w:bCs/>
                <w:sz w:val="20"/>
                <w:szCs w:val="20"/>
                <w:lang w:val="sr-Cyrl-CS"/>
              </w:rPr>
            </w:pPr>
            <w:r w:rsidRPr="00A97C89">
              <w:rPr>
                <w:rFonts w:ascii="Arial Narrow" w:hAnsi="Arial Narrow"/>
                <w:sz w:val="20"/>
                <w:szCs w:val="20"/>
                <w:lang w:val="sr-Cyrl-CS"/>
              </w:rPr>
              <w:t>поена</w:t>
            </w:r>
          </w:p>
        </w:tc>
      </w:tr>
      <w:tr w:rsidR="00867EA6" w:rsidRPr="00A97C89" w14:paraId="39A26964" w14:textId="77777777" w:rsidTr="00867EA6">
        <w:trPr>
          <w:trHeight w:val="227"/>
          <w:jc w:val="center"/>
        </w:trPr>
        <w:tc>
          <w:tcPr>
            <w:tcW w:w="3146" w:type="dxa"/>
            <w:gridSpan w:val="3"/>
            <w:vAlign w:val="center"/>
          </w:tcPr>
          <w:p w14:paraId="498F8CCB" w14:textId="77777777" w:rsidR="00867EA6" w:rsidRPr="00A97C89" w:rsidRDefault="00867EA6" w:rsidP="00867EA6">
            <w:pPr>
              <w:tabs>
                <w:tab w:val="left" w:pos="567"/>
              </w:tabs>
              <w:spacing w:after="60"/>
              <w:rPr>
                <w:rFonts w:ascii="Arial Narrow" w:hAnsi="Arial Narrow"/>
                <w:i/>
                <w:iCs/>
                <w:sz w:val="20"/>
                <w:szCs w:val="20"/>
                <w:lang w:val="sr-Cyrl-CS"/>
              </w:rPr>
            </w:pPr>
            <w:r w:rsidRPr="00A97C89">
              <w:rPr>
                <w:rFonts w:ascii="Arial Narrow" w:hAnsi="Arial Narrow"/>
                <w:sz w:val="20"/>
                <w:szCs w:val="20"/>
                <w:lang w:val="sr-Cyrl-CS"/>
              </w:rPr>
              <w:lastRenderedPageBreak/>
              <w:t>активност у току предавања</w:t>
            </w:r>
          </w:p>
        </w:tc>
        <w:tc>
          <w:tcPr>
            <w:tcW w:w="1960" w:type="dxa"/>
            <w:vAlign w:val="center"/>
          </w:tcPr>
          <w:p w14:paraId="23191DD7" w14:textId="77777777" w:rsidR="00867EA6" w:rsidRPr="00A97C89" w:rsidRDefault="00867EA6" w:rsidP="00867EA6">
            <w:pPr>
              <w:tabs>
                <w:tab w:val="left" w:pos="567"/>
              </w:tabs>
              <w:spacing w:after="60"/>
              <w:rPr>
                <w:rFonts w:ascii="Arial Narrow" w:hAnsi="Arial Narrow"/>
                <w:b/>
                <w:bCs/>
                <w:sz w:val="20"/>
                <w:szCs w:val="20"/>
                <w:lang w:val="sr-Cyrl-CS"/>
              </w:rPr>
            </w:pPr>
            <w:r w:rsidRPr="00A97C89">
              <w:rPr>
                <w:rFonts w:ascii="Arial Narrow" w:hAnsi="Arial Narrow"/>
                <w:b/>
                <w:bCs/>
                <w:sz w:val="20"/>
                <w:szCs w:val="20"/>
                <w:lang w:val="sr-Cyrl-CS"/>
              </w:rPr>
              <w:t>10</w:t>
            </w:r>
          </w:p>
        </w:tc>
        <w:tc>
          <w:tcPr>
            <w:tcW w:w="3223" w:type="dxa"/>
            <w:gridSpan w:val="3"/>
            <w:shd w:val="clear" w:color="auto" w:fill="auto"/>
            <w:vAlign w:val="center"/>
          </w:tcPr>
          <w:p w14:paraId="159A8FA2" w14:textId="77777777" w:rsidR="00867EA6" w:rsidRPr="00A97C89" w:rsidRDefault="00867EA6" w:rsidP="00867EA6">
            <w:pPr>
              <w:tabs>
                <w:tab w:val="left" w:pos="567"/>
              </w:tabs>
              <w:spacing w:after="60"/>
              <w:rPr>
                <w:rFonts w:ascii="Arial Narrow" w:hAnsi="Arial Narrow"/>
                <w:i/>
                <w:iCs/>
                <w:sz w:val="20"/>
                <w:szCs w:val="20"/>
                <w:lang w:val="sr-Cyrl-CS"/>
              </w:rPr>
            </w:pPr>
            <w:r w:rsidRPr="00A97C89">
              <w:rPr>
                <w:rFonts w:ascii="Arial Narrow" w:hAnsi="Arial Narrow"/>
                <w:sz w:val="20"/>
                <w:szCs w:val="20"/>
                <w:lang w:val="sr-Cyrl-CS"/>
              </w:rPr>
              <w:t>писмени испит</w:t>
            </w:r>
          </w:p>
        </w:tc>
        <w:tc>
          <w:tcPr>
            <w:tcW w:w="1244" w:type="dxa"/>
            <w:shd w:val="clear" w:color="auto" w:fill="auto"/>
            <w:vAlign w:val="center"/>
          </w:tcPr>
          <w:p w14:paraId="6584FB1D" w14:textId="77777777" w:rsidR="00867EA6" w:rsidRPr="00A97C89" w:rsidRDefault="00867EA6" w:rsidP="00867EA6">
            <w:pPr>
              <w:tabs>
                <w:tab w:val="left" w:pos="567"/>
              </w:tabs>
              <w:spacing w:after="60"/>
              <w:rPr>
                <w:rFonts w:ascii="Arial Narrow" w:hAnsi="Arial Narrow"/>
                <w:i/>
                <w:iCs/>
                <w:sz w:val="20"/>
                <w:szCs w:val="20"/>
                <w:lang w:val="sr-Cyrl-CS"/>
              </w:rPr>
            </w:pPr>
          </w:p>
        </w:tc>
      </w:tr>
      <w:tr w:rsidR="00867EA6" w:rsidRPr="00A97C89" w14:paraId="4A309205" w14:textId="77777777" w:rsidTr="00867EA6">
        <w:trPr>
          <w:trHeight w:val="227"/>
          <w:jc w:val="center"/>
        </w:trPr>
        <w:tc>
          <w:tcPr>
            <w:tcW w:w="3146" w:type="dxa"/>
            <w:gridSpan w:val="3"/>
            <w:vAlign w:val="center"/>
          </w:tcPr>
          <w:p w14:paraId="26B203B6" w14:textId="77777777" w:rsidR="00867EA6" w:rsidRPr="00A97C89" w:rsidRDefault="00867EA6" w:rsidP="00867EA6">
            <w:pPr>
              <w:tabs>
                <w:tab w:val="left" w:pos="567"/>
              </w:tabs>
              <w:spacing w:after="60"/>
              <w:rPr>
                <w:rFonts w:ascii="Arial Narrow" w:hAnsi="Arial Narrow"/>
                <w:i/>
                <w:iCs/>
                <w:sz w:val="20"/>
                <w:szCs w:val="20"/>
                <w:lang w:val="sr-Cyrl-CS"/>
              </w:rPr>
            </w:pPr>
            <w:r w:rsidRPr="00A97C89">
              <w:rPr>
                <w:rFonts w:ascii="Arial Narrow" w:hAnsi="Arial Narrow"/>
                <w:sz w:val="20"/>
                <w:szCs w:val="20"/>
                <w:lang w:val="sr-Cyrl-CS"/>
              </w:rPr>
              <w:t>практична настава</w:t>
            </w:r>
          </w:p>
        </w:tc>
        <w:tc>
          <w:tcPr>
            <w:tcW w:w="1960" w:type="dxa"/>
            <w:vAlign w:val="center"/>
          </w:tcPr>
          <w:p w14:paraId="1645238D" w14:textId="77777777" w:rsidR="00867EA6" w:rsidRPr="00A97C89" w:rsidRDefault="00867EA6" w:rsidP="00867EA6">
            <w:pPr>
              <w:tabs>
                <w:tab w:val="left" w:pos="567"/>
              </w:tabs>
              <w:spacing w:after="60"/>
              <w:rPr>
                <w:rFonts w:ascii="Arial Narrow" w:hAnsi="Arial Narrow"/>
                <w:b/>
                <w:bCs/>
                <w:sz w:val="20"/>
                <w:szCs w:val="20"/>
                <w:lang w:val="sr-Cyrl-CS"/>
              </w:rPr>
            </w:pPr>
          </w:p>
        </w:tc>
        <w:tc>
          <w:tcPr>
            <w:tcW w:w="3223" w:type="dxa"/>
            <w:gridSpan w:val="3"/>
            <w:shd w:val="clear" w:color="auto" w:fill="auto"/>
            <w:vAlign w:val="center"/>
          </w:tcPr>
          <w:p w14:paraId="7571A82B" w14:textId="77777777" w:rsidR="00867EA6" w:rsidRPr="00A97C89" w:rsidRDefault="00867EA6" w:rsidP="00867EA6">
            <w:pPr>
              <w:tabs>
                <w:tab w:val="left" w:pos="567"/>
              </w:tabs>
              <w:spacing w:after="60"/>
              <w:rPr>
                <w:rFonts w:ascii="Arial Narrow" w:hAnsi="Arial Narrow"/>
                <w:i/>
                <w:iCs/>
                <w:sz w:val="20"/>
                <w:szCs w:val="20"/>
                <w:lang w:val="sr-Cyrl-CS"/>
              </w:rPr>
            </w:pPr>
            <w:r w:rsidRPr="00A97C89">
              <w:rPr>
                <w:rFonts w:ascii="Arial Narrow" w:hAnsi="Arial Narrow"/>
                <w:sz w:val="20"/>
                <w:szCs w:val="20"/>
                <w:lang w:val="sr-Cyrl-CS"/>
              </w:rPr>
              <w:t>усмени испт</w:t>
            </w:r>
          </w:p>
        </w:tc>
        <w:tc>
          <w:tcPr>
            <w:tcW w:w="1244" w:type="dxa"/>
            <w:shd w:val="clear" w:color="auto" w:fill="auto"/>
            <w:vAlign w:val="center"/>
          </w:tcPr>
          <w:p w14:paraId="244D728F" w14:textId="77777777" w:rsidR="00867EA6" w:rsidRPr="00A97C89" w:rsidRDefault="00867EA6" w:rsidP="00867EA6">
            <w:pPr>
              <w:tabs>
                <w:tab w:val="left" w:pos="567"/>
              </w:tabs>
              <w:spacing w:after="60"/>
              <w:rPr>
                <w:rFonts w:ascii="Arial Narrow" w:hAnsi="Arial Narrow"/>
                <w:i/>
                <w:iCs/>
                <w:sz w:val="20"/>
                <w:szCs w:val="20"/>
                <w:lang w:val="sr-Cyrl-CS"/>
              </w:rPr>
            </w:pPr>
            <w:r w:rsidRPr="00A97C89">
              <w:rPr>
                <w:rFonts w:ascii="Arial Narrow" w:hAnsi="Arial Narrow"/>
                <w:i/>
                <w:iCs/>
                <w:sz w:val="20"/>
                <w:szCs w:val="20"/>
                <w:lang w:val="sr-Cyrl-CS"/>
              </w:rPr>
              <w:t>30</w:t>
            </w:r>
          </w:p>
        </w:tc>
      </w:tr>
      <w:tr w:rsidR="00867EA6" w:rsidRPr="00A97C89" w14:paraId="06EE14AF" w14:textId="77777777" w:rsidTr="00867EA6">
        <w:trPr>
          <w:trHeight w:val="227"/>
          <w:jc w:val="center"/>
        </w:trPr>
        <w:tc>
          <w:tcPr>
            <w:tcW w:w="3146" w:type="dxa"/>
            <w:gridSpan w:val="3"/>
            <w:vAlign w:val="center"/>
          </w:tcPr>
          <w:p w14:paraId="445E9AE4" w14:textId="77777777" w:rsidR="00867EA6" w:rsidRPr="00A97C89" w:rsidRDefault="00867EA6" w:rsidP="00867EA6">
            <w:pPr>
              <w:tabs>
                <w:tab w:val="left" w:pos="567"/>
              </w:tabs>
              <w:spacing w:after="60"/>
              <w:rPr>
                <w:rFonts w:ascii="Arial Narrow" w:hAnsi="Arial Narrow"/>
                <w:i/>
                <w:iCs/>
                <w:sz w:val="20"/>
                <w:szCs w:val="20"/>
                <w:lang w:val="sr-Cyrl-CS"/>
              </w:rPr>
            </w:pPr>
            <w:r w:rsidRPr="00A97C89">
              <w:rPr>
                <w:rFonts w:ascii="Arial Narrow" w:hAnsi="Arial Narrow"/>
                <w:sz w:val="20"/>
                <w:szCs w:val="20"/>
                <w:lang w:val="sr-Cyrl-CS"/>
              </w:rPr>
              <w:t>колоквијум-и</w:t>
            </w:r>
          </w:p>
        </w:tc>
        <w:tc>
          <w:tcPr>
            <w:tcW w:w="1960" w:type="dxa"/>
            <w:vAlign w:val="center"/>
          </w:tcPr>
          <w:p w14:paraId="7C68E4D5" w14:textId="77777777" w:rsidR="00867EA6" w:rsidRPr="00A97C89" w:rsidRDefault="00867EA6" w:rsidP="00867EA6">
            <w:pPr>
              <w:tabs>
                <w:tab w:val="left" w:pos="567"/>
              </w:tabs>
              <w:spacing w:after="60"/>
              <w:rPr>
                <w:rFonts w:ascii="Arial Narrow" w:hAnsi="Arial Narrow"/>
                <w:b/>
                <w:bCs/>
                <w:sz w:val="20"/>
                <w:szCs w:val="20"/>
                <w:lang w:val="sr-Cyrl-CS"/>
              </w:rPr>
            </w:pPr>
            <w:r w:rsidRPr="00A97C89">
              <w:rPr>
                <w:rFonts w:ascii="Arial Narrow" w:hAnsi="Arial Narrow"/>
                <w:b/>
                <w:bCs/>
                <w:sz w:val="20"/>
                <w:szCs w:val="20"/>
                <w:lang w:val="sr-Cyrl-CS"/>
              </w:rPr>
              <w:t>30</w:t>
            </w:r>
          </w:p>
        </w:tc>
        <w:tc>
          <w:tcPr>
            <w:tcW w:w="3223" w:type="dxa"/>
            <w:gridSpan w:val="3"/>
            <w:shd w:val="clear" w:color="auto" w:fill="auto"/>
            <w:vAlign w:val="center"/>
          </w:tcPr>
          <w:p w14:paraId="5F1FAE92" w14:textId="77777777" w:rsidR="00867EA6" w:rsidRPr="00A97C89" w:rsidRDefault="00867EA6" w:rsidP="00867EA6">
            <w:pPr>
              <w:tabs>
                <w:tab w:val="left" w:pos="567"/>
              </w:tabs>
              <w:spacing w:after="60"/>
              <w:rPr>
                <w:rFonts w:ascii="Arial Narrow" w:hAnsi="Arial Narrow"/>
                <w:i/>
                <w:iCs/>
                <w:sz w:val="20"/>
                <w:szCs w:val="20"/>
                <w:lang w:val="sr-Cyrl-CS"/>
              </w:rPr>
            </w:pPr>
            <w:r w:rsidRPr="00A97C89">
              <w:rPr>
                <w:rFonts w:ascii="Arial Narrow" w:hAnsi="Arial Narrow"/>
                <w:i/>
                <w:iCs/>
                <w:sz w:val="20"/>
                <w:szCs w:val="20"/>
                <w:lang w:val="sr-Cyrl-CS"/>
              </w:rPr>
              <w:t>..........</w:t>
            </w:r>
          </w:p>
        </w:tc>
        <w:tc>
          <w:tcPr>
            <w:tcW w:w="1244" w:type="dxa"/>
            <w:shd w:val="clear" w:color="auto" w:fill="auto"/>
            <w:vAlign w:val="center"/>
          </w:tcPr>
          <w:p w14:paraId="5D790628" w14:textId="77777777" w:rsidR="00867EA6" w:rsidRPr="00A97C89" w:rsidRDefault="00867EA6" w:rsidP="00867EA6">
            <w:pPr>
              <w:tabs>
                <w:tab w:val="left" w:pos="567"/>
              </w:tabs>
              <w:spacing w:after="60"/>
              <w:rPr>
                <w:rFonts w:ascii="Arial Narrow" w:hAnsi="Arial Narrow"/>
                <w:i/>
                <w:iCs/>
                <w:sz w:val="20"/>
                <w:szCs w:val="20"/>
                <w:lang w:val="sr-Cyrl-CS"/>
              </w:rPr>
            </w:pPr>
          </w:p>
        </w:tc>
      </w:tr>
      <w:tr w:rsidR="00867EA6" w:rsidRPr="00A97C89" w14:paraId="0C438A16" w14:textId="77777777" w:rsidTr="00867EA6">
        <w:trPr>
          <w:trHeight w:val="227"/>
          <w:jc w:val="center"/>
        </w:trPr>
        <w:tc>
          <w:tcPr>
            <w:tcW w:w="3146" w:type="dxa"/>
            <w:gridSpan w:val="3"/>
            <w:vAlign w:val="center"/>
          </w:tcPr>
          <w:p w14:paraId="769C437B" w14:textId="77777777" w:rsidR="00867EA6" w:rsidRPr="00A97C89" w:rsidRDefault="00867EA6" w:rsidP="00867EA6">
            <w:pPr>
              <w:tabs>
                <w:tab w:val="left" w:pos="567"/>
              </w:tabs>
              <w:spacing w:after="60"/>
              <w:rPr>
                <w:rFonts w:ascii="Arial Narrow" w:hAnsi="Arial Narrow"/>
                <w:sz w:val="20"/>
                <w:szCs w:val="20"/>
                <w:lang w:val="sr-Cyrl-CS"/>
              </w:rPr>
            </w:pPr>
            <w:r w:rsidRPr="00A97C89">
              <w:rPr>
                <w:rFonts w:ascii="Arial Narrow" w:hAnsi="Arial Narrow"/>
                <w:sz w:val="20"/>
                <w:szCs w:val="20"/>
                <w:lang w:val="sr-Cyrl-CS"/>
              </w:rPr>
              <w:t>семинар-и</w:t>
            </w:r>
          </w:p>
        </w:tc>
        <w:tc>
          <w:tcPr>
            <w:tcW w:w="1960" w:type="dxa"/>
            <w:vAlign w:val="center"/>
          </w:tcPr>
          <w:p w14:paraId="63D5B194" w14:textId="77777777" w:rsidR="00867EA6" w:rsidRPr="00A97C89" w:rsidRDefault="00867EA6" w:rsidP="00867EA6">
            <w:pPr>
              <w:tabs>
                <w:tab w:val="left" w:pos="567"/>
              </w:tabs>
              <w:spacing w:after="60"/>
              <w:rPr>
                <w:rFonts w:ascii="Arial Narrow" w:hAnsi="Arial Narrow"/>
                <w:b/>
                <w:bCs/>
                <w:sz w:val="20"/>
                <w:szCs w:val="20"/>
                <w:lang w:val="sr-Cyrl-CS"/>
              </w:rPr>
            </w:pPr>
            <w:r w:rsidRPr="00A97C89">
              <w:rPr>
                <w:rFonts w:ascii="Arial Narrow" w:hAnsi="Arial Narrow"/>
                <w:b/>
                <w:bCs/>
                <w:sz w:val="20"/>
                <w:szCs w:val="20"/>
                <w:lang w:val="sr-Cyrl-CS"/>
              </w:rPr>
              <w:t>30</w:t>
            </w:r>
          </w:p>
        </w:tc>
        <w:tc>
          <w:tcPr>
            <w:tcW w:w="3223" w:type="dxa"/>
            <w:gridSpan w:val="3"/>
            <w:shd w:val="clear" w:color="auto" w:fill="auto"/>
            <w:vAlign w:val="center"/>
          </w:tcPr>
          <w:p w14:paraId="180A6A30" w14:textId="77777777" w:rsidR="00867EA6" w:rsidRPr="00A97C89"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62986ABC" w14:textId="77777777" w:rsidR="00867EA6" w:rsidRPr="00A97C89" w:rsidRDefault="00867EA6" w:rsidP="00867EA6">
            <w:pPr>
              <w:tabs>
                <w:tab w:val="left" w:pos="567"/>
              </w:tabs>
              <w:spacing w:after="60"/>
              <w:rPr>
                <w:rFonts w:ascii="Arial Narrow" w:hAnsi="Arial Narrow"/>
                <w:i/>
                <w:iCs/>
                <w:sz w:val="20"/>
                <w:szCs w:val="20"/>
                <w:lang w:val="sr-Cyrl-CS"/>
              </w:rPr>
            </w:pPr>
          </w:p>
        </w:tc>
      </w:tr>
    </w:tbl>
    <w:p w14:paraId="16153507" w14:textId="77777777" w:rsidR="00867EA6" w:rsidRDefault="00867EA6" w:rsidP="00867EA6"/>
    <w:p w14:paraId="46A00883" w14:textId="77777777" w:rsidR="00867EA6" w:rsidRDefault="00867EA6" w:rsidP="00867EA6"/>
    <w:p w14:paraId="788165DC"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3409D6C7" w14:textId="77777777" w:rsidR="00867EA6" w:rsidRDefault="00867EA6" w:rsidP="00867EA6"/>
    <w:p w14:paraId="6CB91882" w14:textId="77777777" w:rsidR="00867EA6" w:rsidRDefault="00867EA6" w:rsidP="00867EA6"/>
    <w:p w14:paraId="13EE323C"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E37DED" w14:paraId="597267DD" w14:textId="77777777" w:rsidTr="00867EA6">
        <w:trPr>
          <w:trHeight w:val="227"/>
          <w:jc w:val="center"/>
        </w:trPr>
        <w:tc>
          <w:tcPr>
            <w:tcW w:w="9573" w:type="dxa"/>
            <w:gridSpan w:val="8"/>
            <w:vAlign w:val="center"/>
          </w:tcPr>
          <w:p w14:paraId="0473618F" w14:textId="77777777" w:rsidR="00867EA6" w:rsidRPr="00E37DED" w:rsidRDefault="00867EA6" w:rsidP="00867EA6">
            <w:pPr>
              <w:tabs>
                <w:tab w:val="left" w:pos="567"/>
              </w:tabs>
              <w:spacing w:after="60"/>
              <w:rPr>
                <w:rFonts w:ascii="Arial Narrow" w:hAnsi="Arial Narrow"/>
                <w:b/>
                <w:bCs/>
                <w:sz w:val="20"/>
                <w:szCs w:val="20"/>
              </w:rPr>
            </w:pPr>
            <w:r w:rsidRPr="00E37DED">
              <w:rPr>
                <w:rFonts w:ascii="Arial Narrow" w:hAnsi="Arial Narrow"/>
                <w:b/>
                <w:bCs/>
                <w:sz w:val="20"/>
                <w:szCs w:val="20"/>
                <w:lang w:val="sr-Cyrl-CS"/>
              </w:rPr>
              <w:t>Студијски програм :</w:t>
            </w:r>
            <w:r w:rsidRPr="00E37DED">
              <w:rPr>
                <w:rFonts w:ascii="Arial Narrow" w:hAnsi="Arial Narrow"/>
                <w:b/>
                <w:bCs/>
                <w:sz w:val="20"/>
                <w:szCs w:val="20"/>
                <w:lang w:val="en-US"/>
              </w:rPr>
              <w:t xml:space="preserve"> </w:t>
            </w:r>
            <w:r w:rsidRPr="00E37DED">
              <w:rPr>
                <w:rFonts w:ascii="Arial Narrow" w:hAnsi="Arial Narrow"/>
                <w:b/>
                <w:bCs/>
                <w:sz w:val="20"/>
                <w:szCs w:val="20"/>
              </w:rPr>
              <w:t>ПРАВО</w:t>
            </w:r>
          </w:p>
        </w:tc>
      </w:tr>
      <w:tr w:rsidR="00867EA6" w:rsidRPr="00E37DED" w14:paraId="5B5247AE" w14:textId="77777777" w:rsidTr="00867EA6">
        <w:trPr>
          <w:trHeight w:val="227"/>
          <w:jc w:val="center"/>
        </w:trPr>
        <w:tc>
          <w:tcPr>
            <w:tcW w:w="9573" w:type="dxa"/>
            <w:gridSpan w:val="8"/>
            <w:vAlign w:val="center"/>
          </w:tcPr>
          <w:p w14:paraId="15077CFA" w14:textId="77777777" w:rsidR="00867EA6" w:rsidRPr="00E37DED" w:rsidRDefault="00867EA6" w:rsidP="00867EA6">
            <w:pPr>
              <w:tabs>
                <w:tab w:val="left" w:pos="567"/>
              </w:tabs>
              <w:spacing w:after="60"/>
              <w:rPr>
                <w:rFonts w:ascii="Arial Narrow" w:hAnsi="Arial Narrow"/>
                <w:sz w:val="20"/>
                <w:szCs w:val="20"/>
                <w:lang w:val="sr-Cyrl-CS"/>
              </w:rPr>
            </w:pPr>
            <w:r w:rsidRPr="00E37DED">
              <w:rPr>
                <w:rFonts w:ascii="Arial Narrow" w:hAnsi="Arial Narrow"/>
                <w:b/>
                <w:bCs/>
                <w:sz w:val="20"/>
                <w:szCs w:val="20"/>
                <w:lang w:val="sr-Cyrl-CS"/>
              </w:rPr>
              <w:t xml:space="preserve">Назив предмета:  </w:t>
            </w:r>
            <w:bookmarkStart w:id="17" w:name="Породичноправо"/>
            <w:r w:rsidRPr="00E37DED">
              <w:rPr>
                <w:rFonts w:ascii="Arial Narrow" w:hAnsi="Arial Narrow"/>
                <w:b/>
                <w:bCs/>
                <w:sz w:val="20"/>
                <w:szCs w:val="20"/>
                <w:lang w:val="sr-Cyrl-CS"/>
              </w:rPr>
              <w:t xml:space="preserve">Породично право </w:t>
            </w:r>
            <w:bookmarkEnd w:id="17"/>
          </w:p>
        </w:tc>
      </w:tr>
      <w:tr w:rsidR="00867EA6" w:rsidRPr="00E37DED" w14:paraId="29FB412E" w14:textId="77777777" w:rsidTr="00867EA6">
        <w:trPr>
          <w:trHeight w:val="227"/>
          <w:jc w:val="center"/>
        </w:trPr>
        <w:tc>
          <w:tcPr>
            <w:tcW w:w="9573" w:type="dxa"/>
            <w:gridSpan w:val="8"/>
            <w:vAlign w:val="center"/>
          </w:tcPr>
          <w:p w14:paraId="7E94B546" w14:textId="77777777" w:rsidR="00867EA6" w:rsidRPr="00E37DED" w:rsidRDefault="00867EA6" w:rsidP="00867EA6">
            <w:pPr>
              <w:tabs>
                <w:tab w:val="left" w:pos="567"/>
              </w:tabs>
              <w:spacing w:after="60"/>
              <w:rPr>
                <w:rFonts w:ascii="Arial Narrow" w:hAnsi="Arial Narrow"/>
                <w:b/>
                <w:bCs/>
                <w:sz w:val="20"/>
                <w:szCs w:val="20"/>
                <w:lang w:val="sr-Cyrl-CS"/>
              </w:rPr>
            </w:pPr>
            <w:r w:rsidRPr="00E37DED">
              <w:rPr>
                <w:rFonts w:ascii="Arial Narrow" w:hAnsi="Arial Narrow"/>
                <w:b/>
                <w:bCs/>
                <w:sz w:val="20"/>
                <w:szCs w:val="20"/>
                <w:lang w:val="sr-Cyrl-CS"/>
              </w:rPr>
              <w:t>Наставник</w:t>
            </w:r>
            <w:r w:rsidRPr="00E37DED">
              <w:rPr>
                <w:rFonts w:ascii="Arial Narrow" w:hAnsi="Arial Narrow"/>
                <w:b/>
                <w:bCs/>
                <w:sz w:val="20"/>
                <w:szCs w:val="20"/>
                <w:lang w:val="en-US"/>
              </w:rPr>
              <w:t>/наставници</w:t>
            </w:r>
            <w:r w:rsidRPr="00E37DED">
              <w:rPr>
                <w:rFonts w:ascii="Arial Narrow" w:hAnsi="Arial Narrow"/>
                <w:b/>
                <w:bCs/>
                <w:sz w:val="20"/>
                <w:szCs w:val="20"/>
                <w:lang w:val="sr-Cyrl-CS"/>
              </w:rPr>
              <w:t xml:space="preserve">: </w:t>
            </w:r>
            <w:r>
              <w:rPr>
                <w:rFonts w:ascii="Arial Narrow" w:hAnsi="Arial Narrow"/>
                <w:sz w:val="20"/>
                <w:szCs w:val="20"/>
                <w:lang w:val="sr-Cyrl-CS"/>
              </w:rPr>
              <w:t>Драгица Живојиновић</w:t>
            </w:r>
          </w:p>
        </w:tc>
      </w:tr>
      <w:tr w:rsidR="00867EA6" w:rsidRPr="00E37DED" w14:paraId="53914439" w14:textId="77777777" w:rsidTr="00867EA6">
        <w:trPr>
          <w:trHeight w:val="227"/>
          <w:jc w:val="center"/>
        </w:trPr>
        <w:tc>
          <w:tcPr>
            <w:tcW w:w="9573" w:type="dxa"/>
            <w:gridSpan w:val="8"/>
            <w:vAlign w:val="center"/>
          </w:tcPr>
          <w:p w14:paraId="27005A34" w14:textId="77777777" w:rsidR="00867EA6" w:rsidRPr="00E37DED" w:rsidRDefault="00867EA6" w:rsidP="00867EA6">
            <w:pPr>
              <w:tabs>
                <w:tab w:val="left" w:pos="567"/>
              </w:tabs>
              <w:spacing w:after="60"/>
              <w:rPr>
                <w:rFonts w:ascii="Arial Narrow" w:hAnsi="Arial Narrow"/>
                <w:sz w:val="20"/>
                <w:szCs w:val="20"/>
                <w:lang w:val="sr-Cyrl-CS"/>
              </w:rPr>
            </w:pPr>
            <w:r w:rsidRPr="00E37DED">
              <w:rPr>
                <w:rFonts w:ascii="Arial Narrow" w:hAnsi="Arial Narrow"/>
                <w:b/>
                <w:bCs/>
                <w:sz w:val="20"/>
                <w:szCs w:val="20"/>
                <w:lang w:val="sr-Cyrl-CS"/>
              </w:rPr>
              <w:t>Статус предмета:</w:t>
            </w:r>
            <w:r w:rsidRPr="00E37DED">
              <w:rPr>
                <w:rFonts w:ascii="Arial Narrow" w:hAnsi="Arial Narrow"/>
                <w:sz w:val="20"/>
                <w:szCs w:val="20"/>
                <w:lang w:val="sr-Cyrl-CS"/>
              </w:rPr>
              <w:t xml:space="preserve"> Обавезан</w:t>
            </w:r>
            <w:r w:rsidRPr="00E37DED">
              <w:rPr>
                <w:rFonts w:ascii="Arial Narrow" w:hAnsi="Arial Narrow"/>
                <w:b/>
                <w:bCs/>
                <w:sz w:val="20"/>
                <w:szCs w:val="20"/>
                <w:lang w:val="sr-Cyrl-CS"/>
              </w:rPr>
              <w:t xml:space="preserve"> </w:t>
            </w:r>
          </w:p>
        </w:tc>
      </w:tr>
      <w:tr w:rsidR="00867EA6" w:rsidRPr="00E37DED" w14:paraId="368E89B5" w14:textId="77777777" w:rsidTr="00867EA6">
        <w:trPr>
          <w:trHeight w:val="227"/>
          <w:jc w:val="center"/>
        </w:trPr>
        <w:tc>
          <w:tcPr>
            <w:tcW w:w="9573" w:type="dxa"/>
            <w:gridSpan w:val="8"/>
            <w:vAlign w:val="center"/>
          </w:tcPr>
          <w:p w14:paraId="06F3158D" w14:textId="77777777" w:rsidR="00867EA6" w:rsidRPr="00E37DED" w:rsidRDefault="00867EA6" w:rsidP="00867EA6">
            <w:pPr>
              <w:tabs>
                <w:tab w:val="left" w:pos="567"/>
              </w:tabs>
              <w:spacing w:after="60"/>
              <w:rPr>
                <w:rFonts w:ascii="Arial Narrow" w:hAnsi="Arial Narrow"/>
                <w:sz w:val="20"/>
                <w:szCs w:val="20"/>
                <w:lang w:val="sr-Cyrl-CS"/>
              </w:rPr>
            </w:pPr>
            <w:r w:rsidRPr="00E37DED">
              <w:rPr>
                <w:rFonts w:ascii="Arial Narrow" w:hAnsi="Arial Narrow"/>
                <w:b/>
                <w:bCs/>
                <w:sz w:val="20"/>
                <w:szCs w:val="20"/>
                <w:lang w:val="sr-Cyrl-CS"/>
              </w:rPr>
              <w:t>Број ЕСПБ: 8</w:t>
            </w:r>
          </w:p>
        </w:tc>
      </w:tr>
      <w:tr w:rsidR="00867EA6" w:rsidRPr="00E37DED" w14:paraId="2B918E3A" w14:textId="77777777" w:rsidTr="00867EA6">
        <w:trPr>
          <w:trHeight w:val="227"/>
          <w:jc w:val="center"/>
        </w:trPr>
        <w:tc>
          <w:tcPr>
            <w:tcW w:w="9573" w:type="dxa"/>
            <w:gridSpan w:val="8"/>
            <w:vAlign w:val="center"/>
          </w:tcPr>
          <w:p w14:paraId="1545A32C" w14:textId="77777777" w:rsidR="00867EA6" w:rsidRPr="00E37DED" w:rsidRDefault="00867EA6" w:rsidP="00867EA6">
            <w:pPr>
              <w:tabs>
                <w:tab w:val="left" w:pos="567"/>
              </w:tabs>
              <w:spacing w:after="60"/>
              <w:rPr>
                <w:rFonts w:ascii="Arial Narrow" w:hAnsi="Arial Narrow"/>
                <w:sz w:val="20"/>
                <w:szCs w:val="20"/>
              </w:rPr>
            </w:pPr>
            <w:r w:rsidRPr="00E37DED">
              <w:rPr>
                <w:rFonts w:ascii="Arial Narrow" w:hAnsi="Arial Narrow"/>
                <w:b/>
                <w:bCs/>
                <w:sz w:val="20"/>
                <w:szCs w:val="20"/>
                <w:lang w:val="sr-Cyrl-CS"/>
              </w:rPr>
              <w:t>Услов:</w:t>
            </w:r>
            <w:r w:rsidRPr="00E37DED">
              <w:rPr>
                <w:rFonts w:ascii="Arial Narrow" w:hAnsi="Arial Narrow"/>
                <w:b/>
                <w:bCs/>
                <w:sz w:val="20"/>
                <w:szCs w:val="20"/>
                <w:lang w:val="sr-Latn-RS"/>
              </w:rPr>
              <w:t xml:space="preserve"> </w:t>
            </w:r>
            <w:r w:rsidRPr="00E37DED">
              <w:rPr>
                <w:rFonts w:ascii="Arial Narrow" w:hAnsi="Arial Narrow"/>
                <w:b/>
                <w:bCs/>
                <w:sz w:val="20"/>
                <w:szCs w:val="20"/>
              </w:rPr>
              <w:t>Нема</w:t>
            </w:r>
          </w:p>
        </w:tc>
      </w:tr>
      <w:tr w:rsidR="00867EA6" w:rsidRPr="00E37DED" w14:paraId="730027BD" w14:textId="77777777" w:rsidTr="00867EA6">
        <w:trPr>
          <w:trHeight w:val="227"/>
          <w:jc w:val="center"/>
        </w:trPr>
        <w:tc>
          <w:tcPr>
            <w:tcW w:w="9573" w:type="dxa"/>
            <w:gridSpan w:val="8"/>
            <w:vAlign w:val="center"/>
          </w:tcPr>
          <w:p w14:paraId="0A0A063D" w14:textId="77777777" w:rsidR="00867EA6" w:rsidRPr="00E37DED" w:rsidRDefault="00867EA6" w:rsidP="00867EA6">
            <w:pPr>
              <w:tabs>
                <w:tab w:val="left" w:pos="567"/>
              </w:tabs>
              <w:spacing w:after="60"/>
              <w:rPr>
                <w:rFonts w:ascii="Arial Narrow" w:hAnsi="Arial Narrow"/>
                <w:b/>
                <w:bCs/>
                <w:sz w:val="20"/>
                <w:szCs w:val="20"/>
                <w:lang w:val="sr-Cyrl-CS"/>
              </w:rPr>
            </w:pPr>
            <w:r w:rsidRPr="00E37DED">
              <w:rPr>
                <w:rFonts w:ascii="Arial Narrow" w:hAnsi="Arial Narrow"/>
                <w:b/>
                <w:bCs/>
                <w:sz w:val="20"/>
                <w:szCs w:val="20"/>
                <w:lang w:val="sr-Cyrl-CS"/>
              </w:rPr>
              <w:t>Циљ предмета</w:t>
            </w:r>
          </w:p>
          <w:p w14:paraId="3D9E0A5B" w14:textId="77777777" w:rsidR="00867EA6" w:rsidRPr="00E37DED" w:rsidRDefault="00867EA6" w:rsidP="00867EA6">
            <w:pPr>
              <w:jc w:val="both"/>
              <w:rPr>
                <w:rFonts w:ascii="Arial Narrow" w:hAnsi="Arial Narrow"/>
                <w:sz w:val="20"/>
                <w:szCs w:val="20"/>
                <w:lang w:val="en-US"/>
              </w:rPr>
            </w:pPr>
            <w:r w:rsidRPr="00E37DED">
              <w:rPr>
                <w:rFonts w:ascii="Arial Narrow" w:hAnsi="Arial Narrow"/>
                <w:sz w:val="20"/>
                <w:szCs w:val="20"/>
              </w:rPr>
              <w:t>Овим курсом  предвиђено је да се стекну правна знања о браку, деци и породици, обзиром да они представљају правне институције од посебног значаја у нашем уставном поретку и у реалним друштвеним односима. Стицањем ових знања истовремено ће се омогућити рад на другим наставним дисциплинама које су са овом у непосредној вези.</w:t>
            </w:r>
          </w:p>
        </w:tc>
      </w:tr>
      <w:tr w:rsidR="00867EA6" w:rsidRPr="00E37DED" w14:paraId="72107E04" w14:textId="77777777" w:rsidTr="00867EA6">
        <w:trPr>
          <w:trHeight w:val="227"/>
          <w:jc w:val="center"/>
        </w:trPr>
        <w:tc>
          <w:tcPr>
            <w:tcW w:w="9573" w:type="dxa"/>
            <w:gridSpan w:val="8"/>
            <w:vAlign w:val="center"/>
          </w:tcPr>
          <w:p w14:paraId="68015FF7" w14:textId="77777777" w:rsidR="00867EA6" w:rsidRPr="00E37DED" w:rsidRDefault="00867EA6" w:rsidP="00867EA6">
            <w:pPr>
              <w:tabs>
                <w:tab w:val="left" w:pos="567"/>
              </w:tabs>
              <w:spacing w:after="60"/>
              <w:rPr>
                <w:rFonts w:ascii="Arial Narrow" w:hAnsi="Arial Narrow"/>
                <w:b/>
                <w:bCs/>
                <w:sz w:val="20"/>
                <w:szCs w:val="20"/>
                <w:lang w:val="sr-Cyrl-CS"/>
              </w:rPr>
            </w:pPr>
            <w:r w:rsidRPr="00E37DED">
              <w:rPr>
                <w:rFonts w:ascii="Arial Narrow" w:hAnsi="Arial Narrow"/>
                <w:b/>
                <w:bCs/>
                <w:sz w:val="20"/>
                <w:szCs w:val="20"/>
                <w:lang w:val="sr-Cyrl-CS"/>
              </w:rPr>
              <w:t xml:space="preserve">Исход предмета </w:t>
            </w:r>
          </w:p>
          <w:p w14:paraId="17CB6C90" w14:textId="77777777" w:rsidR="00867EA6" w:rsidRPr="00E37DED" w:rsidRDefault="00867EA6" w:rsidP="00867EA6">
            <w:pPr>
              <w:jc w:val="both"/>
              <w:rPr>
                <w:rFonts w:ascii="Arial Narrow" w:hAnsi="Arial Narrow"/>
                <w:sz w:val="20"/>
                <w:szCs w:val="20"/>
                <w:lang w:val="en-US"/>
              </w:rPr>
            </w:pPr>
            <w:r w:rsidRPr="00E37DED">
              <w:rPr>
                <w:rFonts w:ascii="Arial Narrow" w:hAnsi="Arial Narrow"/>
                <w:sz w:val="20"/>
                <w:szCs w:val="20"/>
              </w:rPr>
              <w:t>Успешним савладавањем садржаја овог курса студенти су оспособљени да разумеју и примењују институције породичног права, као и њихове апликације у другим гранама права у којима се претпоставља њихов појам утврђен у оквиру породичног права.</w:t>
            </w:r>
          </w:p>
        </w:tc>
      </w:tr>
      <w:tr w:rsidR="00867EA6" w:rsidRPr="00E37DED" w14:paraId="22E16FCA" w14:textId="77777777" w:rsidTr="00867EA6">
        <w:trPr>
          <w:trHeight w:val="227"/>
          <w:jc w:val="center"/>
        </w:trPr>
        <w:tc>
          <w:tcPr>
            <w:tcW w:w="9573" w:type="dxa"/>
            <w:gridSpan w:val="8"/>
            <w:vAlign w:val="center"/>
          </w:tcPr>
          <w:p w14:paraId="7DBF5802" w14:textId="77777777" w:rsidR="00867EA6" w:rsidRPr="00E37DED" w:rsidRDefault="00867EA6" w:rsidP="00867EA6">
            <w:pPr>
              <w:tabs>
                <w:tab w:val="left" w:pos="567"/>
              </w:tabs>
              <w:spacing w:after="60"/>
              <w:rPr>
                <w:rFonts w:ascii="Arial Narrow" w:hAnsi="Arial Narrow"/>
                <w:b/>
                <w:bCs/>
                <w:sz w:val="20"/>
                <w:szCs w:val="20"/>
                <w:lang w:val="sr-Cyrl-CS"/>
              </w:rPr>
            </w:pPr>
            <w:r w:rsidRPr="00E37DED">
              <w:rPr>
                <w:rFonts w:ascii="Arial Narrow" w:hAnsi="Arial Narrow"/>
                <w:b/>
                <w:bCs/>
                <w:sz w:val="20"/>
                <w:szCs w:val="20"/>
                <w:lang w:val="sr-Cyrl-CS"/>
              </w:rPr>
              <w:t>Садржај предмета</w:t>
            </w:r>
          </w:p>
          <w:p w14:paraId="30A04EF8" w14:textId="77777777" w:rsidR="00867EA6" w:rsidRPr="00E37DED" w:rsidRDefault="00867EA6" w:rsidP="00867EA6">
            <w:pPr>
              <w:tabs>
                <w:tab w:val="left" w:pos="567"/>
              </w:tabs>
              <w:spacing w:after="60"/>
              <w:rPr>
                <w:rFonts w:ascii="Arial Narrow" w:hAnsi="Arial Narrow"/>
                <w:b/>
                <w:bCs/>
                <w:i/>
                <w:iCs/>
                <w:sz w:val="20"/>
                <w:szCs w:val="20"/>
                <w:lang w:val="sr-Cyrl-CS"/>
              </w:rPr>
            </w:pPr>
            <w:r w:rsidRPr="00E37DED">
              <w:rPr>
                <w:rFonts w:ascii="Arial Narrow" w:hAnsi="Arial Narrow"/>
                <w:b/>
                <w:bCs/>
                <w:i/>
                <w:iCs/>
                <w:sz w:val="20"/>
                <w:szCs w:val="20"/>
                <w:lang w:val="sr-Cyrl-CS"/>
              </w:rPr>
              <w:t>Теоријска настава</w:t>
            </w:r>
          </w:p>
          <w:p w14:paraId="11025EE2" w14:textId="77777777" w:rsidR="00867EA6" w:rsidRPr="00E37DED" w:rsidRDefault="00867EA6" w:rsidP="00867EA6">
            <w:pPr>
              <w:numPr>
                <w:ilvl w:val="0"/>
                <w:numId w:val="23"/>
              </w:numPr>
              <w:tabs>
                <w:tab w:val="left" w:pos="567"/>
              </w:tabs>
              <w:spacing w:after="60"/>
              <w:rPr>
                <w:rFonts w:ascii="Arial Narrow" w:hAnsi="Arial Narrow"/>
                <w:i/>
                <w:iCs/>
                <w:sz w:val="20"/>
                <w:szCs w:val="20"/>
                <w:lang w:val="sr-Cyrl-CS"/>
              </w:rPr>
            </w:pPr>
            <w:r w:rsidRPr="00E37DED">
              <w:rPr>
                <w:rFonts w:ascii="Arial Narrow" w:hAnsi="Arial Narrow"/>
                <w:sz w:val="20"/>
                <w:szCs w:val="20"/>
              </w:rPr>
              <w:t>Појам, предмет, метод, начела и извори породичног права.</w:t>
            </w:r>
          </w:p>
          <w:p w14:paraId="22FEAEF6" w14:textId="77777777" w:rsidR="00867EA6" w:rsidRPr="00E37DED" w:rsidRDefault="00867EA6" w:rsidP="00867EA6">
            <w:pPr>
              <w:numPr>
                <w:ilvl w:val="0"/>
                <w:numId w:val="23"/>
              </w:numPr>
              <w:tabs>
                <w:tab w:val="left" w:pos="567"/>
              </w:tabs>
              <w:spacing w:after="60"/>
              <w:rPr>
                <w:rFonts w:ascii="Arial Narrow" w:hAnsi="Arial Narrow"/>
                <w:i/>
                <w:iCs/>
                <w:sz w:val="20"/>
                <w:szCs w:val="20"/>
                <w:lang w:val="sr-Cyrl-CS"/>
              </w:rPr>
            </w:pPr>
            <w:r w:rsidRPr="00E37DED">
              <w:rPr>
                <w:rFonts w:ascii="Arial Narrow" w:hAnsi="Arial Narrow"/>
                <w:sz w:val="20"/>
                <w:szCs w:val="20"/>
              </w:rPr>
              <w:t>Породица.</w:t>
            </w:r>
          </w:p>
          <w:p w14:paraId="1F8AE950" w14:textId="77777777" w:rsidR="00867EA6" w:rsidRPr="00E37DED" w:rsidRDefault="00867EA6" w:rsidP="00867EA6">
            <w:pPr>
              <w:numPr>
                <w:ilvl w:val="0"/>
                <w:numId w:val="23"/>
              </w:numPr>
              <w:tabs>
                <w:tab w:val="left" w:pos="567"/>
              </w:tabs>
              <w:spacing w:after="60"/>
              <w:rPr>
                <w:rFonts w:ascii="Arial Narrow" w:hAnsi="Arial Narrow"/>
                <w:i/>
                <w:iCs/>
                <w:sz w:val="20"/>
                <w:szCs w:val="20"/>
                <w:lang w:val="sr-Cyrl-CS"/>
              </w:rPr>
            </w:pPr>
            <w:r w:rsidRPr="00E37DED">
              <w:rPr>
                <w:rFonts w:ascii="Arial Narrow" w:hAnsi="Arial Narrow"/>
                <w:sz w:val="20"/>
                <w:szCs w:val="20"/>
              </w:rPr>
              <w:t>Сродство, лично име и матичне књиге.</w:t>
            </w:r>
          </w:p>
          <w:p w14:paraId="2F2562A7" w14:textId="77777777" w:rsidR="00867EA6" w:rsidRPr="00E37DED" w:rsidRDefault="00867EA6" w:rsidP="00867EA6">
            <w:pPr>
              <w:numPr>
                <w:ilvl w:val="0"/>
                <w:numId w:val="23"/>
              </w:numPr>
              <w:tabs>
                <w:tab w:val="left" w:pos="567"/>
              </w:tabs>
              <w:spacing w:after="60"/>
              <w:rPr>
                <w:rFonts w:ascii="Arial Narrow" w:hAnsi="Arial Narrow"/>
                <w:i/>
                <w:iCs/>
                <w:sz w:val="20"/>
                <w:szCs w:val="20"/>
                <w:lang w:val="sr-Cyrl-CS"/>
              </w:rPr>
            </w:pPr>
            <w:r w:rsidRPr="00E37DED">
              <w:rPr>
                <w:rFonts w:ascii="Arial Narrow" w:hAnsi="Arial Narrow"/>
                <w:sz w:val="20"/>
                <w:szCs w:val="20"/>
              </w:rPr>
              <w:t>Појам , предмет и начела брачног права, претпоставке за постојање брака, правна дејства брака и ванбрачна заједница.</w:t>
            </w:r>
          </w:p>
          <w:p w14:paraId="48466A2C" w14:textId="77777777" w:rsidR="00867EA6" w:rsidRPr="00E37DED" w:rsidRDefault="00867EA6" w:rsidP="00867EA6">
            <w:pPr>
              <w:numPr>
                <w:ilvl w:val="0"/>
                <w:numId w:val="23"/>
              </w:numPr>
              <w:tabs>
                <w:tab w:val="left" w:pos="567"/>
              </w:tabs>
              <w:spacing w:after="60"/>
              <w:rPr>
                <w:rFonts w:ascii="Arial Narrow" w:hAnsi="Arial Narrow"/>
                <w:i/>
                <w:iCs/>
                <w:sz w:val="20"/>
                <w:szCs w:val="20"/>
                <w:lang w:val="sr-Cyrl-CS"/>
              </w:rPr>
            </w:pPr>
            <w:r w:rsidRPr="00E37DED">
              <w:rPr>
                <w:rFonts w:ascii="Arial Narrow" w:hAnsi="Arial Narrow"/>
                <w:sz w:val="20"/>
                <w:szCs w:val="20"/>
              </w:rPr>
              <w:t>Непостојећи, ништав и рушљив брак, развод брака, поступак у брачном спору и правна дејства престанка брака.</w:t>
            </w:r>
          </w:p>
          <w:p w14:paraId="5063FB17" w14:textId="77777777" w:rsidR="00867EA6" w:rsidRPr="00E37DED" w:rsidRDefault="00867EA6" w:rsidP="00867EA6">
            <w:pPr>
              <w:numPr>
                <w:ilvl w:val="0"/>
                <w:numId w:val="23"/>
              </w:numPr>
              <w:tabs>
                <w:tab w:val="left" w:pos="567"/>
              </w:tabs>
              <w:spacing w:after="60"/>
              <w:rPr>
                <w:rFonts w:ascii="Arial Narrow" w:hAnsi="Arial Narrow"/>
                <w:i/>
                <w:iCs/>
                <w:sz w:val="20"/>
                <w:szCs w:val="20"/>
                <w:lang w:val="sr-Cyrl-CS"/>
              </w:rPr>
            </w:pPr>
            <w:r w:rsidRPr="00E37DED">
              <w:rPr>
                <w:rFonts w:ascii="Arial Narrow" w:hAnsi="Arial Narrow"/>
                <w:sz w:val="20"/>
                <w:szCs w:val="20"/>
              </w:rPr>
              <w:t>Дете и родитељи – правно уређење односа родитеља и деце, породични статус детета, поступак у матернитетским и патернитетским споровима.</w:t>
            </w:r>
          </w:p>
          <w:p w14:paraId="26A48AC8" w14:textId="77777777" w:rsidR="00867EA6" w:rsidRPr="00E37DED" w:rsidRDefault="00867EA6" w:rsidP="00867EA6">
            <w:pPr>
              <w:numPr>
                <w:ilvl w:val="0"/>
                <w:numId w:val="23"/>
              </w:numPr>
              <w:tabs>
                <w:tab w:val="left" w:pos="567"/>
              </w:tabs>
              <w:spacing w:after="60"/>
              <w:rPr>
                <w:rFonts w:ascii="Arial Narrow" w:hAnsi="Arial Narrow"/>
                <w:i/>
                <w:iCs/>
                <w:sz w:val="20"/>
                <w:szCs w:val="20"/>
                <w:lang w:val="sr-Cyrl-CS"/>
              </w:rPr>
            </w:pPr>
            <w:r w:rsidRPr="00E37DED">
              <w:rPr>
                <w:rFonts w:ascii="Arial Narrow" w:hAnsi="Arial Narrow"/>
                <w:sz w:val="20"/>
                <w:szCs w:val="20"/>
              </w:rPr>
              <w:t>Усвојење.</w:t>
            </w:r>
          </w:p>
          <w:p w14:paraId="116CE3F0" w14:textId="77777777" w:rsidR="00867EA6" w:rsidRPr="00E37DED" w:rsidRDefault="00867EA6" w:rsidP="00867EA6">
            <w:pPr>
              <w:numPr>
                <w:ilvl w:val="0"/>
                <w:numId w:val="23"/>
              </w:numPr>
              <w:tabs>
                <w:tab w:val="left" w:pos="567"/>
              </w:tabs>
              <w:spacing w:after="60"/>
              <w:rPr>
                <w:rFonts w:ascii="Arial Narrow" w:hAnsi="Arial Narrow"/>
                <w:i/>
                <w:iCs/>
                <w:sz w:val="20"/>
                <w:szCs w:val="20"/>
                <w:lang w:val="sr-Cyrl-CS"/>
              </w:rPr>
            </w:pPr>
            <w:r w:rsidRPr="00E37DED">
              <w:rPr>
                <w:rFonts w:ascii="Arial Narrow" w:hAnsi="Arial Narrow"/>
                <w:sz w:val="20"/>
                <w:szCs w:val="20"/>
              </w:rPr>
              <w:t>Права детета и појам и садржина родитељског права.</w:t>
            </w:r>
          </w:p>
          <w:p w14:paraId="19713A64" w14:textId="77777777" w:rsidR="00867EA6" w:rsidRPr="00E37DED" w:rsidRDefault="00867EA6" w:rsidP="00867EA6">
            <w:pPr>
              <w:numPr>
                <w:ilvl w:val="0"/>
                <w:numId w:val="23"/>
              </w:numPr>
              <w:tabs>
                <w:tab w:val="left" w:pos="567"/>
              </w:tabs>
              <w:spacing w:after="60"/>
              <w:rPr>
                <w:rFonts w:ascii="Arial Narrow" w:hAnsi="Arial Narrow"/>
                <w:i/>
                <w:iCs/>
                <w:sz w:val="20"/>
                <w:szCs w:val="20"/>
                <w:lang w:val="sr-Cyrl-CS"/>
              </w:rPr>
            </w:pPr>
            <w:r w:rsidRPr="00E37DED">
              <w:rPr>
                <w:rFonts w:ascii="Arial Narrow" w:hAnsi="Arial Narrow"/>
                <w:sz w:val="20"/>
                <w:szCs w:val="20"/>
              </w:rPr>
              <w:t xml:space="preserve"> Вршење родитељског права и лишење родитељског права.</w:t>
            </w:r>
          </w:p>
          <w:p w14:paraId="27D9DDC1" w14:textId="77777777" w:rsidR="00867EA6" w:rsidRPr="00E37DED" w:rsidRDefault="00867EA6" w:rsidP="00867EA6">
            <w:pPr>
              <w:numPr>
                <w:ilvl w:val="0"/>
                <w:numId w:val="23"/>
              </w:numPr>
              <w:tabs>
                <w:tab w:val="left" w:pos="567"/>
              </w:tabs>
              <w:spacing w:after="60"/>
              <w:rPr>
                <w:rFonts w:ascii="Arial Narrow" w:hAnsi="Arial Narrow"/>
                <w:i/>
                <w:iCs/>
                <w:sz w:val="20"/>
                <w:szCs w:val="20"/>
                <w:lang w:val="sr-Cyrl-CS"/>
              </w:rPr>
            </w:pPr>
            <w:r w:rsidRPr="00E37DED">
              <w:rPr>
                <w:rFonts w:ascii="Arial Narrow" w:hAnsi="Arial Narrow"/>
                <w:sz w:val="20"/>
                <w:szCs w:val="20"/>
              </w:rPr>
              <w:t>Хранитељство и старатељство.</w:t>
            </w:r>
          </w:p>
          <w:p w14:paraId="6C1CFD44" w14:textId="77777777" w:rsidR="00867EA6" w:rsidRPr="00E37DED" w:rsidRDefault="00867EA6" w:rsidP="00867EA6">
            <w:pPr>
              <w:numPr>
                <w:ilvl w:val="0"/>
                <w:numId w:val="23"/>
              </w:numPr>
              <w:tabs>
                <w:tab w:val="left" w:pos="567"/>
              </w:tabs>
              <w:spacing w:after="60"/>
              <w:rPr>
                <w:rFonts w:ascii="Arial Narrow" w:hAnsi="Arial Narrow"/>
                <w:i/>
                <w:iCs/>
                <w:sz w:val="20"/>
                <w:szCs w:val="20"/>
                <w:lang w:val="sr-Cyrl-CS"/>
              </w:rPr>
            </w:pPr>
            <w:r w:rsidRPr="00E37DED">
              <w:rPr>
                <w:rFonts w:ascii="Arial Narrow" w:hAnsi="Arial Narrow"/>
                <w:sz w:val="20"/>
                <w:szCs w:val="20"/>
              </w:rPr>
              <w:t>Појам и правна природа законског издржавања, издржавање између супружника, ванбрачних партнера и издржавање мајке детета.</w:t>
            </w:r>
          </w:p>
          <w:p w14:paraId="2F2D16D6" w14:textId="77777777" w:rsidR="00867EA6" w:rsidRPr="00E37DED" w:rsidRDefault="00867EA6" w:rsidP="00867EA6">
            <w:pPr>
              <w:numPr>
                <w:ilvl w:val="0"/>
                <w:numId w:val="23"/>
              </w:numPr>
              <w:tabs>
                <w:tab w:val="left" w:pos="567"/>
              </w:tabs>
              <w:spacing w:after="60"/>
              <w:rPr>
                <w:rFonts w:ascii="Arial Narrow" w:hAnsi="Arial Narrow"/>
                <w:i/>
                <w:iCs/>
                <w:sz w:val="20"/>
                <w:szCs w:val="20"/>
                <w:lang w:val="sr-Cyrl-CS"/>
              </w:rPr>
            </w:pPr>
            <w:r w:rsidRPr="00E37DED">
              <w:rPr>
                <w:rFonts w:ascii="Arial Narrow" w:hAnsi="Arial Narrow"/>
                <w:sz w:val="20"/>
                <w:szCs w:val="20"/>
              </w:rPr>
              <w:t>Издржавање детета, издржавање родитеља и издржавање између крвних, тазбинских и адоптивних сродника.</w:t>
            </w:r>
          </w:p>
          <w:p w14:paraId="6FD1D067" w14:textId="77777777" w:rsidR="00867EA6" w:rsidRPr="00E37DED" w:rsidRDefault="00867EA6" w:rsidP="00867EA6">
            <w:pPr>
              <w:numPr>
                <w:ilvl w:val="0"/>
                <w:numId w:val="23"/>
              </w:numPr>
              <w:tabs>
                <w:tab w:val="left" w:pos="567"/>
              </w:tabs>
              <w:spacing w:after="60"/>
              <w:rPr>
                <w:rFonts w:ascii="Arial Narrow" w:hAnsi="Arial Narrow"/>
                <w:i/>
                <w:iCs/>
                <w:sz w:val="20"/>
                <w:szCs w:val="20"/>
                <w:lang w:val="sr-Cyrl-CS"/>
              </w:rPr>
            </w:pPr>
            <w:r w:rsidRPr="00E37DED">
              <w:rPr>
                <w:rFonts w:ascii="Arial Narrow" w:hAnsi="Arial Narrow"/>
                <w:sz w:val="20"/>
                <w:szCs w:val="20"/>
              </w:rPr>
              <w:t>Имовински односи супружника и ванбрачних партнера – заједничка имовина, посебна имовина супружника и одговорност супружника за обавезе.</w:t>
            </w:r>
          </w:p>
          <w:p w14:paraId="5F34F641" w14:textId="77777777" w:rsidR="00867EA6" w:rsidRPr="00E37DED" w:rsidRDefault="00867EA6" w:rsidP="00867EA6">
            <w:pPr>
              <w:numPr>
                <w:ilvl w:val="0"/>
                <w:numId w:val="23"/>
              </w:numPr>
              <w:tabs>
                <w:tab w:val="left" w:pos="567"/>
              </w:tabs>
              <w:spacing w:after="60"/>
              <w:rPr>
                <w:rFonts w:ascii="Arial Narrow" w:hAnsi="Arial Narrow"/>
                <w:i/>
                <w:iCs/>
                <w:sz w:val="20"/>
                <w:szCs w:val="20"/>
                <w:lang w:val="sr-Cyrl-CS"/>
              </w:rPr>
            </w:pPr>
            <w:r w:rsidRPr="00E37DED">
              <w:rPr>
                <w:rFonts w:ascii="Arial Narrow" w:hAnsi="Arial Narrow"/>
                <w:sz w:val="20"/>
                <w:szCs w:val="20"/>
              </w:rPr>
              <w:t>Имовински односи супружника и ванбрачних партнера- уговорни имовински режим, брачни уговор и уговор о поклону.</w:t>
            </w:r>
          </w:p>
          <w:p w14:paraId="0DD7F8C1" w14:textId="77777777" w:rsidR="00867EA6" w:rsidRPr="00E37DED" w:rsidRDefault="00867EA6" w:rsidP="00867EA6">
            <w:pPr>
              <w:numPr>
                <w:ilvl w:val="0"/>
                <w:numId w:val="23"/>
              </w:numPr>
              <w:tabs>
                <w:tab w:val="left" w:pos="567"/>
              </w:tabs>
              <w:spacing w:after="60"/>
              <w:rPr>
                <w:rFonts w:ascii="Arial Narrow" w:hAnsi="Arial Narrow"/>
                <w:i/>
                <w:iCs/>
                <w:sz w:val="20"/>
                <w:szCs w:val="20"/>
                <w:lang w:val="sr-Cyrl-CS"/>
              </w:rPr>
            </w:pPr>
            <w:r w:rsidRPr="00E37DED">
              <w:rPr>
                <w:rFonts w:ascii="Arial Narrow" w:hAnsi="Arial Narrow"/>
                <w:sz w:val="20"/>
                <w:szCs w:val="20"/>
              </w:rPr>
              <w:t>Имовински односи детета и родитеља.</w:t>
            </w:r>
          </w:p>
          <w:p w14:paraId="316EAF20" w14:textId="77777777" w:rsidR="00867EA6" w:rsidRPr="00E37DED" w:rsidRDefault="00867EA6" w:rsidP="00867EA6">
            <w:pPr>
              <w:tabs>
                <w:tab w:val="left" w:pos="567"/>
              </w:tabs>
              <w:spacing w:after="60"/>
              <w:rPr>
                <w:rFonts w:ascii="Arial Narrow" w:hAnsi="Arial Narrow"/>
                <w:b/>
                <w:bCs/>
                <w:i/>
                <w:iCs/>
                <w:sz w:val="20"/>
                <w:szCs w:val="20"/>
                <w:lang w:val="sr-Cyrl-CS"/>
              </w:rPr>
            </w:pPr>
            <w:r w:rsidRPr="00E37DED">
              <w:rPr>
                <w:rFonts w:ascii="Arial Narrow" w:hAnsi="Arial Narrow"/>
                <w:b/>
                <w:bCs/>
                <w:i/>
                <w:iCs/>
                <w:sz w:val="20"/>
                <w:szCs w:val="20"/>
                <w:lang w:val="sr-Cyrl-CS"/>
              </w:rPr>
              <w:t xml:space="preserve">Практична настава </w:t>
            </w:r>
          </w:p>
          <w:p w14:paraId="7E411C23" w14:textId="77777777" w:rsidR="00867EA6" w:rsidRPr="00E37DED" w:rsidRDefault="00867EA6" w:rsidP="00867EA6">
            <w:pPr>
              <w:tabs>
                <w:tab w:val="left" w:pos="567"/>
              </w:tabs>
              <w:spacing w:after="60"/>
              <w:jc w:val="both"/>
              <w:rPr>
                <w:rFonts w:ascii="Arial Narrow" w:hAnsi="Arial Narrow"/>
                <w:i/>
                <w:iCs/>
                <w:sz w:val="20"/>
                <w:szCs w:val="20"/>
                <w:lang w:val="sr-Cyrl-CS"/>
              </w:rPr>
            </w:pPr>
            <w:r w:rsidRPr="00E37DED">
              <w:rPr>
                <w:rFonts w:ascii="Arial Narrow" w:hAnsi="Arial Narrow"/>
                <w:sz w:val="20"/>
                <w:szCs w:val="20"/>
                <w:lang w:val="sr-Cyrl-CS"/>
              </w:rPr>
              <w:t>Часови вежби у потпуности прате темпо и динамику часова предавања. На часовима вежби врши се детаљнија анализа појединих тематских целина, као и анализа појединих примера из праксе. Припрема студената за колоквијуме, одбрана семинарских радова.</w:t>
            </w:r>
          </w:p>
        </w:tc>
      </w:tr>
      <w:tr w:rsidR="00867EA6" w:rsidRPr="00E37DED" w14:paraId="5617D48A" w14:textId="77777777" w:rsidTr="00867EA6">
        <w:trPr>
          <w:trHeight w:val="227"/>
          <w:jc w:val="center"/>
        </w:trPr>
        <w:tc>
          <w:tcPr>
            <w:tcW w:w="9573" w:type="dxa"/>
            <w:gridSpan w:val="8"/>
            <w:vAlign w:val="center"/>
          </w:tcPr>
          <w:p w14:paraId="3D8A62A3" w14:textId="77777777" w:rsidR="00867EA6" w:rsidRPr="00E37DED" w:rsidRDefault="00867EA6" w:rsidP="00867EA6">
            <w:pPr>
              <w:tabs>
                <w:tab w:val="left" w:pos="567"/>
              </w:tabs>
              <w:spacing w:after="60"/>
              <w:rPr>
                <w:rFonts w:ascii="Arial Narrow" w:hAnsi="Arial Narrow"/>
                <w:b/>
                <w:bCs/>
                <w:sz w:val="20"/>
                <w:szCs w:val="20"/>
                <w:lang w:val="sr-Cyrl-CS"/>
              </w:rPr>
            </w:pPr>
            <w:r w:rsidRPr="00E37DED">
              <w:rPr>
                <w:rFonts w:ascii="Arial Narrow" w:hAnsi="Arial Narrow"/>
                <w:b/>
                <w:bCs/>
                <w:sz w:val="20"/>
                <w:szCs w:val="20"/>
                <w:lang w:val="sr-Cyrl-CS"/>
              </w:rPr>
              <w:t xml:space="preserve">Литература </w:t>
            </w:r>
          </w:p>
          <w:p w14:paraId="00F6E148" w14:textId="77777777" w:rsidR="00867EA6" w:rsidRPr="00E37DED" w:rsidRDefault="00867EA6" w:rsidP="00867EA6">
            <w:pPr>
              <w:numPr>
                <w:ilvl w:val="0"/>
                <w:numId w:val="24"/>
              </w:numPr>
              <w:tabs>
                <w:tab w:val="left" w:pos="567"/>
              </w:tabs>
              <w:spacing w:after="60"/>
              <w:rPr>
                <w:rFonts w:ascii="Arial Narrow" w:hAnsi="Arial Narrow"/>
                <w:b/>
                <w:bCs/>
                <w:sz w:val="20"/>
                <w:szCs w:val="20"/>
                <w:lang w:val="sr-Cyrl-CS"/>
              </w:rPr>
            </w:pPr>
            <w:r w:rsidRPr="00E37DED">
              <w:rPr>
                <w:rFonts w:ascii="Arial Narrow" w:hAnsi="Arial Narrow"/>
                <w:sz w:val="20"/>
                <w:szCs w:val="20"/>
              </w:rPr>
              <w:t>M. Драшкић, Породично право и права детета, Правни факултет Универзитета у Београду, 2015;</w:t>
            </w:r>
          </w:p>
          <w:p w14:paraId="1A2D475F" w14:textId="77777777" w:rsidR="00867EA6" w:rsidRPr="00E37DED" w:rsidRDefault="00867EA6" w:rsidP="00867EA6">
            <w:pPr>
              <w:numPr>
                <w:ilvl w:val="0"/>
                <w:numId w:val="24"/>
              </w:numPr>
              <w:tabs>
                <w:tab w:val="left" w:pos="567"/>
              </w:tabs>
              <w:spacing w:after="60"/>
              <w:rPr>
                <w:rFonts w:ascii="Arial Narrow" w:hAnsi="Arial Narrow"/>
                <w:sz w:val="20"/>
                <w:szCs w:val="20"/>
              </w:rPr>
            </w:pPr>
            <w:r w:rsidRPr="00E37DED">
              <w:rPr>
                <w:rFonts w:ascii="Arial Narrow" w:hAnsi="Arial Narrow"/>
                <w:sz w:val="20"/>
                <w:szCs w:val="20"/>
              </w:rPr>
              <w:t>М. Почуча, Н. Шаркић, Породично право и породичноправна заштита, Службени гласник- Правни факулетет,Универзитет Унион, 2019.</w:t>
            </w:r>
          </w:p>
        </w:tc>
      </w:tr>
      <w:tr w:rsidR="00867EA6" w:rsidRPr="00E37DED" w14:paraId="4CCA6F6C" w14:textId="77777777" w:rsidTr="00867EA6">
        <w:trPr>
          <w:trHeight w:val="227"/>
          <w:jc w:val="center"/>
        </w:trPr>
        <w:tc>
          <w:tcPr>
            <w:tcW w:w="9573" w:type="dxa"/>
            <w:gridSpan w:val="8"/>
            <w:vAlign w:val="center"/>
          </w:tcPr>
          <w:p w14:paraId="6B418CFB" w14:textId="77777777" w:rsidR="00867EA6" w:rsidRPr="00E37DED" w:rsidRDefault="00867EA6" w:rsidP="00867EA6">
            <w:pPr>
              <w:tabs>
                <w:tab w:val="left" w:pos="567"/>
              </w:tabs>
              <w:rPr>
                <w:rFonts w:ascii="Arial Narrow" w:hAnsi="Arial Narrow"/>
                <w:b/>
                <w:bCs/>
                <w:sz w:val="20"/>
                <w:szCs w:val="20"/>
                <w:lang w:val="sr-Cyrl-CS"/>
              </w:rPr>
            </w:pPr>
            <w:r w:rsidRPr="00E37DED">
              <w:rPr>
                <w:rFonts w:ascii="Arial Narrow" w:hAnsi="Arial Narrow"/>
                <w:b/>
                <w:bCs/>
                <w:sz w:val="20"/>
                <w:szCs w:val="20"/>
                <w:lang w:val="sr-Cyrl-CS"/>
              </w:rPr>
              <w:lastRenderedPageBreak/>
              <w:t xml:space="preserve">Број часова </w:t>
            </w:r>
            <w:r w:rsidRPr="00E37DED">
              <w:rPr>
                <w:rFonts w:ascii="Arial Narrow" w:hAnsi="Arial Narrow"/>
                <w:b/>
                <w:sz w:val="20"/>
                <w:szCs w:val="20"/>
                <w:lang w:val="sr-Cyrl-CS"/>
              </w:rPr>
              <w:t xml:space="preserve"> активне наставе (недељно)</w:t>
            </w:r>
          </w:p>
        </w:tc>
      </w:tr>
      <w:tr w:rsidR="00867EA6" w:rsidRPr="00E37DED" w14:paraId="41AD042F" w14:textId="77777777" w:rsidTr="00867EA6">
        <w:trPr>
          <w:trHeight w:val="227"/>
          <w:jc w:val="center"/>
        </w:trPr>
        <w:tc>
          <w:tcPr>
            <w:tcW w:w="1612" w:type="dxa"/>
            <w:vAlign w:val="center"/>
          </w:tcPr>
          <w:p w14:paraId="0D214DFE" w14:textId="77777777" w:rsidR="00867EA6" w:rsidRPr="00E37DED" w:rsidRDefault="00867EA6" w:rsidP="00867EA6">
            <w:pPr>
              <w:tabs>
                <w:tab w:val="left" w:pos="567"/>
              </w:tabs>
              <w:jc w:val="center"/>
              <w:rPr>
                <w:rFonts w:ascii="Arial Narrow" w:hAnsi="Arial Narrow"/>
                <w:bCs/>
                <w:sz w:val="20"/>
                <w:szCs w:val="20"/>
              </w:rPr>
            </w:pPr>
            <w:r w:rsidRPr="00E37DED">
              <w:rPr>
                <w:rFonts w:ascii="Arial Narrow" w:hAnsi="Arial Narrow"/>
                <w:bCs/>
                <w:sz w:val="20"/>
                <w:szCs w:val="20"/>
                <w:lang w:val="sr-Latn-RS"/>
              </w:rPr>
              <w:t>Предавања</w:t>
            </w:r>
          </w:p>
        </w:tc>
        <w:tc>
          <w:tcPr>
            <w:tcW w:w="1276" w:type="dxa"/>
            <w:vAlign w:val="center"/>
          </w:tcPr>
          <w:p w14:paraId="51B9AEE3" w14:textId="77777777" w:rsidR="00867EA6" w:rsidRPr="00E37DED" w:rsidRDefault="00867EA6" w:rsidP="00867EA6">
            <w:pPr>
              <w:tabs>
                <w:tab w:val="left" w:pos="567"/>
              </w:tabs>
              <w:jc w:val="center"/>
              <w:rPr>
                <w:rFonts w:ascii="Arial Narrow" w:hAnsi="Arial Narrow"/>
                <w:bCs/>
                <w:sz w:val="20"/>
                <w:szCs w:val="20"/>
                <w:lang w:val="sr-Cyrl-CS"/>
              </w:rPr>
            </w:pPr>
            <w:r w:rsidRPr="00E37DED">
              <w:rPr>
                <w:rFonts w:ascii="Arial Narrow" w:hAnsi="Arial Narrow"/>
                <w:bCs/>
                <w:sz w:val="20"/>
                <w:szCs w:val="20"/>
                <w:lang w:val="sr-Cyrl-CS"/>
              </w:rPr>
              <w:t>Вежбе</w:t>
            </w:r>
          </w:p>
        </w:tc>
        <w:tc>
          <w:tcPr>
            <w:tcW w:w="2410" w:type="dxa"/>
            <w:gridSpan w:val="3"/>
            <w:vAlign w:val="center"/>
          </w:tcPr>
          <w:p w14:paraId="5B771B59" w14:textId="77777777" w:rsidR="00867EA6" w:rsidRPr="00E37DED" w:rsidRDefault="00867EA6" w:rsidP="00867EA6">
            <w:pPr>
              <w:tabs>
                <w:tab w:val="left" w:pos="567"/>
              </w:tabs>
              <w:jc w:val="center"/>
              <w:rPr>
                <w:rFonts w:ascii="Arial Narrow" w:hAnsi="Arial Narrow"/>
                <w:bCs/>
                <w:sz w:val="20"/>
                <w:szCs w:val="20"/>
                <w:lang w:val="sr-Cyrl-CS"/>
              </w:rPr>
            </w:pPr>
            <w:r w:rsidRPr="00E37DED">
              <w:rPr>
                <w:rFonts w:ascii="Arial Narrow" w:hAnsi="Arial Narrow"/>
                <w:bCs/>
                <w:sz w:val="20"/>
                <w:szCs w:val="20"/>
                <w:lang w:val="sr-Cyrl-CS"/>
              </w:rPr>
              <w:t>Други облици наставе</w:t>
            </w:r>
          </w:p>
        </w:tc>
        <w:tc>
          <w:tcPr>
            <w:tcW w:w="2268" w:type="dxa"/>
            <w:vAlign w:val="center"/>
          </w:tcPr>
          <w:p w14:paraId="0360F9DB" w14:textId="77777777" w:rsidR="00867EA6" w:rsidRPr="00E37DED" w:rsidRDefault="00867EA6" w:rsidP="00867EA6">
            <w:pPr>
              <w:tabs>
                <w:tab w:val="left" w:pos="567"/>
              </w:tabs>
              <w:jc w:val="center"/>
              <w:rPr>
                <w:rFonts w:ascii="Arial Narrow" w:hAnsi="Arial Narrow"/>
                <w:bCs/>
                <w:sz w:val="20"/>
                <w:szCs w:val="20"/>
                <w:lang w:val="sr-Cyrl-CS"/>
              </w:rPr>
            </w:pPr>
            <w:r w:rsidRPr="00E37DED">
              <w:rPr>
                <w:rFonts w:ascii="Arial Narrow" w:eastAsia="ArialMT" w:hAnsi="Arial Narrow"/>
                <w:sz w:val="20"/>
                <w:szCs w:val="20"/>
                <w:lang w:val="en-US"/>
              </w:rPr>
              <w:t>СИР/СТИР/ИР/ПИР/НИР</w:t>
            </w:r>
          </w:p>
        </w:tc>
        <w:tc>
          <w:tcPr>
            <w:tcW w:w="2007" w:type="dxa"/>
            <w:gridSpan w:val="2"/>
            <w:vAlign w:val="center"/>
          </w:tcPr>
          <w:p w14:paraId="3A5DF5D7" w14:textId="77777777" w:rsidR="00867EA6" w:rsidRPr="00E37DED" w:rsidRDefault="00867EA6" w:rsidP="00867EA6">
            <w:pPr>
              <w:tabs>
                <w:tab w:val="left" w:pos="567"/>
              </w:tabs>
              <w:jc w:val="center"/>
              <w:rPr>
                <w:rFonts w:ascii="Arial Narrow" w:hAnsi="Arial Narrow"/>
                <w:bCs/>
                <w:sz w:val="20"/>
                <w:szCs w:val="20"/>
                <w:lang w:val="sr-Cyrl-CS"/>
              </w:rPr>
            </w:pPr>
            <w:r w:rsidRPr="00E37DED">
              <w:rPr>
                <w:rFonts w:ascii="Arial Narrow" w:hAnsi="Arial Narrow"/>
                <w:bCs/>
                <w:sz w:val="20"/>
                <w:szCs w:val="20"/>
                <w:lang w:val="sr-Cyrl-CS"/>
              </w:rPr>
              <w:t>Остали часови</w:t>
            </w:r>
          </w:p>
        </w:tc>
      </w:tr>
      <w:tr w:rsidR="00867EA6" w:rsidRPr="00E37DED" w14:paraId="2DE0A374" w14:textId="77777777" w:rsidTr="00867EA6">
        <w:trPr>
          <w:trHeight w:val="227"/>
          <w:jc w:val="center"/>
        </w:trPr>
        <w:tc>
          <w:tcPr>
            <w:tcW w:w="1612" w:type="dxa"/>
            <w:vAlign w:val="center"/>
          </w:tcPr>
          <w:p w14:paraId="25865911" w14:textId="77777777" w:rsidR="00867EA6" w:rsidRPr="00E37DED" w:rsidRDefault="00867EA6" w:rsidP="00867EA6">
            <w:pPr>
              <w:tabs>
                <w:tab w:val="left" w:pos="567"/>
              </w:tabs>
              <w:spacing w:after="60"/>
              <w:rPr>
                <w:rFonts w:ascii="Arial Narrow" w:hAnsi="Arial Narrow"/>
                <w:b/>
                <w:bCs/>
                <w:sz w:val="20"/>
                <w:szCs w:val="20"/>
              </w:rPr>
            </w:pPr>
            <w:r w:rsidRPr="00E37DED">
              <w:rPr>
                <w:rFonts w:ascii="Arial Narrow" w:hAnsi="Arial Narrow"/>
                <w:b/>
                <w:bCs/>
                <w:sz w:val="20"/>
                <w:szCs w:val="20"/>
              </w:rPr>
              <w:t>3*15=45</w:t>
            </w:r>
          </w:p>
        </w:tc>
        <w:tc>
          <w:tcPr>
            <w:tcW w:w="1276" w:type="dxa"/>
            <w:vAlign w:val="center"/>
          </w:tcPr>
          <w:p w14:paraId="2E139A6C" w14:textId="77777777" w:rsidR="00867EA6" w:rsidRPr="00E37DED" w:rsidRDefault="00867EA6" w:rsidP="00867EA6">
            <w:pPr>
              <w:tabs>
                <w:tab w:val="left" w:pos="567"/>
              </w:tabs>
              <w:spacing w:after="60"/>
              <w:rPr>
                <w:rFonts w:ascii="Arial Narrow" w:hAnsi="Arial Narrow"/>
                <w:b/>
                <w:sz w:val="20"/>
                <w:szCs w:val="20"/>
                <w:lang w:val="sr-Cyrl-CS"/>
              </w:rPr>
            </w:pPr>
            <w:r w:rsidRPr="00E37DED">
              <w:rPr>
                <w:rFonts w:ascii="Arial Narrow" w:hAnsi="Arial Narrow"/>
                <w:b/>
                <w:sz w:val="20"/>
                <w:szCs w:val="20"/>
                <w:lang w:val="sr-Cyrl-CS"/>
              </w:rPr>
              <w:t>2*15=30</w:t>
            </w:r>
          </w:p>
        </w:tc>
        <w:tc>
          <w:tcPr>
            <w:tcW w:w="2410" w:type="dxa"/>
            <w:gridSpan w:val="3"/>
            <w:vAlign w:val="center"/>
          </w:tcPr>
          <w:p w14:paraId="4117F262" w14:textId="77777777" w:rsidR="00867EA6" w:rsidRPr="00E37DED"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4EBA6893" w14:textId="77777777" w:rsidR="00867EA6" w:rsidRPr="00E37DED"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604ABA79" w14:textId="77777777" w:rsidR="00867EA6" w:rsidRPr="00E37DED" w:rsidRDefault="00867EA6" w:rsidP="00867EA6">
            <w:pPr>
              <w:tabs>
                <w:tab w:val="left" w:pos="567"/>
              </w:tabs>
              <w:spacing w:after="60"/>
              <w:rPr>
                <w:rFonts w:ascii="Arial Narrow" w:hAnsi="Arial Narrow"/>
                <w:b/>
                <w:sz w:val="20"/>
                <w:szCs w:val="20"/>
                <w:lang w:val="sr-Cyrl-CS"/>
              </w:rPr>
            </w:pPr>
          </w:p>
        </w:tc>
      </w:tr>
      <w:tr w:rsidR="00867EA6" w:rsidRPr="00E37DED" w14:paraId="52A1EB2F" w14:textId="77777777" w:rsidTr="00867EA6">
        <w:trPr>
          <w:trHeight w:val="227"/>
          <w:jc w:val="center"/>
        </w:trPr>
        <w:tc>
          <w:tcPr>
            <w:tcW w:w="9573" w:type="dxa"/>
            <w:gridSpan w:val="8"/>
            <w:vAlign w:val="center"/>
          </w:tcPr>
          <w:p w14:paraId="1DEB5769" w14:textId="77777777" w:rsidR="00867EA6" w:rsidRPr="00E37DED" w:rsidRDefault="00867EA6" w:rsidP="00867EA6">
            <w:pPr>
              <w:tabs>
                <w:tab w:val="left" w:pos="567"/>
              </w:tabs>
              <w:spacing w:after="60"/>
              <w:rPr>
                <w:rFonts w:ascii="Arial Narrow" w:hAnsi="Arial Narrow"/>
                <w:b/>
                <w:bCs/>
                <w:sz w:val="20"/>
                <w:szCs w:val="20"/>
                <w:lang w:val="sr-Cyrl-CS"/>
              </w:rPr>
            </w:pPr>
            <w:r w:rsidRPr="00E37DED">
              <w:rPr>
                <w:rFonts w:ascii="Arial Narrow" w:hAnsi="Arial Narrow"/>
                <w:b/>
                <w:bCs/>
                <w:sz w:val="20"/>
                <w:szCs w:val="20"/>
                <w:lang w:val="sr-Cyrl-CS"/>
              </w:rPr>
              <w:t>Методе извођења наставе</w:t>
            </w:r>
          </w:p>
          <w:p w14:paraId="68850872" w14:textId="77777777" w:rsidR="00867EA6" w:rsidRPr="00E37DED" w:rsidRDefault="00867EA6" w:rsidP="00867EA6">
            <w:pPr>
              <w:tabs>
                <w:tab w:val="left" w:pos="567"/>
              </w:tabs>
              <w:spacing w:after="60"/>
              <w:jc w:val="both"/>
              <w:rPr>
                <w:rFonts w:ascii="Arial Narrow" w:hAnsi="Arial Narrow"/>
                <w:sz w:val="20"/>
                <w:szCs w:val="20"/>
                <w:lang w:val="sr-Cyrl-CS"/>
              </w:rPr>
            </w:pPr>
            <w:r w:rsidRPr="00E37DED">
              <w:rPr>
                <w:rFonts w:ascii="Arial Narrow" w:hAnsi="Arial Narrow"/>
                <w:sz w:val="20"/>
                <w:szCs w:val="20"/>
                <w:lang w:val="sr-Cyrl-CS"/>
              </w:rPr>
              <w:t>Предавања, дискусије, радионице, семинари, индивидуалне консултације, истраживачки пројекат (рад студената у истраживачким групама).</w:t>
            </w:r>
          </w:p>
        </w:tc>
      </w:tr>
      <w:tr w:rsidR="00867EA6" w:rsidRPr="00E37DED" w14:paraId="267A92D4" w14:textId="77777777" w:rsidTr="00867EA6">
        <w:trPr>
          <w:trHeight w:val="227"/>
          <w:jc w:val="center"/>
        </w:trPr>
        <w:tc>
          <w:tcPr>
            <w:tcW w:w="9573" w:type="dxa"/>
            <w:gridSpan w:val="8"/>
            <w:vAlign w:val="center"/>
          </w:tcPr>
          <w:p w14:paraId="28C847E3" w14:textId="77777777" w:rsidR="00867EA6" w:rsidRPr="00E37DED" w:rsidRDefault="00867EA6" w:rsidP="00867EA6">
            <w:pPr>
              <w:tabs>
                <w:tab w:val="left" w:pos="567"/>
              </w:tabs>
              <w:spacing w:after="60"/>
              <w:rPr>
                <w:rFonts w:ascii="Arial Narrow" w:hAnsi="Arial Narrow"/>
                <w:b/>
                <w:bCs/>
                <w:sz w:val="20"/>
                <w:szCs w:val="20"/>
                <w:lang w:val="sr-Cyrl-CS"/>
              </w:rPr>
            </w:pPr>
            <w:r w:rsidRPr="00E37DED">
              <w:rPr>
                <w:rFonts w:ascii="Arial Narrow" w:hAnsi="Arial Narrow"/>
                <w:b/>
                <w:bCs/>
                <w:sz w:val="20"/>
                <w:szCs w:val="20"/>
                <w:lang w:val="sr-Cyrl-CS"/>
              </w:rPr>
              <w:t>Оцена  знања (максимални број поена 100)</w:t>
            </w:r>
          </w:p>
        </w:tc>
      </w:tr>
      <w:tr w:rsidR="00867EA6" w:rsidRPr="00E37DED" w14:paraId="1A6D9249" w14:textId="77777777" w:rsidTr="00867EA6">
        <w:trPr>
          <w:trHeight w:val="227"/>
          <w:jc w:val="center"/>
        </w:trPr>
        <w:tc>
          <w:tcPr>
            <w:tcW w:w="3146" w:type="dxa"/>
            <w:gridSpan w:val="3"/>
            <w:vAlign w:val="center"/>
          </w:tcPr>
          <w:p w14:paraId="475F8DCE" w14:textId="77777777" w:rsidR="00867EA6" w:rsidRPr="00E37DED" w:rsidRDefault="00867EA6" w:rsidP="00867EA6">
            <w:pPr>
              <w:tabs>
                <w:tab w:val="left" w:pos="567"/>
              </w:tabs>
              <w:spacing w:after="60"/>
              <w:rPr>
                <w:rFonts w:ascii="Arial Narrow" w:hAnsi="Arial Narrow"/>
                <w:b/>
                <w:iCs/>
                <w:sz w:val="20"/>
                <w:szCs w:val="20"/>
                <w:lang w:val="sr-Cyrl-CS"/>
              </w:rPr>
            </w:pPr>
            <w:r w:rsidRPr="00E37DED">
              <w:rPr>
                <w:rFonts w:ascii="Arial Narrow" w:hAnsi="Arial Narrow"/>
                <w:b/>
                <w:iCs/>
                <w:sz w:val="20"/>
                <w:szCs w:val="20"/>
                <w:lang w:val="sr-Cyrl-CS"/>
              </w:rPr>
              <w:t>Предиспитне обавезе</w:t>
            </w:r>
          </w:p>
        </w:tc>
        <w:tc>
          <w:tcPr>
            <w:tcW w:w="1960" w:type="dxa"/>
            <w:vAlign w:val="center"/>
          </w:tcPr>
          <w:p w14:paraId="37CFF9EB" w14:textId="77777777" w:rsidR="00867EA6" w:rsidRPr="00E37DED" w:rsidRDefault="00867EA6" w:rsidP="00867EA6">
            <w:pPr>
              <w:tabs>
                <w:tab w:val="left" w:pos="567"/>
              </w:tabs>
              <w:spacing w:after="60"/>
              <w:jc w:val="center"/>
              <w:rPr>
                <w:rFonts w:ascii="Arial Narrow" w:hAnsi="Arial Narrow"/>
                <w:sz w:val="20"/>
                <w:szCs w:val="20"/>
                <w:lang w:val="sr-Cyrl-CS"/>
              </w:rPr>
            </w:pPr>
            <w:r w:rsidRPr="00E37DED">
              <w:rPr>
                <w:rFonts w:ascii="Arial Narrow" w:hAnsi="Arial Narrow"/>
                <w:sz w:val="20"/>
                <w:szCs w:val="20"/>
                <w:lang w:val="sr-Cyrl-CS"/>
              </w:rPr>
              <w:t>поена</w:t>
            </w:r>
          </w:p>
        </w:tc>
        <w:tc>
          <w:tcPr>
            <w:tcW w:w="3223" w:type="dxa"/>
            <w:gridSpan w:val="3"/>
            <w:shd w:val="clear" w:color="auto" w:fill="auto"/>
            <w:vAlign w:val="center"/>
          </w:tcPr>
          <w:p w14:paraId="40B37D4B" w14:textId="77777777" w:rsidR="00867EA6" w:rsidRPr="00E37DED" w:rsidRDefault="00867EA6" w:rsidP="00867EA6">
            <w:pPr>
              <w:tabs>
                <w:tab w:val="left" w:pos="567"/>
              </w:tabs>
              <w:spacing w:after="60"/>
              <w:rPr>
                <w:rFonts w:ascii="Arial Narrow" w:hAnsi="Arial Narrow"/>
                <w:b/>
                <w:bCs/>
                <w:sz w:val="20"/>
                <w:szCs w:val="20"/>
                <w:lang w:val="sr-Cyrl-CS"/>
              </w:rPr>
            </w:pPr>
            <w:r w:rsidRPr="00E37DED">
              <w:rPr>
                <w:rFonts w:ascii="Arial Narrow" w:hAnsi="Arial Narrow"/>
                <w:b/>
                <w:iCs/>
                <w:sz w:val="20"/>
                <w:szCs w:val="20"/>
                <w:lang w:val="sr-Cyrl-CS"/>
              </w:rPr>
              <w:t>Завршни испит</w:t>
            </w:r>
          </w:p>
        </w:tc>
        <w:tc>
          <w:tcPr>
            <w:tcW w:w="1244" w:type="dxa"/>
            <w:shd w:val="clear" w:color="auto" w:fill="auto"/>
            <w:vAlign w:val="center"/>
          </w:tcPr>
          <w:p w14:paraId="40DA86AE" w14:textId="77777777" w:rsidR="00867EA6" w:rsidRPr="00E37DED" w:rsidRDefault="00867EA6" w:rsidP="00867EA6">
            <w:pPr>
              <w:tabs>
                <w:tab w:val="left" w:pos="567"/>
              </w:tabs>
              <w:spacing w:after="60"/>
              <w:jc w:val="center"/>
              <w:rPr>
                <w:rFonts w:ascii="Arial Narrow" w:hAnsi="Arial Narrow"/>
                <w:b/>
                <w:bCs/>
                <w:sz w:val="20"/>
                <w:szCs w:val="20"/>
                <w:lang w:val="sr-Cyrl-CS"/>
              </w:rPr>
            </w:pPr>
            <w:r w:rsidRPr="00E37DED">
              <w:rPr>
                <w:rFonts w:ascii="Arial Narrow" w:hAnsi="Arial Narrow"/>
                <w:sz w:val="20"/>
                <w:szCs w:val="20"/>
                <w:lang w:val="sr-Cyrl-CS"/>
              </w:rPr>
              <w:t>поена</w:t>
            </w:r>
          </w:p>
        </w:tc>
      </w:tr>
      <w:tr w:rsidR="00867EA6" w:rsidRPr="00E37DED" w14:paraId="6BCB77FC" w14:textId="77777777" w:rsidTr="00867EA6">
        <w:trPr>
          <w:trHeight w:val="227"/>
          <w:jc w:val="center"/>
        </w:trPr>
        <w:tc>
          <w:tcPr>
            <w:tcW w:w="3146" w:type="dxa"/>
            <w:gridSpan w:val="3"/>
            <w:vAlign w:val="center"/>
          </w:tcPr>
          <w:p w14:paraId="7891C286" w14:textId="77777777" w:rsidR="00867EA6" w:rsidRPr="00E37DED" w:rsidRDefault="00867EA6" w:rsidP="00867EA6">
            <w:pPr>
              <w:tabs>
                <w:tab w:val="left" w:pos="567"/>
              </w:tabs>
              <w:spacing w:after="60"/>
              <w:rPr>
                <w:rFonts w:ascii="Arial Narrow" w:hAnsi="Arial Narrow"/>
                <w:i/>
                <w:iCs/>
                <w:sz w:val="20"/>
                <w:szCs w:val="20"/>
                <w:lang w:val="sr-Cyrl-CS"/>
              </w:rPr>
            </w:pPr>
            <w:r w:rsidRPr="00E37DED">
              <w:rPr>
                <w:rFonts w:ascii="Arial Narrow" w:hAnsi="Arial Narrow"/>
                <w:sz w:val="20"/>
                <w:szCs w:val="20"/>
                <w:lang w:val="sr-Cyrl-CS"/>
              </w:rPr>
              <w:t>активност у току предавања</w:t>
            </w:r>
          </w:p>
        </w:tc>
        <w:tc>
          <w:tcPr>
            <w:tcW w:w="1960" w:type="dxa"/>
            <w:vAlign w:val="center"/>
          </w:tcPr>
          <w:p w14:paraId="0AE07DE0" w14:textId="77777777" w:rsidR="00867EA6" w:rsidRPr="00E37DED" w:rsidRDefault="00867EA6" w:rsidP="00867EA6">
            <w:pPr>
              <w:tabs>
                <w:tab w:val="left" w:pos="567"/>
              </w:tabs>
              <w:spacing w:after="60"/>
              <w:rPr>
                <w:rFonts w:ascii="Arial Narrow" w:hAnsi="Arial Narrow"/>
                <w:b/>
                <w:bCs/>
                <w:sz w:val="20"/>
                <w:szCs w:val="20"/>
                <w:lang w:val="sr-Cyrl-CS"/>
              </w:rPr>
            </w:pPr>
            <w:r w:rsidRPr="00E37DED">
              <w:rPr>
                <w:rFonts w:ascii="Arial Narrow" w:hAnsi="Arial Narrow"/>
                <w:b/>
                <w:bCs/>
                <w:sz w:val="20"/>
                <w:szCs w:val="20"/>
                <w:lang w:val="sr-Cyrl-CS"/>
              </w:rPr>
              <w:t>10</w:t>
            </w:r>
          </w:p>
        </w:tc>
        <w:tc>
          <w:tcPr>
            <w:tcW w:w="3223" w:type="dxa"/>
            <w:gridSpan w:val="3"/>
            <w:shd w:val="clear" w:color="auto" w:fill="auto"/>
            <w:vAlign w:val="center"/>
          </w:tcPr>
          <w:p w14:paraId="6149C321" w14:textId="77777777" w:rsidR="00867EA6" w:rsidRPr="00E37DED" w:rsidRDefault="00867EA6" w:rsidP="00867EA6">
            <w:pPr>
              <w:tabs>
                <w:tab w:val="left" w:pos="567"/>
              </w:tabs>
              <w:spacing w:after="60"/>
              <w:rPr>
                <w:rFonts w:ascii="Arial Narrow" w:hAnsi="Arial Narrow"/>
                <w:i/>
                <w:iCs/>
                <w:sz w:val="20"/>
                <w:szCs w:val="20"/>
                <w:lang w:val="sr-Cyrl-CS"/>
              </w:rPr>
            </w:pPr>
            <w:r w:rsidRPr="00E37DED">
              <w:rPr>
                <w:rFonts w:ascii="Arial Narrow" w:hAnsi="Arial Narrow"/>
                <w:sz w:val="20"/>
                <w:szCs w:val="20"/>
                <w:lang w:val="sr-Cyrl-CS"/>
              </w:rPr>
              <w:t>писмени испит</w:t>
            </w:r>
          </w:p>
        </w:tc>
        <w:tc>
          <w:tcPr>
            <w:tcW w:w="1244" w:type="dxa"/>
            <w:shd w:val="clear" w:color="auto" w:fill="auto"/>
            <w:vAlign w:val="center"/>
          </w:tcPr>
          <w:p w14:paraId="65CFB123" w14:textId="77777777" w:rsidR="00867EA6" w:rsidRPr="00E37DED" w:rsidRDefault="00867EA6" w:rsidP="00867EA6">
            <w:pPr>
              <w:tabs>
                <w:tab w:val="left" w:pos="567"/>
              </w:tabs>
              <w:spacing w:after="60"/>
              <w:rPr>
                <w:rFonts w:ascii="Arial Narrow" w:hAnsi="Arial Narrow"/>
                <w:i/>
                <w:iCs/>
                <w:sz w:val="20"/>
                <w:szCs w:val="20"/>
                <w:lang w:val="sr-Cyrl-CS"/>
              </w:rPr>
            </w:pPr>
          </w:p>
        </w:tc>
      </w:tr>
      <w:tr w:rsidR="00867EA6" w:rsidRPr="00E37DED" w14:paraId="1C4BF658" w14:textId="77777777" w:rsidTr="00867EA6">
        <w:trPr>
          <w:trHeight w:val="227"/>
          <w:jc w:val="center"/>
        </w:trPr>
        <w:tc>
          <w:tcPr>
            <w:tcW w:w="3146" w:type="dxa"/>
            <w:gridSpan w:val="3"/>
            <w:vAlign w:val="center"/>
          </w:tcPr>
          <w:p w14:paraId="77C6EA71" w14:textId="77777777" w:rsidR="00867EA6" w:rsidRPr="00E37DED" w:rsidRDefault="00867EA6" w:rsidP="00867EA6">
            <w:pPr>
              <w:tabs>
                <w:tab w:val="left" w:pos="567"/>
              </w:tabs>
              <w:spacing w:after="60"/>
              <w:rPr>
                <w:rFonts w:ascii="Arial Narrow" w:hAnsi="Arial Narrow"/>
                <w:i/>
                <w:iCs/>
                <w:sz w:val="20"/>
                <w:szCs w:val="20"/>
                <w:lang w:val="sr-Cyrl-CS"/>
              </w:rPr>
            </w:pPr>
            <w:r w:rsidRPr="00E37DED">
              <w:rPr>
                <w:rFonts w:ascii="Arial Narrow" w:hAnsi="Arial Narrow"/>
                <w:sz w:val="20"/>
                <w:szCs w:val="20"/>
                <w:lang w:val="sr-Cyrl-CS"/>
              </w:rPr>
              <w:t>практична настава</w:t>
            </w:r>
          </w:p>
        </w:tc>
        <w:tc>
          <w:tcPr>
            <w:tcW w:w="1960" w:type="dxa"/>
            <w:vAlign w:val="center"/>
          </w:tcPr>
          <w:p w14:paraId="251CE079" w14:textId="77777777" w:rsidR="00867EA6" w:rsidRPr="00E37DED" w:rsidRDefault="00867EA6" w:rsidP="00867EA6">
            <w:pPr>
              <w:tabs>
                <w:tab w:val="left" w:pos="567"/>
              </w:tabs>
              <w:spacing w:after="60"/>
              <w:rPr>
                <w:rFonts w:ascii="Arial Narrow" w:hAnsi="Arial Narrow"/>
                <w:b/>
                <w:bCs/>
                <w:sz w:val="20"/>
                <w:szCs w:val="20"/>
                <w:lang w:val="sr-Cyrl-CS"/>
              </w:rPr>
            </w:pPr>
            <w:r w:rsidRPr="00E37DED">
              <w:rPr>
                <w:rFonts w:ascii="Arial Narrow" w:hAnsi="Arial Narrow"/>
                <w:b/>
                <w:bCs/>
                <w:sz w:val="20"/>
                <w:szCs w:val="20"/>
                <w:lang w:val="sr-Cyrl-CS"/>
              </w:rPr>
              <w:t>20</w:t>
            </w:r>
          </w:p>
        </w:tc>
        <w:tc>
          <w:tcPr>
            <w:tcW w:w="3223" w:type="dxa"/>
            <w:gridSpan w:val="3"/>
            <w:shd w:val="clear" w:color="auto" w:fill="auto"/>
            <w:vAlign w:val="center"/>
          </w:tcPr>
          <w:p w14:paraId="5FDC3954" w14:textId="77777777" w:rsidR="00867EA6" w:rsidRPr="00E37DED" w:rsidRDefault="00867EA6" w:rsidP="00867EA6">
            <w:pPr>
              <w:tabs>
                <w:tab w:val="left" w:pos="567"/>
              </w:tabs>
              <w:spacing w:after="60"/>
              <w:rPr>
                <w:rFonts w:ascii="Arial Narrow" w:hAnsi="Arial Narrow"/>
                <w:i/>
                <w:iCs/>
                <w:sz w:val="20"/>
                <w:szCs w:val="20"/>
                <w:lang w:val="sr-Cyrl-CS"/>
              </w:rPr>
            </w:pPr>
            <w:r w:rsidRPr="00E37DED">
              <w:rPr>
                <w:rFonts w:ascii="Arial Narrow" w:hAnsi="Arial Narrow"/>
                <w:sz w:val="20"/>
                <w:szCs w:val="20"/>
                <w:lang w:val="sr-Cyrl-CS"/>
              </w:rPr>
              <w:t>усмени испт</w:t>
            </w:r>
          </w:p>
        </w:tc>
        <w:tc>
          <w:tcPr>
            <w:tcW w:w="1244" w:type="dxa"/>
            <w:shd w:val="clear" w:color="auto" w:fill="auto"/>
            <w:vAlign w:val="center"/>
          </w:tcPr>
          <w:p w14:paraId="1E902E46" w14:textId="77777777" w:rsidR="00867EA6" w:rsidRPr="00E37DED" w:rsidRDefault="00867EA6" w:rsidP="00867EA6">
            <w:pPr>
              <w:tabs>
                <w:tab w:val="left" w:pos="567"/>
              </w:tabs>
              <w:spacing w:after="60"/>
              <w:rPr>
                <w:rFonts w:ascii="Arial Narrow" w:hAnsi="Arial Narrow"/>
                <w:sz w:val="20"/>
                <w:szCs w:val="20"/>
                <w:lang w:val="sr-Cyrl-CS"/>
              </w:rPr>
            </w:pPr>
            <w:r w:rsidRPr="00E37DED">
              <w:rPr>
                <w:rFonts w:ascii="Arial Narrow" w:hAnsi="Arial Narrow"/>
                <w:sz w:val="20"/>
                <w:szCs w:val="20"/>
                <w:lang w:val="sr-Cyrl-CS"/>
              </w:rPr>
              <w:t>30</w:t>
            </w:r>
          </w:p>
        </w:tc>
      </w:tr>
      <w:tr w:rsidR="00867EA6" w:rsidRPr="00E37DED" w14:paraId="692CF083" w14:textId="77777777" w:rsidTr="00867EA6">
        <w:trPr>
          <w:trHeight w:val="227"/>
          <w:jc w:val="center"/>
        </w:trPr>
        <w:tc>
          <w:tcPr>
            <w:tcW w:w="3146" w:type="dxa"/>
            <w:gridSpan w:val="3"/>
            <w:vAlign w:val="center"/>
          </w:tcPr>
          <w:p w14:paraId="29364950" w14:textId="77777777" w:rsidR="00867EA6" w:rsidRPr="00E37DED" w:rsidRDefault="00867EA6" w:rsidP="00867EA6">
            <w:pPr>
              <w:tabs>
                <w:tab w:val="left" w:pos="567"/>
              </w:tabs>
              <w:spacing w:after="60"/>
              <w:rPr>
                <w:rFonts w:ascii="Arial Narrow" w:hAnsi="Arial Narrow"/>
                <w:i/>
                <w:iCs/>
                <w:sz w:val="20"/>
                <w:szCs w:val="20"/>
                <w:lang w:val="sr-Cyrl-CS"/>
              </w:rPr>
            </w:pPr>
            <w:r w:rsidRPr="00E37DED">
              <w:rPr>
                <w:rFonts w:ascii="Arial Narrow" w:hAnsi="Arial Narrow"/>
                <w:sz w:val="20"/>
                <w:szCs w:val="20"/>
                <w:lang w:val="sr-Cyrl-CS"/>
              </w:rPr>
              <w:t>колоквијум-и</w:t>
            </w:r>
          </w:p>
        </w:tc>
        <w:tc>
          <w:tcPr>
            <w:tcW w:w="1960" w:type="dxa"/>
            <w:vAlign w:val="center"/>
          </w:tcPr>
          <w:p w14:paraId="22A75682" w14:textId="77777777" w:rsidR="00867EA6" w:rsidRPr="00E37DED" w:rsidRDefault="00867EA6" w:rsidP="00867EA6">
            <w:pPr>
              <w:tabs>
                <w:tab w:val="left" w:pos="567"/>
              </w:tabs>
              <w:spacing w:after="60"/>
              <w:rPr>
                <w:rFonts w:ascii="Arial Narrow" w:hAnsi="Arial Narrow"/>
                <w:b/>
                <w:bCs/>
                <w:sz w:val="20"/>
                <w:szCs w:val="20"/>
                <w:lang w:val="sr-Cyrl-CS"/>
              </w:rPr>
            </w:pPr>
            <w:r w:rsidRPr="00E37DED">
              <w:rPr>
                <w:rFonts w:ascii="Arial Narrow" w:hAnsi="Arial Narrow"/>
                <w:b/>
                <w:bCs/>
                <w:sz w:val="20"/>
                <w:szCs w:val="20"/>
                <w:lang w:val="sr-Cyrl-CS"/>
              </w:rPr>
              <w:t>30</w:t>
            </w:r>
          </w:p>
        </w:tc>
        <w:tc>
          <w:tcPr>
            <w:tcW w:w="3223" w:type="dxa"/>
            <w:gridSpan w:val="3"/>
            <w:shd w:val="clear" w:color="auto" w:fill="auto"/>
            <w:vAlign w:val="center"/>
          </w:tcPr>
          <w:p w14:paraId="08AE87E8" w14:textId="77777777" w:rsidR="00867EA6" w:rsidRPr="00E37DED" w:rsidRDefault="00867EA6" w:rsidP="00867EA6">
            <w:pPr>
              <w:tabs>
                <w:tab w:val="left" w:pos="567"/>
              </w:tabs>
              <w:spacing w:after="60"/>
              <w:rPr>
                <w:rFonts w:ascii="Arial Narrow" w:hAnsi="Arial Narrow"/>
                <w:i/>
                <w:iCs/>
                <w:sz w:val="20"/>
                <w:szCs w:val="20"/>
                <w:lang w:val="sr-Cyrl-CS"/>
              </w:rPr>
            </w:pPr>
            <w:r w:rsidRPr="00E37DED">
              <w:rPr>
                <w:rFonts w:ascii="Arial Narrow" w:hAnsi="Arial Narrow"/>
                <w:i/>
                <w:iCs/>
                <w:sz w:val="20"/>
                <w:szCs w:val="20"/>
                <w:lang w:val="sr-Cyrl-CS"/>
              </w:rPr>
              <w:t>..........</w:t>
            </w:r>
          </w:p>
        </w:tc>
        <w:tc>
          <w:tcPr>
            <w:tcW w:w="1244" w:type="dxa"/>
            <w:shd w:val="clear" w:color="auto" w:fill="auto"/>
            <w:vAlign w:val="center"/>
          </w:tcPr>
          <w:p w14:paraId="2AA0781E" w14:textId="77777777" w:rsidR="00867EA6" w:rsidRPr="00E37DED" w:rsidRDefault="00867EA6" w:rsidP="00867EA6">
            <w:pPr>
              <w:tabs>
                <w:tab w:val="left" w:pos="567"/>
              </w:tabs>
              <w:spacing w:after="60"/>
              <w:rPr>
                <w:rFonts w:ascii="Arial Narrow" w:hAnsi="Arial Narrow"/>
                <w:i/>
                <w:iCs/>
                <w:sz w:val="20"/>
                <w:szCs w:val="20"/>
                <w:lang w:val="sr-Cyrl-CS"/>
              </w:rPr>
            </w:pPr>
          </w:p>
        </w:tc>
      </w:tr>
      <w:tr w:rsidR="00867EA6" w:rsidRPr="00E37DED" w14:paraId="5D91AB0A" w14:textId="77777777" w:rsidTr="00867EA6">
        <w:trPr>
          <w:trHeight w:val="227"/>
          <w:jc w:val="center"/>
        </w:trPr>
        <w:tc>
          <w:tcPr>
            <w:tcW w:w="3146" w:type="dxa"/>
            <w:gridSpan w:val="3"/>
            <w:vAlign w:val="center"/>
          </w:tcPr>
          <w:p w14:paraId="7C13B4B7" w14:textId="77777777" w:rsidR="00867EA6" w:rsidRPr="00E37DED" w:rsidRDefault="00867EA6" w:rsidP="00867EA6">
            <w:pPr>
              <w:tabs>
                <w:tab w:val="left" w:pos="567"/>
              </w:tabs>
              <w:spacing w:after="60"/>
              <w:rPr>
                <w:rFonts w:ascii="Arial Narrow" w:hAnsi="Arial Narrow"/>
                <w:sz w:val="20"/>
                <w:szCs w:val="20"/>
                <w:lang w:val="sr-Cyrl-CS"/>
              </w:rPr>
            </w:pPr>
            <w:r w:rsidRPr="00E37DED">
              <w:rPr>
                <w:rFonts w:ascii="Arial Narrow" w:hAnsi="Arial Narrow"/>
                <w:sz w:val="20"/>
                <w:szCs w:val="20"/>
                <w:lang w:val="sr-Cyrl-CS"/>
              </w:rPr>
              <w:t>семинар-и</w:t>
            </w:r>
          </w:p>
        </w:tc>
        <w:tc>
          <w:tcPr>
            <w:tcW w:w="1960" w:type="dxa"/>
            <w:vAlign w:val="center"/>
          </w:tcPr>
          <w:p w14:paraId="1B08DC99" w14:textId="77777777" w:rsidR="00867EA6" w:rsidRPr="00E37DED" w:rsidRDefault="00867EA6" w:rsidP="00867EA6">
            <w:pPr>
              <w:tabs>
                <w:tab w:val="left" w:pos="567"/>
              </w:tabs>
              <w:spacing w:after="60"/>
              <w:rPr>
                <w:rFonts w:ascii="Arial Narrow" w:hAnsi="Arial Narrow"/>
                <w:b/>
                <w:bCs/>
                <w:sz w:val="20"/>
                <w:szCs w:val="20"/>
                <w:lang w:val="sr-Cyrl-CS"/>
              </w:rPr>
            </w:pPr>
            <w:r w:rsidRPr="00E37DED">
              <w:rPr>
                <w:rFonts w:ascii="Arial Narrow" w:hAnsi="Arial Narrow"/>
                <w:b/>
                <w:bCs/>
                <w:sz w:val="20"/>
                <w:szCs w:val="20"/>
                <w:lang w:val="sr-Cyrl-CS"/>
              </w:rPr>
              <w:t>10</w:t>
            </w:r>
          </w:p>
        </w:tc>
        <w:tc>
          <w:tcPr>
            <w:tcW w:w="3223" w:type="dxa"/>
            <w:gridSpan w:val="3"/>
            <w:shd w:val="clear" w:color="auto" w:fill="auto"/>
            <w:vAlign w:val="center"/>
          </w:tcPr>
          <w:p w14:paraId="3E03A6D5" w14:textId="77777777" w:rsidR="00867EA6" w:rsidRPr="00E37DED"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2D241DA2" w14:textId="77777777" w:rsidR="00867EA6" w:rsidRPr="00E37DED" w:rsidRDefault="00867EA6" w:rsidP="00867EA6">
            <w:pPr>
              <w:tabs>
                <w:tab w:val="left" w:pos="567"/>
              </w:tabs>
              <w:spacing w:after="60"/>
              <w:rPr>
                <w:rFonts w:ascii="Arial Narrow" w:hAnsi="Arial Narrow"/>
                <w:i/>
                <w:iCs/>
                <w:sz w:val="20"/>
                <w:szCs w:val="20"/>
                <w:lang w:val="sr-Cyrl-CS"/>
              </w:rPr>
            </w:pPr>
          </w:p>
        </w:tc>
      </w:tr>
    </w:tbl>
    <w:p w14:paraId="385B7AA5" w14:textId="77777777" w:rsidR="00867EA6" w:rsidRDefault="00867EA6" w:rsidP="00867EA6"/>
    <w:p w14:paraId="7B5AFD6C"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287CE7E1" w14:textId="77777777" w:rsidR="00867EA6" w:rsidRDefault="00867EA6" w:rsidP="00867EA6"/>
    <w:p w14:paraId="5AD877B5"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9E1E82" w14:paraId="5452BE2F" w14:textId="77777777" w:rsidTr="00867EA6">
        <w:trPr>
          <w:trHeight w:val="227"/>
          <w:jc w:val="center"/>
        </w:trPr>
        <w:tc>
          <w:tcPr>
            <w:tcW w:w="9573" w:type="dxa"/>
            <w:gridSpan w:val="8"/>
            <w:vAlign w:val="center"/>
          </w:tcPr>
          <w:p w14:paraId="3D7533D8" w14:textId="77777777" w:rsidR="00867EA6" w:rsidRPr="009E1E82" w:rsidRDefault="00867EA6" w:rsidP="00867EA6">
            <w:pPr>
              <w:tabs>
                <w:tab w:val="left" w:pos="567"/>
              </w:tabs>
              <w:spacing w:after="60"/>
              <w:rPr>
                <w:rFonts w:ascii="Arial Narrow" w:hAnsi="Arial Narrow"/>
                <w:b/>
                <w:bCs/>
                <w:sz w:val="20"/>
                <w:szCs w:val="20"/>
                <w:lang w:val="sr-Cyrl-CS"/>
              </w:rPr>
            </w:pPr>
            <w:r w:rsidRPr="009E1E82">
              <w:rPr>
                <w:rFonts w:ascii="Arial Narrow" w:hAnsi="Arial Narrow"/>
                <w:b/>
                <w:bCs/>
                <w:sz w:val="20"/>
                <w:szCs w:val="20"/>
                <w:lang w:val="sr-Cyrl-CS"/>
              </w:rPr>
              <w:t>Студијски програм :ОАС Право</w:t>
            </w:r>
          </w:p>
        </w:tc>
      </w:tr>
      <w:tr w:rsidR="00867EA6" w:rsidRPr="009E1E82" w14:paraId="72DAE08A" w14:textId="77777777" w:rsidTr="00867EA6">
        <w:trPr>
          <w:trHeight w:val="227"/>
          <w:jc w:val="center"/>
        </w:trPr>
        <w:tc>
          <w:tcPr>
            <w:tcW w:w="9573" w:type="dxa"/>
            <w:gridSpan w:val="8"/>
            <w:vAlign w:val="center"/>
          </w:tcPr>
          <w:p w14:paraId="0556ED51" w14:textId="77777777" w:rsidR="00867EA6" w:rsidRPr="009E1E82" w:rsidRDefault="00867EA6" w:rsidP="00867EA6">
            <w:pPr>
              <w:tabs>
                <w:tab w:val="left" w:pos="567"/>
              </w:tabs>
              <w:spacing w:after="60"/>
              <w:rPr>
                <w:rFonts w:ascii="Arial Narrow" w:hAnsi="Arial Narrow"/>
                <w:sz w:val="20"/>
                <w:szCs w:val="20"/>
                <w:lang w:val="sr-Cyrl-CS"/>
              </w:rPr>
            </w:pPr>
            <w:r w:rsidRPr="009E1E82">
              <w:rPr>
                <w:rFonts w:ascii="Arial Narrow" w:hAnsi="Arial Narrow"/>
                <w:b/>
                <w:bCs/>
                <w:sz w:val="20"/>
                <w:szCs w:val="20"/>
                <w:lang w:val="sr-Cyrl-CS"/>
              </w:rPr>
              <w:t xml:space="preserve">Назив предмета: </w:t>
            </w:r>
            <w:bookmarkStart w:id="18" w:name="Наследноправо"/>
            <w:r w:rsidRPr="009E1E82">
              <w:rPr>
                <w:rFonts w:ascii="Arial Narrow" w:hAnsi="Arial Narrow"/>
                <w:b/>
                <w:bCs/>
                <w:sz w:val="20"/>
                <w:szCs w:val="20"/>
                <w:lang w:val="sr-Cyrl-CS"/>
              </w:rPr>
              <w:t>Наследно право</w:t>
            </w:r>
            <w:bookmarkEnd w:id="18"/>
          </w:p>
        </w:tc>
      </w:tr>
      <w:tr w:rsidR="00867EA6" w:rsidRPr="009E1E82" w14:paraId="58CEA8BC" w14:textId="77777777" w:rsidTr="00867EA6">
        <w:trPr>
          <w:trHeight w:val="227"/>
          <w:jc w:val="center"/>
        </w:trPr>
        <w:tc>
          <w:tcPr>
            <w:tcW w:w="9573" w:type="dxa"/>
            <w:gridSpan w:val="8"/>
            <w:vAlign w:val="center"/>
          </w:tcPr>
          <w:p w14:paraId="51E4FD1A" w14:textId="77777777" w:rsidR="00867EA6" w:rsidRPr="009E1E82" w:rsidRDefault="00867EA6" w:rsidP="00867EA6">
            <w:pPr>
              <w:tabs>
                <w:tab w:val="left" w:pos="567"/>
              </w:tabs>
              <w:spacing w:after="60"/>
              <w:rPr>
                <w:rFonts w:ascii="Arial Narrow" w:hAnsi="Arial Narrow"/>
                <w:b/>
                <w:bCs/>
                <w:sz w:val="20"/>
                <w:szCs w:val="20"/>
                <w:lang w:val="sr-Cyrl-CS"/>
              </w:rPr>
            </w:pPr>
            <w:r w:rsidRPr="009E1E82">
              <w:rPr>
                <w:rFonts w:ascii="Arial Narrow" w:hAnsi="Arial Narrow"/>
                <w:b/>
                <w:bCs/>
                <w:sz w:val="20"/>
                <w:szCs w:val="20"/>
                <w:lang w:val="sr-Cyrl-CS"/>
              </w:rPr>
              <w:t>Наставник</w:t>
            </w:r>
            <w:r w:rsidRPr="009E1E82">
              <w:rPr>
                <w:rFonts w:ascii="Arial Narrow" w:hAnsi="Arial Narrow"/>
                <w:b/>
                <w:bCs/>
                <w:sz w:val="20"/>
                <w:szCs w:val="20"/>
                <w:lang w:val="en-US"/>
              </w:rPr>
              <w:t>/наставници</w:t>
            </w:r>
            <w:r w:rsidRPr="009E1E82">
              <w:rPr>
                <w:rFonts w:ascii="Arial Narrow" w:hAnsi="Arial Narrow"/>
                <w:b/>
                <w:bCs/>
                <w:sz w:val="20"/>
                <w:szCs w:val="20"/>
                <w:lang w:val="sr-Cyrl-CS"/>
              </w:rPr>
              <w:t>: Драгица Живојиновић</w:t>
            </w:r>
          </w:p>
        </w:tc>
      </w:tr>
      <w:tr w:rsidR="00867EA6" w:rsidRPr="009E1E82" w14:paraId="33720E89" w14:textId="77777777" w:rsidTr="00867EA6">
        <w:trPr>
          <w:trHeight w:val="227"/>
          <w:jc w:val="center"/>
        </w:trPr>
        <w:tc>
          <w:tcPr>
            <w:tcW w:w="9573" w:type="dxa"/>
            <w:gridSpan w:val="8"/>
            <w:vAlign w:val="center"/>
          </w:tcPr>
          <w:p w14:paraId="0B2C096B" w14:textId="77777777" w:rsidR="00867EA6" w:rsidRPr="009E1E82" w:rsidRDefault="00867EA6" w:rsidP="00867EA6">
            <w:pPr>
              <w:tabs>
                <w:tab w:val="left" w:pos="567"/>
              </w:tabs>
              <w:spacing w:after="60"/>
              <w:rPr>
                <w:rFonts w:ascii="Arial Narrow" w:hAnsi="Arial Narrow"/>
                <w:sz w:val="20"/>
                <w:szCs w:val="20"/>
                <w:lang w:val="sr-Cyrl-CS"/>
              </w:rPr>
            </w:pPr>
            <w:r w:rsidRPr="009E1E82">
              <w:rPr>
                <w:rFonts w:ascii="Arial Narrow" w:hAnsi="Arial Narrow"/>
                <w:b/>
                <w:bCs/>
                <w:sz w:val="20"/>
                <w:szCs w:val="20"/>
                <w:lang w:val="sr-Cyrl-CS"/>
              </w:rPr>
              <w:t>Статус предмета:Обавезан</w:t>
            </w:r>
          </w:p>
        </w:tc>
      </w:tr>
      <w:tr w:rsidR="00867EA6" w:rsidRPr="009E1E82" w14:paraId="74261D82" w14:textId="77777777" w:rsidTr="00867EA6">
        <w:trPr>
          <w:trHeight w:val="227"/>
          <w:jc w:val="center"/>
        </w:trPr>
        <w:tc>
          <w:tcPr>
            <w:tcW w:w="9573" w:type="dxa"/>
            <w:gridSpan w:val="8"/>
            <w:vAlign w:val="center"/>
          </w:tcPr>
          <w:p w14:paraId="39A46E3E" w14:textId="77777777" w:rsidR="00867EA6" w:rsidRPr="009E1E82" w:rsidRDefault="00867EA6" w:rsidP="00867EA6">
            <w:pPr>
              <w:tabs>
                <w:tab w:val="left" w:pos="567"/>
              </w:tabs>
              <w:spacing w:after="60"/>
              <w:rPr>
                <w:rFonts w:ascii="Arial Narrow" w:hAnsi="Arial Narrow"/>
                <w:sz w:val="20"/>
                <w:szCs w:val="20"/>
                <w:lang w:val="sr-Cyrl-CS"/>
              </w:rPr>
            </w:pPr>
            <w:r w:rsidRPr="009E1E82">
              <w:rPr>
                <w:rFonts w:ascii="Arial Narrow" w:hAnsi="Arial Narrow"/>
                <w:b/>
                <w:bCs/>
                <w:sz w:val="20"/>
                <w:szCs w:val="20"/>
                <w:lang w:val="sr-Cyrl-CS"/>
              </w:rPr>
              <w:t>Број ЕСПБ:</w:t>
            </w:r>
            <w:r>
              <w:rPr>
                <w:rFonts w:ascii="Arial Narrow" w:hAnsi="Arial Narrow"/>
                <w:b/>
                <w:bCs/>
                <w:sz w:val="20"/>
                <w:szCs w:val="20"/>
                <w:lang w:val="sr-Cyrl-CS"/>
              </w:rPr>
              <w:t>7</w:t>
            </w:r>
          </w:p>
        </w:tc>
      </w:tr>
      <w:tr w:rsidR="00867EA6" w:rsidRPr="009E1E82" w14:paraId="3D26484D" w14:textId="77777777" w:rsidTr="00867EA6">
        <w:trPr>
          <w:trHeight w:val="227"/>
          <w:jc w:val="center"/>
        </w:trPr>
        <w:tc>
          <w:tcPr>
            <w:tcW w:w="9573" w:type="dxa"/>
            <w:gridSpan w:val="8"/>
            <w:vAlign w:val="center"/>
          </w:tcPr>
          <w:p w14:paraId="7546EE06" w14:textId="77777777" w:rsidR="00867EA6" w:rsidRPr="009E1E82" w:rsidRDefault="00867EA6" w:rsidP="00867EA6">
            <w:pPr>
              <w:tabs>
                <w:tab w:val="left" w:pos="567"/>
              </w:tabs>
              <w:spacing w:after="60"/>
              <w:rPr>
                <w:rFonts w:ascii="Arial Narrow" w:hAnsi="Arial Narrow"/>
                <w:sz w:val="20"/>
                <w:szCs w:val="20"/>
                <w:lang w:val="sr-Cyrl-CS"/>
              </w:rPr>
            </w:pPr>
            <w:r w:rsidRPr="009E1E82">
              <w:rPr>
                <w:rFonts w:ascii="Arial Narrow" w:hAnsi="Arial Narrow"/>
                <w:b/>
                <w:bCs/>
                <w:sz w:val="20"/>
                <w:szCs w:val="20"/>
                <w:lang w:val="sr-Cyrl-CS"/>
              </w:rPr>
              <w:t xml:space="preserve">Услов: </w:t>
            </w:r>
            <w:r w:rsidRPr="009E1E82">
              <w:rPr>
                <w:rFonts w:ascii="Arial Narrow" w:hAnsi="Arial Narrow"/>
                <w:bCs/>
                <w:sz w:val="20"/>
                <w:szCs w:val="20"/>
                <w:lang w:val="sr-Cyrl-CS"/>
              </w:rPr>
              <w:t>Одслушана предавања</w:t>
            </w:r>
          </w:p>
        </w:tc>
      </w:tr>
      <w:tr w:rsidR="00867EA6" w:rsidRPr="009E1E82" w14:paraId="37420D11" w14:textId="77777777" w:rsidTr="00867EA6">
        <w:trPr>
          <w:trHeight w:val="227"/>
          <w:jc w:val="center"/>
        </w:trPr>
        <w:tc>
          <w:tcPr>
            <w:tcW w:w="9573" w:type="dxa"/>
            <w:gridSpan w:val="8"/>
            <w:vAlign w:val="center"/>
          </w:tcPr>
          <w:p w14:paraId="00B09003" w14:textId="77777777" w:rsidR="00867EA6" w:rsidRPr="009E1E82" w:rsidRDefault="00867EA6" w:rsidP="00867EA6">
            <w:pPr>
              <w:tabs>
                <w:tab w:val="left" w:pos="567"/>
              </w:tabs>
              <w:spacing w:after="60"/>
              <w:rPr>
                <w:rFonts w:ascii="Arial Narrow" w:hAnsi="Arial Narrow"/>
                <w:b/>
                <w:bCs/>
                <w:sz w:val="20"/>
                <w:szCs w:val="20"/>
                <w:lang w:val="sr-Cyrl-CS"/>
              </w:rPr>
            </w:pPr>
            <w:r w:rsidRPr="009E1E82">
              <w:rPr>
                <w:rFonts w:ascii="Arial Narrow" w:hAnsi="Arial Narrow"/>
                <w:b/>
                <w:bCs/>
                <w:sz w:val="20"/>
                <w:szCs w:val="20"/>
                <w:lang w:val="sr-Cyrl-CS"/>
              </w:rPr>
              <w:t>Циљ предмета</w:t>
            </w:r>
          </w:p>
          <w:p w14:paraId="109174FF" w14:textId="77777777" w:rsidR="00867EA6" w:rsidRPr="009E1E82" w:rsidRDefault="00867EA6" w:rsidP="00867EA6">
            <w:pPr>
              <w:tabs>
                <w:tab w:val="left" w:pos="567"/>
              </w:tabs>
              <w:spacing w:after="60"/>
              <w:jc w:val="both"/>
              <w:rPr>
                <w:rFonts w:ascii="Arial Narrow" w:hAnsi="Arial Narrow"/>
                <w:sz w:val="20"/>
                <w:szCs w:val="20"/>
                <w:lang w:val="sr-Cyrl-CS"/>
              </w:rPr>
            </w:pPr>
            <w:r w:rsidRPr="009E1E82">
              <w:rPr>
                <w:rFonts w:ascii="Arial Narrow" w:hAnsi="Arial Narrow"/>
                <w:sz w:val="20"/>
                <w:szCs w:val="20"/>
                <w:lang w:val="sr-Cyrl-CS"/>
              </w:rPr>
              <w:t>Упознавање студената са наследноправним институтима, материјалноправним и процесноправним нормама којима се регулише прелазак заоставштине умрлог лица на његове наследнике путем ступања у имовинскоправне односе у којима се умрли налазио у моменту смрти и   којима се уређују права и обавезе учесника ових односа.</w:t>
            </w:r>
          </w:p>
        </w:tc>
      </w:tr>
      <w:tr w:rsidR="00867EA6" w:rsidRPr="009E1E82" w14:paraId="746FD5C2" w14:textId="77777777" w:rsidTr="00867EA6">
        <w:trPr>
          <w:trHeight w:val="227"/>
          <w:jc w:val="center"/>
        </w:trPr>
        <w:tc>
          <w:tcPr>
            <w:tcW w:w="9573" w:type="dxa"/>
            <w:gridSpan w:val="8"/>
            <w:vAlign w:val="center"/>
          </w:tcPr>
          <w:p w14:paraId="7BFC0D84" w14:textId="77777777" w:rsidR="00867EA6" w:rsidRPr="009E1E82" w:rsidRDefault="00867EA6" w:rsidP="00867EA6">
            <w:pPr>
              <w:tabs>
                <w:tab w:val="left" w:pos="567"/>
              </w:tabs>
              <w:spacing w:after="60"/>
              <w:rPr>
                <w:rFonts w:ascii="Arial Narrow" w:hAnsi="Arial Narrow"/>
                <w:b/>
                <w:bCs/>
                <w:sz w:val="20"/>
                <w:szCs w:val="20"/>
                <w:lang w:val="sr-Cyrl-CS"/>
              </w:rPr>
            </w:pPr>
            <w:r w:rsidRPr="009E1E82">
              <w:rPr>
                <w:rFonts w:ascii="Arial Narrow" w:hAnsi="Arial Narrow"/>
                <w:b/>
                <w:bCs/>
                <w:sz w:val="20"/>
                <w:szCs w:val="20"/>
                <w:lang w:val="sr-Cyrl-CS"/>
              </w:rPr>
              <w:t xml:space="preserve">Исход предмета </w:t>
            </w:r>
          </w:p>
          <w:p w14:paraId="0F9F7C4A" w14:textId="77777777" w:rsidR="00867EA6" w:rsidRPr="009E1E82" w:rsidRDefault="00867EA6" w:rsidP="00867EA6">
            <w:pPr>
              <w:tabs>
                <w:tab w:val="left" w:pos="567"/>
              </w:tabs>
              <w:spacing w:after="60"/>
              <w:jc w:val="both"/>
              <w:rPr>
                <w:rFonts w:ascii="Arial Narrow" w:hAnsi="Arial Narrow"/>
                <w:sz w:val="20"/>
                <w:szCs w:val="20"/>
                <w:lang w:val="sr-Cyrl-CS"/>
              </w:rPr>
            </w:pPr>
            <w:r w:rsidRPr="009E1E82">
              <w:rPr>
                <w:rFonts w:ascii="Arial Narrow" w:hAnsi="Arial Narrow"/>
                <w:sz w:val="20"/>
                <w:szCs w:val="20"/>
                <w:lang w:val="sr-Cyrl-CS"/>
              </w:rPr>
              <w:t>Оспособљеност студената за правилно тумачење и примену норми којима се регулишу имовинскоправни односи који настају након смрти физичког лица.</w:t>
            </w:r>
          </w:p>
        </w:tc>
      </w:tr>
      <w:tr w:rsidR="00867EA6" w:rsidRPr="009E1E82" w14:paraId="597C2128" w14:textId="77777777" w:rsidTr="00867EA6">
        <w:trPr>
          <w:trHeight w:val="227"/>
          <w:jc w:val="center"/>
        </w:trPr>
        <w:tc>
          <w:tcPr>
            <w:tcW w:w="9573" w:type="dxa"/>
            <w:gridSpan w:val="8"/>
            <w:vAlign w:val="center"/>
          </w:tcPr>
          <w:p w14:paraId="01685A22" w14:textId="77777777" w:rsidR="00867EA6" w:rsidRPr="009E1E82" w:rsidRDefault="00867EA6" w:rsidP="00867EA6">
            <w:pPr>
              <w:tabs>
                <w:tab w:val="left" w:pos="567"/>
              </w:tabs>
              <w:spacing w:after="60"/>
              <w:rPr>
                <w:rFonts w:ascii="Arial Narrow" w:hAnsi="Arial Narrow"/>
                <w:b/>
                <w:bCs/>
                <w:sz w:val="20"/>
                <w:szCs w:val="20"/>
                <w:lang w:val="sr-Cyrl-CS"/>
              </w:rPr>
            </w:pPr>
            <w:r w:rsidRPr="009E1E82">
              <w:rPr>
                <w:rFonts w:ascii="Arial Narrow" w:hAnsi="Arial Narrow"/>
                <w:b/>
                <w:bCs/>
                <w:sz w:val="20"/>
                <w:szCs w:val="20"/>
                <w:lang w:val="sr-Cyrl-CS"/>
              </w:rPr>
              <w:t>Садржај предмета</w:t>
            </w:r>
          </w:p>
          <w:p w14:paraId="1B567823" w14:textId="77777777" w:rsidR="00867EA6" w:rsidRPr="009E1E82" w:rsidRDefault="00867EA6" w:rsidP="00867EA6">
            <w:pPr>
              <w:tabs>
                <w:tab w:val="left" w:pos="567"/>
              </w:tabs>
              <w:spacing w:after="60"/>
              <w:rPr>
                <w:rFonts w:ascii="Arial Narrow" w:hAnsi="Arial Narrow"/>
                <w:i/>
                <w:iCs/>
                <w:sz w:val="20"/>
                <w:szCs w:val="20"/>
                <w:lang w:val="sr-Cyrl-CS"/>
              </w:rPr>
            </w:pPr>
            <w:r w:rsidRPr="009E1E82">
              <w:rPr>
                <w:rFonts w:ascii="Arial Narrow" w:hAnsi="Arial Narrow"/>
                <w:i/>
                <w:iCs/>
                <w:sz w:val="20"/>
                <w:szCs w:val="20"/>
                <w:lang w:val="sr-Cyrl-CS"/>
              </w:rPr>
              <w:t>Теоријска настава</w:t>
            </w:r>
          </w:p>
          <w:p w14:paraId="5F4B8984" w14:textId="77777777" w:rsidR="00867EA6" w:rsidRPr="009E1E82" w:rsidRDefault="00867EA6" w:rsidP="00867EA6">
            <w:pPr>
              <w:numPr>
                <w:ilvl w:val="0"/>
                <w:numId w:val="26"/>
              </w:numPr>
              <w:tabs>
                <w:tab w:val="left" w:pos="567"/>
              </w:tabs>
              <w:spacing w:after="60"/>
              <w:jc w:val="both"/>
              <w:rPr>
                <w:rFonts w:ascii="Arial Narrow" w:hAnsi="Arial Narrow"/>
                <w:sz w:val="20"/>
                <w:szCs w:val="20"/>
                <w:lang w:val="sr-Cyrl-CS"/>
              </w:rPr>
            </w:pPr>
            <w:r w:rsidRPr="009E1E82">
              <w:rPr>
                <w:rFonts w:ascii="Arial Narrow" w:hAnsi="Arial Narrow"/>
                <w:sz w:val="20"/>
                <w:szCs w:val="20"/>
                <w:lang w:val="sr-Cyrl-CS"/>
              </w:rPr>
              <w:t>Појам наследног права</w:t>
            </w:r>
          </w:p>
          <w:p w14:paraId="6FE77823" w14:textId="77777777" w:rsidR="00867EA6" w:rsidRPr="009E1E82" w:rsidRDefault="00867EA6" w:rsidP="00867EA6">
            <w:pPr>
              <w:numPr>
                <w:ilvl w:val="0"/>
                <w:numId w:val="26"/>
              </w:numPr>
              <w:tabs>
                <w:tab w:val="left" w:pos="567"/>
              </w:tabs>
              <w:spacing w:after="60"/>
              <w:jc w:val="both"/>
              <w:rPr>
                <w:rFonts w:ascii="Arial Narrow" w:hAnsi="Arial Narrow"/>
                <w:sz w:val="20"/>
                <w:szCs w:val="20"/>
                <w:lang w:val="sr-Cyrl-CS"/>
              </w:rPr>
            </w:pPr>
            <w:r w:rsidRPr="009E1E82">
              <w:rPr>
                <w:rFonts w:ascii="Arial Narrow" w:hAnsi="Arial Narrow"/>
                <w:sz w:val="20"/>
                <w:szCs w:val="20"/>
                <w:lang w:val="sr-Cyrl-CS"/>
              </w:rPr>
              <w:t xml:space="preserve">Предмет наследног права </w:t>
            </w:r>
          </w:p>
          <w:p w14:paraId="1DF8BD85" w14:textId="77777777" w:rsidR="00867EA6" w:rsidRPr="009E1E82" w:rsidRDefault="00867EA6" w:rsidP="00867EA6">
            <w:pPr>
              <w:numPr>
                <w:ilvl w:val="0"/>
                <w:numId w:val="26"/>
              </w:numPr>
              <w:tabs>
                <w:tab w:val="left" w:pos="567"/>
              </w:tabs>
              <w:spacing w:after="60"/>
              <w:jc w:val="both"/>
              <w:rPr>
                <w:rFonts w:ascii="Arial Narrow" w:hAnsi="Arial Narrow"/>
                <w:sz w:val="20"/>
                <w:szCs w:val="20"/>
                <w:lang w:val="sr-Cyrl-CS"/>
              </w:rPr>
            </w:pPr>
            <w:r w:rsidRPr="009E1E82">
              <w:rPr>
                <w:rFonts w:ascii="Arial Narrow" w:hAnsi="Arial Narrow"/>
                <w:sz w:val="20"/>
                <w:szCs w:val="20"/>
                <w:lang w:val="sr-Cyrl-CS"/>
              </w:rPr>
              <w:t>Извори наследног права</w:t>
            </w:r>
          </w:p>
          <w:p w14:paraId="6A8B52E2" w14:textId="77777777" w:rsidR="00867EA6" w:rsidRPr="009E1E82" w:rsidRDefault="00867EA6" w:rsidP="00867EA6">
            <w:pPr>
              <w:numPr>
                <w:ilvl w:val="0"/>
                <w:numId w:val="26"/>
              </w:numPr>
              <w:tabs>
                <w:tab w:val="left" w:pos="567"/>
              </w:tabs>
              <w:spacing w:after="60"/>
              <w:jc w:val="both"/>
              <w:rPr>
                <w:rFonts w:ascii="Arial Narrow" w:hAnsi="Arial Narrow"/>
                <w:sz w:val="20"/>
                <w:szCs w:val="20"/>
                <w:lang w:val="sr-Cyrl-CS"/>
              </w:rPr>
            </w:pPr>
            <w:r w:rsidRPr="009E1E82">
              <w:rPr>
                <w:rFonts w:ascii="Arial Narrow" w:hAnsi="Arial Narrow"/>
                <w:sz w:val="20"/>
                <w:szCs w:val="20"/>
                <w:lang w:val="sr-Cyrl-CS"/>
              </w:rPr>
              <w:t xml:space="preserve">Основна начела наследног права </w:t>
            </w:r>
          </w:p>
          <w:p w14:paraId="7DF79173" w14:textId="77777777" w:rsidR="00867EA6" w:rsidRPr="009E1E82" w:rsidRDefault="00867EA6" w:rsidP="00867EA6">
            <w:pPr>
              <w:numPr>
                <w:ilvl w:val="0"/>
                <w:numId w:val="26"/>
              </w:numPr>
              <w:tabs>
                <w:tab w:val="left" w:pos="567"/>
              </w:tabs>
              <w:spacing w:after="60"/>
              <w:jc w:val="both"/>
              <w:rPr>
                <w:rFonts w:ascii="Arial Narrow" w:hAnsi="Arial Narrow"/>
                <w:sz w:val="20"/>
                <w:szCs w:val="20"/>
                <w:lang w:val="sr-Cyrl-CS"/>
              </w:rPr>
            </w:pPr>
            <w:r w:rsidRPr="009E1E82">
              <w:rPr>
                <w:rFonts w:ascii="Arial Narrow" w:hAnsi="Arial Narrow"/>
                <w:sz w:val="20"/>
                <w:szCs w:val="20"/>
                <w:lang w:val="sr-Cyrl-CS"/>
              </w:rPr>
              <w:t>Однос наследног права са другим гранама права</w:t>
            </w:r>
          </w:p>
          <w:p w14:paraId="1D93D174" w14:textId="77777777" w:rsidR="00867EA6" w:rsidRPr="009E1E82" w:rsidRDefault="00867EA6" w:rsidP="00867EA6">
            <w:pPr>
              <w:numPr>
                <w:ilvl w:val="0"/>
                <w:numId w:val="26"/>
              </w:numPr>
              <w:tabs>
                <w:tab w:val="left" w:pos="567"/>
              </w:tabs>
              <w:spacing w:after="60"/>
              <w:jc w:val="both"/>
              <w:rPr>
                <w:rFonts w:ascii="Arial Narrow" w:hAnsi="Arial Narrow"/>
                <w:sz w:val="20"/>
                <w:szCs w:val="20"/>
                <w:lang w:val="sr-Cyrl-CS"/>
              </w:rPr>
            </w:pPr>
            <w:r w:rsidRPr="009E1E82">
              <w:rPr>
                <w:rFonts w:ascii="Arial Narrow" w:hAnsi="Arial Narrow"/>
                <w:sz w:val="20"/>
                <w:szCs w:val="20"/>
                <w:lang w:val="sr-Cyrl-CS"/>
              </w:rPr>
              <w:t xml:space="preserve">Основне претпоставке за наступање наслеђивања; чињеница које утичу на формирање законских наследних редова </w:t>
            </w:r>
          </w:p>
          <w:p w14:paraId="4AD71F8A" w14:textId="77777777" w:rsidR="00867EA6" w:rsidRPr="009E1E82" w:rsidRDefault="00867EA6" w:rsidP="00867EA6">
            <w:pPr>
              <w:numPr>
                <w:ilvl w:val="0"/>
                <w:numId w:val="26"/>
              </w:numPr>
              <w:tabs>
                <w:tab w:val="left" w:pos="567"/>
              </w:tabs>
              <w:spacing w:after="60"/>
              <w:jc w:val="both"/>
              <w:rPr>
                <w:rFonts w:ascii="Arial Narrow" w:hAnsi="Arial Narrow"/>
                <w:sz w:val="20"/>
                <w:szCs w:val="20"/>
                <w:lang w:val="sr-Cyrl-CS"/>
              </w:rPr>
            </w:pPr>
            <w:r w:rsidRPr="009E1E82">
              <w:rPr>
                <w:rFonts w:ascii="Arial Narrow" w:hAnsi="Arial Narrow"/>
                <w:sz w:val="20"/>
                <w:szCs w:val="20"/>
                <w:lang w:val="sr-Cyrl-CS"/>
              </w:rPr>
              <w:t>Наследни редови</w:t>
            </w:r>
          </w:p>
          <w:p w14:paraId="39E1C727" w14:textId="77777777" w:rsidR="00867EA6" w:rsidRPr="009E1E82" w:rsidRDefault="00867EA6" w:rsidP="00867EA6">
            <w:pPr>
              <w:numPr>
                <w:ilvl w:val="0"/>
                <w:numId w:val="26"/>
              </w:numPr>
              <w:tabs>
                <w:tab w:val="left" w:pos="567"/>
              </w:tabs>
              <w:spacing w:after="60"/>
              <w:jc w:val="both"/>
              <w:rPr>
                <w:rFonts w:ascii="Arial Narrow" w:hAnsi="Arial Narrow"/>
                <w:sz w:val="20"/>
                <w:szCs w:val="20"/>
                <w:lang w:val="sr-Cyrl-CS"/>
              </w:rPr>
            </w:pPr>
            <w:r w:rsidRPr="009E1E82">
              <w:rPr>
                <w:rFonts w:ascii="Arial Narrow" w:hAnsi="Arial Narrow"/>
                <w:sz w:val="20"/>
                <w:szCs w:val="20"/>
                <w:lang w:val="sr-Cyrl-CS"/>
              </w:rPr>
              <w:t xml:space="preserve">Наслеђивање на основу Закона </w:t>
            </w:r>
          </w:p>
          <w:p w14:paraId="25A1EABA" w14:textId="77777777" w:rsidR="00867EA6" w:rsidRPr="009E1E82" w:rsidRDefault="00867EA6" w:rsidP="00867EA6">
            <w:pPr>
              <w:numPr>
                <w:ilvl w:val="0"/>
                <w:numId w:val="26"/>
              </w:numPr>
              <w:tabs>
                <w:tab w:val="left" w:pos="567"/>
              </w:tabs>
              <w:spacing w:after="60"/>
              <w:jc w:val="both"/>
              <w:rPr>
                <w:rFonts w:ascii="Arial Narrow" w:hAnsi="Arial Narrow"/>
                <w:sz w:val="20"/>
                <w:szCs w:val="20"/>
                <w:lang w:val="sr-Cyrl-CS"/>
              </w:rPr>
            </w:pPr>
            <w:r w:rsidRPr="009E1E82">
              <w:rPr>
                <w:rFonts w:ascii="Arial Narrow" w:hAnsi="Arial Narrow"/>
                <w:sz w:val="20"/>
                <w:szCs w:val="20"/>
                <w:lang w:val="sr-Cyrl-CS"/>
              </w:rPr>
              <w:t>Право на нужни део</w:t>
            </w:r>
          </w:p>
          <w:p w14:paraId="4FB6A6F4" w14:textId="77777777" w:rsidR="00867EA6" w:rsidRPr="009E1E82" w:rsidRDefault="00867EA6" w:rsidP="00867EA6">
            <w:pPr>
              <w:numPr>
                <w:ilvl w:val="0"/>
                <w:numId w:val="26"/>
              </w:numPr>
              <w:tabs>
                <w:tab w:val="left" w:pos="567"/>
              </w:tabs>
              <w:spacing w:after="60"/>
              <w:jc w:val="both"/>
              <w:rPr>
                <w:rFonts w:ascii="Arial Narrow" w:hAnsi="Arial Narrow"/>
                <w:sz w:val="20"/>
                <w:szCs w:val="20"/>
                <w:lang w:val="sr-Cyrl-CS"/>
              </w:rPr>
            </w:pPr>
            <w:r w:rsidRPr="009E1E82">
              <w:rPr>
                <w:rFonts w:ascii="Arial Narrow" w:hAnsi="Arial Narrow"/>
                <w:sz w:val="20"/>
                <w:szCs w:val="20"/>
                <w:lang w:val="sr-Cyrl-CS"/>
              </w:rPr>
              <w:t xml:space="preserve">Услови настанка пуноважног завештања, </w:t>
            </w:r>
          </w:p>
          <w:p w14:paraId="2D2FC020" w14:textId="77777777" w:rsidR="00867EA6" w:rsidRPr="009E1E82" w:rsidRDefault="00867EA6" w:rsidP="00867EA6">
            <w:pPr>
              <w:numPr>
                <w:ilvl w:val="0"/>
                <w:numId w:val="26"/>
              </w:numPr>
              <w:tabs>
                <w:tab w:val="left" w:pos="567"/>
              </w:tabs>
              <w:spacing w:after="60"/>
              <w:jc w:val="both"/>
              <w:rPr>
                <w:rFonts w:ascii="Arial Narrow" w:hAnsi="Arial Narrow"/>
                <w:sz w:val="20"/>
                <w:szCs w:val="20"/>
                <w:lang w:val="sr-Cyrl-CS"/>
              </w:rPr>
            </w:pPr>
            <w:r w:rsidRPr="009E1E82">
              <w:rPr>
                <w:rFonts w:ascii="Arial Narrow" w:hAnsi="Arial Narrow"/>
                <w:sz w:val="20"/>
                <w:szCs w:val="20"/>
                <w:lang w:val="sr-Cyrl-CS"/>
              </w:rPr>
              <w:t xml:space="preserve">Садржина завештања и његово дејство; </w:t>
            </w:r>
          </w:p>
          <w:p w14:paraId="1BEA4B2B" w14:textId="77777777" w:rsidR="00867EA6" w:rsidRPr="009E1E82" w:rsidRDefault="00867EA6" w:rsidP="00867EA6">
            <w:pPr>
              <w:numPr>
                <w:ilvl w:val="0"/>
                <w:numId w:val="26"/>
              </w:numPr>
              <w:tabs>
                <w:tab w:val="left" w:pos="567"/>
              </w:tabs>
              <w:spacing w:after="60"/>
              <w:jc w:val="both"/>
              <w:rPr>
                <w:rFonts w:ascii="Arial Narrow" w:hAnsi="Arial Narrow"/>
                <w:sz w:val="20"/>
                <w:szCs w:val="20"/>
                <w:lang w:val="sr-Cyrl-CS"/>
              </w:rPr>
            </w:pPr>
            <w:r w:rsidRPr="009E1E82">
              <w:rPr>
                <w:rFonts w:ascii="Arial Narrow" w:hAnsi="Arial Narrow"/>
                <w:sz w:val="20"/>
                <w:szCs w:val="20"/>
                <w:lang w:val="sr-Cyrl-CS"/>
              </w:rPr>
              <w:t xml:space="preserve">Правни положај наследника. </w:t>
            </w:r>
          </w:p>
          <w:p w14:paraId="0652654D" w14:textId="77777777" w:rsidR="00867EA6" w:rsidRPr="009E1E82" w:rsidRDefault="00867EA6" w:rsidP="00867EA6">
            <w:pPr>
              <w:numPr>
                <w:ilvl w:val="0"/>
                <w:numId w:val="26"/>
              </w:numPr>
              <w:tabs>
                <w:tab w:val="left" w:pos="567"/>
              </w:tabs>
              <w:spacing w:after="60"/>
              <w:jc w:val="both"/>
              <w:rPr>
                <w:rFonts w:ascii="Arial Narrow" w:hAnsi="Arial Narrow"/>
                <w:sz w:val="20"/>
                <w:szCs w:val="20"/>
                <w:lang w:val="sr-Cyrl-CS"/>
              </w:rPr>
            </w:pPr>
            <w:r w:rsidRPr="009E1E82">
              <w:rPr>
                <w:rFonts w:ascii="Arial Narrow" w:hAnsi="Arial Narrow"/>
                <w:sz w:val="20"/>
                <w:szCs w:val="20"/>
                <w:lang w:val="sr-Cyrl-CS"/>
              </w:rPr>
              <w:t xml:space="preserve">Наследноправни уговори </w:t>
            </w:r>
          </w:p>
          <w:p w14:paraId="2204E2B0" w14:textId="77777777" w:rsidR="00867EA6" w:rsidRPr="009E1E82" w:rsidRDefault="00867EA6" w:rsidP="00867EA6">
            <w:pPr>
              <w:numPr>
                <w:ilvl w:val="0"/>
                <w:numId w:val="26"/>
              </w:numPr>
              <w:tabs>
                <w:tab w:val="left" w:pos="567"/>
              </w:tabs>
              <w:spacing w:after="60"/>
              <w:jc w:val="both"/>
              <w:rPr>
                <w:rFonts w:ascii="Arial Narrow" w:hAnsi="Arial Narrow"/>
                <w:sz w:val="20"/>
                <w:szCs w:val="20"/>
                <w:lang w:val="sr-Cyrl-CS"/>
              </w:rPr>
            </w:pPr>
            <w:r w:rsidRPr="009E1E82">
              <w:rPr>
                <w:rFonts w:ascii="Arial Narrow" w:hAnsi="Arial Narrow"/>
                <w:sz w:val="20"/>
                <w:szCs w:val="20"/>
                <w:lang w:val="sr-Cyrl-CS"/>
              </w:rPr>
              <w:t xml:space="preserve">Облигационоправни уговори </w:t>
            </w:r>
          </w:p>
          <w:p w14:paraId="307937C1" w14:textId="77777777" w:rsidR="00867EA6" w:rsidRPr="009E1E82" w:rsidRDefault="00867EA6" w:rsidP="00867EA6">
            <w:pPr>
              <w:numPr>
                <w:ilvl w:val="0"/>
                <w:numId w:val="26"/>
              </w:numPr>
              <w:tabs>
                <w:tab w:val="left" w:pos="567"/>
              </w:tabs>
              <w:spacing w:after="60"/>
              <w:jc w:val="both"/>
              <w:rPr>
                <w:rFonts w:ascii="Arial Narrow" w:hAnsi="Arial Narrow"/>
                <w:i/>
                <w:iCs/>
                <w:sz w:val="20"/>
                <w:szCs w:val="20"/>
                <w:lang w:val="sr-Cyrl-CS"/>
              </w:rPr>
            </w:pPr>
            <w:r w:rsidRPr="009E1E82">
              <w:rPr>
                <w:rFonts w:ascii="Arial Narrow" w:hAnsi="Arial Narrow"/>
                <w:sz w:val="20"/>
                <w:szCs w:val="20"/>
                <w:lang w:val="sr-Cyrl-CS"/>
              </w:rPr>
              <w:t>Процесноправне норме садржане у Закону о ванпарничном поступку Републике Србије.</w:t>
            </w:r>
          </w:p>
          <w:p w14:paraId="355CBB55" w14:textId="77777777" w:rsidR="00867EA6" w:rsidRPr="009E1E82" w:rsidRDefault="00867EA6" w:rsidP="00867EA6">
            <w:pPr>
              <w:tabs>
                <w:tab w:val="left" w:pos="567"/>
              </w:tabs>
              <w:spacing w:after="60"/>
              <w:ind w:left="720"/>
              <w:jc w:val="both"/>
              <w:rPr>
                <w:rFonts w:ascii="Arial Narrow" w:hAnsi="Arial Narrow"/>
                <w:i/>
                <w:iCs/>
                <w:sz w:val="20"/>
                <w:szCs w:val="20"/>
                <w:lang w:val="sr-Cyrl-CS"/>
              </w:rPr>
            </w:pPr>
          </w:p>
          <w:p w14:paraId="418B8C03" w14:textId="77777777" w:rsidR="00867EA6" w:rsidRPr="009E1E82" w:rsidRDefault="00867EA6" w:rsidP="00867EA6">
            <w:pPr>
              <w:tabs>
                <w:tab w:val="left" w:pos="567"/>
              </w:tabs>
              <w:spacing w:after="60"/>
              <w:rPr>
                <w:rFonts w:ascii="Arial Narrow" w:hAnsi="Arial Narrow"/>
                <w:i/>
                <w:iCs/>
                <w:sz w:val="20"/>
                <w:szCs w:val="20"/>
                <w:lang w:val="sr-Cyrl-CS"/>
              </w:rPr>
            </w:pPr>
            <w:r w:rsidRPr="009E1E82">
              <w:rPr>
                <w:rFonts w:ascii="Arial Narrow" w:hAnsi="Arial Narrow"/>
                <w:i/>
                <w:iCs/>
                <w:sz w:val="20"/>
                <w:szCs w:val="20"/>
                <w:lang w:val="sr-Cyrl-CS"/>
              </w:rPr>
              <w:t xml:space="preserve">Практична настава </w:t>
            </w:r>
          </w:p>
          <w:p w14:paraId="21872AA8" w14:textId="77777777" w:rsidR="00867EA6" w:rsidRPr="009E1E82" w:rsidRDefault="00867EA6" w:rsidP="00867EA6">
            <w:pPr>
              <w:tabs>
                <w:tab w:val="left" w:pos="567"/>
              </w:tabs>
              <w:spacing w:after="60"/>
              <w:rPr>
                <w:rFonts w:ascii="Arial Narrow" w:hAnsi="Arial Narrow"/>
                <w:sz w:val="20"/>
                <w:szCs w:val="20"/>
                <w:lang w:val="sr-Cyrl-CS"/>
              </w:rPr>
            </w:pPr>
            <w:r w:rsidRPr="009E1E82">
              <w:rPr>
                <w:rFonts w:ascii="Arial Narrow" w:hAnsi="Arial Narrow"/>
                <w:sz w:val="20"/>
                <w:szCs w:val="20"/>
                <w:lang w:val="sr-Cyrl-CS"/>
              </w:rPr>
              <w:t>Симулацију сачињавања појединих облика завештања, судског, писменог завештања пред сведоцима, усменог завештања... Закључивање уговора о уступању и расподели имовине за живота и уговора о доживотном издржавању и осталих облигационоправних уговара од значаја за Наследно право. Симулацију поступка за расправљање заоставшине и доношење решења о наслеђивању.</w:t>
            </w:r>
          </w:p>
        </w:tc>
      </w:tr>
      <w:tr w:rsidR="00867EA6" w:rsidRPr="009E1E82" w14:paraId="4BAAF774" w14:textId="77777777" w:rsidTr="00867EA6">
        <w:trPr>
          <w:trHeight w:val="227"/>
          <w:jc w:val="center"/>
        </w:trPr>
        <w:tc>
          <w:tcPr>
            <w:tcW w:w="9573" w:type="dxa"/>
            <w:gridSpan w:val="8"/>
            <w:vAlign w:val="center"/>
          </w:tcPr>
          <w:p w14:paraId="0A10E93B" w14:textId="77777777" w:rsidR="00867EA6" w:rsidRPr="009E1E82" w:rsidRDefault="00867EA6" w:rsidP="00867EA6">
            <w:pPr>
              <w:tabs>
                <w:tab w:val="left" w:pos="567"/>
              </w:tabs>
              <w:spacing w:after="60"/>
              <w:rPr>
                <w:rFonts w:ascii="Arial Narrow" w:hAnsi="Arial Narrow"/>
                <w:b/>
                <w:bCs/>
                <w:sz w:val="20"/>
                <w:szCs w:val="20"/>
                <w:lang w:val="sr-Cyrl-CS"/>
              </w:rPr>
            </w:pPr>
            <w:r w:rsidRPr="009E1E82">
              <w:rPr>
                <w:rFonts w:ascii="Arial Narrow" w:hAnsi="Arial Narrow"/>
                <w:b/>
                <w:bCs/>
                <w:sz w:val="20"/>
                <w:szCs w:val="20"/>
                <w:lang w:val="sr-Cyrl-CS"/>
              </w:rPr>
              <w:lastRenderedPageBreak/>
              <w:t xml:space="preserve">Литература </w:t>
            </w:r>
          </w:p>
          <w:p w14:paraId="45D02CEA" w14:textId="77777777" w:rsidR="00867EA6" w:rsidRPr="009E1E82" w:rsidRDefault="00867EA6" w:rsidP="00867EA6">
            <w:pPr>
              <w:numPr>
                <w:ilvl w:val="0"/>
                <w:numId w:val="25"/>
              </w:numPr>
              <w:tabs>
                <w:tab w:val="left" w:pos="567"/>
              </w:tabs>
              <w:spacing w:after="60"/>
              <w:rPr>
                <w:rFonts w:ascii="Arial Narrow" w:hAnsi="Arial Narrow"/>
                <w:sz w:val="20"/>
                <w:szCs w:val="20"/>
                <w:lang w:val="sr-Cyrl-CS"/>
              </w:rPr>
            </w:pPr>
            <w:r w:rsidRPr="009E1E82">
              <w:rPr>
                <w:rFonts w:ascii="Arial Narrow" w:hAnsi="Arial Narrow"/>
                <w:sz w:val="20"/>
                <w:szCs w:val="20"/>
                <w:lang w:val="sr-Cyrl-CS"/>
              </w:rPr>
              <w:t>Д.Ђурђевић,Наследно право,Београд 2017.</w:t>
            </w:r>
          </w:p>
          <w:p w14:paraId="5E57D47D" w14:textId="77777777" w:rsidR="00867EA6" w:rsidRPr="009E1E82" w:rsidRDefault="00867EA6" w:rsidP="00867EA6">
            <w:pPr>
              <w:numPr>
                <w:ilvl w:val="0"/>
                <w:numId w:val="25"/>
              </w:numPr>
              <w:tabs>
                <w:tab w:val="left" w:pos="567"/>
              </w:tabs>
              <w:spacing w:after="60"/>
              <w:rPr>
                <w:rFonts w:ascii="Arial Narrow" w:hAnsi="Arial Narrow"/>
                <w:sz w:val="20"/>
                <w:szCs w:val="20"/>
                <w:lang w:val="sr-Cyrl-CS"/>
              </w:rPr>
            </w:pPr>
            <w:r w:rsidRPr="009E1E82">
              <w:rPr>
                <w:rFonts w:ascii="Arial Narrow" w:hAnsi="Arial Narrow"/>
                <w:sz w:val="20"/>
                <w:szCs w:val="20"/>
                <w:lang w:val="sr-Cyrl-CS"/>
              </w:rPr>
              <w:t>Д.Ђурђевић,Институција наследног права,Београд 2020.</w:t>
            </w:r>
          </w:p>
          <w:p w14:paraId="6A7FA430" w14:textId="77777777" w:rsidR="00867EA6" w:rsidRPr="009E1E82" w:rsidRDefault="00867EA6" w:rsidP="00867EA6">
            <w:pPr>
              <w:numPr>
                <w:ilvl w:val="0"/>
                <w:numId w:val="25"/>
              </w:numPr>
              <w:tabs>
                <w:tab w:val="left" w:pos="567"/>
              </w:tabs>
              <w:spacing w:after="60"/>
              <w:rPr>
                <w:rFonts w:ascii="Arial Narrow" w:hAnsi="Arial Narrow"/>
                <w:sz w:val="20"/>
                <w:szCs w:val="20"/>
                <w:lang w:val="sr-Cyrl-CS"/>
              </w:rPr>
            </w:pPr>
            <w:r w:rsidRPr="009E1E82">
              <w:rPr>
                <w:rFonts w:ascii="Arial Narrow" w:hAnsi="Arial Narrow"/>
                <w:sz w:val="20"/>
                <w:szCs w:val="20"/>
                <w:lang w:val="sr-Cyrl-CS"/>
              </w:rPr>
              <w:t>С. Сворцан, Наследно право, Крагујевац, 2006.</w:t>
            </w:r>
          </w:p>
          <w:p w14:paraId="3DCAAB0A" w14:textId="77777777" w:rsidR="00867EA6" w:rsidRPr="009E1E82" w:rsidRDefault="00867EA6" w:rsidP="00867EA6">
            <w:pPr>
              <w:numPr>
                <w:ilvl w:val="0"/>
                <w:numId w:val="25"/>
              </w:numPr>
              <w:tabs>
                <w:tab w:val="left" w:pos="567"/>
              </w:tabs>
              <w:spacing w:after="60"/>
              <w:rPr>
                <w:rFonts w:ascii="Arial Narrow" w:hAnsi="Arial Narrow"/>
                <w:sz w:val="20"/>
                <w:szCs w:val="20"/>
                <w:lang w:val="sr-Cyrl-CS"/>
              </w:rPr>
            </w:pPr>
            <w:r w:rsidRPr="009E1E82">
              <w:rPr>
                <w:rFonts w:ascii="Arial Narrow" w:hAnsi="Arial Narrow"/>
                <w:sz w:val="20"/>
                <w:szCs w:val="20"/>
                <w:lang w:val="sr-Cyrl-CS"/>
              </w:rPr>
              <w:t>О. Антић – З. Балиновац, Коментар закона о наслеђивању, Београд, 1996.</w:t>
            </w:r>
          </w:p>
          <w:p w14:paraId="2310842A" w14:textId="77777777" w:rsidR="00867EA6" w:rsidRPr="009E1E82" w:rsidRDefault="00867EA6" w:rsidP="00867EA6">
            <w:pPr>
              <w:numPr>
                <w:ilvl w:val="0"/>
                <w:numId w:val="25"/>
              </w:numPr>
              <w:tabs>
                <w:tab w:val="left" w:pos="567"/>
              </w:tabs>
              <w:spacing w:after="60"/>
              <w:rPr>
                <w:rFonts w:ascii="Arial Narrow" w:hAnsi="Arial Narrow"/>
                <w:sz w:val="20"/>
                <w:szCs w:val="20"/>
                <w:lang w:val="sr-Cyrl-CS"/>
              </w:rPr>
            </w:pPr>
            <w:r w:rsidRPr="009E1E82">
              <w:rPr>
                <w:rFonts w:ascii="Arial Narrow" w:hAnsi="Arial Narrow"/>
                <w:sz w:val="20"/>
                <w:szCs w:val="20"/>
                <w:lang w:val="sr-Cyrl-CS"/>
              </w:rPr>
              <w:t>О. Антић, Наследно право, Београд, 2004.</w:t>
            </w:r>
          </w:p>
        </w:tc>
      </w:tr>
      <w:tr w:rsidR="00867EA6" w:rsidRPr="009E1E82" w14:paraId="5DD9FD98" w14:textId="77777777" w:rsidTr="00867EA6">
        <w:trPr>
          <w:trHeight w:val="227"/>
          <w:jc w:val="center"/>
        </w:trPr>
        <w:tc>
          <w:tcPr>
            <w:tcW w:w="9573" w:type="dxa"/>
            <w:gridSpan w:val="8"/>
            <w:vAlign w:val="center"/>
          </w:tcPr>
          <w:p w14:paraId="78E3FFD1" w14:textId="77777777" w:rsidR="00867EA6" w:rsidRPr="009E1E82" w:rsidRDefault="00867EA6" w:rsidP="00867EA6">
            <w:pPr>
              <w:tabs>
                <w:tab w:val="left" w:pos="567"/>
              </w:tabs>
              <w:rPr>
                <w:rFonts w:ascii="Arial Narrow" w:hAnsi="Arial Narrow"/>
                <w:b/>
                <w:bCs/>
                <w:sz w:val="20"/>
                <w:szCs w:val="20"/>
                <w:lang w:val="sr-Cyrl-CS"/>
              </w:rPr>
            </w:pPr>
            <w:r w:rsidRPr="009E1E82">
              <w:rPr>
                <w:rFonts w:ascii="Arial Narrow" w:hAnsi="Arial Narrow"/>
                <w:b/>
                <w:bCs/>
                <w:sz w:val="20"/>
                <w:szCs w:val="20"/>
                <w:lang w:val="sr-Cyrl-CS"/>
              </w:rPr>
              <w:t xml:space="preserve">Број часова </w:t>
            </w:r>
            <w:r w:rsidRPr="009E1E82">
              <w:rPr>
                <w:rFonts w:ascii="Arial Narrow" w:hAnsi="Arial Narrow"/>
                <w:b/>
                <w:sz w:val="20"/>
                <w:szCs w:val="20"/>
                <w:lang w:val="sr-Cyrl-CS"/>
              </w:rPr>
              <w:t xml:space="preserve"> активне наставе (недељно)</w:t>
            </w:r>
          </w:p>
        </w:tc>
      </w:tr>
      <w:tr w:rsidR="00867EA6" w:rsidRPr="009E1E82" w14:paraId="679499EB" w14:textId="77777777" w:rsidTr="00867EA6">
        <w:trPr>
          <w:trHeight w:val="227"/>
          <w:jc w:val="center"/>
        </w:trPr>
        <w:tc>
          <w:tcPr>
            <w:tcW w:w="1612" w:type="dxa"/>
            <w:vAlign w:val="center"/>
          </w:tcPr>
          <w:p w14:paraId="0EE2960D" w14:textId="77777777" w:rsidR="00867EA6" w:rsidRPr="009E1E82" w:rsidRDefault="00867EA6" w:rsidP="00867EA6">
            <w:pPr>
              <w:tabs>
                <w:tab w:val="left" w:pos="567"/>
              </w:tabs>
              <w:jc w:val="center"/>
              <w:rPr>
                <w:rFonts w:ascii="Arial Narrow" w:hAnsi="Arial Narrow"/>
                <w:bCs/>
                <w:sz w:val="20"/>
                <w:szCs w:val="20"/>
              </w:rPr>
            </w:pPr>
            <w:r w:rsidRPr="009E1E82">
              <w:rPr>
                <w:rFonts w:ascii="Arial Narrow" w:hAnsi="Arial Narrow"/>
                <w:bCs/>
                <w:sz w:val="20"/>
                <w:szCs w:val="20"/>
                <w:lang w:val="sr-Latn-RS"/>
              </w:rPr>
              <w:t>Предавања</w:t>
            </w:r>
          </w:p>
        </w:tc>
        <w:tc>
          <w:tcPr>
            <w:tcW w:w="1276" w:type="dxa"/>
            <w:vAlign w:val="center"/>
          </w:tcPr>
          <w:p w14:paraId="25A31E6E" w14:textId="77777777" w:rsidR="00867EA6" w:rsidRPr="009E1E82" w:rsidRDefault="00867EA6" w:rsidP="00867EA6">
            <w:pPr>
              <w:tabs>
                <w:tab w:val="left" w:pos="567"/>
              </w:tabs>
              <w:jc w:val="center"/>
              <w:rPr>
                <w:rFonts w:ascii="Arial Narrow" w:hAnsi="Arial Narrow"/>
                <w:bCs/>
                <w:sz w:val="20"/>
                <w:szCs w:val="20"/>
                <w:lang w:val="sr-Cyrl-CS"/>
              </w:rPr>
            </w:pPr>
            <w:r w:rsidRPr="009E1E82">
              <w:rPr>
                <w:rFonts w:ascii="Arial Narrow" w:hAnsi="Arial Narrow"/>
                <w:bCs/>
                <w:sz w:val="20"/>
                <w:szCs w:val="20"/>
                <w:lang w:val="sr-Cyrl-CS"/>
              </w:rPr>
              <w:t>Вежбе</w:t>
            </w:r>
          </w:p>
        </w:tc>
        <w:tc>
          <w:tcPr>
            <w:tcW w:w="2410" w:type="dxa"/>
            <w:gridSpan w:val="3"/>
            <w:vAlign w:val="center"/>
          </w:tcPr>
          <w:p w14:paraId="7DD33427" w14:textId="77777777" w:rsidR="00867EA6" w:rsidRPr="009E1E82" w:rsidRDefault="00867EA6" w:rsidP="00867EA6">
            <w:pPr>
              <w:tabs>
                <w:tab w:val="left" w:pos="567"/>
              </w:tabs>
              <w:jc w:val="center"/>
              <w:rPr>
                <w:rFonts w:ascii="Arial Narrow" w:hAnsi="Arial Narrow"/>
                <w:bCs/>
                <w:sz w:val="20"/>
                <w:szCs w:val="20"/>
                <w:lang w:val="sr-Cyrl-CS"/>
              </w:rPr>
            </w:pPr>
            <w:r w:rsidRPr="009E1E82">
              <w:rPr>
                <w:rFonts w:ascii="Arial Narrow" w:hAnsi="Arial Narrow"/>
                <w:bCs/>
                <w:sz w:val="20"/>
                <w:szCs w:val="20"/>
                <w:lang w:val="sr-Cyrl-CS"/>
              </w:rPr>
              <w:t>Други облици наставе</w:t>
            </w:r>
          </w:p>
        </w:tc>
        <w:tc>
          <w:tcPr>
            <w:tcW w:w="2268" w:type="dxa"/>
            <w:vAlign w:val="center"/>
          </w:tcPr>
          <w:p w14:paraId="2A84C656" w14:textId="77777777" w:rsidR="00867EA6" w:rsidRPr="009E1E82" w:rsidRDefault="00867EA6" w:rsidP="00867EA6">
            <w:pPr>
              <w:tabs>
                <w:tab w:val="left" w:pos="567"/>
              </w:tabs>
              <w:jc w:val="center"/>
              <w:rPr>
                <w:rFonts w:ascii="Arial Narrow" w:hAnsi="Arial Narrow"/>
                <w:bCs/>
                <w:sz w:val="20"/>
                <w:szCs w:val="20"/>
                <w:lang w:val="sr-Cyrl-CS"/>
              </w:rPr>
            </w:pPr>
            <w:r w:rsidRPr="009E1E82">
              <w:rPr>
                <w:rFonts w:ascii="Arial Narrow" w:eastAsia="ArialMT" w:hAnsi="Arial Narrow"/>
                <w:sz w:val="20"/>
                <w:szCs w:val="20"/>
                <w:lang w:val="en-US"/>
              </w:rPr>
              <w:t>СИР/СТИР/ИР/ПИР/НИР</w:t>
            </w:r>
          </w:p>
        </w:tc>
        <w:tc>
          <w:tcPr>
            <w:tcW w:w="2007" w:type="dxa"/>
            <w:gridSpan w:val="2"/>
            <w:vAlign w:val="center"/>
          </w:tcPr>
          <w:p w14:paraId="42B9A8FC" w14:textId="77777777" w:rsidR="00867EA6" w:rsidRPr="009E1E82" w:rsidRDefault="00867EA6" w:rsidP="00867EA6">
            <w:pPr>
              <w:tabs>
                <w:tab w:val="left" w:pos="567"/>
              </w:tabs>
              <w:jc w:val="center"/>
              <w:rPr>
                <w:rFonts w:ascii="Arial Narrow" w:hAnsi="Arial Narrow"/>
                <w:bCs/>
                <w:sz w:val="20"/>
                <w:szCs w:val="20"/>
                <w:lang w:val="sr-Cyrl-CS"/>
              </w:rPr>
            </w:pPr>
            <w:r w:rsidRPr="009E1E82">
              <w:rPr>
                <w:rFonts w:ascii="Arial Narrow" w:hAnsi="Arial Narrow"/>
                <w:bCs/>
                <w:sz w:val="20"/>
                <w:szCs w:val="20"/>
                <w:lang w:val="sr-Cyrl-CS"/>
              </w:rPr>
              <w:t>Остали часови</w:t>
            </w:r>
          </w:p>
        </w:tc>
      </w:tr>
      <w:tr w:rsidR="00867EA6" w:rsidRPr="009E1E82" w14:paraId="50C58706" w14:textId="77777777" w:rsidTr="00867EA6">
        <w:trPr>
          <w:trHeight w:val="227"/>
          <w:jc w:val="center"/>
        </w:trPr>
        <w:tc>
          <w:tcPr>
            <w:tcW w:w="1612" w:type="dxa"/>
            <w:vAlign w:val="center"/>
          </w:tcPr>
          <w:p w14:paraId="4AE1CC6C" w14:textId="77777777" w:rsidR="00867EA6" w:rsidRPr="009E1E82" w:rsidRDefault="00867EA6" w:rsidP="00867EA6">
            <w:pPr>
              <w:tabs>
                <w:tab w:val="left" w:pos="567"/>
              </w:tabs>
              <w:spacing w:after="60"/>
              <w:rPr>
                <w:rFonts w:ascii="Arial Narrow" w:hAnsi="Arial Narrow"/>
                <w:b/>
                <w:bCs/>
                <w:sz w:val="20"/>
                <w:szCs w:val="20"/>
              </w:rPr>
            </w:pPr>
            <w:r w:rsidRPr="009E1E82">
              <w:rPr>
                <w:rFonts w:ascii="Arial Narrow" w:hAnsi="Arial Narrow"/>
                <w:b/>
                <w:bCs/>
                <w:sz w:val="20"/>
                <w:szCs w:val="20"/>
              </w:rPr>
              <w:t>3х15=45</w:t>
            </w:r>
          </w:p>
        </w:tc>
        <w:tc>
          <w:tcPr>
            <w:tcW w:w="1276" w:type="dxa"/>
            <w:vAlign w:val="center"/>
          </w:tcPr>
          <w:p w14:paraId="536C3555" w14:textId="77777777" w:rsidR="00867EA6" w:rsidRPr="009E1E82" w:rsidRDefault="00867EA6" w:rsidP="00867EA6">
            <w:pPr>
              <w:tabs>
                <w:tab w:val="left" w:pos="567"/>
              </w:tabs>
              <w:spacing w:after="60"/>
              <w:rPr>
                <w:rFonts w:ascii="Arial Narrow" w:hAnsi="Arial Narrow"/>
                <w:b/>
                <w:sz w:val="20"/>
                <w:szCs w:val="20"/>
                <w:lang w:val="sr-Cyrl-CS"/>
              </w:rPr>
            </w:pPr>
            <w:r>
              <w:rPr>
                <w:rFonts w:ascii="Arial Narrow" w:hAnsi="Arial Narrow"/>
                <w:b/>
                <w:bCs/>
                <w:sz w:val="20"/>
                <w:szCs w:val="20"/>
              </w:rPr>
              <w:t>2</w:t>
            </w:r>
            <w:r w:rsidRPr="009E1E82">
              <w:rPr>
                <w:rFonts w:ascii="Arial Narrow" w:hAnsi="Arial Narrow"/>
                <w:b/>
                <w:bCs/>
                <w:sz w:val="20"/>
                <w:szCs w:val="20"/>
              </w:rPr>
              <w:t>х15=</w:t>
            </w:r>
            <w:r>
              <w:rPr>
                <w:rFonts w:ascii="Arial Narrow" w:hAnsi="Arial Narrow"/>
                <w:b/>
                <w:bCs/>
                <w:sz w:val="20"/>
                <w:szCs w:val="20"/>
              </w:rPr>
              <w:t>30</w:t>
            </w:r>
          </w:p>
        </w:tc>
        <w:tc>
          <w:tcPr>
            <w:tcW w:w="2410" w:type="dxa"/>
            <w:gridSpan w:val="3"/>
            <w:vAlign w:val="center"/>
          </w:tcPr>
          <w:p w14:paraId="7946DF82" w14:textId="77777777" w:rsidR="00867EA6" w:rsidRPr="009E1E82"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2EF97211" w14:textId="77777777" w:rsidR="00867EA6" w:rsidRPr="009E1E82"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3299C91F" w14:textId="77777777" w:rsidR="00867EA6" w:rsidRPr="009E1E82" w:rsidRDefault="00867EA6" w:rsidP="00867EA6">
            <w:pPr>
              <w:tabs>
                <w:tab w:val="left" w:pos="567"/>
              </w:tabs>
              <w:spacing w:after="60"/>
              <w:rPr>
                <w:rFonts w:ascii="Arial Narrow" w:hAnsi="Arial Narrow"/>
                <w:b/>
                <w:sz w:val="20"/>
                <w:szCs w:val="20"/>
                <w:lang w:val="sr-Cyrl-CS"/>
              </w:rPr>
            </w:pPr>
          </w:p>
        </w:tc>
      </w:tr>
      <w:tr w:rsidR="00867EA6" w:rsidRPr="009E1E82" w14:paraId="534B5804" w14:textId="77777777" w:rsidTr="00867EA6">
        <w:trPr>
          <w:trHeight w:val="227"/>
          <w:jc w:val="center"/>
        </w:trPr>
        <w:tc>
          <w:tcPr>
            <w:tcW w:w="9573" w:type="dxa"/>
            <w:gridSpan w:val="8"/>
            <w:vAlign w:val="center"/>
          </w:tcPr>
          <w:p w14:paraId="44D9C613" w14:textId="77777777" w:rsidR="00867EA6" w:rsidRPr="009E1E82" w:rsidRDefault="00867EA6" w:rsidP="00867EA6">
            <w:pPr>
              <w:tabs>
                <w:tab w:val="left" w:pos="567"/>
              </w:tabs>
              <w:spacing w:after="60"/>
              <w:rPr>
                <w:rFonts w:ascii="Arial Narrow" w:hAnsi="Arial Narrow"/>
                <w:b/>
                <w:bCs/>
                <w:sz w:val="20"/>
                <w:szCs w:val="20"/>
                <w:lang w:val="sr-Cyrl-CS"/>
              </w:rPr>
            </w:pPr>
            <w:r w:rsidRPr="009E1E82">
              <w:rPr>
                <w:rFonts w:ascii="Arial Narrow" w:hAnsi="Arial Narrow"/>
                <w:b/>
                <w:bCs/>
                <w:sz w:val="20"/>
                <w:szCs w:val="20"/>
                <w:lang w:val="sr-Cyrl-CS"/>
              </w:rPr>
              <w:t>Методе извођења наставе</w:t>
            </w:r>
          </w:p>
          <w:p w14:paraId="71909905" w14:textId="77777777" w:rsidR="00867EA6" w:rsidRPr="009E1E82" w:rsidRDefault="00867EA6" w:rsidP="00867EA6">
            <w:pPr>
              <w:tabs>
                <w:tab w:val="left" w:pos="567"/>
              </w:tabs>
              <w:spacing w:after="60"/>
              <w:jc w:val="both"/>
              <w:rPr>
                <w:rFonts w:ascii="Arial Narrow" w:hAnsi="Arial Narrow"/>
                <w:sz w:val="20"/>
                <w:szCs w:val="20"/>
                <w:lang w:val="sr-Cyrl-CS"/>
              </w:rPr>
            </w:pPr>
            <w:r w:rsidRPr="009E1E82">
              <w:rPr>
                <w:rFonts w:ascii="Arial Narrow" w:hAnsi="Arial Narrow"/>
                <w:sz w:val="20"/>
                <w:szCs w:val="20"/>
                <w:lang w:val="sr-Cyrl-CS"/>
              </w:rPr>
              <w:t>Предавања, вежбе, семинари(презентација, дискусија задатих тема, задатих  практичних проблема, семинарских радова, демонстрација наставе) индивидуалне консултације, истраживачки пројекат (рад студената у истраживачким групама) активан и интерактиван метод рада са студентима</w:t>
            </w:r>
          </w:p>
        </w:tc>
      </w:tr>
      <w:tr w:rsidR="00867EA6" w:rsidRPr="009E1E82" w14:paraId="1C7D6A4D" w14:textId="77777777" w:rsidTr="00867EA6">
        <w:trPr>
          <w:trHeight w:val="227"/>
          <w:jc w:val="center"/>
        </w:trPr>
        <w:tc>
          <w:tcPr>
            <w:tcW w:w="9573" w:type="dxa"/>
            <w:gridSpan w:val="8"/>
            <w:vAlign w:val="center"/>
          </w:tcPr>
          <w:p w14:paraId="0C7C6D65" w14:textId="77777777" w:rsidR="00867EA6" w:rsidRPr="009E1E82" w:rsidRDefault="00867EA6" w:rsidP="00867EA6">
            <w:pPr>
              <w:tabs>
                <w:tab w:val="left" w:pos="567"/>
              </w:tabs>
              <w:spacing w:after="60"/>
              <w:rPr>
                <w:rFonts w:ascii="Arial Narrow" w:hAnsi="Arial Narrow"/>
                <w:b/>
                <w:bCs/>
                <w:sz w:val="20"/>
                <w:szCs w:val="20"/>
                <w:lang w:val="sr-Cyrl-CS"/>
              </w:rPr>
            </w:pPr>
            <w:r w:rsidRPr="009E1E82">
              <w:rPr>
                <w:rFonts w:ascii="Arial Narrow" w:hAnsi="Arial Narrow"/>
                <w:b/>
                <w:bCs/>
                <w:sz w:val="20"/>
                <w:szCs w:val="20"/>
                <w:lang w:val="sr-Cyrl-CS"/>
              </w:rPr>
              <w:t>Оцена  знања (максимални број поена 100)</w:t>
            </w:r>
          </w:p>
        </w:tc>
      </w:tr>
      <w:tr w:rsidR="00867EA6" w:rsidRPr="009E1E82" w14:paraId="736276E4" w14:textId="77777777" w:rsidTr="00867EA6">
        <w:trPr>
          <w:trHeight w:val="227"/>
          <w:jc w:val="center"/>
        </w:trPr>
        <w:tc>
          <w:tcPr>
            <w:tcW w:w="3146" w:type="dxa"/>
            <w:gridSpan w:val="3"/>
            <w:vAlign w:val="center"/>
          </w:tcPr>
          <w:p w14:paraId="1263BEB4" w14:textId="77777777" w:rsidR="00867EA6" w:rsidRPr="009E1E82" w:rsidRDefault="00867EA6" w:rsidP="00867EA6">
            <w:pPr>
              <w:tabs>
                <w:tab w:val="left" w:pos="567"/>
              </w:tabs>
              <w:spacing w:after="60"/>
              <w:rPr>
                <w:rFonts w:ascii="Arial Narrow" w:hAnsi="Arial Narrow"/>
                <w:b/>
                <w:iCs/>
                <w:sz w:val="20"/>
                <w:szCs w:val="20"/>
                <w:lang w:val="sr-Cyrl-CS"/>
              </w:rPr>
            </w:pPr>
            <w:r w:rsidRPr="009E1E82">
              <w:rPr>
                <w:rFonts w:ascii="Arial Narrow" w:hAnsi="Arial Narrow"/>
                <w:b/>
                <w:iCs/>
                <w:sz w:val="20"/>
                <w:szCs w:val="20"/>
                <w:lang w:val="sr-Cyrl-CS"/>
              </w:rPr>
              <w:t>Предиспитне обавезе</w:t>
            </w:r>
          </w:p>
        </w:tc>
        <w:tc>
          <w:tcPr>
            <w:tcW w:w="1960" w:type="dxa"/>
            <w:vAlign w:val="center"/>
          </w:tcPr>
          <w:p w14:paraId="1797B1BF" w14:textId="77777777" w:rsidR="00867EA6" w:rsidRPr="009E1E82" w:rsidRDefault="00867EA6" w:rsidP="00867EA6">
            <w:pPr>
              <w:tabs>
                <w:tab w:val="left" w:pos="567"/>
              </w:tabs>
              <w:spacing w:after="60"/>
              <w:jc w:val="center"/>
              <w:rPr>
                <w:rFonts w:ascii="Arial Narrow" w:hAnsi="Arial Narrow"/>
                <w:sz w:val="20"/>
                <w:szCs w:val="20"/>
                <w:lang w:val="sr-Cyrl-CS"/>
              </w:rPr>
            </w:pPr>
            <w:r w:rsidRPr="009E1E82">
              <w:rPr>
                <w:rFonts w:ascii="Arial Narrow" w:hAnsi="Arial Narrow"/>
                <w:sz w:val="20"/>
                <w:szCs w:val="20"/>
                <w:lang w:val="sr-Cyrl-CS"/>
              </w:rPr>
              <w:t>поена</w:t>
            </w:r>
          </w:p>
        </w:tc>
        <w:tc>
          <w:tcPr>
            <w:tcW w:w="3223" w:type="dxa"/>
            <w:gridSpan w:val="3"/>
            <w:shd w:val="clear" w:color="auto" w:fill="auto"/>
            <w:vAlign w:val="center"/>
          </w:tcPr>
          <w:p w14:paraId="318AA243" w14:textId="77777777" w:rsidR="00867EA6" w:rsidRPr="009E1E82" w:rsidRDefault="00867EA6" w:rsidP="00867EA6">
            <w:pPr>
              <w:tabs>
                <w:tab w:val="left" w:pos="567"/>
              </w:tabs>
              <w:spacing w:after="60"/>
              <w:rPr>
                <w:rFonts w:ascii="Arial Narrow" w:hAnsi="Arial Narrow"/>
                <w:b/>
                <w:bCs/>
                <w:sz w:val="20"/>
                <w:szCs w:val="20"/>
                <w:lang w:val="sr-Cyrl-CS"/>
              </w:rPr>
            </w:pPr>
            <w:r w:rsidRPr="009E1E82">
              <w:rPr>
                <w:rFonts w:ascii="Arial Narrow" w:hAnsi="Arial Narrow"/>
                <w:b/>
                <w:iCs/>
                <w:sz w:val="20"/>
                <w:szCs w:val="20"/>
                <w:lang w:val="sr-Cyrl-CS"/>
              </w:rPr>
              <w:t>Завршни испит</w:t>
            </w:r>
          </w:p>
        </w:tc>
        <w:tc>
          <w:tcPr>
            <w:tcW w:w="1244" w:type="dxa"/>
            <w:shd w:val="clear" w:color="auto" w:fill="auto"/>
            <w:vAlign w:val="center"/>
          </w:tcPr>
          <w:p w14:paraId="2E7FAED2" w14:textId="77777777" w:rsidR="00867EA6" w:rsidRPr="009E1E82" w:rsidRDefault="00867EA6" w:rsidP="00867EA6">
            <w:pPr>
              <w:tabs>
                <w:tab w:val="left" w:pos="567"/>
              </w:tabs>
              <w:spacing w:after="60"/>
              <w:jc w:val="center"/>
              <w:rPr>
                <w:rFonts w:ascii="Arial Narrow" w:hAnsi="Arial Narrow"/>
                <w:b/>
                <w:bCs/>
                <w:sz w:val="20"/>
                <w:szCs w:val="20"/>
                <w:lang w:val="sr-Cyrl-CS"/>
              </w:rPr>
            </w:pPr>
            <w:r w:rsidRPr="009E1E82">
              <w:rPr>
                <w:rFonts w:ascii="Arial Narrow" w:hAnsi="Arial Narrow"/>
                <w:sz w:val="20"/>
                <w:szCs w:val="20"/>
                <w:lang w:val="sr-Cyrl-CS"/>
              </w:rPr>
              <w:t>поена</w:t>
            </w:r>
          </w:p>
        </w:tc>
      </w:tr>
      <w:tr w:rsidR="00867EA6" w:rsidRPr="009E1E82" w14:paraId="671A1B12" w14:textId="77777777" w:rsidTr="00867EA6">
        <w:trPr>
          <w:trHeight w:val="227"/>
          <w:jc w:val="center"/>
        </w:trPr>
        <w:tc>
          <w:tcPr>
            <w:tcW w:w="3146" w:type="dxa"/>
            <w:gridSpan w:val="3"/>
            <w:vAlign w:val="center"/>
          </w:tcPr>
          <w:p w14:paraId="23780968" w14:textId="77777777" w:rsidR="00867EA6" w:rsidRPr="009E1E82" w:rsidRDefault="00867EA6" w:rsidP="00867EA6">
            <w:pPr>
              <w:tabs>
                <w:tab w:val="left" w:pos="567"/>
              </w:tabs>
              <w:spacing w:after="60"/>
              <w:rPr>
                <w:rFonts w:ascii="Arial Narrow" w:hAnsi="Arial Narrow"/>
                <w:i/>
                <w:iCs/>
                <w:sz w:val="20"/>
                <w:szCs w:val="20"/>
                <w:lang w:val="sr-Cyrl-CS"/>
              </w:rPr>
            </w:pPr>
            <w:r w:rsidRPr="009E1E82">
              <w:rPr>
                <w:rFonts w:ascii="Arial Narrow" w:hAnsi="Arial Narrow"/>
                <w:sz w:val="20"/>
                <w:szCs w:val="20"/>
                <w:lang w:val="sr-Cyrl-CS"/>
              </w:rPr>
              <w:t>активност у току предавања</w:t>
            </w:r>
          </w:p>
        </w:tc>
        <w:tc>
          <w:tcPr>
            <w:tcW w:w="1960" w:type="dxa"/>
            <w:vAlign w:val="center"/>
          </w:tcPr>
          <w:p w14:paraId="4F0DA8EE" w14:textId="77777777" w:rsidR="00867EA6" w:rsidRPr="009E1E82" w:rsidRDefault="00867EA6" w:rsidP="00867EA6">
            <w:pPr>
              <w:tabs>
                <w:tab w:val="left" w:pos="567"/>
              </w:tabs>
              <w:spacing w:after="60"/>
              <w:rPr>
                <w:rFonts w:ascii="Arial Narrow" w:hAnsi="Arial Narrow"/>
                <w:b/>
                <w:bCs/>
                <w:sz w:val="20"/>
                <w:szCs w:val="20"/>
                <w:lang w:val="sr-Cyrl-CS"/>
              </w:rPr>
            </w:pPr>
            <w:r w:rsidRPr="009E1E82">
              <w:rPr>
                <w:rFonts w:ascii="Arial Narrow" w:hAnsi="Arial Narrow"/>
                <w:b/>
                <w:bCs/>
                <w:sz w:val="20"/>
                <w:szCs w:val="20"/>
                <w:lang w:val="sr-Cyrl-CS"/>
              </w:rPr>
              <w:t>15</w:t>
            </w:r>
          </w:p>
        </w:tc>
        <w:tc>
          <w:tcPr>
            <w:tcW w:w="3223" w:type="dxa"/>
            <w:gridSpan w:val="3"/>
            <w:shd w:val="clear" w:color="auto" w:fill="auto"/>
            <w:vAlign w:val="center"/>
          </w:tcPr>
          <w:p w14:paraId="5A169D9B" w14:textId="77777777" w:rsidR="00867EA6" w:rsidRPr="009E1E82" w:rsidRDefault="00867EA6" w:rsidP="00867EA6">
            <w:pPr>
              <w:tabs>
                <w:tab w:val="left" w:pos="567"/>
              </w:tabs>
              <w:spacing w:after="60"/>
              <w:rPr>
                <w:rFonts w:ascii="Arial Narrow" w:hAnsi="Arial Narrow"/>
                <w:i/>
                <w:iCs/>
                <w:sz w:val="20"/>
                <w:szCs w:val="20"/>
                <w:lang w:val="sr-Cyrl-CS"/>
              </w:rPr>
            </w:pPr>
            <w:r w:rsidRPr="009E1E82">
              <w:rPr>
                <w:rFonts w:ascii="Arial Narrow" w:hAnsi="Arial Narrow"/>
                <w:sz w:val="20"/>
                <w:szCs w:val="20"/>
                <w:lang w:val="sr-Cyrl-CS"/>
              </w:rPr>
              <w:t>писмени испит</w:t>
            </w:r>
          </w:p>
        </w:tc>
        <w:tc>
          <w:tcPr>
            <w:tcW w:w="1244" w:type="dxa"/>
            <w:shd w:val="clear" w:color="auto" w:fill="auto"/>
            <w:vAlign w:val="center"/>
          </w:tcPr>
          <w:p w14:paraId="30A939C5" w14:textId="77777777" w:rsidR="00867EA6" w:rsidRPr="009E1E82" w:rsidRDefault="00867EA6" w:rsidP="00867EA6">
            <w:pPr>
              <w:tabs>
                <w:tab w:val="left" w:pos="567"/>
              </w:tabs>
              <w:spacing w:after="60"/>
              <w:rPr>
                <w:rFonts w:ascii="Arial Narrow" w:hAnsi="Arial Narrow"/>
                <w:i/>
                <w:iCs/>
                <w:sz w:val="20"/>
                <w:szCs w:val="20"/>
                <w:lang w:val="sr-Cyrl-CS"/>
              </w:rPr>
            </w:pPr>
          </w:p>
        </w:tc>
      </w:tr>
      <w:tr w:rsidR="00867EA6" w:rsidRPr="009E1E82" w14:paraId="46474FBE" w14:textId="77777777" w:rsidTr="00867EA6">
        <w:trPr>
          <w:trHeight w:val="227"/>
          <w:jc w:val="center"/>
        </w:trPr>
        <w:tc>
          <w:tcPr>
            <w:tcW w:w="3146" w:type="dxa"/>
            <w:gridSpan w:val="3"/>
            <w:vAlign w:val="center"/>
          </w:tcPr>
          <w:p w14:paraId="6F8D7FF1" w14:textId="77777777" w:rsidR="00867EA6" w:rsidRPr="009E1E82" w:rsidRDefault="00867EA6" w:rsidP="00867EA6">
            <w:pPr>
              <w:tabs>
                <w:tab w:val="left" w:pos="567"/>
              </w:tabs>
              <w:spacing w:after="60"/>
              <w:rPr>
                <w:rFonts w:ascii="Arial Narrow" w:hAnsi="Arial Narrow"/>
                <w:i/>
                <w:iCs/>
                <w:sz w:val="20"/>
                <w:szCs w:val="20"/>
                <w:lang w:val="sr-Cyrl-CS"/>
              </w:rPr>
            </w:pPr>
            <w:r w:rsidRPr="009E1E82">
              <w:rPr>
                <w:rFonts w:ascii="Arial Narrow" w:hAnsi="Arial Narrow"/>
                <w:sz w:val="20"/>
                <w:szCs w:val="20"/>
                <w:lang w:val="sr-Cyrl-CS"/>
              </w:rPr>
              <w:t>практична настава</w:t>
            </w:r>
          </w:p>
        </w:tc>
        <w:tc>
          <w:tcPr>
            <w:tcW w:w="1960" w:type="dxa"/>
            <w:vAlign w:val="center"/>
          </w:tcPr>
          <w:p w14:paraId="22722ACD" w14:textId="77777777" w:rsidR="00867EA6" w:rsidRPr="009E1E82" w:rsidRDefault="00867EA6" w:rsidP="00867EA6">
            <w:pPr>
              <w:tabs>
                <w:tab w:val="left" w:pos="567"/>
              </w:tabs>
              <w:spacing w:after="60"/>
              <w:rPr>
                <w:rFonts w:ascii="Arial Narrow" w:hAnsi="Arial Narrow"/>
                <w:b/>
                <w:bCs/>
                <w:sz w:val="20"/>
                <w:szCs w:val="20"/>
                <w:lang w:val="sr-Cyrl-CS"/>
              </w:rPr>
            </w:pPr>
            <w:r w:rsidRPr="009E1E82">
              <w:rPr>
                <w:rFonts w:ascii="Arial Narrow" w:hAnsi="Arial Narrow"/>
                <w:b/>
                <w:bCs/>
                <w:sz w:val="20"/>
                <w:szCs w:val="20"/>
                <w:lang w:val="sr-Cyrl-CS"/>
              </w:rPr>
              <w:t>15</w:t>
            </w:r>
          </w:p>
        </w:tc>
        <w:tc>
          <w:tcPr>
            <w:tcW w:w="3223" w:type="dxa"/>
            <w:gridSpan w:val="3"/>
            <w:shd w:val="clear" w:color="auto" w:fill="auto"/>
            <w:vAlign w:val="center"/>
          </w:tcPr>
          <w:p w14:paraId="10E0C3D5" w14:textId="77777777" w:rsidR="00867EA6" w:rsidRPr="009E1E82" w:rsidRDefault="00867EA6" w:rsidP="00867EA6">
            <w:pPr>
              <w:tabs>
                <w:tab w:val="left" w:pos="567"/>
              </w:tabs>
              <w:spacing w:after="60"/>
              <w:rPr>
                <w:rFonts w:ascii="Arial Narrow" w:hAnsi="Arial Narrow"/>
                <w:i/>
                <w:iCs/>
                <w:sz w:val="20"/>
                <w:szCs w:val="20"/>
                <w:lang w:val="sr-Cyrl-CS"/>
              </w:rPr>
            </w:pPr>
            <w:r w:rsidRPr="009E1E82">
              <w:rPr>
                <w:rFonts w:ascii="Arial Narrow" w:hAnsi="Arial Narrow"/>
                <w:sz w:val="20"/>
                <w:szCs w:val="20"/>
                <w:lang w:val="sr-Cyrl-CS"/>
              </w:rPr>
              <w:t>усмени испт</w:t>
            </w:r>
          </w:p>
        </w:tc>
        <w:tc>
          <w:tcPr>
            <w:tcW w:w="1244" w:type="dxa"/>
            <w:shd w:val="clear" w:color="auto" w:fill="auto"/>
            <w:vAlign w:val="center"/>
          </w:tcPr>
          <w:p w14:paraId="19C56F30" w14:textId="77777777" w:rsidR="00867EA6" w:rsidRPr="009E1E82" w:rsidRDefault="00867EA6" w:rsidP="00867EA6">
            <w:pPr>
              <w:tabs>
                <w:tab w:val="left" w:pos="567"/>
              </w:tabs>
              <w:spacing w:after="60"/>
              <w:rPr>
                <w:rFonts w:ascii="Arial Narrow" w:hAnsi="Arial Narrow"/>
                <w:i/>
                <w:iCs/>
                <w:sz w:val="20"/>
                <w:szCs w:val="20"/>
                <w:lang w:val="sr-Cyrl-CS"/>
              </w:rPr>
            </w:pPr>
            <w:r w:rsidRPr="009E1E82">
              <w:rPr>
                <w:rFonts w:ascii="Arial Narrow" w:hAnsi="Arial Narrow"/>
                <w:i/>
                <w:iCs/>
                <w:sz w:val="20"/>
                <w:szCs w:val="20"/>
                <w:lang w:val="sr-Cyrl-CS"/>
              </w:rPr>
              <w:t>30</w:t>
            </w:r>
          </w:p>
        </w:tc>
      </w:tr>
      <w:tr w:rsidR="00867EA6" w:rsidRPr="009E1E82" w14:paraId="146DACF7" w14:textId="77777777" w:rsidTr="00867EA6">
        <w:trPr>
          <w:trHeight w:val="227"/>
          <w:jc w:val="center"/>
        </w:trPr>
        <w:tc>
          <w:tcPr>
            <w:tcW w:w="3146" w:type="dxa"/>
            <w:gridSpan w:val="3"/>
            <w:vAlign w:val="center"/>
          </w:tcPr>
          <w:p w14:paraId="38CAF48E" w14:textId="77777777" w:rsidR="00867EA6" w:rsidRPr="009E1E82" w:rsidRDefault="00867EA6" w:rsidP="00867EA6">
            <w:pPr>
              <w:tabs>
                <w:tab w:val="left" w:pos="567"/>
              </w:tabs>
              <w:spacing w:after="60"/>
              <w:rPr>
                <w:rFonts w:ascii="Arial Narrow" w:hAnsi="Arial Narrow"/>
                <w:i/>
                <w:iCs/>
                <w:sz w:val="20"/>
                <w:szCs w:val="20"/>
                <w:lang w:val="sr-Cyrl-CS"/>
              </w:rPr>
            </w:pPr>
            <w:r w:rsidRPr="009E1E82">
              <w:rPr>
                <w:rFonts w:ascii="Arial Narrow" w:hAnsi="Arial Narrow"/>
                <w:sz w:val="20"/>
                <w:szCs w:val="20"/>
                <w:lang w:val="sr-Cyrl-CS"/>
              </w:rPr>
              <w:t>колоквијум-и</w:t>
            </w:r>
          </w:p>
        </w:tc>
        <w:tc>
          <w:tcPr>
            <w:tcW w:w="1960" w:type="dxa"/>
            <w:vAlign w:val="center"/>
          </w:tcPr>
          <w:p w14:paraId="5D14BED4" w14:textId="77777777" w:rsidR="00867EA6" w:rsidRPr="009E1E82" w:rsidRDefault="00867EA6" w:rsidP="00867EA6">
            <w:pPr>
              <w:tabs>
                <w:tab w:val="left" w:pos="567"/>
              </w:tabs>
              <w:spacing w:after="60"/>
              <w:rPr>
                <w:rFonts w:ascii="Arial Narrow" w:hAnsi="Arial Narrow"/>
                <w:b/>
                <w:bCs/>
                <w:sz w:val="20"/>
                <w:szCs w:val="20"/>
                <w:lang w:val="sr-Cyrl-CS"/>
              </w:rPr>
            </w:pPr>
            <w:r w:rsidRPr="009E1E82">
              <w:rPr>
                <w:rFonts w:ascii="Arial Narrow" w:hAnsi="Arial Narrow"/>
                <w:b/>
                <w:bCs/>
                <w:sz w:val="20"/>
                <w:szCs w:val="20"/>
                <w:lang w:val="sr-Cyrl-CS"/>
              </w:rPr>
              <w:t>20</w:t>
            </w:r>
          </w:p>
        </w:tc>
        <w:tc>
          <w:tcPr>
            <w:tcW w:w="3223" w:type="dxa"/>
            <w:gridSpan w:val="3"/>
            <w:shd w:val="clear" w:color="auto" w:fill="auto"/>
            <w:vAlign w:val="center"/>
          </w:tcPr>
          <w:p w14:paraId="7FE9C3A6" w14:textId="77777777" w:rsidR="00867EA6" w:rsidRPr="009E1E82" w:rsidRDefault="00867EA6" w:rsidP="00867EA6">
            <w:pPr>
              <w:tabs>
                <w:tab w:val="left" w:pos="567"/>
              </w:tabs>
              <w:spacing w:after="60"/>
              <w:rPr>
                <w:rFonts w:ascii="Arial Narrow" w:hAnsi="Arial Narrow"/>
                <w:i/>
                <w:iCs/>
                <w:sz w:val="20"/>
                <w:szCs w:val="20"/>
                <w:lang w:val="sr-Cyrl-CS"/>
              </w:rPr>
            </w:pPr>
            <w:r w:rsidRPr="009E1E82">
              <w:rPr>
                <w:rFonts w:ascii="Arial Narrow" w:hAnsi="Arial Narrow"/>
                <w:i/>
                <w:iCs/>
                <w:sz w:val="20"/>
                <w:szCs w:val="20"/>
                <w:lang w:val="sr-Cyrl-CS"/>
              </w:rPr>
              <w:t>..........</w:t>
            </w:r>
          </w:p>
        </w:tc>
        <w:tc>
          <w:tcPr>
            <w:tcW w:w="1244" w:type="dxa"/>
            <w:shd w:val="clear" w:color="auto" w:fill="auto"/>
            <w:vAlign w:val="center"/>
          </w:tcPr>
          <w:p w14:paraId="4603A214" w14:textId="77777777" w:rsidR="00867EA6" w:rsidRPr="009E1E82" w:rsidRDefault="00867EA6" w:rsidP="00867EA6">
            <w:pPr>
              <w:tabs>
                <w:tab w:val="left" w:pos="567"/>
              </w:tabs>
              <w:spacing w:after="60"/>
              <w:rPr>
                <w:rFonts w:ascii="Arial Narrow" w:hAnsi="Arial Narrow"/>
                <w:i/>
                <w:iCs/>
                <w:sz w:val="20"/>
                <w:szCs w:val="20"/>
                <w:lang w:val="sr-Cyrl-CS"/>
              </w:rPr>
            </w:pPr>
          </w:p>
        </w:tc>
      </w:tr>
      <w:tr w:rsidR="00867EA6" w:rsidRPr="009E1E82" w14:paraId="3D0B2AAC" w14:textId="77777777" w:rsidTr="00867EA6">
        <w:trPr>
          <w:trHeight w:val="227"/>
          <w:jc w:val="center"/>
        </w:trPr>
        <w:tc>
          <w:tcPr>
            <w:tcW w:w="3146" w:type="dxa"/>
            <w:gridSpan w:val="3"/>
            <w:vAlign w:val="center"/>
          </w:tcPr>
          <w:p w14:paraId="4E912F16" w14:textId="77777777" w:rsidR="00867EA6" w:rsidRPr="009E1E82" w:rsidRDefault="00867EA6" w:rsidP="00867EA6">
            <w:pPr>
              <w:tabs>
                <w:tab w:val="left" w:pos="567"/>
              </w:tabs>
              <w:spacing w:after="60"/>
              <w:rPr>
                <w:rFonts w:ascii="Arial Narrow" w:hAnsi="Arial Narrow"/>
                <w:sz w:val="20"/>
                <w:szCs w:val="20"/>
                <w:lang w:val="sr-Cyrl-CS"/>
              </w:rPr>
            </w:pPr>
            <w:r w:rsidRPr="009E1E82">
              <w:rPr>
                <w:rFonts w:ascii="Arial Narrow" w:hAnsi="Arial Narrow"/>
                <w:sz w:val="20"/>
                <w:szCs w:val="20"/>
                <w:lang w:val="sr-Cyrl-CS"/>
              </w:rPr>
              <w:t>семинар-и</w:t>
            </w:r>
          </w:p>
        </w:tc>
        <w:tc>
          <w:tcPr>
            <w:tcW w:w="1960" w:type="dxa"/>
            <w:vAlign w:val="center"/>
          </w:tcPr>
          <w:p w14:paraId="32C8310A" w14:textId="77777777" w:rsidR="00867EA6" w:rsidRPr="009E1E82" w:rsidRDefault="00867EA6" w:rsidP="00867EA6">
            <w:pPr>
              <w:tabs>
                <w:tab w:val="left" w:pos="567"/>
              </w:tabs>
              <w:spacing w:after="60"/>
              <w:rPr>
                <w:rFonts w:ascii="Arial Narrow" w:hAnsi="Arial Narrow"/>
                <w:b/>
                <w:bCs/>
                <w:sz w:val="20"/>
                <w:szCs w:val="20"/>
                <w:lang w:val="sr-Cyrl-CS"/>
              </w:rPr>
            </w:pPr>
            <w:r w:rsidRPr="009E1E82">
              <w:rPr>
                <w:rFonts w:ascii="Arial Narrow" w:hAnsi="Arial Narrow"/>
                <w:b/>
                <w:bCs/>
                <w:sz w:val="20"/>
                <w:szCs w:val="20"/>
                <w:lang w:val="sr-Cyrl-CS"/>
              </w:rPr>
              <w:t>20</w:t>
            </w:r>
          </w:p>
        </w:tc>
        <w:tc>
          <w:tcPr>
            <w:tcW w:w="3223" w:type="dxa"/>
            <w:gridSpan w:val="3"/>
            <w:shd w:val="clear" w:color="auto" w:fill="auto"/>
            <w:vAlign w:val="center"/>
          </w:tcPr>
          <w:p w14:paraId="450E2280" w14:textId="77777777" w:rsidR="00867EA6" w:rsidRPr="009E1E82"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4A4E687C" w14:textId="77777777" w:rsidR="00867EA6" w:rsidRPr="009E1E82" w:rsidRDefault="00867EA6" w:rsidP="00867EA6">
            <w:pPr>
              <w:tabs>
                <w:tab w:val="left" w:pos="567"/>
              </w:tabs>
              <w:spacing w:after="60"/>
              <w:rPr>
                <w:rFonts w:ascii="Arial Narrow" w:hAnsi="Arial Narrow"/>
                <w:i/>
                <w:iCs/>
                <w:sz w:val="20"/>
                <w:szCs w:val="20"/>
                <w:lang w:val="sr-Cyrl-CS"/>
              </w:rPr>
            </w:pPr>
          </w:p>
        </w:tc>
      </w:tr>
    </w:tbl>
    <w:p w14:paraId="7070E937" w14:textId="77777777" w:rsidR="00867EA6" w:rsidRDefault="00867EA6" w:rsidP="00867EA6"/>
    <w:p w14:paraId="36AFCFED" w14:textId="77777777" w:rsidR="00867EA6" w:rsidRDefault="00867EA6" w:rsidP="00867EA6"/>
    <w:p w14:paraId="245C133E"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39077BA6" w14:textId="77777777" w:rsidR="00867EA6" w:rsidRDefault="00867EA6" w:rsidP="00867EA6"/>
    <w:p w14:paraId="6F1F71C2" w14:textId="77777777" w:rsidR="00867EA6" w:rsidRDefault="00867EA6" w:rsidP="00867EA6"/>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1576"/>
        <w:gridCol w:w="922"/>
        <w:gridCol w:w="193"/>
        <w:gridCol w:w="1709"/>
        <w:gridCol w:w="2123"/>
      </w:tblGrid>
      <w:tr w:rsidR="00867EA6" w:rsidRPr="00FD6C3A" w14:paraId="570E119E"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11C89523" w14:textId="77777777" w:rsidR="00867EA6" w:rsidRPr="00FD6C3A" w:rsidRDefault="00867EA6" w:rsidP="00867EA6">
            <w:pPr>
              <w:rPr>
                <w:rFonts w:ascii="Arial Narrow" w:hAnsi="Arial Narrow"/>
                <w:bCs/>
                <w:sz w:val="20"/>
                <w:szCs w:val="20"/>
              </w:rPr>
            </w:pPr>
            <w:r w:rsidRPr="00FD6C3A">
              <w:rPr>
                <w:rFonts w:ascii="Arial Narrow" w:hAnsi="Arial Narrow"/>
                <w:b/>
                <w:bCs/>
                <w:sz w:val="20"/>
                <w:szCs w:val="20"/>
                <w:lang w:val="sr-Cyrl-CS"/>
              </w:rPr>
              <w:t>Студијски програм:</w:t>
            </w:r>
            <w:r w:rsidRPr="00FD6C3A">
              <w:rPr>
                <w:rFonts w:ascii="Arial Narrow" w:hAnsi="Arial Narrow"/>
                <w:b/>
                <w:bCs/>
                <w:sz w:val="20"/>
                <w:szCs w:val="20"/>
              </w:rPr>
              <w:t xml:space="preserve"> </w:t>
            </w:r>
            <w:r w:rsidRPr="00FD6C3A">
              <w:rPr>
                <w:rFonts w:ascii="Arial Narrow" w:hAnsi="Arial Narrow"/>
                <w:bCs/>
                <w:sz w:val="20"/>
                <w:szCs w:val="20"/>
              </w:rPr>
              <w:t>ОАС ПРАВО</w:t>
            </w:r>
          </w:p>
        </w:tc>
      </w:tr>
      <w:tr w:rsidR="00867EA6" w:rsidRPr="00FD6C3A" w14:paraId="4ED51BA4"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51C6B330" w14:textId="77777777" w:rsidR="00867EA6" w:rsidRPr="00FD6C3A" w:rsidRDefault="00867EA6" w:rsidP="00867EA6">
            <w:pPr>
              <w:rPr>
                <w:rFonts w:ascii="Arial Narrow" w:hAnsi="Arial Narrow"/>
                <w:sz w:val="20"/>
                <w:szCs w:val="20"/>
                <w:lang w:val="ru-RU"/>
              </w:rPr>
            </w:pPr>
            <w:r w:rsidRPr="00FD6C3A">
              <w:rPr>
                <w:rFonts w:ascii="Arial Narrow" w:hAnsi="Arial Narrow"/>
                <w:b/>
                <w:bCs/>
                <w:sz w:val="20"/>
                <w:szCs w:val="20"/>
                <w:lang w:val="sr-Cyrl-CS"/>
              </w:rPr>
              <w:t xml:space="preserve">Назив предмета: </w:t>
            </w:r>
            <w:bookmarkStart w:id="19" w:name="ЕНГЛЕСКИ2П"/>
            <w:bookmarkEnd w:id="19"/>
            <w:r w:rsidRPr="00FD6C3A">
              <w:rPr>
                <w:rFonts w:ascii="Arial Narrow" w:hAnsi="Arial Narrow"/>
                <w:sz w:val="20"/>
                <w:szCs w:val="20"/>
                <w:lang w:val="sr-Cyrl-CS"/>
              </w:rPr>
              <w:t>ЕНГЛЕСКИ ЈЕЗИК</w:t>
            </w:r>
            <w:r>
              <w:rPr>
                <w:rFonts w:ascii="Arial Narrow" w:hAnsi="Arial Narrow"/>
                <w:sz w:val="20"/>
                <w:szCs w:val="20"/>
                <w:lang w:val="sr-Cyrl-CS"/>
              </w:rPr>
              <w:t xml:space="preserve"> 2 -</w:t>
            </w:r>
            <w:r w:rsidRPr="00FD6C3A">
              <w:rPr>
                <w:rFonts w:ascii="Arial Narrow" w:hAnsi="Arial Narrow"/>
                <w:sz w:val="20"/>
                <w:szCs w:val="20"/>
                <w:lang w:val="sr-Cyrl-CS"/>
              </w:rPr>
              <w:t xml:space="preserve"> ПРАВНЕ СТРУКЕ </w:t>
            </w:r>
          </w:p>
        </w:tc>
      </w:tr>
      <w:tr w:rsidR="00867EA6" w:rsidRPr="00FD6C3A" w14:paraId="67F905F3"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60924F4C" w14:textId="77777777" w:rsidR="00867EA6" w:rsidRPr="00FD6C3A" w:rsidRDefault="00867EA6" w:rsidP="00867EA6">
            <w:pPr>
              <w:rPr>
                <w:rFonts w:ascii="Arial Narrow" w:hAnsi="Arial Narrow"/>
                <w:b/>
                <w:bCs/>
                <w:sz w:val="20"/>
                <w:szCs w:val="20"/>
              </w:rPr>
            </w:pPr>
            <w:r w:rsidRPr="00FD6C3A">
              <w:rPr>
                <w:rFonts w:ascii="Arial Narrow" w:hAnsi="Arial Narrow"/>
                <w:b/>
                <w:bCs/>
                <w:sz w:val="20"/>
                <w:szCs w:val="20"/>
                <w:lang w:val="sr-Cyrl-CS"/>
              </w:rPr>
              <w:t>Наставник</w:t>
            </w:r>
            <w:r w:rsidRPr="00FD6C3A">
              <w:rPr>
                <w:rFonts w:ascii="Arial Narrow" w:hAnsi="Arial Narrow"/>
                <w:b/>
                <w:bCs/>
                <w:sz w:val="20"/>
                <w:szCs w:val="20"/>
                <w:lang w:val="ru-RU"/>
              </w:rPr>
              <w:t xml:space="preserve"> (</w:t>
            </w:r>
            <w:r w:rsidRPr="00FD6C3A">
              <w:rPr>
                <w:rFonts w:ascii="Arial Narrow" w:hAnsi="Arial Narrow"/>
                <w:b/>
                <w:sz w:val="20"/>
                <w:szCs w:val="20"/>
                <w:lang w:val="ru-RU"/>
              </w:rPr>
              <w:t xml:space="preserve">Презиме, </w:t>
            </w:r>
            <w:r w:rsidRPr="00FD6C3A">
              <w:rPr>
                <w:rFonts w:ascii="Arial Narrow" w:hAnsi="Arial Narrow"/>
                <w:b/>
                <w:sz w:val="20"/>
                <w:szCs w:val="20"/>
                <w:lang w:val="sr-Cyrl-CS"/>
              </w:rPr>
              <w:t xml:space="preserve">средње слово, </w:t>
            </w:r>
            <w:r w:rsidRPr="00FD6C3A">
              <w:rPr>
                <w:rFonts w:ascii="Arial Narrow" w:hAnsi="Arial Narrow"/>
                <w:b/>
                <w:sz w:val="20"/>
                <w:szCs w:val="20"/>
                <w:lang w:val="ru-RU"/>
              </w:rPr>
              <w:t>име</w:t>
            </w:r>
            <w:r w:rsidRPr="00FD6C3A">
              <w:rPr>
                <w:rFonts w:ascii="Arial Narrow" w:hAnsi="Arial Narrow"/>
                <w:sz w:val="20"/>
                <w:szCs w:val="20"/>
                <w:lang w:val="ru-RU"/>
              </w:rPr>
              <w:t>)</w:t>
            </w:r>
            <w:r w:rsidRPr="00FD6C3A">
              <w:rPr>
                <w:rFonts w:ascii="Arial Narrow" w:hAnsi="Arial Narrow"/>
                <w:b/>
                <w:bCs/>
                <w:sz w:val="20"/>
                <w:szCs w:val="20"/>
                <w:lang w:val="sr-Cyrl-CS"/>
              </w:rPr>
              <w:t xml:space="preserve">: </w:t>
            </w:r>
            <w:r>
              <w:rPr>
                <w:rFonts w:ascii="Arial Narrow" w:hAnsi="Arial Narrow"/>
                <w:b/>
                <w:bCs/>
                <w:sz w:val="20"/>
                <w:szCs w:val="20"/>
                <w:lang w:val="sr-Cyrl-CS"/>
              </w:rPr>
              <w:t>Гајишин Весна</w:t>
            </w:r>
          </w:p>
        </w:tc>
      </w:tr>
      <w:tr w:rsidR="00867EA6" w:rsidRPr="00FD6C3A" w14:paraId="078BF4CA"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57663855" w14:textId="77777777" w:rsidR="00867EA6" w:rsidRPr="00FD6C3A" w:rsidRDefault="00867EA6" w:rsidP="00867EA6">
            <w:pPr>
              <w:rPr>
                <w:rFonts w:ascii="Arial Narrow" w:hAnsi="Arial Narrow"/>
                <w:sz w:val="20"/>
                <w:szCs w:val="20"/>
                <w:lang w:val="ru-RU"/>
              </w:rPr>
            </w:pPr>
            <w:r w:rsidRPr="00FD6C3A">
              <w:rPr>
                <w:rFonts w:ascii="Arial Narrow" w:hAnsi="Arial Narrow"/>
                <w:b/>
                <w:bCs/>
                <w:sz w:val="20"/>
                <w:szCs w:val="20"/>
                <w:lang w:val="sr-Cyrl-CS"/>
              </w:rPr>
              <w:t>Статус предмета:</w:t>
            </w:r>
            <w:r w:rsidRPr="00FD6C3A">
              <w:rPr>
                <w:rFonts w:ascii="Arial Narrow" w:hAnsi="Arial Narrow"/>
                <w:bCs/>
                <w:sz w:val="20"/>
                <w:szCs w:val="20"/>
                <w:lang w:val="sr-Cyrl-CS"/>
              </w:rPr>
              <w:t xml:space="preserve"> обавезан</w:t>
            </w:r>
          </w:p>
        </w:tc>
      </w:tr>
      <w:tr w:rsidR="00867EA6" w:rsidRPr="00FD6C3A" w14:paraId="2980547D"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1F3AB00B" w14:textId="77777777" w:rsidR="00867EA6" w:rsidRPr="00FD6C3A" w:rsidRDefault="00867EA6" w:rsidP="00867EA6">
            <w:pPr>
              <w:rPr>
                <w:rFonts w:ascii="Arial Narrow" w:hAnsi="Arial Narrow"/>
                <w:sz w:val="20"/>
                <w:szCs w:val="20"/>
                <w:lang w:val="sr-Cyrl-CS"/>
              </w:rPr>
            </w:pPr>
            <w:r w:rsidRPr="00FD6C3A">
              <w:rPr>
                <w:rFonts w:ascii="Arial Narrow" w:hAnsi="Arial Narrow"/>
                <w:b/>
                <w:bCs/>
                <w:sz w:val="20"/>
                <w:szCs w:val="20"/>
                <w:lang w:val="sr-Cyrl-CS"/>
              </w:rPr>
              <w:t>Број ЕСПБ</w:t>
            </w:r>
            <w:r w:rsidRPr="00FD6C3A">
              <w:rPr>
                <w:rFonts w:ascii="Arial Narrow" w:hAnsi="Arial Narrow"/>
                <w:b/>
                <w:bCs/>
                <w:sz w:val="20"/>
                <w:szCs w:val="20"/>
                <w:lang w:val="ru-RU"/>
              </w:rPr>
              <w:t>:</w:t>
            </w:r>
            <w:r w:rsidRPr="00FD6C3A">
              <w:rPr>
                <w:rFonts w:ascii="Arial Narrow" w:hAnsi="Arial Narrow"/>
                <w:bCs/>
                <w:sz w:val="20"/>
                <w:szCs w:val="20"/>
                <w:lang w:val="sr-Cyrl-CS"/>
              </w:rPr>
              <w:t xml:space="preserve"> </w:t>
            </w:r>
            <w:r>
              <w:rPr>
                <w:rFonts w:ascii="Arial Narrow" w:hAnsi="Arial Narrow"/>
                <w:bCs/>
                <w:sz w:val="20"/>
                <w:szCs w:val="20"/>
                <w:lang w:val="sr-Cyrl-CS"/>
              </w:rPr>
              <w:t>6</w:t>
            </w:r>
          </w:p>
        </w:tc>
      </w:tr>
      <w:tr w:rsidR="00867EA6" w:rsidRPr="00FD6C3A" w14:paraId="22825FCF"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3B36059E" w14:textId="77777777" w:rsidR="00867EA6" w:rsidRPr="00FD6C3A" w:rsidRDefault="00867EA6" w:rsidP="00867EA6">
            <w:pPr>
              <w:rPr>
                <w:rFonts w:ascii="Arial Narrow" w:hAnsi="Arial Narrow"/>
                <w:sz w:val="20"/>
                <w:szCs w:val="20"/>
                <w:lang w:val="sr-Cyrl-CS"/>
              </w:rPr>
            </w:pPr>
            <w:r w:rsidRPr="00FD6C3A">
              <w:rPr>
                <w:rFonts w:ascii="Arial Narrow" w:hAnsi="Arial Narrow"/>
                <w:b/>
                <w:bCs/>
                <w:sz w:val="20"/>
                <w:szCs w:val="20"/>
                <w:lang w:val="sr-Cyrl-CS"/>
              </w:rPr>
              <w:t>Услов</w:t>
            </w:r>
            <w:r w:rsidRPr="00FD6C3A">
              <w:rPr>
                <w:rFonts w:ascii="Arial Narrow" w:hAnsi="Arial Narrow"/>
                <w:b/>
                <w:bCs/>
                <w:sz w:val="20"/>
                <w:szCs w:val="20"/>
                <w:lang w:val="ru-RU"/>
              </w:rPr>
              <w:t>:</w:t>
            </w:r>
            <w:r w:rsidRPr="00FD6C3A">
              <w:rPr>
                <w:rFonts w:ascii="Arial Narrow" w:hAnsi="Arial Narrow"/>
                <w:bCs/>
                <w:sz w:val="20"/>
                <w:szCs w:val="20"/>
                <w:lang w:val="sr-Cyrl-CS"/>
              </w:rPr>
              <w:t xml:space="preserve"> Уписан </w:t>
            </w:r>
            <w:r w:rsidRPr="00FD6C3A">
              <w:rPr>
                <w:rFonts w:ascii="Arial Narrow" w:hAnsi="Arial Narrow"/>
                <w:bCs/>
                <w:sz w:val="20"/>
                <w:szCs w:val="20"/>
              </w:rPr>
              <w:t>IV</w:t>
            </w:r>
            <w:r w:rsidRPr="00FD6C3A">
              <w:rPr>
                <w:rFonts w:ascii="Arial Narrow" w:hAnsi="Arial Narrow"/>
                <w:bCs/>
                <w:sz w:val="20"/>
                <w:szCs w:val="20"/>
                <w:lang w:val="sr-Latn-CS"/>
              </w:rPr>
              <w:t xml:space="preserve"> </w:t>
            </w:r>
            <w:r w:rsidRPr="00FD6C3A">
              <w:rPr>
                <w:rFonts w:ascii="Arial Narrow" w:hAnsi="Arial Narrow"/>
                <w:bCs/>
                <w:sz w:val="20"/>
                <w:szCs w:val="20"/>
                <w:lang w:val="sr-Cyrl-CS"/>
              </w:rPr>
              <w:t>семестар</w:t>
            </w:r>
          </w:p>
        </w:tc>
      </w:tr>
      <w:tr w:rsidR="00867EA6" w:rsidRPr="00FD6C3A" w14:paraId="3B0B416C"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7EA240C4" w14:textId="77777777" w:rsidR="00867EA6" w:rsidRPr="00FD6C3A" w:rsidRDefault="00867EA6" w:rsidP="00867EA6">
            <w:pPr>
              <w:rPr>
                <w:rFonts w:ascii="Arial Narrow" w:hAnsi="Arial Narrow"/>
                <w:b/>
                <w:bCs/>
                <w:sz w:val="20"/>
                <w:szCs w:val="20"/>
                <w:lang w:val="sr-Cyrl-CS"/>
              </w:rPr>
            </w:pPr>
            <w:r w:rsidRPr="00FD6C3A">
              <w:rPr>
                <w:rFonts w:ascii="Arial Narrow" w:hAnsi="Arial Narrow"/>
                <w:b/>
                <w:bCs/>
                <w:sz w:val="20"/>
                <w:szCs w:val="20"/>
                <w:lang w:val="sr-Cyrl-CS"/>
              </w:rPr>
              <w:t>Циљ предмета</w:t>
            </w:r>
          </w:p>
          <w:p w14:paraId="319BA4BA" w14:textId="77777777" w:rsidR="00867EA6" w:rsidRPr="00FD6C3A" w:rsidRDefault="00867EA6" w:rsidP="00867EA6">
            <w:pPr>
              <w:jc w:val="both"/>
              <w:rPr>
                <w:rFonts w:ascii="Arial Narrow" w:hAnsi="Arial Narrow"/>
                <w:sz w:val="20"/>
                <w:szCs w:val="20"/>
                <w:lang w:val="sr-Cyrl-CS"/>
              </w:rPr>
            </w:pPr>
            <w:r w:rsidRPr="00FD6C3A">
              <w:rPr>
                <w:rFonts w:ascii="Arial Narrow" w:hAnsi="Arial Narrow"/>
                <w:bCs/>
                <w:sz w:val="20"/>
                <w:szCs w:val="20"/>
              </w:rPr>
              <w:t>O</w:t>
            </w:r>
            <w:r w:rsidRPr="00FD6C3A">
              <w:rPr>
                <w:rFonts w:ascii="Arial Narrow" w:hAnsi="Arial Narrow"/>
                <w:bCs/>
                <w:sz w:val="20"/>
                <w:szCs w:val="20"/>
                <w:lang w:val="sr-Cyrl-CS"/>
              </w:rPr>
              <w:t>могућити студентима овладавање сложенијим елементима структуре правног енглеског језика који чине комплексна стручна терминологија, комуникативни језички шаблони и пословно-правна комуникативна фразеологија, уз подразумевајући развој језичке компетенције кроз све четири језичке вештине и овладавање комплексном граматичком структуром енглеског језика.</w:t>
            </w:r>
          </w:p>
        </w:tc>
      </w:tr>
      <w:tr w:rsidR="00867EA6" w:rsidRPr="00FD6C3A" w14:paraId="7BB8A634"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39D99B82" w14:textId="77777777" w:rsidR="00867EA6" w:rsidRPr="00FD6C3A" w:rsidRDefault="00867EA6" w:rsidP="00867EA6">
            <w:pPr>
              <w:jc w:val="both"/>
              <w:rPr>
                <w:rFonts w:ascii="Arial Narrow" w:hAnsi="Arial Narrow"/>
                <w:b/>
                <w:bCs/>
                <w:sz w:val="20"/>
                <w:szCs w:val="20"/>
                <w:lang w:val="ru-RU"/>
              </w:rPr>
            </w:pPr>
            <w:r w:rsidRPr="00FD6C3A">
              <w:rPr>
                <w:rFonts w:ascii="Arial Narrow" w:hAnsi="Arial Narrow"/>
                <w:b/>
                <w:bCs/>
                <w:sz w:val="20"/>
                <w:szCs w:val="20"/>
                <w:lang w:val="sr-Cyrl-CS"/>
              </w:rPr>
              <w:t xml:space="preserve">Исход предмета </w:t>
            </w:r>
          </w:p>
          <w:p w14:paraId="6C2FAACF" w14:textId="77777777" w:rsidR="00867EA6" w:rsidRPr="00FD6C3A" w:rsidRDefault="00867EA6" w:rsidP="00867EA6">
            <w:pPr>
              <w:jc w:val="both"/>
              <w:rPr>
                <w:rFonts w:ascii="Arial Narrow" w:hAnsi="Arial Narrow"/>
                <w:bCs/>
                <w:sz w:val="20"/>
                <w:szCs w:val="20"/>
              </w:rPr>
            </w:pPr>
            <w:r w:rsidRPr="00FD6C3A">
              <w:rPr>
                <w:rFonts w:ascii="Arial Narrow" w:hAnsi="Arial Narrow"/>
                <w:sz w:val="20"/>
                <w:szCs w:val="20"/>
                <w:lang w:val="sr-Cyrl-CS"/>
              </w:rPr>
              <w:t xml:space="preserve">Након положеног испита студент </w:t>
            </w:r>
            <w:r w:rsidRPr="00FD6C3A">
              <w:rPr>
                <w:rFonts w:ascii="Arial Narrow" w:hAnsi="Arial Narrow"/>
                <w:b/>
                <w:i/>
                <w:sz w:val="20"/>
                <w:szCs w:val="20"/>
                <w:lang w:val="sr-Cyrl-CS"/>
              </w:rPr>
              <w:t>зна</w:t>
            </w:r>
            <w:r w:rsidRPr="00FD6C3A">
              <w:rPr>
                <w:rFonts w:ascii="Arial Narrow" w:hAnsi="Arial Narrow"/>
                <w:sz w:val="20"/>
                <w:szCs w:val="20"/>
                <w:lang w:val="sr-Cyrl-CS"/>
              </w:rPr>
              <w:t xml:space="preserve"> да користи комплекснију стручну литературу из области привредног права, опорезивања, међународних трансакција, тржишта капитала, управљања пројектима, итд; примењује одговарајућу језичку и граматичку структуру енглеског писаног и говорног језика;  </w:t>
            </w:r>
            <w:r w:rsidRPr="00FD6C3A">
              <w:rPr>
                <w:rFonts w:ascii="Arial Narrow" w:hAnsi="Arial Narrow"/>
                <w:b/>
                <w:i/>
                <w:sz w:val="20"/>
                <w:szCs w:val="20"/>
                <w:lang w:val="sr-Cyrl-CS"/>
              </w:rPr>
              <w:t>разуме</w:t>
            </w:r>
            <w:r w:rsidRPr="00FD6C3A">
              <w:rPr>
                <w:rFonts w:ascii="Arial Narrow" w:hAnsi="Arial Narrow"/>
                <w:sz w:val="20"/>
                <w:szCs w:val="20"/>
                <w:lang w:val="sr-Cyrl-CS"/>
              </w:rPr>
              <w:t xml:space="preserve">  усмено и писмено излагање и реферисање по наведеним стручним темама, а уме да </w:t>
            </w:r>
            <w:r w:rsidRPr="00FD6C3A">
              <w:rPr>
                <w:rFonts w:ascii="Arial Narrow" w:hAnsi="Arial Narrow"/>
                <w:b/>
                <w:i/>
                <w:sz w:val="20"/>
                <w:szCs w:val="20"/>
                <w:lang w:val="sr-Cyrl-CS"/>
              </w:rPr>
              <w:t>демонстрира</w:t>
            </w:r>
            <w:r w:rsidRPr="00FD6C3A">
              <w:rPr>
                <w:rFonts w:ascii="Arial Narrow" w:hAnsi="Arial Narrow"/>
                <w:sz w:val="20"/>
                <w:szCs w:val="20"/>
                <w:lang w:val="sr-Cyrl-CS"/>
              </w:rPr>
              <w:t xml:space="preserve"> сложеније дијалошке форме преговарања, конференцијског енглеског, и да покаже умеће учешћа у</w:t>
            </w:r>
            <w:r w:rsidRPr="00FD6C3A">
              <w:rPr>
                <w:rFonts w:ascii="Arial Narrow" w:hAnsi="Arial Narrow"/>
                <w:sz w:val="20"/>
                <w:szCs w:val="20"/>
                <w:lang w:val="ru-RU"/>
              </w:rPr>
              <w:t xml:space="preserve"> </w:t>
            </w:r>
            <w:r w:rsidRPr="00FD6C3A">
              <w:rPr>
                <w:rFonts w:ascii="Arial Narrow" w:hAnsi="Arial Narrow"/>
                <w:sz w:val="20"/>
                <w:szCs w:val="20"/>
                <w:lang w:val="sr-Cyrl-CS"/>
              </w:rPr>
              <w:t xml:space="preserve">писаној правној корернсподенцији, </w:t>
            </w:r>
            <w:r w:rsidRPr="00FD6C3A">
              <w:rPr>
                <w:rFonts w:ascii="Arial Narrow" w:hAnsi="Arial Narrow"/>
                <w:sz w:val="20"/>
                <w:szCs w:val="20"/>
                <w:lang w:val="ru-RU"/>
              </w:rPr>
              <w:t xml:space="preserve">као и </w:t>
            </w:r>
            <w:r w:rsidRPr="00FD6C3A">
              <w:rPr>
                <w:rFonts w:ascii="Arial Narrow" w:hAnsi="Arial Narrow"/>
                <w:sz w:val="20"/>
                <w:szCs w:val="20"/>
                <w:lang w:val="sr-Cyrl-CS"/>
              </w:rPr>
              <w:t xml:space="preserve">анализе </w:t>
            </w:r>
            <w:r w:rsidRPr="00FD6C3A">
              <w:rPr>
                <w:rFonts w:ascii="Arial Narrow" w:hAnsi="Arial Narrow"/>
                <w:sz w:val="20"/>
                <w:szCs w:val="20"/>
                <w:lang w:val="ru-RU"/>
              </w:rPr>
              <w:t xml:space="preserve">пресуда/сумирање судских одлука </w:t>
            </w:r>
            <w:r w:rsidRPr="00FD6C3A">
              <w:rPr>
                <w:rFonts w:ascii="Arial Narrow" w:hAnsi="Arial Narrow"/>
                <w:sz w:val="20"/>
                <w:szCs w:val="20"/>
                <w:lang w:val="sr-Cyrl-CS"/>
              </w:rPr>
              <w:t>и др.</w:t>
            </w:r>
          </w:p>
        </w:tc>
      </w:tr>
      <w:tr w:rsidR="00867EA6" w:rsidRPr="00FD6C3A" w14:paraId="23082F33"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75CD2561" w14:textId="77777777" w:rsidR="00867EA6" w:rsidRPr="00FD6C3A" w:rsidRDefault="00867EA6" w:rsidP="00867EA6">
            <w:pPr>
              <w:rPr>
                <w:rFonts w:ascii="Arial Narrow" w:hAnsi="Arial Narrow"/>
                <w:b/>
                <w:bCs/>
                <w:sz w:val="20"/>
                <w:szCs w:val="20"/>
                <w:lang w:val="sr-Cyrl-CS"/>
              </w:rPr>
            </w:pPr>
            <w:r w:rsidRPr="00FD6C3A">
              <w:rPr>
                <w:rFonts w:ascii="Arial Narrow" w:hAnsi="Arial Narrow"/>
                <w:b/>
                <w:bCs/>
                <w:sz w:val="20"/>
                <w:szCs w:val="20"/>
                <w:lang w:val="sr-Cyrl-CS"/>
              </w:rPr>
              <w:t>Садржај предмета</w:t>
            </w:r>
          </w:p>
          <w:p w14:paraId="5A1FEA41" w14:textId="77777777" w:rsidR="00867EA6" w:rsidRPr="00FD6C3A" w:rsidRDefault="00867EA6" w:rsidP="00867EA6">
            <w:pPr>
              <w:jc w:val="both"/>
              <w:rPr>
                <w:rFonts w:ascii="Arial Narrow" w:hAnsi="Arial Narrow"/>
                <w:bCs/>
                <w:sz w:val="20"/>
                <w:szCs w:val="20"/>
                <w:lang w:val="sr-Cyrl-CS"/>
              </w:rPr>
            </w:pPr>
            <w:r w:rsidRPr="00FD6C3A">
              <w:rPr>
                <w:rFonts w:ascii="Arial Narrow" w:hAnsi="Arial Narrow"/>
                <w:bCs/>
                <w:sz w:val="20"/>
                <w:szCs w:val="20"/>
                <w:lang w:val="sr-Cyrl-CS"/>
              </w:rPr>
              <w:t xml:space="preserve">Говорна комуникација која подразумева језичке вештине и обрасце пословног и културолошког англо-америчког модела, дијалошког општења и усменог излагања на следеће теме: конференцијски енглески сложенијих формата, пословно-правно преговарање по сложенијим елементима и фразама уговарања послова, усмено реферисање и извештавање на стручне теме. </w:t>
            </w:r>
          </w:p>
          <w:p w14:paraId="156AAEBC" w14:textId="77777777" w:rsidR="00867EA6" w:rsidRPr="00FD6C3A" w:rsidRDefault="00867EA6" w:rsidP="00867EA6">
            <w:pPr>
              <w:jc w:val="both"/>
              <w:rPr>
                <w:rFonts w:ascii="Arial Narrow" w:hAnsi="Arial Narrow"/>
                <w:bCs/>
                <w:sz w:val="20"/>
                <w:szCs w:val="20"/>
                <w:lang w:val="sr-Cyrl-CS"/>
              </w:rPr>
            </w:pPr>
            <w:r w:rsidRPr="00FD6C3A">
              <w:rPr>
                <w:rFonts w:ascii="Arial Narrow" w:hAnsi="Arial Narrow"/>
                <w:bCs/>
                <w:sz w:val="20"/>
                <w:szCs w:val="20"/>
                <w:lang w:val="sr-Cyrl-CS"/>
              </w:rPr>
              <w:t>Писање пословних писама, уговора и извештаја стандардних формата, реферисања на стручну тему и др.</w:t>
            </w:r>
          </w:p>
          <w:p w14:paraId="38BE2416" w14:textId="77777777" w:rsidR="00867EA6" w:rsidRPr="00FD6C3A" w:rsidRDefault="00867EA6" w:rsidP="00867EA6">
            <w:pPr>
              <w:jc w:val="both"/>
              <w:rPr>
                <w:rFonts w:ascii="Arial Narrow" w:hAnsi="Arial Narrow"/>
                <w:sz w:val="20"/>
                <w:szCs w:val="20"/>
                <w:lang w:val="sr-Cyrl-CS"/>
              </w:rPr>
            </w:pPr>
            <w:r w:rsidRPr="00FD6C3A">
              <w:rPr>
                <w:rFonts w:ascii="Arial Narrow" w:hAnsi="Arial Narrow"/>
                <w:sz w:val="20"/>
                <w:szCs w:val="20"/>
                <w:lang w:val="sr-Cyrl-CS"/>
              </w:rPr>
              <w:t>Обрада текстова из стручне литературе сложеније проблематике као што су области привредног права, уговорног права, радног права, опорезивања, царина, пословних финансија у међународним трансакцијама, лидерства, управљања пројектима и међународним стандардима.</w:t>
            </w:r>
          </w:p>
          <w:p w14:paraId="717B25E6" w14:textId="77777777" w:rsidR="00867EA6" w:rsidRPr="00FD6C3A" w:rsidRDefault="00867EA6" w:rsidP="00867EA6">
            <w:pPr>
              <w:jc w:val="both"/>
              <w:rPr>
                <w:rFonts w:ascii="Arial Narrow" w:hAnsi="Arial Narrow"/>
                <w:sz w:val="20"/>
                <w:szCs w:val="20"/>
                <w:lang w:val="sr-Cyrl-CS"/>
              </w:rPr>
            </w:pPr>
            <w:r w:rsidRPr="00FD6C3A">
              <w:rPr>
                <w:rFonts w:ascii="Arial Narrow" w:hAnsi="Arial Narrow"/>
                <w:sz w:val="20"/>
                <w:szCs w:val="20"/>
                <w:lang w:val="sr-Cyrl-CS"/>
              </w:rPr>
              <w:t>Граматичка структура: примена сложенијих морфолошких облика као што су: пасиви, сложенији двочлани глаголи, сложеније фразеолошке структуре и др.</w:t>
            </w:r>
          </w:p>
          <w:p w14:paraId="1C69D474" w14:textId="77777777" w:rsidR="00867EA6" w:rsidRPr="00FD6C3A" w:rsidRDefault="00867EA6" w:rsidP="00867EA6">
            <w:pPr>
              <w:jc w:val="both"/>
              <w:rPr>
                <w:rFonts w:ascii="Arial Narrow" w:hAnsi="Arial Narrow"/>
                <w:sz w:val="20"/>
                <w:szCs w:val="20"/>
                <w:lang w:val="sr-Cyrl-CS"/>
              </w:rPr>
            </w:pPr>
            <w:r w:rsidRPr="00FD6C3A">
              <w:rPr>
                <w:rFonts w:ascii="Arial Narrow" w:hAnsi="Arial Narrow"/>
                <w:sz w:val="20"/>
                <w:szCs w:val="20"/>
                <w:lang w:val="sr-Cyrl-CS"/>
              </w:rPr>
              <w:t>Даља разрада сложенијих синтактичких структура у енглеском језику као што су: индиректни говор и све изведене структуре, слагање времена, ред речи у енглеском језику.</w:t>
            </w:r>
          </w:p>
        </w:tc>
      </w:tr>
      <w:tr w:rsidR="00867EA6" w:rsidRPr="00FD6C3A" w14:paraId="6512DCA2"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0C076ED4" w14:textId="77777777" w:rsidR="00867EA6" w:rsidRPr="00FD6C3A" w:rsidRDefault="00867EA6" w:rsidP="00867EA6">
            <w:pPr>
              <w:rPr>
                <w:rFonts w:ascii="Arial Narrow" w:hAnsi="Arial Narrow"/>
                <w:b/>
                <w:bCs/>
                <w:sz w:val="20"/>
                <w:szCs w:val="20"/>
                <w:lang w:val="sr-Cyrl-CS"/>
              </w:rPr>
            </w:pPr>
            <w:r w:rsidRPr="00FD6C3A">
              <w:rPr>
                <w:rFonts w:ascii="Arial Narrow" w:hAnsi="Arial Narrow"/>
                <w:b/>
                <w:bCs/>
                <w:sz w:val="20"/>
                <w:szCs w:val="20"/>
                <w:lang w:val="sr-Cyrl-CS"/>
              </w:rPr>
              <w:t xml:space="preserve">Литература </w:t>
            </w:r>
          </w:p>
          <w:p w14:paraId="14337071" w14:textId="77777777" w:rsidR="00867EA6" w:rsidRPr="00FD6C3A" w:rsidRDefault="00867EA6" w:rsidP="00867EA6">
            <w:pPr>
              <w:rPr>
                <w:rFonts w:ascii="Arial Narrow" w:hAnsi="Arial Narrow"/>
                <w:b/>
                <w:bCs/>
                <w:sz w:val="20"/>
                <w:szCs w:val="20"/>
                <w:lang w:val="sr-Cyrl-CS"/>
              </w:rPr>
            </w:pPr>
          </w:p>
          <w:p w14:paraId="146D6616" w14:textId="77777777" w:rsidR="00867EA6" w:rsidRPr="00FD6C3A" w:rsidRDefault="00867EA6" w:rsidP="00867EA6">
            <w:pPr>
              <w:outlineLvl w:val="0"/>
              <w:rPr>
                <w:rFonts w:ascii="Arial Narrow" w:hAnsi="Arial Narrow"/>
                <w:noProof/>
                <w:sz w:val="20"/>
                <w:szCs w:val="20"/>
              </w:rPr>
            </w:pPr>
            <w:r w:rsidRPr="00FD6C3A">
              <w:rPr>
                <w:rFonts w:ascii="Arial Narrow" w:hAnsi="Arial Narrow"/>
                <w:noProof/>
                <w:sz w:val="20"/>
                <w:szCs w:val="20"/>
                <w:lang w:val="sr-Cyrl-CS"/>
              </w:rPr>
              <w:t xml:space="preserve">1. </w:t>
            </w:r>
            <w:r w:rsidRPr="00FD6C3A">
              <w:rPr>
                <w:rFonts w:ascii="Arial Narrow" w:hAnsi="Arial Narrow"/>
                <w:noProof/>
                <w:sz w:val="20"/>
                <w:szCs w:val="20"/>
              </w:rPr>
              <w:t xml:space="preserve">Rupert Haigh, </w:t>
            </w:r>
            <w:r w:rsidRPr="00FD6C3A">
              <w:rPr>
                <w:rFonts w:ascii="Arial Narrow" w:hAnsi="Arial Narrow"/>
                <w:i/>
                <w:noProof/>
                <w:sz w:val="20"/>
                <w:szCs w:val="20"/>
              </w:rPr>
              <w:t xml:space="preserve">International Legal English, </w:t>
            </w:r>
            <w:r w:rsidRPr="00FD6C3A">
              <w:rPr>
                <w:rFonts w:ascii="Arial Narrow" w:hAnsi="Arial Narrow"/>
                <w:noProof/>
                <w:sz w:val="20"/>
                <w:szCs w:val="20"/>
              </w:rPr>
              <w:t>Routledge, 2020.</w:t>
            </w:r>
          </w:p>
          <w:p w14:paraId="43F214F6" w14:textId="77777777" w:rsidR="00867EA6" w:rsidRPr="00FD6C3A" w:rsidRDefault="00867EA6" w:rsidP="00867EA6">
            <w:pPr>
              <w:outlineLvl w:val="0"/>
              <w:rPr>
                <w:rFonts w:ascii="Arial Narrow" w:hAnsi="Arial Narrow"/>
                <w:noProof/>
                <w:sz w:val="20"/>
                <w:szCs w:val="20"/>
              </w:rPr>
            </w:pPr>
            <w:r w:rsidRPr="00FD6C3A">
              <w:rPr>
                <w:rFonts w:ascii="Arial Narrow" w:hAnsi="Arial Narrow"/>
                <w:noProof/>
                <w:sz w:val="20"/>
                <w:szCs w:val="20"/>
              </w:rPr>
              <w:t xml:space="preserve">2. </w:t>
            </w:r>
            <w:r w:rsidRPr="00FD6C3A">
              <w:rPr>
                <w:rFonts w:ascii="Arial Narrow" w:hAnsi="Arial Narrow"/>
                <w:noProof/>
                <w:sz w:val="20"/>
                <w:szCs w:val="20"/>
                <w:lang w:val="sr-Cyrl-CS"/>
              </w:rPr>
              <w:t>Јовковић, Љ. English for Business Purposes, Београд, 201</w:t>
            </w:r>
            <w:r w:rsidRPr="00FD6C3A">
              <w:rPr>
                <w:rFonts w:ascii="Arial Narrow" w:hAnsi="Arial Narrow"/>
                <w:noProof/>
                <w:sz w:val="20"/>
                <w:szCs w:val="20"/>
              </w:rPr>
              <w:t>7</w:t>
            </w:r>
            <w:r w:rsidRPr="00FD6C3A">
              <w:rPr>
                <w:rFonts w:ascii="Arial Narrow" w:hAnsi="Arial Narrow"/>
                <w:noProof/>
                <w:sz w:val="20"/>
                <w:szCs w:val="20"/>
                <w:lang w:val="sr-Cyrl-CS"/>
              </w:rPr>
              <w:t>.</w:t>
            </w:r>
          </w:p>
          <w:p w14:paraId="391AF955" w14:textId="77777777" w:rsidR="00867EA6" w:rsidRPr="00FD6C3A" w:rsidRDefault="00867EA6" w:rsidP="00867EA6">
            <w:pPr>
              <w:pStyle w:val="BodyText"/>
              <w:spacing w:line="240" w:lineRule="auto"/>
              <w:rPr>
                <w:rFonts w:ascii="Arial Narrow" w:hAnsi="Arial Narrow"/>
                <w:noProof/>
                <w:sz w:val="20"/>
                <w:lang w:val="en-US"/>
              </w:rPr>
            </w:pPr>
            <w:r w:rsidRPr="00FD6C3A">
              <w:rPr>
                <w:rFonts w:ascii="Arial Narrow" w:hAnsi="Arial Narrow"/>
                <w:noProof/>
                <w:sz w:val="20"/>
                <w:lang w:val="en-US"/>
              </w:rPr>
              <w:lastRenderedPageBreak/>
              <w:t>3</w:t>
            </w:r>
            <w:r w:rsidRPr="00FD6C3A">
              <w:rPr>
                <w:rFonts w:ascii="Arial Narrow" w:hAnsi="Arial Narrow"/>
                <w:noProof/>
                <w:sz w:val="20"/>
                <w:lang w:val="sr-Cyrl-RS"/>
              </w:rPr>
              <w:t>. G</w:t>
            </w:r>
            <w:r w:rsidRPr="00FD6C3A">
              <w:rPr>
                <w:rFonts w:ascii="Arial Narrow" w:hAnsi="Arial Narrow"/>
                <w:noProof/>
                <w:sz w:val="20"/>
                <w:lang w:val="en-US"/>
              </w:rPr>
              <w:t>omm</w:t>
            </w:r>
            <w:r w:rsidRPr="00FD6C3A">
              <w:rPr>
                <w:rFonts w:ascii="Arial Narrow" w:hAnsi="Arial Narrow"/>
                <w:noProof/>
                <w:sz w:val="20"/>
                <w:lang w:val="sr-Cyrl-RS"/>
              </w:rPr>
              <w:t xml:space="preserve">, </w:t>
            </w:r>
            <w:r w:rsidRPr="00FD6C3A">
              <w:rPr>
                <w:rFonts w:ascii="Arial Narrow" w:hAnsi="Arial Narrow"/>
                <w:noProof/>
                <w:sz w:val="20"/>
                <w:lang w:val="en-US"/>
              </w:rPr>
              <w:t>H</w:t>
            </w:r>
            <w:r w:rsidRPr="00FD6C3A">
              <w:rPr>
                <w:rFonts w:ascii="Arial Narrow" w:hAnsi="Arial Narrow"/>
                <w:noProof/>
                <w:sz w:val="20"/>
                <w:lang w:val="sr-Cyrl-RS"/>
              </w:rPr>
              <w:t>.</w:t>
            </w:r>
            <w:r w:rsidRPr="00FD6C3A">
              <w:rPr>
                <w:rFonts w:ascii="Arial Narrow" w:hAnsi="Arial Narrow"/>
                <w:noProof/>
                <w:sz w:val="20"/>
                <w:lang w:val="en-US"/>
              </w:rPr>
              <w:t xml:space="preserve"> </w:t>
            </w:r>
            <w:r w:rsidRPr="00FD6C3A">
              <w:rPr>
                <w:rFonts w:ascii="Arial Narrow" w:hAnsi="Arial Narrow"/>
                <w:i/>
                <w:noProof/>
                <w:sz w:val="20"/>
                <w:lang w:val="en-US"/>
              </w:rPr>
              <w:t>In Company</w:t>
            </w:r>
            <w:r w:rsidRPr="00FD6C3A">
              <w:rPr>
                <w:rFonts w:ascii="Arial Narrow" w:hAnsi="Arial Narrow"/>
                <w:noProof/>
                <w:sz w:val="20"/>
                <w:lang w:val="en-US"/>
              </w:rPr>
              <w:t xml:space="preserve">, </w:t>
            </w:r>
            <w:r w:rsidRPr="00FD6C3A">
              <w:rPr>
                <w:rFonts w:ascii="Arial Narrow" w:hAnsi="Arial Narrow"/>
                <w:i/>
                <w:noProof/>
                <w:sz w:val="20"/>
                <w:lang w:val="en-US"/>
              </w:rPr>
              <w:t>Upper Intermediate Student's Book</w:t>
            </w:r>
            <w:r w:rsidRPr="00FD6C3A">
              <w:rPr>
                <w:rFonts w:ascii="Arial Narrow" w:hAnsi="Arial Narrow"/>
                <w:noProof/>
                <w:sz w:val="20"/>
                <w:lang w:val="en-US"/>
              </w:rPr>
              <w:t>, MACMILLAN, 2009.</w:t>
            </w:r>
          </w:p>
          <w:p w14:paraId="5ADC1528" w14:textId="77777777" w:rsidR="00867EA6" w:rsidRPr="00FD6C3A" w:rsidRDefault="00867EA6" w:rsidP="00867EA6">
            <w:pPr>
              <w:pStyle w:val="BodyText"/>
              <w:spacing w:line="240" w:lineRule="auto"/>
              <w:rPr>
                <w:rFonts w:ascii="Arial Narrow" w:hAnsi="Arial Narrow"/>
                <w:noProof/>
                <w:sz w:val="20"/>
                <w:lang w:val="en-US"/>
              </w:rPr>
            </w:pPr>
            <w:r w:rsidRPr="00FD6C3A">
              <w:rPr>
                <w:rFonts w:ascii="Arial Narrow" w:hAnsi="Arial Narrow"/>
                <w:noProof/>
                <w:sz w:val="20"/>
                <w:lang w:val="en-US"/>
              </w:rPr>
              <w:t xml:space="preserve">4. Dignen, B. </w:t>
            </w:r>
            <w:r w:rsidRPr="00FD6C3A">
              <w:rPr>
                <w:rFonts w:ascii="Arial Narrow" w:hAnsi="Arial Narrow"/>
                <w:i/>
                <w:noProof/>
                <w:sz w:val="20"/>
                <w:lang w:val="en-US"/>
              </w:rPr>
              <w:t>Managing Projects, International Management English</w:t>
            </w:r>
            <w:r w:rsidRPr="00FD6C3A">
              <w:rPr>
                <w:rFonts w:ascii="Arial Narrow" w:hAnsi="Arial Narrow"/>
                <w:noProof/>
                <w:sz w:val="20"/>
                <w:lang w:val="en-US"/>
              </w:rPr>
              <w:t>, Delta Publishing, 2012.</w:t>
            </w:r>
          </w:p>
          <w:p w14:paraId="48249338" w14:textId="77777777" w:rsidR="00867EA6" w:rsidRPr="00FD6C3A" w:rsidRDefault="00867EA6" w:rsidP="00867EA6">
            <w:pPr>
              <w:pStyle w:val="BodyText"/>
              <w:spacing w:line="240" w:lineRule="auto"/>
              <w:rPr>
                <w:rFonts w:ascii="Arial Narrow" w:hAnsi="Arial Narrow"/>
                <w:noProof/>
                <w:sz w:val="20"/>
                <w:lang w:val="en-US"/>
              </w:rPr>
            </w:pPr>
            <w:r w:rsidRPr="00FD6C3A">
              <w:rPr>
                <w:rFonts w:ascii="Arial Narrow" w:hAnsi="Arial Narrow"/>
                <w:noProof/>
                <w:sz w:val="20"/>
                <w:lang w:val="en-US"/>
              </w:rPr>
              <w:t xml:space="preserve">5. McCarthy, M. Et al, </w:t>
            </w:r>
            <w:r w:rsidRPr="00FD6C3A">
              <w:rPr>
                <w:rFonts w:ascii="Arial Narrow" w:hAnsi="Arial Narrow"/>
                <w:i/>
                <w:noProof/>
                <w:sz w:val="20"/>
                <w:lang w:val="en-US"/>
              </w:rPr>
              <w:t>Grammar for Business</w:t>
            </w:r>
            <w:r w:rsidRPr="00FD6C3A">
              <w:rPr>
                <w:rFonts w:ascii="Arial Narrow" w:hAnsi="Arial Narrow"/>
                <w:noProof/>
                <w:sz w:val="20"/>
                <w:lang w:val="en-US"/>
              </w:rPr>
              <w:t>, CUP, 2014.</w:t>
            </w:r>
          </w:p>
          <w:p w14:paraId="3E30B691" w14:textId="77777777" w:rsidR="00867EA6" w:rsidRPr="00FD6C3A" w:rsidRDefault="00867EA6" w:rsidP="00867EA6">
            <w:pPr>
              <w:pStyle w:val="BodyText"/>
              <w:spacing w:line="240" w:lineRule="auto"/>
              <w:rPr>
                <w:rFonts w:ascii="Arial Narrow" w:hAnsi="Arial Narrow"/>
                <w:noProof/>
                <w:sz w:val="20"/>
                <w:lang w:val="en-US"/>
              </w:rPr>
            </w:pPr>
            <w:r w:rsidRPr="00FD6C3A">
              <w:rPr>
                <w:rFonts w:ascii="Arial Narrow" w:hAnsi="Arial Narrow"/>
                <w:noProof/>
                <w:sz w:val="20"/>
                <w:lang w:val="sr-Cyrl-RS"/>
              </w:rPr>
              <w:t>6.</w:t>
            </w:r>
            <w:r w:rsidRPr="00FD6C3A">
              <w:rPr>
                <w:rFonts w:ascii="Arial Narrow" w:hAnsi="Arial Narrow"/>
                <w:b/>
                <w:noProof/>
                <w:sz w:val="20"/>
                <w:lang w:val="sr-Cyrl-RS"/>
              </w:rPr>
              <w:t xml:space="preserve"> </w:t>
            </w:r>
            <w:r w:rsidRPr="00FD6C3A">
              <w:rPr>
                <w:rFonts w:ascii="Arial Narrow" w:hAnsi="Arial Narrow"/>
                <w:sz w:val="20"/>
              </w:rPr>
              <w:t xml:space="preserve">Black’s Law Dictionary, West Group, 2001 </w:t>
            </w:r>
          </w:p>
          <w:p w14:paraId="6DD8AFBD" w14:textId="77777777" w:rsidR="00867EA6" w:rsidRPr="00FD6C3A" w:rsidRDefault="00867EA6" w:rsidP="00867EA6">
            <w:pPr>
              <w:pStyle w:val="BodyText"/>
              <w:outlineLvl w:val="0"/>
              <w:rPr>
                <w:rFonts w:ascii="Arial Narrow" w:hAnsi="Arial Narrow"/>
                <w:sz w:val="20"/>
              </w:rPr>
            </w:pPr>
            <w:r w:rsidRPr="00FD6C3A">
              <w:rPr>
                <w:rFonts w:ascii="Arial Narrow" w:hAnsi="Arial Narrow"/>
                <w:sz w:val="20"/>
                <w:lang w:val="sr-Cyrl-RS"/>
              </w:rPr>
              <w:t xml:space="preserve">7. </w:t>
            </w:r>
            <w:r w:rsidRPr="00FD6C3A">
              <w:rPr>
                <w:rFonts w:ascii="Arial Narrow" w:hAnsi="Arial Narrow"/>
                <w:sz w:val="20"/>
              </w:rPr>
              <w:t>Oxford Dictionary of Law, Oxford University Press</w:t>
            </w:r>
          </w:p>
          <w:p w14:paraId="2CDAE869" w14:textId="77777777" w:rsidR="00867EA6" w:rsidRPr="00FD6C3A" w:rsidRDefault="00867EA6" w:rsidP="00867EA6">
            <w:pPr>
              <w:pStyle w:val="BodyText"/>
              <w:spacing w:line="240" w:lineRule="auto"/>
              <w:ind w:left="14"/>
              <w:rPr>
                <w:rFonts w:ascii="Arial Narrow" w:hAnsi="Arial Narrow"/>
                <w:sz w:val="20"/>
                <w:lang w:val="sr-Latn-CS"/>
              </w:rPr>
            </w:pPr>
          </w:p>
        </w:tc>
      </w:tr>
      <w:tr w:rsidR="00867EA6" w:rsidRPr="00FD6C3A" w14:paraId="223CC8CB" w14:textId="77777777" w:rsidTr="00867EA6">
        <w:trPr>
          <w:trHeight w:val="165"/>
        </w:trPr>
        <w:tc>
          <w:tcPr>
            <w:tcW w:w="3108" w:type="dxa"/>
            <w:shd w:val="clear" w:color="auto" w:fill="auto"/>
          </w:tcPr>
          <w:p w14:paraId="1FA7208D" w14:textId="77777777" w:rsidR="00867EA6" w:rsidRPr="00FD6C3A" w:rsidRDefault="00867EA6" w:rsidP="00867EA6">
            <w:pPr>
              <w:tabs>
                <w:tab w:val="left" w:pos="4395"/>
                <w:tab w:val="left" w:pos="4680"/>
                <w:tab w:val="left" w:pos="4800"/>
                <w:tab w:val="left" w:pos="7515"/>
              </w:tabs>
              <w:jc w:val="both"/>
              <w:rPr>
                <w:rFonts w:ascii="Arial Narrow" w:hAnsi="Arial Narrow"/>
                <w:b/>
                <w:sz w:val="20"/>
                <w:szCs w:val="20"/>
                <w:lang w:val="sr-Cyrl-CS"/>
              </w:rPr>
            </w:pPr>
            <w:r w:rsidRPr="00FD6C3A">
              <w:rPr>
                <w:rFonts w:ascii="Arial Narrow" w:hAnsi="Arial Narrow"/>
                <w:b/>
                <w:sz w:val="20"/>
                <w:szCs w:val="20"/>
                <w:lang w:val="sr-Cyrl-CS"/>
              </w:rPr>
              <w:lastRenderedPageBreak/>
              <w:t>Број часова активне наставе</w:t>
            </w:r>
          </w:p>
        </w:tc>
        <w:tc>
          <w:tcPr>
            <w:tcW w:w="2760" w:type="dxa"/>
            <w:gridSpan w:val="3"/>
            <w:shd w:val="clear" w:color="auto" w:fill="auto"/>
          </w:tcPr>
          <w:p w14:paraId="699871B3" w14:textId="77777777" w:rsidR="00867EA6" w:rsidRPr="00FD6C3A" w:rsidRDefault="00867EA6" w:rsidP="00867EA6">
            <w:pPr>
              <w:tabs>
                <w:tab w:val="left" w:pos="4395"/>
                <w:tab w:val="left" w:pos="4680"/>
                <w:tab w:val="left" w:pos="4800"/>
                <w:tab w:val="left" w:pos="7515"/>
              </w:tabs>
              <w:ind w:left="12"/>
              <w:jc w:val="both"/>
              <w:rPr>
                <w:rFonts w:ascii="Arial Narrow" w:hAnsi="Arial Narrow"/>
                <w:b/>
                <w:sz w:val="20"/>
                <w:szCs w:val="20"/>
                <w:lang w:val="sr-Cyrl-CS"/>
              </w:rPr>
            </w:pPr>
            <w:r w:rsidRPr="00FD6C3A">
              <w:rPr>
                <w:rFonts w:ascii="Arial Narrow" w:hAnsi="Arial Narrow"/>
                <w:b/>
                <w:sz w:val="20"/>
                <w:szCs w:val="20"/>
              </w:rPr>
              <w:t>Предавања</w:t>
            </w:r>
            <w:r w:rsidRPr="00FD6C3A">
              <w:rPr>
                <w:rFonts w:ascii="Arial Narrow" w:hAnsi="Arial Narrow"/>
                <w:b/>
                <w:sz w:val="20"/>
                <w:szCs w:val="20"/>
                <w:lang w:val="sr-Cyrl-CS"/>
              </w:rPr>
              <w:t xml:space="preserve">:    2 </w:t>
            </w:r>
            <w:r>
              <w:rPr>
                <w:rFonts w:ascii="Arial Narrow" w:hAnsi="Arial Narrow"/>
                <w:b/>
                <w:sz w:val="20"/>
                <w:szCs w:val="20"/>
                <w:lang w:val="sr-Cyrl-CS"/>
              </w:rPr>
              <w:t>х15=30</w:t>
            </w:r>
            <w:r w:rsidRPr="00FD6C3A">
              <w:rPr>
                <w:rFonts w:ascii="Arial Narrow" w:hAnsi="Arial Narrow"/>
                <w:b/>
                <w:sz w:val="20"/>
                <w:szCs w:val="20"/>
                <w:lang w:val="sr-Cyrl-CS"/>
              </w:rPr>
              <w:t xml:space="preserve">            </w:t>
            </w:r>
          </w:p>
        </w:tc>
        <w:tc>
          <w:tcPr>
            <w:tcW w:w="3888" w:type="dxa"/>
            <w:gridSpan w:val="2"/>
            <w:shd w:val="clear" w:color="auto" w:fill="auto"/>
          </w:tcPr>
          <w:p w14:paraId="184ECDE0" w14:textId="77777777" w:rsidR="00867EA6" w:rsidRPr="00FD6C3A" w:rsidRDefault="00867EA6" w:rsidP="00867EA6">
            <w:pPr>
              <w:tabs>
                <w:tab w:val="left" w:pos="4395"/>
                <w:tab w:val="left" w:pos="4680"/>
                <w:tab w:val="left" w:pos="4800"/>
                <w:tab w:val="left" w:pos="7515"/>
              </w:tabs>
              <w:ind w:left="1812" w:hanging="1680"/>
              <w:jc w:val="both"/>
              <w:rPr>
                <w:rFonts w:ascii="Arial Narrow" w:hAnsi="Arial Narrow"/>
                <w:b/>
                <w:sz w:val="20"/>
                <w:szCs w:val="20"/>
                <w:lang w:val="sr-Cyrl-CS"/>
              </w:rPr>
            </w:pPr>
            <w:r w:rsidRPr="00FD6C3A">
              <w:rPr>
                <w:rFonts w:ascii="Arial Narrow" w:hAnsi="Arial Narrow"/>
                <w:b/>
                <w:sz w:val="20"/>
                <w:szCs w:val="20"/>
                <w:lang w:val="sr-Cyrl-CS"/>
              </w:rPr>
              <w:t xml:space="preserve">Вежбе:  </w:t>
            </w:r>
            <w:r>
              <w:rPr>
                <w:rFonts w:ascii="Arial Narrow" w:hAnsi="Arial Narrow"/>
                <w:b/>
                <w:sz w:val="20"/>
                <w:szCs w:val="20"/>
                <w:lang w:val="sr-Cyrl-CS"/>
              </w:rPr>
              <w:t>2х15=30</w:t>
            </w:r>
            <w:r w:rsidRPr="00FD6C3A">
              <w:rPr>
                <w:rFonts w:ascii="Arial Narrow" w:hAnsi="Arial Narrow"/>
                <w:b/>
                <w:sz w:val="20"/>
                <w:szCs w:val="20"/>
                <w:lang w:val="sr-Cyrl-CS"/>
              </w:rPr>
              <w:t xml:space="preserve">    </w:t>
            </w:r>
          </w:p>
        </w:tc>
      </w:tr>
      <w:tr w:rsidR="00867EA6" w:rsidRPr="00FD6C3A" w14:paraId="5B7DF313" w14:textId="77777777" w:rsidTr="00867EA6">
        <w:tc>
          <w:tcPr>
            <w:tcW w:w="9756" w:type="dxa"/>
            <w:gridSpan w:val="6"/>
            <w:tcBorders>
              <w:top w:val="single" w:sz="4" w:space="0" w:color="auto"/>
              <w:left w:val="single" w:sz="4" w:space="0" w:color="auto"/>
              <w:bottom w:val="single" w:sz="4" w:space="0" w:color="auto"/>
              <w:right w:val="single" w:sz="4" w:space="0" w:color="auto"/>
            </w:tcBorders>
            <w:shd w:val="clear" w:color="auto" w:fill="auto"/>
          </w:tcPr>
          <w:p w14:paraId="10EFD2FD" w14:textId="77777777" w:rsidR="00867EA6" w:rsidRPr="00FD6C3A" w:rsidRDefault="00867EA6" w:rsidP="00867EA6">
            <w:pPr>
              <w:jc w:val="center"/>
              <w:rPr>
                <w:rFonts w:ascii="Arial Narrow" w:hAnsi="Arial Narrow"/>
                <w:b/>
                <w:bCs/>
                <w:sz w:val="20"/>
                <w:szCs w:val="20"/>
                <w:lang w:val="ru-RU"/>
              </w:rPr>
            </w:pPr>
            <w:r w:rsidRPr="00FD6C3A">
              <w:rPr>
                <w:rFonts w:ascii="Arial Narrow" w:hAnsi="Arial Narrow"/>
                <w:b/>
                <w:bCs/>
                <w:sz w:val="20"/>
                <w:szCs w:val="20"/>
                <w:lang w:val="sr-Cyrl-CS"/>
              </w:rPr>
              <w:t>Оцена  знања (максимални број поена 100)</w:t>
            </w:r>
          </w:p>
        </w:tc>
      </w:tr>
      <w:tr w:rsidR="00867EA6" w:rsidRPr="00FD6C3A" w14:paraId="0D72A511"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09E2FE77" w14:textId="77777777" w:rsidR="00867EA6" w:rsidRPr="00FD6C3A" w:rsidRDefault="00867EA6" w:rsidP="00867EA6">
            <w:pPr>
              <w:rPr>
                <w:rFonts w:ascii="Arial Narrow" w:hAnsi="Arial Narrow"/>
                <w:sz w:val="20"/>
                <w:szCs w:val="20"/>
                <w:lang w:val="sr-Cyrl-CS"/>
              </w:rPr>
            </w:pPr>
            <w:r w:rsidRPr="00FD6C3A">
              <w:rPr>
                <w:rFonts w:ascii="Arial Narrow" w:hAnsi="Arial Narrow"/>
                <w:b/>
                <w:iCs/>
                <w:sz w:val="20"/>
                <w:szCs w:val="20"/>
                <w:lang w:val="sr-Cyrl-CS"/>
              </w:rPr>
              <w:t>Предиспитне обавезе</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6448D78C" w14:textId="77777777" w:rsidR="00867EA6" w:rsidRPr="00FD6C3A" w:rsidRDefault="00867EA6" w:rsidP="00867EA6">
            <w:pPr>
              <w:rPr>
                <w:rFonts w:ascii="Arial Narrow" w:hAnsi="Arial Narrow"/>
                <w:b/>
                <w:bCs/>
                <w:sz w:val="20"/>
                <w:szCs w:val="20"/>
              </w:rPr>
            </w:pPr>
            <w:r w:rsidRPr="00FD6C3A">
              <w:rPr>
                <w:rFonts w:ascii="Arial Narrow" w:hAnsi="Arial Narrow"/>
                <w:b/>
                <w:bCs/>
                <w:sz w:val="20"/>
                <w:szCs w:val="20"/>
              </w:rPr>
              <w:t>поена</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5981F82A" w14:textId="77777777" w:rsidR="00867EA6" w:rsidRPr="00FD6C3A" w:rsidRDefault="00867EA6" w:rsidP="00867EA6">
            <w:pPr>
              <w:rPr>
                <w:rFonts w:ascii="Arial Narrow" w:hAnsi="Arial Narrow"/>
                <w:b/>
                <w:sz w:val="20"/>
                <w:szCs w:val="20"/>
              </w:rPr>
            </w:pPr>
            <w:r w:rsidRPr="00FD6C3A">
              <w:rPr>
                <w:rFonts w:ascii="Arial Narrow" w:hAnsi="Arial Narrow"/>
                <w:b/>
                <w:sz w:val="20"/>
                <w:szCs w:val="20"/>
              </w:rPr>
              <w:t xml:space="preserve">Завршни испит </w:t>
            </w: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6A1A4915" w14:textId="77777777" w:rsidR="00867EA6" w:rsidRPr="00FD6C3A" w:rsidRDefault="00867EA6" w:rsidP="00867EA6">
            <w:pPr>
              <w:rPr>
                <w:rFonts w:ascii="Arial Narrow" w:hAnsi="Arial Narrow"/>
                <w:b/>
                <w:iCs/>
                <w:sz w:val="20"/>
                <w:szCs w:val="20"/>
              </w:rPr>
            </w:pPr>
            <w:r w:rsidRPr="00FD6C3A">
              <w:rPr>
                <w:rFonts w:ascii="Arial Narrow" w:hAnsi="Arial Narrow"/>
                <w:b/>
                <w:iCs/>
                <w:sz w:val="20"/>
                <w:szCs w:val="20"/>
              </w:rPr>
              <w:t>поена</w:t>
            </w:r>
          </w:p>
        </w:tc>
      </w:tr>
      <w:tr w:rsidR="00867EA6" w:rsidRPr="00FD6C3A" w14:paraId="746EE0C5"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32903" w14:textId="77777777" w:rsidR="00867EA6" w:rsidRPr="00FD6C3A" w:rsidRDefault="00867EA6" w:rsidP="00867EA6">
            <w:pPr>
              <w:rPr>
                <w:rFonts w:ascii="Arial Narrow" w:hAnsi="Arial Narrow"/>
                <w:sz w:val="20"/>
                <w:szCs w:val="20"/>
                <w:lang w:val="sr-Cyrl-CS"/>
              </w:rPr>
            </w:pPr>
            <w:r w:rsidRPr="00FD6C3A">
              <w:rPr>
                <w:rFonts w:ascii="Arial Narrow" w:hAnsi="Arial Narrow"/>
                <w:sz w:val="20"/>
                <w:szCs w:val="20"/>
                <w:lang w:val="sr-Cyrl-CS"/>
              </w:rPr>
              <w:t>Активност у току предавања</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7FB91587" w14:textId="77777777" w:rsidR="00867EA6" w:rsidRPr="00FD6C3A" w:rsidRDefault="00867EA6" w:rsidP="00867EA6">
            <w:pPr>
              <w:jc w:val="center"/>
              <w:rPr>
                <w:rFonts w:ascii="Arial Narrow" w:hAnsi="Arial Narrow"/>
                <w:b/>
                <w:bCs/>
                <w:sz w:val="20"/>
                <w:szCs w:val="20"/>
                <w:lang w:val="sr-Cyrl-CS"/>
              </w:rPr>
            </w:pPr>
            <w:r w:rsidRPr="00FD6C3A">
              <w:rPr>
                <w:rFonts w:ascii="Arial Narrow" w:hAnsi="Arial Narrow"/>
                <w:b/>
                <w:bCs/>
                <w:sz w:val="20"/>
                <w:szCs w:val="20"/>
                <w:lang w:val="sr-Cyrl-CS"/>
              </w:rPr>
              <w:t>10</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7A7BDA25" w14:textId="77777777" w:rsidR="00867EA6" w:rsidRPr="00FD6C3A" w:rsidRDefault="00867EA6" w:rsidP="00867EA6">
            <w:pPr>
              <w:rPr>
                <w:rFonts w:ascii="Arial Narrow" w:hAnsi="Arial Narrow"/>
                <w:i/>
                <w:iCs/>
                <w:sz w:val="20"/>
                <w:szCs w:val="20"/>
                <w:lang w:val="sr-Cyrl-CS"/>
              </w:rPr>
            </w:pPr>
            <w:r w:rsidRPr="00FD6C3A">
              <w:rPr>
                <w:rFonts w:ascii="Arial Narrow" w:hAnsi="Arial Narrow"/>
                <w:sz w:val="20"/>
                <w:szCs w:val="20"/>
                <w:lang w:val="sr-Cyrl-CS"/>
              </w:rPr>
              <w:t>писмени испит</w:t>
            </w: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7C6CC92E" w14:textId="77777777" w:rsidR="00867EA6" w:rsidRPr="00FD6C3A" w:rsidRDefault="00867EA6" w:rsidP="00867EA6">
            <w:pPr>
              <w:rPr>
                <w:rFonts w:ascii="Arial Narrow" w:hAnsi="Arial Narrow"/>
                <w:b/>
                <w:iCs/>
                <w:sz w:val="20"/>
                <w:szCs w:val="20"/>
                <w:lang w:val="sr-Cyrl-CS"/>
              </w:rPr>
            </w:pPr>
            <w:r w:rsidRPr="00FD6C3A">
              <w:rPr>
                <w:rFonts w:ascii="Arial Narrow" w:hAnsi="Arial Narrow"/>
                <w:b/>
                <w:iCs/>
                <w:sz w:val="20"/>
                <w:szCs w:val="20"/>
              </w:rPr>
              <w:t>2</w:t>
            </w:r>
            <w:r w:rsidRPr="00FD6C3A">
              <w:rPr>
                <w:rFonts w:ascii="Arial Narrow" w:hAnsi="Arial Narrow"/>
                <w:b/>
                <w:iCs/>
                <w:sz w:val="20"/>
                <w:szCs w:val="20"/>
                <w:lang w:val="sr-Cyrl-CS"/>
              </w:rPr>
              <w:t>0</w:t>
            </w:r>
          </w:p>
        </w:tc>
      </w:tr>
      <w:tr w:rsidR="00867EA6" w:rsidRPr="00FD6C3A" w14:paraId="0C0F9FA0"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1D788" w14:textId="77777777" w:rsidR="00867EA6" w:rsidRPr="00FD6C3A" w:rsidRDefault="00867EA6" w:rsidP="00867EA6">
            <w:pPr>
              <w:rPr>
                <w:rFonts w:ascii="Arial Narrow" w:hAnsi="Arial Narrow"/>
                <w:bCs/>
                <w:sz w:val="20"/>
                <w:szCs w:val="20"/>
                <w:lang w:val="sr-Cyrl-CS"/>
              </w:rPr>
            </w:pPr>
            <w:r w:rsidRPr="00FD6C3A">
              <w:rPr>
                <w:rFonts w:ascii="Arial Narrow" w:hAnsi="Arial Narrow"/>
                <w:bCs/>
                <w:sz w:val="20"/>
                <w:szCs w:val="20"/>
                <w:lang w:val="sr-Cyrl-CS"/>
              </w:rPr>
              <w:t>Презентација</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2DA660E3" w14:textId="77777777" w:rsidR="00867EA6" w:rsidRPr="00FD6C3A" w:rsidRDefault="00867EA6" w:rsidP="00867EA6">
            <w:pPr>
              <w:jc w:val="center"/>
              <w:rPr>
                <w:rFonts w:ascii="Arial Narrow" w:hAnsi="Arial Narrow"/>
                <w:b/>
                <w:bCs/>
                <w:sz w:val="20"/>
                <w:szCs w:val="20"/>
              </w:rPr>
            </w:pPr>
            <w:r w:rsidRPr="00FD6C3A">
              <w:rPr>
                <w:rFonts w:ascii="Arial Narrow" w:hAnsi="Arial Narrow"/>
                <w:b/>
                <w:bCs/>
                <w:sz w:val="20"/>
                <w:szCs w:val="20"/>
              </w:rPr>
              <w:t>10</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62DFAE31" w14:textId="77777777" w:rsidR="00867EA6" w:rsidRPr="00FD6C3A" w:rsidRDefault="00867EA6" w:rsidP="00867EA6">
            <w:pPr>
              <w:rPr>
                <w:rFonts w:ascii="Arial Narrow" w:hAnsi="Arial Narrow"/>
                <w:i/>
                <w:iCs/>
                <w:sz w:val="20"/>
                <w:szCs w:val="20"/>
                <w:lang w:val="sr-Cyrl-CS"/>
              </w:rPr>
            </w:pPr>
            <w:r w:rsidRPr="00FD6C3A">
              <w:rPr>
                <w:rFonts w:ascii="Arial Narrow" w:hAnsi="Arial Narrow"/>
                <w:sz w:val="20"/>
                <w:szCs w:val="20"/>
                <w:lang w:val="sr-Cyrl-CS"/>
              </w:rPr>
              <w:t>усмени испит</w:t>
            </w: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3A2A83D0" w14:textId="77777777" w:rsidR="00867EA6" w:rsidRPr="00FD6C3A" w:rsidRDefault="00867EA6" w:rsidP="00867EA6">
            <w:pPr>
              <w:rPr>
                <w:rFonts w:ascii="Arial Narrow" w:hAnsi="Arial Narrow"/>
                <w:b/>
                <w:iCs/>
                <w:sz w:val="20"/>
                <w:szCs w:val="20"/>
                <w:lang w:val="sr-Cyrl-CS"/>
              </w:rPr>
            </w:pPr>
            <w:r w:rsidRPr="00FD6C3A">
              <w:rPr>
                <w:rFonts w:ascii="Arial Narrow" w:hAnsi="Arial Narrow"/>
                <w:b/>
                <w:iCs/>
                <w:sz w:val="20"/>
                <w:szCs w:val="20"/>
                <w:lang w:val="sr-Cyrl-CS"/>
              </w:rPr>
              <w:t>20</w:t>
            </w:r>
          </w:p>
        </w:tc>
      </w:tr>
      <w:tr w:rsidR="00867EA6" w:rsidRPr="00FD6C3A" w14:paraId="1CDAA157"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B8787" w14:textId="77777777" w:rsidR="00867EA6" w:rsidRPr="00FD6C3A" w:rsidRDefault="00867EA6" w:rsidP="00867EA6">
            <w:pPr>
              <w:rPr>
                <w:rFonts w:ascii="Arial Narrow" w:hAnsi="Arial Narrow"/>
                <w:sz w:val="20"/>
                <w:szCs w:val="20"/>
                <w:lang w:val="sr-Cyrl-CS"/>
              </w:rPr>
            </w:pPr>
            <w:r w:rsidRPr="00FD6C3A">
              <w:rPr>
                <w:rFonts w:ascii="Arial Narrow" w:hAnsi="Arial Narrow"/>
                <w:sz w:val="20"/>
                <w:szCs w:val="20"/>
                <w:lang w:val="sr-Cyrl-CS"/>
              </w:rPr>
              <w:t>Колоквијум-и</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0E3B2E0C" w14:textId="77777777" w:rsidR="00867EA6" w:rsidRPr="00FD6C3A" w:rsidRDefault="00867EA6" w:rsidP="00867EA6">
            <w:pPr>
              <w:jc w:val="center"/>
              <w:rPr>
                <w:rFonts w:ascii="Arial Narrow" w:hAnsi="Arial Narrow"/>
                <w:b/>
                <w:bCs/>
                <w:sz w:val="20"/>
                <w:szCs w:val="20"/>
                <w:lang w:val="sr-Cyrl-CS"/>
              </w:rPr>
            </w:pPr>
            <w:r w:rsidRPr="00FD6C3A">
              <w:rPr>
                <w:rFonts w:ascii="Arial Narrow" w:hAnsi="Arial Narrow"/>
                <w:b/>
                <w:bCs/>
                <w:sz w:val="20"/>
                <w:szCs w:val="20"/>
              </w:rPr>
              <w:t>2</w:t>
            </w:r>
            <w:r w:rsidRPr="00FD6C3A">
              <w:rPr>
                <w:rFonts w:ascii="Arial Narrow" w:hAnsi="Arial Narrow"/>
                <w:b/>
                <w:bCs/>
                <w:sz w:val="20"/>
                <w:szCs w:val="20"/>
                <w:lang w:val="sr-Cyrl-CS"/>
              </w:rPr>
              <w:t>0</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0F623A56" w14:textId="77777777" w:rsidR="00867EA6" w:rsidRPr="00FD6C3A" w:rsidRDefault="00867EA6" w:rsidP="00867EA6">
            <w:pPr>
              <w:rPr>
                <w:rFonts w:ascii="Arial Narrow" w:hAnsi="Arial Narrow"/>
                <w:iCs/>
                <w:sz w:val="20"/>
                <w:szCs w:val="20"/>
                <w:lang w:val="sr-Cyrl-CS"/>
              </w:rPr>
            </w:pP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46649CA8" w14:textId="77777777" w:rsidR="00867EA6" w:rsidRPr="00FD6C3A" w:rsidRDefault="00867EA6" w:rsidP="00867EA6">
            <w:pPr>
              <w:rPr>
                <w:rFonts w:ascii="Arial Narrow" w:hAnsi="Arial Narrow"/>
                <w:b/>
                <w:iCs/>
                <w:sz w:val="20"/>
                <w:szCs w:val="20"/>
                <w:lang w:val="sr-Cyrl-CS"/>
              </w:rPr>
            </w:pPr>
          </w:p>
        </w:tc>
      </w:tr>
      <w:tr w:rsidR="00867EA6" w:rsidRPr="00FD6C3A" w14:paraId="344DE917" w14:textId="77777777" w:rsidTr="00867EA6">
        <w:tc>
          <w:tcPr>
            <w:tcW w:w="4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6C44F3" w14:textId="77777777" w:rsidR="00867EA6" w:rsidRPr="00FD6C3A" w:rsidRDefault="00867EA6" w:rsidP="00867EA6">
            <w:pPr>
              <w:rPr>
                <w:rFonts w:ascii="Arial Narrow" w:hAnsi="Arial Narrow"/>
                <w:sz w:val="20"/>
                <w:szCs w:val="20"/>
                <w:lang w:val="sr-Cyrl-CS"/>
              </w:rPr>
            </w:pPr>
            <w:r w:rsidRPr="00FD6C3A">
              <w:rPr>
                <w:rFonts w:ascii="Arial Narrow" w:hAnsi="Arial Narrow"/>
                <w:sz w:val="20"/>
                <w:szCs w:val="20"/>
                <w:lang w:val="sr-Cyrl-CS"/>
              </w:rPr>
              <w:t>Семинар-и</w:t>
            </w: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769DD68C" w14:textId="77777777" w:rsidR="00867EA6" w:rsidRPr="00FD6C3A" w:rsidRDefault="00867EA6" w:rsidP="00867EA6">
            <w:pPr>
              <w:jc w:val="center"/>
              <w:rPr>
                <w:rFonts w:ascii="Arial Narrow" w:hAnsi="Arial Narrow"/>
                <w:b/>
                <w:bCs/>
                <w:sz w:val="20"/>
                <w:szCs w:val="20"/>
                <w:lang w:val="sr-Cyrl-CS"/>
              </w:rPr>
            </w:pPr>
            <w:r w:rsidRPr="00FD6C3A">
              <w:rPr>
                <w:rFonts w:ascii="Arial Narrow" w:hAnsi="Arial Narrow"/>
                <w:b/>
                <w:bCs/>
                <w:sz w:val="20"/>
                <w:szCs w:val="20"/>
                <w:lang w:val="sr-Cyrl-CS"/>
              </w:rPr>
              <w:t>20</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14:paraId="203CA283" w14:textId="77777777" w:rsidR="00867EA6" w:rsidRPr="00FD6C3A" w:rsidRDefault="00867EA6" w:rsidP="00867EA6">
            <w:pPr>
              <w:rPr>
                <w:rFonts w:ascii="Arial Narrow" w:hAnsi="Arial Narrow"/>
                <w:i/>
                <w:iCs/>
                <w:sz w:val="20"/>
                <w:szCs w:val="20"/>
                <w:lang w:val="sr-Cyrl-CS"/>
              </w:rPr>
            </w:pP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51333390" w14:textId="77777777" w:rsidR="00867EA6" w:rsidRPr="00FD6C3A" w:rsidRDefault="00867EA6" w:rsidP="00867EA6">
            <w:pPr>
              <w:rPr>
                <w:rFonts w:ascii="Arial Narrow" w:hAnsi="Arial Narrow"/>
                <w:i/>
                <w:iCs/>
                <w:sz w:val="20"/>
                <w:szCs w:val="20"/>
                <w:lang w:val="sr-Cyrl-CS"/>
              </w:rPr>
            </w:pPr>
          </w:p>
        </w:tc>
      </w:tr>
    </w:tbl>
    <w:p w14:paraId="2BF3DFAA" w14:textId="77777777" w:rsidR="00867EA6" w:rsidRDefault="00867EA6" w:rsidP="00867EA6"/>
    <w:p w14:paraId="45D83B19" w14:textId="77777777" w:rsidR="00867EA6" w:rsidRDefault="00867EA6" w:rsidP="00867EA6"/>
    <w:p w14:paraId="272E5F37"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3A4C964A" w14:textId="77777777" w:rsidR="00867EA6" w:rsidRDefault="00867EA6" w:rsidP="00867EA6"/>
    <w:p w14:paraId="0BF56F16" w14:textId="77777777" w:rsidR="00867EA6" w:rsidRDefault="00867EA6" w:rsidP="00867EA6"/>
    <w:p w14:paraId="61B36593"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4B7565" w14:paraId="66D4B221" w14:textId="77777777" w:rsidTr="00867EA6">
        <w:trPr>
          <w:trHeight w:val="227"/>
          <w:jc w:val="center"/>
        </w:trPr>
        <w:tc>
          <w:tcPr>
            <w:tcW w:w="9573" w:type="dxa"/>
            <w:gridSpan w:val="8"/>
            <w:vAlign w:val="center"/>
          </w:tcPr>
          <w:p w14:paraId="13600CB8" w14:textId="77777777" w:rsidR="00867EA6" w:rsidRPr="004B7565" w:rsidRDefault="00867EA6" w:rsidP="00867EA6">
            <w:pPr>
              <w:tabs>
                <w:tab w:val="left" w:pos="567"/>
              </w:tabs>
              <w:spacing w:after="60"/>
              <w:rPr>
                <w:rFonts w:ascii="Arial Narrow" w:hAnsi="Arial Narrow"/>
                <w:bCs/>
                <w:sz w:val="20"/>
                <w:szCs w:val="20"/>
                <w:lang w:val="sr-Cyrl-CS"/>
              </w:rPr>
            </w:pPr>
            <w:r w:rsidRPr="004B7565">
              <w:rPr>
                <w:rFonts w:ascii="Arial Narrow" w:hAnsi="Arial Narrow"/>
                <w:b/>
                <w:bCs/>
                <w:sz w:val="20"/>
                <w:szCs w:val="20"/>
                <w:lang w:val="sr-Cyrl-CS"/>
              </w:rPr>
              <w:t xml:space="preserve">Студијски програм : </w:t>
            </w:r>
            <w:r w:rsidRPr="004B7565">
              <w:rPr>
                <w:rFonts w:ascii="Arial Narrow" w:hAnsi="Arial Narrow"/>
                <w:bCs/>
                <w:sz w:val="20"/>
                <w:szCs w:val="20"/>
                <w:lang w:val="sr-Cyrl-CS"/>
              </w:rPr>
              <w:t>ОАС</w:t>
            </w:r>
            <w:r w:rsidRPr="004B7565">
              <w:rPr>
                <w:rFonts w:ascii="Arial Narrow" w:hAnsi="Arial Narrow"/>
                <w:b/>
                <w:bCs/>
                <w:sz w:val="20"/>
                <w:szCs w:val="20"/>
                <w:lang w:val="sr-Cyrl-CS"/>
              </w:rPr>
              <w:t xml:space="preserve"> </w:t>
            </w:r>
            <w:r w:rsidRPr="004B7565">
              <w:rPr>
                <w:rFonts w:ascii="Arial Narrow" w:hAnsi="Arial Narrow"/>
                <w:bCs/>
                <w:sz w:val="20"/>
                <w:szCs w:val="20"/>
                <w:lang w:val="sr-Cyrl-CS"/>
              </w:rPr>
              <w:t>Право</w:t>
            </w:r>
          </w:p>
        </w:tc>
      </w:tr>
      <w:tr w:rsidR="00867EA6" w:rsidRPr="004B7565" w14:paraId="27D5D030" w14:textId="77777777" w:rsidTr="00867EA6">
        <w:trPr>
          <w:trHeight w:val="227"/>
          <w:jc w:val="center"/>
        </w:trPr>
        <w:tc>
          <w:tcPr>
            <w:tcW w:w="9573" w:type="dxa"/>
            <w:gridSpan w:val="8"/>
            <w:vAlign w:val="center"/>
          </w:tcPr>
          <w:p w14:paraId="08C27A2D" w14:textId="77777777" w:rsidR="00867EA6" w:rsidRPr="004B7565" w:rsidRDefault="00867EA6" w:rsidP="00867EA6">
            <w:pPr>
              <w:tabs>
                <w:tab w:val="left" w:pos="567"/>
              </w:tabs>
              <w:spacing w:after="60"/>
              <w:rPr>
                <w:rFonts w:ascii="Arial Narrow" w:hAnsi="Arial Narrow"/>
                <w:sz w:val="20"/>
                <w:szCs w:val="20"/>
                <w:lang w:val="sr-Cyrl-CS"/>
              </w:rPr>
            </w:pPr>
            <w:r w:rsidRPr="004B7565">
              <w:rPr>
                <w:rFonts w:ascii="Arial Narrow" w:hAnsi="Arial Narrow"/>
                <w:b/>
                <w:bCs/>
                <w:sz w:val="20"/>
                <w:szCs w:val="20"/>
                <w:lang w:val="sr-Cyrl-CS"/>
              </w:rPr>
              <w:t xml:space="preserve">Назив предмета: </w:t>
            </w:r>
            <w:bookmarkStart w:id="20" w:name="Правнаетика"/>
            <w:r w:rsidRPr="004B7565">
              <w:rPr>
                <w:rFonts w:ascii="Arial Narrow" w:hAnsi="Arial Narrow"/>
                <w:bCs/>
                <w:sz w:val="20"/>
                <w:szCs w:val="20"/>
                <w:lang w:val="sr-Cyrl-CS"/>
              </w:rPr>
              <w:t>Правна етика</w:t>
            </w:r>
            <w:bookmarkEnd w:id="20"/>
          </w:p>
        </w:tc>
      </w:tr>
      <w:tr w:rsidR="00867EA6" w:rsidRPr="004B7565" w14:paraId="3B0D5480" w14:textId="77777777" w:rsidTr="00867EA6">
        <w:trPr>
          <w:trHeight w:val="227"/>
          <w:jc w:val="center"/>
        </w:trPr>
        <w:tc>
          <w:tcPr>
            <w:tcW w:w="9573" w:type="dxa"/>
            <w:gridSpan w:val="8"/>
            <w:vAlign w:val="center"/>
          </w:tcPr>
          <w:p w14:paraId="50A091FC" w14:textId="77777777" w:rsidR="00867EA6" w:rsidRPr="004B7565" w:rsidRDefault="00867EA6" w:rsidP="00867EA6">
            <w:pPr>
              <w:tabs>
                <w:tab w:val="left" w:pos="567"/>
              </w:tabs>
              <w:spacing w:after="60"/>
              <w:rPr>
                <w:rFonts w:ascii="Arial Narrow" w:hAnsi="Arial Narrow"/>
                <w:bCs/>
                <w:sz w:val="20"/>
                <w:szCs w:val="20"/>
                <w:lang w:val="sr-Cyrl-CS"/>
              </w:rPr>
            </w:pPr>
            <w:r w:rsidRPr="004B7565">
              <w:rPr>
                <w:rFonts w:ascii="Arial Narrow" w:hAnsi="Arial Narrow"/>
                <w:b/>
                <w:bCs/>
                <w:sz w:val="20"/>
                <w:szCs w:val="20"/>
                <w:lang w:val="sr-Cyrl-CS"/>
              </w:rPr>
              <w:t xml:space="preserve">Наставник/наставници: </w:t>
            </w:r>
            <w:r w:rsidRPr="004B7565">
              <w:rPr>
                <w:rFonts w:ascii="Arial Narrow" w:hAnsi="Arial Narrow"/>
                <w:bCs/>
                <w:sz w:val="20"/>
                <w:szCs w:val="20"/>
                <w:lang w:val="sr-Cyrl-CS"/>
              </w:rPr>
              <w:t>Слободан Петровић</w:t>
            </w:r>
          </w:p>
        </w:tc>
      </w:tr>
      <w:tr w:rsidR="00867EA6" w:rsidRPr="004B7565" w14:paraId="192DE2D9" w14:textId="77777777" w:rsidTr="00867EA6">
        <w:trPr>
          <w:trHeight w:val="227"/>
          <w:jc w:val="center"/>
        </w:trPr>
        <w:tc>
          <w:tcPr>
            <w:tcW w:w="9573" w:type="dxa"/>
            <w:gridSpan w:val="8"/>
            <w:vAlign w:val="center"/>
          </w:tcPr>
          <w:p w14:paraId="096F982E" w14:textId="77777777" w:rsidR="00867EA6" w:rsidRPr="004B7565" w:rsidRDefault="00867EA6" w:rsidP="00867EA6">
            <w:pPr>
              <w:tabs>
                <w:tab w:val="left" w:pos="567"/>
              </w:tabs>
              <w:spacing w:after="60"/>
              <w:rPr>
                <w:rFonts w:ascii="Arial Narrow" w:hAnsi="Arial Narrow"/>
                <w:sz w:val="20"/>
                <w:szCs w:val="20"/>
                <w:lang w:val="sr-Cyrl-CS"/>
              </w:rPr>
            </w:pPr>
            <w:r w:rsidRPr="004B7565">
              <w:rPr>
                <w:rFonts w:ascii="Arial Narrow" w:hAnsi="Arial Narrow"/>
                <w:b/>
                <w:bCs/>
                <w:sz w:val="20"/>
                <w:szCs w:val="20"/>
                <w:lang w:val="sr-Cyrl-CS"/>
              </w:rPr>
              <w:t xml:space="preserve">Статус предмета: </w:t>
            </w:r>
            <w:r w:rsidRPr="004B7565">
              <w:rPr>
                <w:rFonts w:ascii="Arial Narrow" w:hAnsi="Arial Narrow"/>
                <w:bCs/>
                <w:sz w:val="20"/>
                <w:szCs w:val="20"/>
                <w:lang w:val="sr-Cyrl-CS"/>
              </w:rPr>
              <w:t>изборни</w:t>
            </w:r>
          </w:p>
        </w:tc>
      </w:tr>
      <w:tr w:rsidR="00867EA6" w:rsidRPr="004B7565" w14:paraId="73CD7155" w14:textId="77777777" w:rsidTr="00867EA6">
        <w:trPr>
          <w:trHeight w:val="227"/>
          <w:jc w:val="center"/>
        </w:trPr>
        <w:tc>
          <w:tcPr>
            <w:tcW w:w="9573" w:type="dxa"/>
            <w:gridSpan w:val="8"/>
            <w:vAlign w:val="center"/>
          </w:tcPr>
          <w:p w14:paraId="106452E9" w14:textId="77777777" w:rsidR="00867EA6" w:rsidRPr="004B7565" w:rsidRDefault="00867EA6" w:rsidP="00867EA6">
            <w:pPr>
              <w:tabs>
                <w:tab w:val="left" w:pos="567"/>
              </w:tabs>
              <w:spacing w:after="60"/>
              <w:rPr>
                <w:rFonts w:ascii="Arial Narrow" w:hAnsi="Arial Narrow"/>
                <w:sz w:val="20"/>
                <w:szCs w:val="20"/>
                <w:lang w:val="sr-Cyrl-CS"/>
              </w:rPr>
            </w:pPr>
            <w:r w:rsidRPr="004B7565">
              <w:rPr>
                <w:rFonts w:ascii="Arial Narrow" w:hAnsi="Arial Narrow"/>
                <w:b/>
                <w:bCs/>
                <w:sz w:val="20"/>
                <w:szCs w:val="20"/>
                <w:lang w:val="sr-Cyrl-CS"/>
              </w:rPr>
              <w:t>Број ЕСПБ:</w:t>
            </w:r>
            <w:r>
              <w:rPr>
                <w:rFonts w:ascii="Arial Narrow" w:hAnsi="Arial Narrow"/>
                <w:b/>
                <w:bCs/>
                <w:sz w:val="20"/>
                <w:szCs w:val="20"/>
                <w:lang w:val="sr-Cyrl-CS"/>
              </w:rPr>
              <w:t xml:space="preserve"> 6</w:t>
            </w:r>
          </w:p>
        </w:tc>
      </w:tr>
      <w:tr w:rsidR="00867EA6" w:rsidRPr="004B7565" w14:paraId="2DF010D7" w14:textId="77777777" w:rsidTr="00867EA6">
        <w:trPr>
          <w:trHeight w:val="227"/>
          <w:jc w:val="center"/>
        </w:trPr>
        <w:tc>
          <w:tcPr>
            <w:tcW w:w="9573" w:type="dxa"/>
            <w:gridSpan w:val="8"/>
            <w:vAlign w:val="center"/>
          </w:tcPr>
          <w:p w14:paraId="2B81CF07" w14:textId="77777777" w:rsidR="00867EA6" w:rsidRPr="004B7565" w:rsidRDefault="00867EA6" w:rsidP="00867EA6">
            <w:pPr>
              <w:tabs>
                <w:tab w:val="left" w:pos="567"/>
              </w:tabs>
              <w:spacing w:after="60"/>
              <w:rPr>
                <w:rFonts w:ascii="Arial Narrow" w:hAnsi="Arial Narrow"/>
                <w:sz w:val="20"/>
                <w:szCs w:val="20"/>
                <w:lang w:val="sr-Cyrl-CS"/>
              </w:rPr>
            </w:pPr>
            <w:r w:rsidRPr="004B7565">
              <w:rPr>
                <w:rFonts w:ascii="Arial Narrow" w:hAnsi="Arial Narrow"/>
                <w:b/>
                <w:bCs/>
                <w:sz w:val="20"/>
                <w:szCs w:val="20"/>
                <w:lang w:val="sr-Cyrl-CS"/>
              </w:rPr>
              <w:t xml:space="preserve">Услов: </w:t>
            </w:r>
            <w:r w:rsidRPr="004B7565">
              <w:rPr>
                <w:rFonts w:ascii="Arial Narrow" w:hAnsi="Arial Narrow"/>
                <w:bCs/>
                <w:sz w:val="20"/>
                <w:szCs w:val="20"/>
                <w:lang w:val="sr-Cyrl-CS"/>
              </w:rPr>
              <w:t>/</w:t>
            </w:r>
          </w:p>
        </w:tc>
      </w:tr>
      <w:tr w:rsidR="00867EA6" w:rsidRPr="004B7565" w14:paraId="5B7C9379" w14:textId="77777777" w:rsidTr="00867EA6">
        <w:trPr>
          <w:trHeight w:val="227"/>
          <w:jc w:val="center"/>
        </w:trPr>
        <w:tc>
          <w:tcPr>
            <w:tcW w:w="9573" w:type="dxa"/>
            <w:gridSpan w:val="8"/>
            <w:vAlign w:val="center"/>
          </w:tcPr>
          <w:p w14:paraId="6DC2E504" w14:textId="77777777" w:rsidR="00867EA6" w:rsidRPr="004B7565" w:rsidRDefault="00867EA6" w:rsidP="00867EA6">
            <w:pPr>
              <w:tabs>
                <w:tab w:val="left" w:pos="567"/>
              </w:tabs>
              <w:spacing w:after="60"/>
              <w:rPr>
                <w:rFonts w:ascii="Arial Narrow" w:hAnsi="Arial Narrow"/>
                <w:b/>
                <w:bCs/>
                <w:sz w:val="20"/>
                <w:szCs w:val="20"/>
                <w:lang w:val="sr-Cyrl-CS"/>
              </w:rPr>
            </w:pPr>
            <w:r w:rsidRPr="004B7565">
              <w:rPr>
                <w:rFonts w:ascii="Arial Narrow" w:hAnsi="Arial Narrow"/>
                <w:b/>
                <w:bCs/>
                <w:sz w:val="20"/>
                <w:szCs w:val="20"/>
                <w:lang w:val="sr-Cyrl-CS"/>
              </w:rPr>
              <w:t>Циљ предмета</w:t>
            </w:r>
          </w:p>
          <w:p w14:paraId="68D8AD48" w14:textId="77777777" w:rsidR="00867EA6" w:rsidRPr="004B7565" w:rsidRDefault="00867EA6" w:rsidP="00867EA6">
            <w:pPr>
              <w:tabs>
                <w:tab w:val="left" w:pos="567"/>
              </w:tabs>
              <w:spacing w:after="60"/>
              <w:jc w:val="both"/>
              <w:rPr>
                <w:rFonts w:ascii="Arial Narrow" w:hAnsi="Arial Narrow"/>
                <w:bCs/>
                <w:sz w:val="20"/>
                <w:szCs w:val="20"/>
                <w:lang w:val="sr-Cyrl-CS"/>
              </w:rPr>
            </w:pPr>
            <w:r w:rsidRPr="004B7565">
              <w:rPr>
                <w:rFonts w:ascii="Arial Narrow" w:hAnsi="Arial Narrow"/>
                <w:bCs/>
                <w:sz w:val="20"/>
                <w:szCs w:val="20"/>
                <w:lang w:val="sr-Cyrl-CS"/>
              </w:rPr>
              <w:t xml:space="preserve">Правна етика има за циљ: да укаже на то колики је значај друштвене улоге правника за остварење функције права; да ојача самосвест о статусу правничке професије; да оспособи за разумевање права као нормативног система који је у сталном додиру са актуелним моралом; да покаже да је морално расуђивање сложено и тешко; да помогне у препознавању етичких проблема и делама у вези са процесним положајем странака у поступку примене права; да развије способност за препознавање вредности које подржава доследни легализам и могућности да се строгост права ублажи тумачењем са становишта актуелног морала; да развије осечај да је професионална одговорност правника његова прва обавеза. </w:t>
            </w:r>
          </w:p>
        </w:tc>
      </w:tr>
      <w:tr w:rsidR="00867EA6" w:rsidRPr="004B7565" w14:paraId="38DDE169" w14:textId="77777777" w:rsidTr="00867EA6">
        <w:trPr>
          <w:trHeight w:val="227"/>
          <w:jc w:val="center"/>
        </w:trPr>
        <w:tc>
          <w:tcPr>
            <w:tcW w:w="9573" w:type="dxa"/>
            <w:gridSpan w:val="8"/>
            <w:vAlign w:val="center"/>
          </w:tcPr>
          <w:p w14:paraId="55326D83" w14:textId="77777777" w:rsidR="00867EA6" w:rsidRPr="004B7565" w:rsidRDefault="00867EA6" w:rsidP="00867EA6">
            <w:pPr>
              <w:tabs>
                <w:tab w:val="left" w:pos="567"/>
              </w:tabs>
              <w:spacing w:after="60"/>
              <w:rPr>
                <w:rFonts w:ascii="Arial Narrow" w:hAnsi="Arial Narrow"/>
                <w:b/>
                <w:bCs/>
                <w:sz w:val="20"/>
                <w:szCs w:val="20"/>
                <w:lang w:val="sr-Cyrl-CS"/>
              </w:rPr>
            </w:pPr>
            <w:r w:rsidRPr="004B7565">
              <w:rPr>
                <w:rFonts w:ascii="Arial Narrow" w:hAnsi="Arial Narrow"/>
                <w:b/>
                <w:bCs/>
                <w:sz w:val="20"/>
                <w:szCs w:val="20"/>
                <w:lang w:val="sr-Cyrl-CS"/>
              </w:rPr>
              <w:t xml:space="preserve">Исход предмета </w:t>
            </w:r>
          </w:p>
          <w:p w14:paraId="0AA00B4B" w14:textId="77777777" w:rsidR="00867EA6" w:rsidRPr="004B7565" w:rsidRDefault="00867EA6" w:rsidP="00867EA6">
            <w:pPr>
              <w:tabs>
                <w:tab w:val="left" w:pos="567"/>
              </w:tabs>
              <w:spacing w:after="60"/>
              <w:jc w:val="both"/>
              <w:rPr>
                <w:rFonts w:ascii="Arial Narrow" w:hAnsi="Arial Narrow"/>
                <w:bCs/>
                <w:sz w:val="20"/>
                <w:szCs w:val="20"/>
                <w:lang w:val="sr-Cyrl-CS"/>
              </w:rPr>
            </w:pPr>
            <w:r w:rsidRPr="004B7565">
              <w:rPr>
                <w:rFonts w:ascii="Arial Narrow" w:hAnsi="Arial Narrow"/>
                <w:bCs/>
                <w:sz w:val="20"/>
                <w:szCs w:val="20"/>
                <w:lang w:val="sr-Cyrl-CS"/>
              </w:rPr>
              <w:t>Курс је замишљен превасходно као стицање вештине за практичну примену етичких стандарда у бављењу правом, односно у обављању правничке професије или у вези са њом. Као и развијање свести код студената о значају поштовања етичких кодекса, с циљем да се перманентним образовањем дође до јачања друштвеног морала.</w:t>
            </w:r>
          </w:p>
        </w:tc>
      </w:tr>
      <w:tr w:rsidR="00867EA6" w:rsidRPr="004B7565" w14:paraId="47835FA1" w14:textId="77777777" w:rsidTr="00867EA6">
        <w:trPr>
          <w:trHeight w:val="227"/>
          <w:jc w:val="center"/>
        </w:trPr>
        <w:tc>
          <w:tcPr>
            <w:tcW w:w="9573" w:type="dxa"/>
            <w:gridSpan w:val="8"/>
            <w:vAlign w:val="center"/>
          </w:tcPr>
          <w:p w14:paraId="331D5695" w14:textId="77777777" w:rsidR="00867EA6" w:rsidRPr="004B7565" w:rsidRDefault="00867EA6" w:rsidP="00867EA6">
            <w:pPr>
              <w:tabs>
                <w:tab w:val="left" w:pos="567"/>
              </w:tabs>
              <w:spacing w:after="60"/>
              <w:rPr>
                <w:rFonts w:ascii="Arial Narrow" w:hAnsi="Arial Narrow"/>
                <w:b/>
                <w:bCs/>
                <w:sz w:val="20"/>
                <w:szCs w:val="20"/>
                <w:lang w:val="sr-Cyrl-CS"/>
              </w:rPr>
            </w:pPr>
            <w:r w:rsidRPr="004B7565">
              <w:rPr>
                <w:rFonts w:ascii="Arial Narrow" w:hAnsi="Arial Narrow"/>
                <w:b/>
                <w:bCs/>
                <w:sz w:val="20"/>
                <w:szCs w:val="20"/>
                <w:lang w:val="sr-Cyrl-CS"/>
              </w:rPr>
              <w:t>Садржај предмета</w:t>
            </w:r>
          </w:p>
          <w:p w14:paraId="078F5904" w14:textId="77777777" w:rsidR="00867EA6" w:rsidRPr="004B7565" w:rsidRDefault="00867EA6" w:rsidP="00867EA6">
            <w:pPr>
              <w:tabs>
                <w:tab w:val="left" w:pos="567"/>
              </w:tabs>
              <w:spacing w:after="60"/>
              <w:rPr>
                <w:rFonts w:ascii="Arial Narrow" w:hAnsi="Arial Narrow"/>
                <w:i/>
                <w:iCs/>
                <w:sz w:val="20"/>
                <w:szCs w:val="20"/>
                <w:lang w:val="sr-Cyrl-CS"/>
              </w:rPr>
            </w:pPr>
            <w:r w:rsidRPr="004B7565">
              <w:rPr>
                <w:rFonts w:ascii="Arial Narrow" w:hAnsi="Arial Narrow"/>
                <w:i/>
                <w:iCs/>
                <w:sz w:val="20"/>
                <w:szCs w:val="20"/>
                <w:lang w:val="sr-Cyrl-CS"/>
              </w:rPr>
              <w:t>Теоријска настава</w:t>
            </w:r>
          </w:p>
          <w:p w14:paraId="21569B7D" w14:textId="77777777" w:rsidR="00867EA6" w:rsidRPr="004B7565" w:rsidRDefault="00867EA6" w:rsidP="00867EA6">
            <w:pPr>
              <w:tabs>
                <w:tab w:val="left" w:pos="567"/>
              </w:tabs>
              <w:spacing w:after="60"/>
              <w:rPr>
                <w:rFonts w:ascii="Arial Narrow" w:hAnsi="Arial Narrow"/>
                <w:iCs/>
                <w:sz w:val="20"/>
                <w:szCs w:val="20"/>
                <w:lang w:val="sr-Cyrl-CS"/>
              </w:rPr>
            </w:pPr>
            <w:r w:rsidRPr="004B7565">
              <w:rPr>
                <w:rFonts w:ascii="Arial Narrow" w:hAnsi="Arial Narrow"/>
                <w:iCs/>
                <w:sz w:val="20"/>
                <w:szCs w:val="20"/>
                <w:lang w:val="sr-Cyrl-CS"/>
              </w:rPr>
              <w:t xml:space="preserve">1. Теоријски увод: Право, правда и морал; Улога правника у пракси примене права; Нормативни извори етичких императива за судије, адвокате и тужиоце; </w:t>
            </w:r>
          </w:p>
          <w:p w14:paraId="1297C442" w14:textId="77777777" w:rsidR="00867EA6" w:rsidRPr="004B7565" w:rsidRDefault="00867EA6" w:rsidP="00867EA6">
            <w:pPr>
              <w:tabs>
                <w:tab w:val="left" w:pos="567"/>
              </w:tabs>
              <w:spacing w:after="60"/>
              <w:rPr>
                <w:rFonts w:ascii="Arial Narrow" w:hAnsi="Arial Narrow"/>
                <w:iCs/>
                <w:sz w:val="20"/>
                <w:szCs w:val="20"/>
                <w:lang w:val="sr-Cyrl-CS"/>
              </w:rPr>
            </w:pPr>
            <w:r w:rsidRPr="004B7565">
              <w:rPr>
                <w:rFonts w:ascii="Arial Narrow" w:hAnsi="Arial Narrow"/>
                <w:iCs/>
                <w:sz w:val="20"/>
                <w:szCs w:val="20"/>
                <w:lang w:val="sr-Cyrl-CS"/>
              </w:rPr>
              <w:t xml:space="preserve">2. Независност судске власти; Положај, права и дужности ноосилаца правосудне функције (судија, тужилаца, адвоката и правобранилаца) и судског особља; </w:t>
            </w:r>
          </w:p>
          <w:p w14:paraId="6350D424" w14:textId="77777777" w:rsidR="00867EA6" w:rsidRPr="004B7565" w:rsidRDefault="00867EA6" w:rsidP="00867EA6">
            <w:pPr>
              <w:tabs>
                <w:tab w:val="left" w:pos="567"/>
              </w:tabs>
              <w:spacing w:after="60"/>
              <w:rPr>
                <w:rFonts w:ascii="Arial Narrow" w:hAnsi="Arial Narrow"/>
                <w:iCs/>
                <w:sz w:val="20"/>
                <w:szCs w:val="20"/>
                <w:lang w:val="sr-Cyrl-CS"/>
              </w:rPr>
            </w:pPr>
            <w:r w:rsidRPr="004B7565">
              <w:rPr>
                <w:rFonts w:ascii="Arial Narrow" w:hAnsi="Arial Narrow"/>
                <w:iCs/>
                <w:sz w:val="20"/>
                <w:szCs w:val="20"/>
                <w:lang w:val="sr-Cyrl-CS"/>
              </w:rPr>
              <w:t xml:space="preserve">3. Правни реализам; </w:t>
            </w:r>
          </w:p>
          <w:p w14:paraId="2EE763D0" w14:textId="77777777" w:rsidR="00867EA6" w:rsidRPr="004B7565" w:rsidRDefault="00867EA6" w:rsidP="00867EA6">
            <w:pPr>
              <w:tabs>
                <w:tab w:val="left" w:pos="567"/>
              </w:tabs>
              <w:spacing w:after="60"/>
              <w:rPr>
                <w:rFonts w:ascii="Arial Narrow" w:hAnsi="Arial Narrow"/>
                <w:iCs/>
                <w:sz w:val="20"/>
                <w:szCs w:val="20"/>
                <w:lang w:val="sr-Cyrl-CS"/>
              </w:rPr>
            </w:pPr>
            <w:r w:rsidRPr="004B7565">
              <w:rPr>
                <w:rFonts w:ascii="Arial Narrow" w:hAnsi="Arial Narrow"/>
                <w:iCs/>
                <w:sz w:val="20"/>
                <w:szCs w:val="20"/>
                <w:lang w:val="sr-Cyrl-CS"/>
              </w:rPr>
              <w:t xml:space="preserve">4. Положај правосуђа и судска функција у процесу преображаја посткомунистичких друштава – изазови и праксе; Судијски активизам; </w:t>
            </w:r>
          </w:p>
          <w:p w14:paraId="7DECEA44" w14:textId="77777777" w:rsidR="00867EA6" w:rsidRPr="004B7565" w:rsidRDefault="00867EA6" w:rsidP="00867EA6">
            <w:pPr>
              <w:tabs>
                <w:tab w:val="left" w:pos="567"/>
              </w:tabs>
              <w:spacing w:after="60"/>
              <w:rPr>
                <w:rFonts w:ascii="Arial Narrow" w:hAnsi="Arial Narrow"/>
                <w:iCs/>
                <w:sz w:val="20"/>
                <w:szCs w:val="20"/>
                <w:lang w:val="sr-Cyrl-CS"/>
              </w:rPr>
            </w:pPr>
            <w:r w:rsidRPr="004B7565">
              <w:rPr>
                <w:rFonts w:ascii="Arial Narrow" w:hAnsi="Arial Narrow"/>
                <w:iCs/>
                <w:sz w:val="20"/>
                <w:szCs w:val="20"/>
                <w:lang w:val="sr-Cyrl-CS"/>
              </w:rPr>
              <w:t xml:space="preserve">5. Независност и непристрасност судија; Основи за искључење и изузеће; </w:t>
            </w:r>
          </w:p>
          <w:p w14:paraId="04E42C64" w14:textId="77777777" w:rsidR="00867EA6" w:rsidRPr="004B7565" w:rsidRDefault="00867EA6" w:rsidP="00867EA6">
            <w:pPr>
              <w:tabs>
                <w:tab w:val="left" w:pos="567"/>
              </w:tabs>
              <w:spacing w:after="60"/>
              <w:rPr>
                <w:rFonts w:ascii="Arial Narrow" w:hAnsi="Arial Narrow"/>
                <w:iCs/>
                <w:sz w:val="20"/>
                <w:szCs w:val="20"/>
                <w:lang w:val="sr-Cyrl-CS"/>
              </w:rPr>
            </w:pPr>
            <w:r w:rsidRPr="004B7565">
              <w:rPr>
                <w:rFonts w:ascii="Arial Narrow" w:hAnsi="Arial Narrow"/>
                <w:iCs/>
                <w:sz w:val="20"/>
                <w:szCs w:val="20"/>
                <w:lang w:val="sr-Cyrl-CS"/>
              </w:rPr>
              <w:t xml:space="preserve">6. Сукоб интереса и корупција; </w:t>
            </w:r>
          </w:p>
          <w:p w14:paraId="4087AB34" w14:textId="77777777" w:rsidR="00867EA6" w:rsidRPr="004B7565" w:rsidRDefault="00867EA6" w:rsidP="00867EA6">
            <w:pPr>
              <w:tabs>
                <w:tab w:val="left" w:pos="567"/>
              </w:tabs>
              <w:spacing w:after="60"/>
              <w:rPr>
                <w:rFonts w:ascii="Arial Narrow" w:hAnsi="Arial Narrow"/>
                <w:iCs/>
                <w:sz w:val="20"/>
                <w:szCs w:val="20"/>
                <w:lang w:val="sr-Cyrl-CS"/>
              </w:rPr>
            </w:pPr>
            <w:r w:rsidRPr="004B7565">
              <w:rPr>
                <w:rFonts w:ascii="Arial Narrow" w:hAnsi="Arial Narrow"/>
                <w:iCs/>
                <w:sz w:val="20"/>
                <w:szCs w:val="20"/>
                <w:lang w:val="sr-Cyrl-CS"/>
              </w:rPr>
              <w:t xml:space="preserve">7. Дисциплинска и етичка одговорност судија; </w:t>
            </w:r>
          </w:p>
          <w:p w14:paraId="2FBFD08B" w14:textId="77777777" w:rsidR="00867EA6" w:rsidRPr="004B7565" w:rsidRDefault="00867EA6" w:rsidP="00867EA6">
            <w:pPr>
              <w:tabs>
                <w:tab w:val="left" w:pos="567"/>
              </w:tabs>
              <w:spacing w:after="60"/>
              <w:rPr>
                <w:rFonts w:ascii="Arial Narrow" w:hAnsi="Arial Narrow"/>
                <w:iCs/>
                <w:sz w:val="20"/>
                <w:szCs w:val="20"/>
                <w:lang w:val="sr-Cyrl-CS"/>
              </w:rPr>
            </w:pPr>
            <w:r w:rsidRPr="004B7565">
              <w:rPr>
                <w:rFonts w:ascii="Arial Narrow" w:hAnsi="Arial Narrow"/>
                <w:iCs/>
                <w:sz w:val="20"/>
                <w:szCs w:val="20"/>
                <w:lang w:val="sr-Cyrl-CS"/>
              </w:rPr>
              <w:t xml:space="preserve">8. Посебна питања правне етике за тужиоце; </w:t>
            </w:r>
          </w:p>
          <w:p w14:paraId="6CB0387D" w14:textId="77777777" w:rsidR="00867EA6" w:rsidRPr="004B7565" w:rsidRDefault="00867EA6" w:rsidP="00867EA6">
            <w:pPr>
              <w:tabs>
                <w:tab w:val="left" w:pos="567"/>
              </w:tabs>
              <w:spacing w:after="60"/>
              <w:rPr>
                <w:rFonts w:ascii="Arial Narrow" w:hAnsi="Arial Narrow"/>
                <w:iCs/>
                <w:sz w:val="20"/>
                <w:szCs w:val="20"/>
                <w:lang w:val="sr-Cyrl-CS"/>
              </w:rPr>
            </w:pPr>
            <w:r w:rsidRPr="004B7565">
              <w:rPr>
                <w:rFonts w:ascii="Arial Narrow" w:hAnsi="Arial Narrow"/>
                <w:iCs/>
                <w:sz w:val="20"/>
                <w:szCs w:val="20"/>
                <w:lang w:val="sr-Cyrl-CS"/>
              </w:rPr>
              <w:t xml:space="preserve">9. Прихватање и престанак заступања; Хонорари и обавезе пуномоћника; Заснивање радног односа и обављање адвокатске делатности (у земљи и изван територије националне јурисдикције); Независност; </w:t>
            </w:r>
          </w:p>
          <w:p w14:paraId="3F740500" w14:textId="77777777" w:rsidR="00867EA6" w:rsidRPr="004B7565" w:rsidRDefault="00867EA6" w:rsidP="00867EA6">
            <w:pPr>
              <w:tabs>
                <w:tab w:val="left" w:pos="567"/>
              </w:tabs>
              <w:spacing w:after="60"/>
              <w:rPr>
                <w:rFonts w:ascii="Arial Narrow" w:hAnsi="Arial Narrow"/>
                <w:iCs/>
                <w:sz w:val="20"/>
                <w:szCs w:val="20"/>
                <w:lang w:val="sr-Cyrl-CS"/>
              </w:rPr>
            </w:pPr>
            <w:r w:rsidRPr="004B7565">
              <w:rPr>
                <w:rFonts w:ascii="Arial Narrow" w:hAnsi="Arial Narrow"/>
                <w:iCs/>
                <w:sz w:val="20"/>
                <w:szCs w:val="20"/>
                <w:lang w:val="sr-Cyrl-CS"/>
              </w:rPr>
              <w:t xml:space="preserve">10. Стручност, савесност и брижљивост у обављању адвокатске професије; Доношење одлука у односу адвокат – клијент; Дужност чувања адвокатске тајне; </w:t>
            </w:r>
          </w:p>
          <w:p w14:paraId="60F0B8ED" w14:textId="77777777" w:rsidR="00867EA6" w:rsidRPr="004B7565" w:rsidRDefault="00867EA6" w:rsidP="00867EA6">
            <w:pPr>
              <w:tabs>
                <w:tab w:val="left" w:pos="567"/>
              </w:tabs>
              <w:spacing w:after="60"/>
              <w:rPr>
                <w:rFonts w:ascii="Arial Narrow" w:hAnsi="Arial Narrow"/>
                <w:iCs/>
                <w:sz w:val="20"/>
                <w:szCs w:val="20"/>
                <w:lang w:val="sr-Cyrl-CS"/>
              </w:rPr>
            </w:pPr>
            <w:r w:rsidRPr="004B7565">
              <w:rPr>
                <w:rFonts w:ascii="Arial Narrow" w:hAnsi="Arial Narrow"/>
                <w:iCs/>
                <w:sz w:val="20"/>
                <w:szCs w:val="20"/>
                <w:lang w:val="sr-Cyrl-CS"/>
              </w:rPr>
              <w:t xml:space="preserve">11. Послови неспојиви са обављењем адвокатске функције; Лојалност клијента; </w:t>
            </w:r>
          </w:p>
          <w:p w14:paraId="0DF33378" w14:textId="77777777" w:rsidR="00867EA6" w:rsidRPr="004B7565" w:rsidRDefault="00867EA6" w:rsidP="00867EA6">
            <w:pPr>
              <w:tabs>
                <w:tab w:val="left" w:pos="567"/>
              </w:tabs>
              <w:spacing w:after="60"/>
              <w:rPr>
                <w:rFonts w:ascii="Arial Narrow" w:hAnsi="Arial Narrow"/>
                <w:iCs/>
                <w:sz w:val="20"/>
                <w:szCs w:val="20"/>
                <w:lang w:val="sr-Cyrl-CS"/>
              </w:rPr>
            </w:pPr>
            <w:r w:rsidRPr="004B7565">
              <w:rPr>
                <w:rFonts w:ascii="Arial Narrow" w:hAnsi="Arial Narrow"/>
                <w:iCs/>
                <w:sz w:val="20"/>
                <w:szCs w:val="20"/>
                <w:lang w:val="sr-Cyrl-CS"/>
              </w:rPr>
              <w:t xml:space="preserve">12. Обавезе према трећим лицима; Рекламирање и начин привлачења клијената; </w:t>
            </w:r>
          </w:p>
          <w:p w14:paraId="460A2E21" w14:textId="77777777" w:rsidR="00867EA6" w:rsidRPr="004B7565" w:rsidRDefault="00867EA6" w:rsidP="00867EA6">
            <w:pPr>
              <w:tabs>
                <w:tab w:val="left" w:pos="567"/>
              </w:tabs>
              <w:spacing w:after="60"/>
              <w:rPr>
                <w:rFonts w:ascii="Arial Narrow" w:hAnsi="Arial Narrow"/>
                <w:iCs/>
                <w:sz w:val="20"/>
                <w:szCs w:val="20"/>
                <w:lang w:val="sr-Cyrl-CS"/>
              </w:rPr>
            </w:pPr>
            <w:r w:rsidRPr="004B7565">
              <w:rPr>
                <w:rFonts w:ascii="Arial Narrow" w:hAnsi="Arial Narrow"/>
                <w:iCs/>
                <w:sz w:val="20"/>
                <w:szCs w:val="20"/>
                <w:lang w:val="sr-Cyrl-CS"/>
              </w:rPr>
              <w:lastRenderedPageBreak/>
              <w:t xml:space="preserve">13. Дужност чувања угледа адвокатуре; </w:t>
            </w:r>
          </w:p>
          <w:p w14:paraId="0F986FEC" w14:textId="77777777" w:rsidR="00867EA6" w:rsidRPr="004B7565" w:rsidRDefault="00867EA6" w:rsidP="00867EA6">
            <w:pPr>
              <w:tabs>
                <w:tab w:val="left" w:pos="567"/>
              </w:tabs>
              <w:spacing w:after="60"/>
              <w:rPr>
                <w:rFonts w:ascii="Arial Narrow" w:hAnsi="Arial Narrow"/>
                <w:iCs/>
                <w:sz w:val="20"/>
                <w:szCs w:val="20"/>
                <w:lang w:val="sr-Cyrl-CS"/>
              </w:rPr>
            </w:pPr>
            <w:r w:rsidRPr="004B7565">
              <w:rPr>
                <w:rFonts w:ascii="Arial Narrow" w:hAnsi="Arial Narrow"/>
                <w:iCs/>
                <w:sz w:val="20"/>
                <w:szCs w:val="20"/>
                <w:lang w:val="sr-Cyrl-CS"/>
              </w:rPr>
              <w:t>14. Етика јавног информисања (посебно у односу на извештавање о судским процесима)</w:t>
            </w:r>
          </w:p>
          <w:p w14:paraId="660A7298" w14:textId="77777777" w:rsidR="00867EA6" w:rsidRPr="004B7565" w:rsidRDefault="00867EA6" w:rsidP="00867EA6">
            <w:pPr>
              <w:tabs>
                <w:tab w:val="left" w:pos="567"/>
              </w:tabs>
              <w:spacing w:after="60"/>
              <w:rPr>
                <w:rFonts w:ascii="Arial Narrow" w:hAnsi="Arial Narrow"/>
                <w:iCs/>
                <w:sz w:val="20"/>
                <w:szCs w:val="20"/>
                <w:lang w:val="sr-Cyrl-CS"/>
              </w:rPr>
            </w:pPr>
            <w:r w:rsidRPr="004B7565">
              <w:rPr>
                <w:rFonts w:ascii="Arial Narrow" w:hAnsi="Arial Narrow"/>
                <w:iCs/>
                <w:sz w:val="20"/>
                <w:szCs w:val="20"/>
                <w:lang w:val="sr-Cyrl-CS"/>
              </w:rPr>
              <w:t xml:space="preserve">15. Савремени етички проблеми </w:t>
            </w:r>
          </w:p>
          <w:p w14:paraId="39DB2476" w14:textId="77777777" w:rsidR="00867EA6" w:rsidRPr="004B7565" w:rsidRDefault="00867EA6" w:rsidP="00867EA6">
            <w:pPr>
              <w:tabs>
                <w:tab w:val="left" w:pos="567"/>
              </w:tabs>
              <w:spacing w:after="60"/>
              <w:rPr>
                <w:rFonts w:ascii="Arial Narrow" w:hAnsi="Arial Narrow"/>
                <w:i/>
                <w:iCs/>
                <w:sz w:val="20"/>
                <w:szCs w:val="20"/>
                <w:lang w:val="sr-Cyrl-CS"/>
              </w:rPr>
            </w:pPr>
          </w:p>
          <w:p w14:paraId="27128448" w14:textId="77777777" w:rsidR="00867EA6" w:rsidRPr="004B7565" w:rsidRDefault="00867EA6" w:rsidP="00867EA6">
            <w:pPr>
              <w:tabs>
                <w:tab w:val="left" w:pos="567"/>
              </w:tabs>
              <w:spacing w:after="60"/>
              <w:rPr>
                <w:rFonts w:ascii="Arial Narrow" w:hAnsi="Arial Narrow"/>
                <w:i/>
                <w:iCs/>
                <w:sz w:val="20"/>
                <w:szCs w:val="20"/>
                <w:lang w:val="sr-Cyrl-CS"/>
              </w:rPr>
            </w:pPr>
            <w:r w:rsidRPr="004B7565">
              <w:rPr>
                <w:rFonts w:ascii="Arial Narrow" w:hAnsi="Arial Narrow"/>
                <w:i/>
                <w:iCs/>
                <w:sz w:val="20"/>
                <w:szCs w:val="20"/>
                <w:lang w:val="sr-Cyrl-CS"/>
              </w:rPr>
              <w:t xml:space="preserve">Практична настава </w:t>
            </w:r>
          </w:p>
          <w:p w14:paraId="0C698797" w14:textId="77777777" w:rsidR="00867EA6" w:rsidRPr="004B7565" w:rsidRDefault="00867EA6" w:rsidP="00867EA6">
            <w:pPr>
              <w:tabs>
                <w:tab w:val="left" w:pos="567"/>
              </w:tabs>
              <w:spacing w:after="60"/>
              <w:rPr>
                <w:rFonts w:ascii="Arial Narrow" w:hAnsi="Arial Narrow"/>
                <w:sz w:val="20"/>
                <w:szCs w:val="20"/>
                <w:lang w:val="sr-Cyrl-CS"/>
              </w:rPr>
            </w:pPr>
            <w:r w:rsidRPr="004B7565">
              <w:rPr>
                <w:rFonts w:ascii="Arial Narrow" w:hAnsi="Arial Narrow"/>
                <w:sz w:val="20"/>
                <w:szCs w:val="20"/>
                <w:lang w:val="sr-Cyrl-CS"/>
              </w:rPr>
              <w:t xml:space="preserve">Вежбе прате динамику предавања. На часовима вежби студенти се увежбавају за критичку анализу праксе, организовано се припремају за симулације изрицања пресуде, доношења конклузија о учињеним делима, прављења правних експертиза, вођење усмених конструктивних дијалога о темама „За и против“, Психолошка анализа савремених токова на основу знања стечених на предмету. </w:t>
            </w:r>
          </w:p>
        </w:tc>
      </w:tr>
      <w:tr w:rsidR="00867EA6" w:rsidRPr="004B7565" w14:paraId="14665847" w14:textId="77777777" w:rsidTr="00867EA6">
        <w:trPr>
          <w:trHeight w:val="227"/>
          <w:jc w:val="center"/>
        </w:trPr>
        <w:tc>
          <w:tcPr>
            <w:tcW w:w="9573" w:type="dxa"/>
            <w:gridSpan w:val="8"/>
            <w:vAlign w:val="center"/>
          </w:tcPr>
          <w:p w14:paraId="15F89109" w14:textId="77777777" w:rsidR="00867EA6" w:rsidRPr="004B7565" w:rsidRDefault="00867EA6" w:rsidP="00867EA6">
            <w:pPr>
              <w:tabs>
                <w:tab w:val="left" w:pos="567"/>
              </w:tabs>
              <w:spacing w:after="60"/>
              <w:rPr>
                <w:rFonts w:ascii="Arial Narrow" w:hAnsi="Arial Narrow"/>
                <w:bCs/>
                <w:sz w:val="20"/>
                <w:szCs w:val="20"/>
                <w:lang w:val="sr-Cyrl-CS"/>
              </w:rPr>
            </w:pPr>
            <w:r w:rsidRPr="004B7565">
              <w:rPr>
                <w:rFonts w:ascii="Arial Narrow" w:hAnsi="Arial Narrow"/>
                <w:b/>
                <w:bCs/>
                <w:sz w:val="20"/>
                <w:szCs w:val="20"/>
                <w:lang w:val="sr-Cyrl-CS"/>
              </w:rPr>
              <w:lastRenderedPageBreak/>
              <w:t xml:space="preserve">Литература </w:t>
            </w:r>
          </w:p>
          <w:p w14:paraId="7BE0CF2C" w14:textId="77777777" w:rsidR="00867EA6" w:rsidRPr="004B7565" w:rsidRDefault="00867EA6" w:rsidP="00867EA6">
            <w:pPr>
              <w:numPr>
                <w:ilvl w:val="0"/>
                <w:numId w:val="27"/>
              </w:numPr>
              <w:rPr>
                <w:rFonts w:ascii="Arial Narrow" w:hAnsi="Arial Narrow"/>
                <w:bCs/>
                <w:sz w:val="20"/>
                <w:szCs w:val="20"/>
                <w:lang w:val="sr-Cyrl-CS"/>
              </w:rPr>
            </w:pPr>
            <w:r w:rsidRPr="004B7565">
              <w:rPr>
                <w:rFonts w:ascii="Arial Narrow" w:hAnsi="Arial Narrow"/>
                <w:bCs/>
                <w:sz w:val="20"/>
                <w:szCs w:val="20"/>
                <w:lang w:val="sr-Cyrl-CS"/>
              </w:rPr>
              <w:t>Г. Радбрух, Филозофија права, Београд, Правни факултет, 2006.</w:t>
            </w:r>
          </w:p>
          <w:p w14:paraId="7A78C111" w14:textId="77777777" w:rsidR="00867EA6" w:rsidRPr="004B7565" w:rsidRDefault="00867EA6" w:rsidP="00867EA6">
            <w:pPr>
              <w:numPr>
                <w:ilvl w:val="0"/>
                <w:numId w:val="27"/>
              </w:numPr>
              <w:rPr>
                <w:rFonts w:ascii="Arial Narrow" w:hAnsi="Arial Narrow"/>
                <w:bCs/>
                <w:sz w:val="20"/>
                <w:szCs w:val="20"/>
                <w:lang w:val="sr-Cyrl-CS"/>
              </w:rPr>
            </w:pPr>
            <w:r w:rsidRPr="004B7565">
              <w:rPr>
                <w:rFonts w:ascii="Arial Narrow" w:hAnsi="Arial Narrow"/>
                <w:bCs/>
                <w:sz w:val="20"/>
                <w:szCs w:val="20"/>
                <w:lang w:val="sr-Cyrl-CS"/>
              </w:rPr>
              <w:t>М. Кангрга, Етика и слобода – увод у постављање етичког проблема, Напријед – Издавачко књижарско предузеће Загреб, 1966.</w:t>
            </w:r>
          </w:p>
          <w:p w14:paraId="0593B392" w14:textId="77777777" w:rsidR="00867EA6" w:rsidRPr="004B7565" w:rsidRDefault="00867EA6" w:rsidP="00867EA6">
            <w:pPr>
              <w:numPr>
                <w:ilvl w:val="0"/>
                <w:numId w:val="27"/>
              </w:numPr>
              <w:rPr>
                <w:rFonts w:ascii="Arial Narrow" w:hAnsi="Arial Narrow"/>
                <w:bCs/>
                <w:sz w:val="20"/>
                <w:szCs w:val="20"/>
                <w:lang w:val="sr-Cyrl-CS"/>
              </w:rPr>
            </w:pPr>
            <w:r w:rsidRPr="004B7565">
              <w:rPr>
                <w:rFonts w:ascii="Arial Narrow" w:hAnsi="Arial Narrow"/>
                <w:bCs/>
                <w:sz w:val="20"/>
                <w:szCs w:val="20"/>
                <w:lang w:val="sr-Cyrl-CS"/>
              </w:rPr>
              <w:t>Аристотел, Никомахова етика; Сремски Карловци-Нови Сад, Издавачка књижарница Зорана Стојановића, 1993;</w:t>
            </w:r>
          </w:p>
          <w:p w14:paraId="0E5CAE66" w14:textId="77777777" w:rsidR="00867EA6" w:rsidRPr="004B7565" w:rsidRDefault="00867EA6" w:rsidP="00867EA6">
            <w:pPr>
              <w:numPr>
                <w:ilvl w:val="0"/>
                <w:numId w:val="27"/>
              </w:numPr>
              <w:rPr>
                <w:rFonts w:ascii="Arial Narrow" w:hAnsi="Arial Narrow"/>
                <w:bCs/>
                <w:sz w:val="20"/>
                <w:szCs w:val="20"/>
                <w:lang w:val="sr-Cyrl-CS"/>
              </w:rPr>
            </w:pPr>
            <w:r w:rsidRPr="004B7565">
              <w:rPr>
                <w:rFonts w:ascii="Arial Narrow" w:hAnsi="Arial Narrow"/>
                <w:bCs/>
                <w:sz w:val="20"/>
                <w:szCs w:val="20"/>
                <w:lang w:val="sr-Cyrl-CS"/>
              </w:rPr>
              <w:t xml:space="preserve">И. Кант, Метафизика морала, Сремски Карловци-Нови Сад, Издавачка књижарница Зорана Стојановића, 1993; </w:t>
            </w:r>
          </w:p>
          <w:p w14:paraId="149B480A" w14:textId="77777777" w:rsidR="00867EA6" w:rsidRPr="004B7565" w:rsidRDefault="00867EA6" w:rsidP="00867EA6">
            <w:pPr>
              <w:numPr>
                <w:ilvl w:val="0"/>
                <w:numId w:val="27"/>
              </w:numPr>
              <w:rPr>
                <w:rFonts w:ascii="Arial Narrow" w:hAnsi="Arial Narrow"/>
                <w:bCs/>
                <w:sz w:val="20"/>
                <w:szCs w:val="20"/>
                <w:lang w:val="sr-Cyrl-CS"/>
              </w:rPr>
            </w:pPr>
            <w:r w:rsidRPr="004B7565">
              <w:rPr>
                <w:rFonts w:ascii="Arial Narrow" w:hAnsi="Arial Narrow"/>
                <w:bCs/>
                <w:sz w:val="20"/>
                <w:szCs w:val="20"/>
                <w:lang w:val="sr-Cyrl-CS"/>
              </w:rPr>
              <w:t xml:space="preserve">Х. Перелман, Право, морал и филозофија, Београд, Нолит, 1983; </w:t>
            </w:r>
          </w:p>
          <w:p w14:paraId="242757F7" w14:textId="77777777" w:rsidR="00867EA6" w:rsidRPr="004B7565" w:rsidRDefault="00867EA6" w:rsidP="00867EA6">
            <w:pPr>
              <w:numPr>
                <w:ilvl w:val="0"/>
                <w:numId w:val="27"/>
              </w:numPr>
              <w:tabs>
                <w:tab w:val="left" w:pos="567"/>
              </w:tabs>
              <w:spacing w:after="60"/>
              <w:rPr>
                <w:rFonts w:ascii="Arial Narrow" w:hAnsi="Arial Narrow"/>
                <w:sz w:val="20"/>
                <w:szCs w:val="20"/>
                <w:lang w:val="sr-Cyrl-CS"/>
              </w:rPr>
            </w:pPr>
            <w:r w:rsidRPr="004B7565">
              <w:rPr>
                <w:rFonts w:ascii="Arial Narrow" w:hAnsi="Arial Narrow"/>
                <w:b/>
                <w:sz w:val="20"/>
                <w:szCs w:val="20"/>
                <w:lang w:val="sr-Cyrl-CS"/>
              </w:rPr>
              <w:t xml:space="preserve">   </w:t>
            </w:r>
            <w:r w:rsidRPr="004B7565">
              <w:rPr>
                <w:rFonts w:ascii="Arial Narrow" w:hAnsi="Arial Narrow"/>
                <w:sz w:val="20"/>
                <w:szCs w:val="20"/>
                <w:lang w:val="sr-Cyrl-CS"/>
              </w:rPr>
              <w:t>Р. Штамлер, Привреда и право, ЈП Службени лист СРЈ Београд, ЦИД Подгорица, 2001.</w:t>
            </w:r>
          </w:p>
        </w:tc>
      </w:tr>
      <w:tr w:rsidR="00867EA6" w:rsidRPr="004B7565" w14:paraId="27AEBAA2" w14:textId="77777777" w:rsidTr="00867EA6">
        <w:trPr>
          <w:trHeight w:val="227"/>
          <w:jc w:val="center"/>
        </w:trPr>
        <w:tc>
          <w:tcPr>
            <w:tcW w:w="9573" w:type="dxa"/>
            <w:gridSpan w:val="8"/>
            <w:vAlign w:val="center"/>
          </w:tcPr>
          <w:p w14:paraId="35556274" w14:textId="77777777" w:rsidR="00867EA6" w:rsidRPr="004B7565" w:rsidRDefault="00867EA6" w:rsidP="00867EA6">
            <w:pPr>
              <w:tabs>
                <w:tab w:val="left" w:pos="567"/>
              </w:tabs>
              <w:rPr>
                <w:rFonts w:ascii="Arial Narrow" w:hAnsi="Arial Narrow"/>
                <w:b/>
                <w:bCs/>
                <w:sz w:val="20"/>
                <w:szCs w:val="20"/>
                <w:lang w:val="sr-Cyrl-CS"/>
              </w:rPr>
            </w:pPr>
            <w:r w:rsidRPr="004B7565">
              <w:rPr>
                <w:rFonts w:ascii="Arial Narrow" w:hAnsi="Arial Narrow"/>
                <w:b/>
                <w:bCs/>
                <w:sz w:val="20"/>
                <w:szCs w:val="20"/>
                <w:lang w:val="sr-Cyrl-CS"/>
              </w:rPr>
              <w:t xml:space="preserve">Број часова </w:t>
            </w:r>
            <w:r w:rsidRPr="004B7565">
              <w:rPr>
                <w:rFonts w:ascii="Arial Narrow" w:hAnsi="Arial Narrow"/>
                <w:b/>
                <w:sz w:val="20"/>
                <w:szCs w:val="20"/>
                <w:lang w:val="sr-Cyrl-CS"/>
              </w:rPr>
              <w:t xml:space="preserve"> активне наставе (недељно)</w:t>
            </w:r>
          </w:p>
        </w:tc>
      </w:tr>
      <w:tr w:rsidR="00867EA6" w:rsidRPr="004B7565" w14:paraId="4C92E561" w14:textId="77777777" w:rsidTr="00867EA6">
        <w:trPr>
          <w:trHeight w:val="227"/>
          <w:jc w:val="center"/>
        </w:trPr>
        <w:tc>
          <w:tcPr>
            <w:tcW w:w="1612" w:type="dxa"/>
            <w:vAlign w:val="center"/>
          </w:tcPr>
          <w:p w14:paraId="753A9F0E" w14:textId="77777777" w:rsidR="00867EA6" w:rsidRPr="004B7565" w:rsidRDefault="00867EA6" w:rsidP="00867EA6">
            <w:pPr>
              <w:tabs>
                <w:tab w:val="left" w:pos="567"/>
              </w:tabs>
              <w:jc w:val="center"/>
              <w:rPr>
                <w:rFonts w:ascii="Arial Narrow" w:hAnsi="Arial Narrow"/>
                <w:bCs/>
                <w:sz w:val="20"/>
                <w:szCs w:val="20"/>
              </w:rPr>
            </w:pPr>
            <w:r w:rsidRPr="004B7565">
              <w:rPr>
                <w:rFonts w:ascii="Arial Narrow" w:hAnsi="Arial Narrow"/>
                <w:bCs/>
                <w:sz w:val="20"/>
                <w:szCs w:val="20"/>
                <w:lang w:val="sr-Latn-RS"/>
              </w:rPr>
              <w:t>Предавања</w:t>
            </w:r>
          </w:p>
        </w:tc>
        <w:tc>
          <w:tcPr>
            <w:tcW w:w="1276" w:type="dxa"/>
            <w:vAlign w:val="center"/>
          </w:tcPr>
          <w:p w14:paraId="64F4E3DB" w14:textId="77777777" w:rsidR="00867EA6" w:rsidRPr="004B7565" w:rsidRDefault="00867EA6" w:rsidP="00867EA6">
            <w:pPr>
              <w:tabs>
                <w:tab w:val="left" w:pos="567"/>
              </w:tabs>
              <w:jc w:val="center"/>
              <w:rPr>
                <w:rFonts w:ascii="Arial Narrow" w:hAnsi="Arial Narrow"/>
                <w:bCs/>
                <w:sz w:val="20"/>
                <w:szCs w:val="20"/>
                <w:lang w:val="sr-Cyrl-CS"/>
              </w:rPr>
            </w:pPr>
            <w:r w:rsidRPr="004B7565">
              <w:rPr>
                <w:rFonts w:ascii="Arial Narrow" w:hAnsi="Arial Narrow"/>
                <w:bCs/>
                <w:sz w:val="20"/>
                <w:szCs w:val="20"/>
                <w:lang w:val="sr-Cyrl-CS"/>
              </w:rPr>
              <w:t>Вежбе</w:t>
            </w:r>
          </w:p>
        </w:tc>
        <w:tc>
          <w:tcPr>
            <w:tcW w:w="2410" w:type="dxa"/>
            <w:gridSpan w:val="3"/>
            <w:vAlign w:val="center"/>
          </w:tcPr>
          <w:p w14:paraId="21D6277F" w14:textId="77777777" w:rsidR="00867EA6" w:rsidRPr="004B7565" w:rsidRDefault="00867EA6" w:rsidP="00867EA6">
            <w:pPr>
              <w:tabs>
                <w:tab w:val="left" w:pos="567"/>
              </w:tabs>
              <w:jc w:val="center"/>
              <w:rPr>
                <w:rFonts w:ascii="Arial Narrow" w:hAnsi="Arial Narrow"/>
                <w:bCs/>
                <w:sz w:val="20"/>
                <w:szCs w:val="20"/>
                <w:lang w:val="sr-Cyrl-CS"/>
              </w:rPr>
            </w:pPr>
            <w:r w:rsidRPr="004B7565">
              <w:rPr>
                <w:rFonts w:ascii="Arial Narrow" w:hAnsi="Arial Narrow"/>
                <w:bCs/>
                <w:sz w:val="20"/>
                <w:szCs w:val="20"/>
                <w:lang w:val="sr-Cyrl-CS"/>
              </w:rPr>
              <w:t>Други облици наставе</w:t>
            </w:r>
          </w:p>
        </w:tc>
        <w:tc>
          <w:tcPr>
            <w:tcW w:w="2268" w:type="dxa"/>
            <w:vAlign w:val="center"/>
          </w:tcPr>
          <w:p w14:paraId="2FB5EBEF" w14:textId="77777777" w:rsidR="00867EA6" w:rsidRPr="004B7565" w:rsidRDefault="00867EA6" w:rsidP="00867EA6">
            <w:pPr>
              <w:tabs>
                <w:tab w:val="left" w:pos="567"/>
              </w:tabs>
              <w:jc w:val="center"/>
              <w:rPr>
                <w:rFonts w:ascii="Arial Narrow" w:hAnsi="Arial Narrow"/>
                <w:bCs/>
                <w:sz w:val="20"/>
                <w:szCs w:val="20"/>
                <w:lang w:val="sr-Cyrl-CS"/>
              </w:rPr>
            </w:pPr>
            <w:r w:rsidRPr="004B7565">
              <w:rPr>
                <w:rFonts w:ascii="Arial Narrow" w:eastAsia="ArialMT" w:hAnsi="Arial Narrow"/>
                <w:sz w:val="20"/>
                <w:szCs w:val="20"/>
                <w:lang w:val="sr-Cyrl-CS"/>
              </w:rPr>
              <w:t>СИР/СТИР/ИР/ПИР/НИР</w:t>
            </w:r>
          </w:p>
        </w:tc>
        <w:tc>
          <w:tcPr>
            <w:tcW w:w="2007" w:type="dxa"/>
            <w:gridSpan w:val="2"/>
            <w:vAlign w:val="center"/>
          </w:tcPr>
          <w:p w14:paraId="7128FD86" w14:textId="77777777" w:rsidR="00867EA6" w:rsidRPr="004B7565" w:rsidRDefault="00867EA6" w:rsidP="00867EA6">
            <w:pPr>
              <w:tabs>
                <w:tab w:val="left" w:pos="567"/>
              </w:tabs>
              <w:jc w:val="center"/>
              <w:rPr>
                <w:rFonts w:ascii="Arial Narrow" w:hAnsi="Arial Narrow"/>
                <w:bCs/>
                <w:sz w:val="20"/>
                <w:szCs w:val="20"/>
                <w:lang w:val="sr-Cyrl-CS"/>
              </w:rPr>
            </w:pPr>
            <w:r w:rsidRPr="004B7565">
              <w:rPr>
                <w:rFonts w:ascii="Arial Narrow" w:hAnsi="Arial Narrow"/>
                <w:bCs/>
                <w:sz w:val="20"/>
                <w:szCs w:val="20"/>
                <w:lang w:val="sr-Cyrl-CS"/>
              </w:rPr>
              <w:t>Остали часови</w:t>
            </w:r>
          </w:p>
        </w:tc>
      </w:tr>
      <w:tr w:rsidR="00867EA6" w:rsidRPr="004B7565" w14:paraId="49A46AB3" w14:textId="77777777" w:rsidTr="00867EA6">
        <w:trPr>
          <w:trHeight w:val="227"/>
          <w:jc w:val="center"/>
        </w:trPr>
        <w:tc>
          <w:tcPr>
            <w:tcW w:w="1612" w:type="dxa"/>
            <w:vAlign w:val="center"/>
          </w:tcPr>
          <w:p w14:paraId="3A76A310" w14:textId="77777777" w:rsidR="00867EA6" w:rsidRPr="004B7565" w:rsidRDefault="00867EA6" w:rsidP="00867EA6">
            <w:pPr>
              <w:tabs>
                <w:tab w:val="left" w:pos="567"/>
              </w:tabs>
              <w:spacing w:after="60"/>
              <w:rPr>
                <w:rFonts w:ascii="Arial Narrow" w:hAnsi="Arial Narrow"/>
                <w:b/>
                <w:bCs/>
                <w:sz w:val="20"/>
                <w:szCs w:val="20"/>
              </w:rPr>
            </w:pPr>
            <w:r w:rsidRPr="004B7565">
              <w:rPr>
                <w:rFonts w:ascii="Arial Narrow" w:hAnsi="Arial Narrow"/>
                <w:b/>
                <w:bCs/>
                <w:sz w:val="20"/>
                <w:szCs w:val="20"/>
              </w:rPr>
              <w:t>2</w:t>
            </w:r>
            <w:r>
              <w:rPr>
                <w:rFonts w:ascii="Arial Narrow" w:hAnsi="Arial Narrow"/>
                <w:b/>
                <w:bCs/>
                <w:sz w:val="20"/>
                <w:szCs w:val="20"/>
              </w:rPr>
              <w:t xml:space="preserve"> х 15=30</w:t>
            </w:r>
          </w:p>
        </w:tc>
        <w:tc>
          <w:tcPr>
            <w:tcW w:w="1276" w:type="dxa"/>
            <w:vAlign w:val="center"/>
          </w:tcPr>
          <w:p w14:paraId="745A7B12" w14:textId="77777777" w:rsidR="00867EA6" w:rsidRPr="004B7565" w:rsidRDefault="00867EA6" w:rsidP="00867EA6">
            <w:pPr>
              <w:tabs>
                <w:tab w:val="left" w:pos="567"/>
              </w:tabs>
              <w:spacing w:after="60"/>
              <w:rPr>
                <w:rFonts w:ascii="Arial Narrow" w:hAnsi="Arial Narrow"/>
                <w:b/>
                <w:sz w:val="20"/>
                <w:szCs w:val="20"/>
                <w:lang w:val="sr-Cyrl-CS"/>
              </w:rPr>
            </w:pPr>
            <w:r w:rsidRPr="004B7565">
              <w:rPr>
                <w:rFonts w:ascii="Arial Narrow" w:hAnsi="Arial Narrow"/>
                <w:b/>
                <w:bCs/>
                <w:sz w:val="20"/>
                <w:szCs w:val="20"/>
              </w:rPr>
              <w:t>2</w:t>
            </w:r>
            <w:r>
              <w:rPr>
                <w:rFonts w:ascii="Arial Narrow" w:hAnsi="Arial Narrow"/>
                <w:b/>
                <w:bCs/>
                <w:sz w:val="20"/>
                <w:szCs w:val="20"/>
              </w:rPr>
              <w:t xml:space="preserve"> х 15=30</w:t>
            </w:r>
          </w:p>
        </w:tc>
        <w:tc>
          <w:tcPr>
            <w:tcW w:w="2410" w:type="dxa"/>
            <w:gridSpan w:val="3"/>
            <w:vAlign w:val="center"/>
          </w:tcPr>
          <w:p w14:paraId="4E304EB6" w14:textId="77777777" w:rsidR="00867EA6" w:rsidRPr="004B7565"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2E48689F" w14:textId="77777777" w:rsidR="00867EA6" w:rsidRPr="004B7565"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2AE260B3" w14:textId="77777777" w:rsidR="00867EA6" w:rsidRPr="004B7565" w:rsidRDefault="00867EA6" w:rsidP="00867EA6">
            <w:pPr>
              <w:tabs>
                <w:tab w:val="left" w:pos="567"/>
              </w:tabs>
              <w:spacing w:after="60"/>
              <w:rPr>
                <w:rFonts w:ascii="Arial Narrow" w:hAnsi="Arial Narrow"/>
                <w:b/>
                <w:sz w:val="20"/>
                <w:szCs w:val="20"/>
                <w:lang w:val="sr-Cyrl-CS"/>
              </w:rPr>
            </w:pPr>
          </w:p>
        </w:tc>
      </w:tr>
      <w:tr w:rsidR="00867EA6" w:rsidRPr="004B7565" w14:paraId="777C8F79" w14:textId="77777777" w:rsidTr="00867EA6">
        <w:trPr>
          <w:trHeight w:val="227"/>
          <w:jc w:val="center"/>
        </w:trPr>
        <w:tc>
          <w:tcPr>
            <w:tcW w:w="9573" w:type="dxa"/>
            <w:gridSpan w:val="8"/>
            <w:vAlign w:val="center"/>
          </w:tcPr>
          <w:p w14:paraId="439E2D4B" w14:textId="77777777" w:rsidR="00867EA6" w:rsidRPr="004B7565" w:rsidRDefault="00867EA6" w:rsidP="00867EA6">
            <w:pPr>
              <w:tabs>
                <w:tab w:val="left" w:pos="567"/>
              </w:tabs>
              <w:spacing w:after="60"/>
              <w:rPr>
                <w:rFonts w:ascii="Arial Narrow" w:hAnsi="Arial Narrow"/>
                <w:b/>
                <w:bCs/>
                <w:sz w:val="20"/>
                <w:szCs w:val="20"/>
                <w:lang w:val="sr-Cyrl-CS"/>
              </w:rPr>
            </w:pPr>
            <w:r w:rsidRPr="004B7565">
              <w:rPr>
                <w:rFonts w:ascii="Arial Narrow" w:hAnsi="Arial Narrow"/>
                <w:b/>
                <w:bCs/>
                <w:sz w:val="20"/>
                <w:szCs w:val="20"/>
                <w:lang w:val="sr-Cyrl-CS"/>
              </w:rPr>
              <w:t>Методе извођења наставе</w:t>
            </w:r>
          </w:p>
          <w:p w14:paraId="263C6F0A" w14:textId="77777777" w:rsidR="00867EA6" w:rsidRPr="004B7565" w:rsidRDefault="00867EA6" w:rsidP="00867EA6">
            <w:pPr>
              <w:tabs>
                <w:tab w:val="left" w:pos="567"/>
              </w:tabs>
              <w:spacing w:after="60"/>
              <w:jc w:val="both"/>
              <w:rPr>
                <w:rFonts w:ascii="Arial Narrow" w:hAnsi="Arial Narrow"/>
                <w:sz w:val="20"/>
                <w:szCs w:val="20"/>
                <w:lang w:val="sr-Cyrl-CS"/>
              </w:rPr>
            </w:pPr>
            <w:r w:rsidRPr="004B7565">
              <w:rPr>
                <w:rFonts w:ascii="Arial Narrow" w:hAnsi="Arial Narrow"/>
                <w:sz w:val="20"/>
                <w:szCs w:val="20"/>
                <w:lang w:val="sr-Cyrl-CS"/>
              </w:rPr>
              <w:t>Предавања уз PowerPoint презентације на којима се спроводи анализа досадашљих резултата из области теорије и праксе правне етике. Студенти се на почетку семестра опредељују за теме које ће детаљније истражити. У зависности од броја студената наставник организује истраживачки рад студената (индивидуално или тимски), усмерава их у истраживањe и подстиче да јавно излажу резултате својих истраживања у виду реферата, пред наставном групом. На основу саопштених резултата истраживања развија се дискусија кроз питања, одговоре и полемику.</w:t>
            </w:r>
          </w:p>
        </w:tc>
      </w:tr>
      <w:tr w:rsidR="00867EA6" w:rsidRPr="004B7565" w14:paraId="08E23945" w14:textId="77777777" w:rsidTr="00867EA6">
        <w:trPr>
          <w:trHeight w:val="227"/>
          <w:jc w:val="center"/>
        </w:trPr>
        <w:tc>
          <w:tcPr>
            <w:tcW w:w="9573" w:type="dxa"/>
            <w:gridSpan w:val="8"/>
            <w:vAlign w:val="center"/>
          </w:tcPr>
          <w:p w14:paraId="009901AF" w14:textId="77777777" w:rsidR="00867EA6" w:rsidRPr="004B7565" w:rsidRDefault="00867EA6" w:rsidP="00867EA6">
            <w:pPr>
              <w:tabs>
                <w:tab w:val="left" w:pos="567"/>
              </w:tabs>
              <w:spacing w:after="60"/>
              <w:rPr>
                <w:rFonts w:ascii="Arial Narrow" w:hAnsi="Arial Narrow"/>
                <w:b/>
                <w:bCs/>
                <w:sz w:val="20"/>
                <w:szCs w:val="20"/>
                <w:lang w:val="sr-Cyrl-CS"/>
              </w:rPr>
            </w:pPr>
            <w:r w:rsidRPr="004B7565">
              <w:rPr>
                <w:rFonts w:ascii="Arial Narrow" w:hAnsi="Arial Narrow"/>
                <w:b/>
                <w:bCs/>
                <w:sz w:val="20"/>
                <w:szCs w:val="20"/>
                <w:lang w:val="sr-Cyrl-CS"/>
              </w:rPr>
              <w:t>Оцена  знања (максимални број поена 100)</w:t>
            </w:r>
          </w:p>
        </w:tc>
      </w:tr>
      <w:tr w:rsidR="00867EA6" w:rsidRPr="004B7565" w14:paraId="7EFCD010" w14:textId="77777777" w:rsidTr="00867EA6">
        <w:trPr>
          <w:trHeight w:val="227"/>
          <w:jc w:val="center"/>
        </w:trPr>
        <w:tc>
          <w:tcPr>
            <w:tcW w:w="3146" w:type="dxa"/>
            <w:gridSpan w:val="3"/>
            <w:vAlign w:val="center"/>
          </w:tcPr>
          <w:p w14:paraId="69BBC35D" w14:textId="77777777" w:rsidR="00867EA6" w:rsidRPr="004B7565" w:rsidRDefault="00867EA6" w:rsidP="00867EA6">
            <w:pPr>
              <w:tabs>
                <w:tab w:val="left" w:pos="567"/>
              </w:tabs>
              <w:spacing w:after="60"/>
              <w:rPr>
                <w:rFonts w:ascii="Arial Narrow" w:hAnsi="Arial Narrow"/>
                <w:b/>
                <w:iCs/>
                <w:sz w:val="20"/>
                <w:szCs w:val="20"/>
                <w:lang w:val="sr-Cyrl-CS"/>
              </w:rPr>
            </w:pPr>
            <w:r w:rsidRPr="004B7565">
              <w:rPr>
                <w:rFonts w:ascii="Arial Narrow" w:hAnsi="Arial Narrow"/>
                <w:b/>
                <w:iCs/>
                <w:sz w:val="20"/>
                <w:szCs w:val="20"/>
                <w:lang w:val="sr-Cyrl-CS"/>
              </w:rPr>
              <w:t>Предиспитне обавезе</w:t>
            </w:r>
          </w:p>
        </w:tc>
        <w:tc>
          <w:tcPr>
            <w:tcW w:w="1960" w:type="dxa"/>
            <w:vAlign w:val="center"/>
          </w:tcPr>
          <w:p w14:paraId="6342AE12" w14:textId="77777777" w:rsidR="00867EA6" w:rsidRPr="004B7565" w:rsidRDefault="00867EA6" w:rsidP="00867EA6">
            <w:pPr>
              <w:tabs>
                <w:tab w:val="left" w:pos="567"/>
              </w:tabs>
              <w:spacing w:after="60"/>
              <w:jc w:val="center"/>
              <w:rPr>
                <w:rFonts w:ascii="Arial Narrow" w:hAnsi="Arial Narrow"/>
                <w:sz w:val="20"/>
                <w:szCs w:val="20"/>
                <w:lang w:val="sr-Cyrl-CS"/>
              </w:rPr>
            </w:pPr>
            <w:r w:rsidRPr="004B7565">
              <w:rPr>
                <w:rFonts w:ascii="Arial Narrow" w:hAnsi="Arial Narrow"/>
                <w:sz w:val="20"/>
                <w:szCs w:val="20"/>
                <w:lang w:val="sr-Cyrl-CS"/>
              </w:rPr>
              <w:t>поена</w:t>
            </w:r>
          </w:p>
        </w:tc>
        <w:tc>
          <w:tcPr>
            <w:tcW w:w="3223" w:type="dxa"/>
            <w:gridSpan w:val="3"/>
            <w:shd w:val="clear" w:color="auto" w:fill="auto"/>
            <w:vAlign w:val="center"/>
          </w:tcPr>
          <w:p w14:paraId="101CE4A0" w14:textId="77777777" w:rsidR="00867EA6" w:rsidRPr="004B7565" w:rsidRDefault="00867EA6" w:rsidP="00867EA6">
            <w:pPr>
              <w:tabs>
                <w:tab w:val="left" w:pos="567"/>
              </w:tabs>
              <w:spacing w:after="60"/>
              <w:rPr>
                <w:rFonts w:ascii="Arial Narrow" w:hAnsi="Arial Narrow"/>
                <w:b/>
                <w:bCs/>
                <w:sz w:val="20"/>
                <w:szCs w:val="20"/>
                <w:lang w:val="sr-Cyrl-CS"/>
              </w:rPr>
            </w:pPr>
            <w:r w:rsidRPr="004B7565">
              <w:rPr>
                <w:rFonts w:ascii="Arial Narrow" w:hAnsi="Arial Narrow"/>
                <w:b/>
                <w:iCs/>
                <w:sz w:val="20"/>
                <w:szCs w:val="20"/>
                <w:lang w:val="sr-Cyrl-CS"/>
              </w:rPr>
              <w:t>Завршни испит</w:t>
            </w:r>
          </w:p>
        </w:tc>
        <w:tc>
          <w:tcPr>
            <w:tcW w:w="1244" w:type="dxa"/>
            <w:shd w:val="clear" w:color="auto" w:fill="auto"/>
            <w:vAlign w:val="center"/>
          </w:tcPr>
          <w:p w14:paraId="3F7B79CF" w14:textId="77777777" w:rsidR="00867EA6" w:rsidRPr="004B7565" w:rsidRDefault="00867EA6" w:rsidP="00867EA6">
            <w:pPr>
              <w:tabs>
                <w:tab w:val="left" w:pos="567"/>
              </w:tabs>
              <w:spacing w:after="60"/>
              <w:jc w:val="center"/>
              <w:rPr>
                <w:rFonts w:ascii="Arial Narrow" w:hAnsi="Arial Narrow"/>
                <w:b/>
                <w:bCs/>
                <w:sz w:val="20"/>
                <w:szCs w:val="20"/>
                <w:lang w:val="sr-Cyrl-CS"/>
              </w:rPr>
            </w:pPr>
            <w:r w:rsidRPr="004B7565">
              <w:rPr>
                <w:rFonts w:ascii="Arial Narrow" w:hAnsi="Arial Narrow"/>
                <w:sz w:val="20"/>
                <w:szCs w:val="20"/>
                <w:lang w:val="sr-Cyrl-CS"/>
              </w:rPr>
              <w:t>поена</w:t>
            </w:r>
          </w:p>
        </w:tc>
      </w:tr>
      <w:tr w:rsidR="00867EA6" w:rsidRPr="004B7565" w14:paraId="4810106C" w14:textId="77777777" w:rsidTr="00867EA6">
        <w:trPr>
          <w:trHeight w:val="227"/>
          <w:jc w:val="center"/>
        </w:trPr>
        <w:tc>
          <w:tcPr>
            <w:tcW w:w="3146" w:type="dxa"/>
            <w:gridSpan w:val="3"/>
            <w:vAlign w:val="center"/>
          </w:tcPr>
          <w:p w14:paraId="43C6FC29" w14:textId="77777777" w:rsidR="00867EA6" w:rsidRPr="004B7565" w:rsidRDefault="00867EA6" w:rsidP="00867EA6">
            <w:pPr>
              <w:tabs>
                <w:tab w:val="left" w:pos="567"/>
              </w:tabs>
              <w:spacing w:after="60"/>
              <w:rPr>
                <w:rFonts w:ascii="Arial Narrow" w:hAnsi="Arial Narrow"/>
                <w:i/>
                <w:iCs/>
                <w:sz w:val="20"/>
                <w:szCs w:val="20"/>
                <w:lang w:val="sr-Cyrl-CS"/>
              </w:rPr>
            </w:pPr>
            <w:r w:rsidRPr="004B7565">
              <w:rPr>
                <w:rFonts w:ascii="Arial Narrow" w:hAnsi="Arial Narrow"/>
                <w:sz w:val="20"/>
                <w:szCs w:val="20"/>
                <w:lang w:val="sr-Cyrl-CS"/>
              </w:rPr>
              <w:t>активност у току предавања</w:t>
            </w:r>
          </w:p>
        </w:tc>
        <w:tc>
          <w:tcPr>
            <w:tcW w:w="1960" w:type="dxa"/>
            <w:vAlign w:val="center"/>
          </w:tcPr>
          <w:p w14:paraId="43C47E98" w14:textId="77777777" w:rsidR="00867EA6" w:rsidRPr="004B7565" w:rsidRDefault="00867EA6" w:rsidP="00867EA6">
            <w:pPr>
              <w:tabs>
                <w:tab w:val="left" w:pos="567"/>
              </w:tabs>
              <w:spacing w:after="60"/>
              <w:jc w:val="center"/>
              <w:rPr>
                <w:rFonts w:ascii="Arial Narrow" w:hAnsi="Arial Narrow"/>
                <w:bCs/>
                <w:sz w:val="20"/>
                <w:szCs w:val="20"/>
                <w:lang w:val="sr-Cyrl-CS"/>
              </w:rPr>
            </w:pPr>
            <w:r w:rsidRPr="004B7565">
              <w:rPr>
                <w:rFonts w:ascii="Arial Narrow" w:hAnsi="Arial Narrow"/>
                <w:bCs/>
                <w:sz w:val="20"/>
                <w:szCs w:val="20"/>
                <w:lang w:val="sr-Cyrl-CS"/>
              </w:rPr>
              <w:t>15</w:t>
            </w:r>
          </w:p>
        </w:tc>
        <w:tc>
          <w:tcPr>
            <w:tcW w:w="3223" w:type="dxa"/>
            <w:gridSpan w:val="3"/>
            <w:shd w:val="clear" w:color="auto" w:fill="auto"/>
            <w:vAlign w:val="center"/>
          </w:tcPr>
          <w:p w14:paraId="643974EB" w14:textId="77777777" w:rsidR="00867EA6" w:rsidRPr="004B7565" w:rsidRDefault="00867EA6" w:rsidP="00867EA6">
            <w:pPr>
              <w:tabs>
                <w:tab w:val="left" w:pos="567"/>
              </w:tabs>
              <w:spacing w:after="60"/>
              <w:rPr>
                <w:rFonts w:ascii="Arial Narrow" w:hAnsi="Arial Narrow"/>
                <w:i/>
                <w:iCs/>
                <w:sz w:val="20"/>
                <w:szCs w:val="20"/>
                <w:lang w:val="sr-Cyrl-CS"/>
              </w:rPr>
            </w:pPr>
            <w:r w:rsidRPr="004B7565">
              <w:rPr>
                <w:rFonts w:ascii="Arial Narrow" w:hAnsi="Arial Narrow"/>
                <w:sz w:val="20"/>
                <w:szCs w:val="20"/>
                <w:lang w:val="sr-Cyrl-CS"/>
              </w:rPr>
              <w:t>писмени испит</w:t>
            </w:r>
          </w:p>
        </w:tc>
        <w:tc>
          <w:tcPr>
            <w:tcW w:w="1244" w:type="dxa"/>
            <w:shd w:val="clear" w:color="auto" w:fill="auto"/>
            <w:vAlign w:val="center"/>
          </w:tcPr>
          <w:p w14:paraId="0B474433" w14:textId="77777777" w:rsidR="00867EA6" w:rsidRPr="004B7565" w:rsidRDefault="00867EA6" w:rsidP="00867EA6">
            <w:pPr>
              <w:tabs>
                <w:tab w:val="left" w:pos="567"/>
              </w:tabs>
              <w:spacing w:after="60"/>
              <w:rPr>
                <w:rFonts w:ascii="Arial Narrow" w:hAnsi="Arial Narrow"/>
                <w:i/>
                <w:iCs/>
                <w:sz w:val="20"/>
                <w:szCs w:val="20"/>
                <w:lang w:val="sr-Cyrl-CS"/>
              </w:rPr>
            </w:pPr>
            <w:r w:rsidRPr="004B7565">
              <w:rPr>
                <w:rFonts w:ascii="Arial Narrow" w:hAnsi="Arial Narrow"/>
                <w:i/>
                <w:iCs/>
                <w:sz w:val="20"/>
                <w:szCs w:val="20"/>
                <w:lang w:val="sr-Cyrl-CS"/>
              </w:rPr>
              <w:t>/</w:t>
            </w:r>
          </w:p>
        </w:tc>
      </w:tr>
      <w:tr w:rsidR="00867EA6" w:rsidRPr="004B7565" w14:paraId="7647398F" w14:textId="77777777" w:rsidTr="00867EA6">
        <w:trPr>
          <w:trHeight w:val="227"/>
          <w:jc w:val="center"/>
        </w:trPr>
        <w:tc>
          <w:tcPr>
            <w:tcW w:w="3146" w:type="dxa"/>
            <w:gridSpan w:val="3"/>
            <w:vAlign w:val="center"/>
          </w:tcPr>
          <w:p w14:paraId="2B52EC68" w14:textId="77777777" w:rsidR="00867EA6" w:rsidRPr="004B7565" w:rsidRDefault="00867EA6" w:rsidP="00867EA6">
            <w:pPr>
              <w:tabs>
                <w:tab w:val="left" w:pos="567"/>
              </w:tabs>
              <w:spacing w:after="60"/>
              <w:rPr>
                <w:rFonts w:ascii="Arial Narrow" w:hAnsi="Arial Narrow"/>
                <w:i/>
                <w:iCs/>
                <w:sz w:val="20"/>
                <w:szCs w:val="20"/>
                <w:lang w:val="sr-Cyrl-CS"/>
              </w:rPr>
            </w:pPr>
            <w:r w:rsidRPr="004B7565">
              <w:rPr>
                <w:rFonts w:ascii="Arial Narrow" w:hAnsi="Arial Narrow"/>
                <w:sz w:val="20"/>
                <w:szCs w:val="20"/>
                <w:lang w:val="sr-Cyrl-CS"/>
              </w:rPr>
              <w:t>практична настава</w:t>
            </w:r>
          </w:p>
        </w:tc>
        <w:tc>
          <w:tcPr>
            <w:tcW w:w="1960" w:type="dxa"/>
            <w:vAlign w:val="center"/>
          </w:tcPr>
          <w:p w14:paraId="27441E36" w14:textId="77777777" w:rsidR="00867EA6" w:rsidRPr="004B7565" w:rsidRDefault="00867EA6" w:rsidP="00867EA6">
            <w:pPr>
              <w:tabs>
                <w:tab w:val="left" w:pos="567"/>
              </w:tabs>
              <w:spacing w:after="60"/>
              <w:jc w:val="center"/>
              <w:rPr>
                <w:rFonts w:ascii="Arial Narrow" w:hAnsi="Arial Narrow"/>
                <w:bCs/>
                <w:sz w:val="20"/>
                <w:szCs w:val="20"/>
                <w:lang w:val="sr-Cyrl-CS"/>
              </w:rPr>
            </w:pPr>
            <w:r w:rsidRPr="004B7565">
              <w:rPr>
                <w:rFonts w:ascii="Arial Narrow" w:hAnsi="Arial Narrow"/>
                <w:bCs/>
                <w:sz w:val="20"/>
                <w:szCs w:val="20"/>
                <w:lang w:val="sr-Cyrl-CS"/>
              </w:rPr>
              <w:t>5</w:t>
            </w:r>
          </w:p>
        </w:tc>
        <w:tc>
          <w:tcPr>
            <w:tcW w:w="3223" w:type="dxa"/>
            <w:gridSpan w:val="3"/>
            <w:shd w:val="clear" w:color="auto" w:fill="auto"/>
            <w:vAlign w:val="center"/>
          </w:tcPr>
          <w:p w14:paraId="7B47BB94" w14:textId="77777777" w:rsidR="00867EA6" w:rsidRPr="004B7565" w:rsidRDefault="00867EA6" w:rsidP="00867EA6">
            <w:pPr>
              <w:tabs>
                <w:tab w:val="left" w:pos="567"/>
              </w:tabs>
              <w:spacing w:after="60"/>
              <w:rPr>
                <w:rFonts w:ascii="Arial Narrow" w:hAnsi="Arial Narrow"/>
                <w:i/>
                <w:iCs/>
                <w:sz w:val="20"/>
                <w:szCs w:val="20"/>
                <w:lang w:val="sr-Cyrl-CS"/>
              </w:rPr>
            </w:pPr>
            <w:r w:rsidRPr="004B7565">
              <w:rPr>
                <w:rFonts w:ascii="Arial Narrow" w:hAnsi="Arial Narrow"/>
                <w:sz w:val="20"/>
                <w:szCs w:val="20"/>
                <w:lang w:val="sr-Cyrl-CS"/>
              </w:rPr>
              <w:t>усмени испт</w:t>
            </w:r>
          </w:p>
        </w:tc>
        <w:tc>
          <w:tcPr>
            <w:tcW w:w="1244" w:type="dxa"/>
            <w:shd w:val="clear" w:color="auto" w:fill="auto"/>
            <w:vAlign w:val="center"/>
          </w:tcPr>
          <w:p w14:paraId="09F4254A" w14:textId="77777777" w:rsidR="00867EA6" w:rsidRPr="004B7565" w:rsidRDefault="00867EA6" w:rsidP="00867EA6">
            <w:pPr>
              <w:tabs>
                <w:tab w:val="left" w:pos="567"/>
              </w:tabs>
              <w:spacing w:after="60"/>
              <w:rPr>
                <w:rFonts w:ascii="Arial Narrow" w:hAnsi="Arial Narrow"/>
                <w:iCs/>
                <w:sz w:val="20"/>
                <w:szCs w:val="20"/>
                <w:lang w:val="sr-Cyrl-CS"/>
              </w:rPr>
            </w:pPr>
            <w:r w:rsidRPr="004B7565">
              <w:rPr>
                <w:rFonts w:ascii="Arial Narrow" w:hAnsi="Arial Narrow"/>
                <w:iCs/>
                <w:sz w:val="20"/>
                <w:szCs w:val="20"/>
                <w:lang w:val="sr-Cyrl-CS"/>
              </w:rPr>
              <w:t>50</w:t>
            </w:r>
          </w:p>
        </w:tc>
      </w:tr>
      <w:tr w:rsidR="00867EA6" w:rsidRPr="004B7565" w14:paraId="1E6FD3D4" w14:textId="77777777" w:rsidTr="00867EA6">
        <w:trPr>
          <w:trHeight w:val="227"/>
          <w:jc w:val="center"/>
        </w:trPr>
        <w:tc>
          <w:tcPr>
            <w:tcW w:w="3146" w:type="dxa"/>
            <w:gridSpan w:val="3"/>
            <w:vAlign w:val="center"/>
          </w:tcPr>
          <w:p w14:paraId="25780D33" w14:textId="77777777" w:rsidR="00867EA6" w:rsidRPr="004B7565" w:rsidRDefault="00867EA6" w:rsidP="00867EA6">
            <w:pPr>
              <w:tabs>
                <w:tab w:val="left" w:pos="567"/>
              </w:tabs>
              <w:spacing w:after="60"/>
              <w:rPr>
                <w:rFonts w:ascii="Arial Narrow" w:hAnsi="Arial Narrow"/>
                <w:i/>
                <w:iCs/>
                <w:sz w:val="20"/>
                <w:szCs w:val="20"/>
                <w:lang w:val="sr-Cyrl-CS"/>
              </w:rPr>
            </w:pPr>
            <w:r w:rsidRPr="004B7565">
              <w:rPr>
                <w:rFonts w:ascii="Arial Narrow" w:hAnsi="Arial Narrow"/>
                <w:sz w:val="20"/>
                <w:szCs w:val="20"/>
                <w:lang w:val="sr-Cyrl-CS"/>
              </w:rPr>
              <w:t>колоквијум-и</w:t>
            </w:r>
          </w:p>
        </w:tc>
        <w:tc>
          <w:tcPr>
            <w:tcW w:w="1960" w:type="dxa"/>
            <w:vAlign w:val="center"/>
          </w:tcPr>
          <w:p w14:paraId="099F26E3" w14:textId="77777777" w:rsidR="00867EA6" w:rsidRPr="004B7565" w:rsidRDefault="00867EA6" w:rsidP="00867EA6">
            <w:pPr>
              <w:tabs>
                <w:tab w:val="left" w:pos="567"/>
              </w:tabs>
              <w:spacing w:after="60"/>
              <w:jc w:val="center"/>
              <w:rPr>
                <w:rFonts w:ascii="Arial Narrow" w:hAnsi="Arial Narrow"/>
                <w:bCs/>
                <w:sz w:val="20"/>
                <w:szCs w:val="20"/>
                <w:lang w:val="sr-Cyrl-CS"/>
              </w:rPr>
            </w:pPr>
            <w:r w:rsidRPr="004B7565">
              <w:rPr>
                <w:rFonts w:ascii="Arial Narrow" w:hAnsi="Arial Narrow"/>
                <w:bCs/>
                <w:sz w:val="20"/>
                <w:szCs w:val="20"/>
                <w:lang w:val="sr-Cyrl-CS"/>
              </w:rPr>
              <w:t xml:space="preserve">20 </w:t>
            </w:r>
          </w:p>
        </w:tc>
        <w:tc>
          <w:tcPr>
            <w:tcW w:w="3223" w:type="dxa"/>
            <w:gridSpan w:val="3"/>
            <w:shd w:val="clear" w:color="auto" w:fill="auto"/>
            <w:vAlign w:val="center"/>
          </w:tcPr>
          <w:p w14:paraId="39A37F46" w14:textId="77777777" w:rsidR="00867EA6" w:rsidRPr="004B7565" w:rsidRDefault="00867EA6" w:rsidP="00867EA6">
            <w:pPr>
              <w:tabs>
                <w:tab w:val="left" w:pos="567"/>
              </w:tabs>
              <w:spacing w:after="60"/>
              <w:rPr>
                <w:rFonts w:ascii="Arial Narrow" w:hAnsi="Arial Narrow"/>
                <w:i/>
                <w:iCs/>
                <w:sz w:val="20"/>
                <w:szCs w:val="20"/>
                <w:lang w:val="sr-Cyrl-CS"/>
              </w:rPr>
            </w:pPr>
            <w:r w:rsidRPr="004B7565">
              <w:rPr>
                <w:rFonts w:ascii="Arial Narrow" w:hAnsi="Arial Narrow"/>
                <w:i/>
                <w:iCs/>
                <w:sz w:val="20"/>
                <w:szCs w:val="20"/>
                <w:lang w:val="sr-Cyrl-CS"/>
              </w:rPr>
              <w:t>..........</w:t>
            </w:r>
          </w:p>
        </w:tc>
        <w:tc>
          <w:tcPr>
            <w:tcW w:w="1244" w:type="dxa"/>
            <w:shd w:val="clear" w:color="auto" w:fill="auto"/>
            <w:vAlign w:val="center"/>
          </w:tcPr>
          <w:p w14:paraId="50566BBB" w14:textId="77777777" w:rsidR="00867EA6" w:rsidRPr="004B7565" w:rsidRDefault="00867EA6" w:rsidP="00867EA6">
            <w:pPr>
              <w:tabs>
                <w:tab w:val="left" w:pos="567"/>
              </w:tabs>
              <w:spacing w:after="60"/>
              <w:rPr>
                <w:rFonts w:ascii="Arial Narrow" w:hAnsi="Arial Narrow"/>
                <w:i/>
                <w:iCs/>
                <w:sz w:val="20"/>
                <w:szCs w:val="20"/>
                <w:lang w:val="sr-Cyrl-CS"/>
              </w:rPr>
            </w:pPr>
          </w:p>
        </w:tc>
      </w:tr>
      <w:tr w:rsidR="00867EA6" w:rsidRPr="004B7565" w14:paraId="03BF4AE5" w14:textId="77777777" w:rsidTr="00867EA6">
        <w:trPr>
          <w:trHeight w:val="227"/>
          <w:jc w:val="center"/>
        </w:trPr>
        <w:tc>
          <w:tcPr>
            <w:tcW w:w="3146" w:type="dxa"/>
            <w:gridSpan w:val="3"/>
            <w:vAlign w:val="center"/>
          </w:tcPr>
          <w:p w14:paraId="431E3F43" w14:textId="77777777" w:rsidR="00867EA6" w:rsidRPr="004B7565" w:rsidRDefault="00867EA6" w:rsidP="00867EA6">
            <w:pPr>
              <w:tabs>
                <w:tab w:val="left" w:pos="567"/>
              </w:tabs>
              <w:spacing w:after="60"/>
              <w:rPr>
                <w:rFonts w:ascii="Arial Narrow" w:hAnsi="Arial Narrow"/>
                <w:sz w:val="20"/>
                <w:szCs w:val="20"/>
                <w:lang w:val="sr-Cyrl-CS"/>
              </w:rPr>
            </w:pPr>
            <w:r w:rsidRPr="004B7565">
              <w:rPr>
                <w:rFonts w:ascii="Arial Narrow" w:hAnsi="Arial Narrow"/>
                <w:sz w:val="20"/>
                <w:szCs w:val="20"/>
                <w:lang w:val="sr-Cyrl-CS"/>
              </w:rPr>
              <w:t>семинар-и</w:t>
            </w:r>
          </w:p>
        </w:tc>
        <w:tc>
          <w:tcPr>
            <w:tcW w:w="1960" w:type="dxa"/>
            <w:vAlign w:val="center"/>
          </w:tcPr>
          <w:p w14:paraId="7A6DBF9C" w14:textId="77777777" w:rsidR="00867EA6" w:rsidRPr="004B7565" w:rsidRDefault="00867EA6" w:rsidP="00867EA6">
            <w:pPr>
              <w:tabs>
                <w:tab w:val="left" w:pos="567"/>
              </w:tabs>
              <w:spacing w:after="60"/>
              <w:jc w:val="center"/>
              <w:rPr>
                <w:rFonts w:ascii="Arial Narrow" w:hAnsi="Arial Narrow"/>
                <w:bCs/>
                <w:sz w:val="20"/>
                <w:szCs w:val="20"/>
                <w:lang w:val="sr-Cyrl-CS"/>
              </w:rPr>
            </w:pPr>
            <w:r w:rsidRPr="004B7565">
              <w:rPr>
                <w:rFonts w:ascii="Arial Narrow" w:hAnsi="Arial Narrow"/>
                <w:bCs/>
                <w:sz w:val="20"/>
                <w:szCs w:val="20"/>
                <w:lang w:val="sr-Cyrl-CS"/>
              </w:rPr>
              <w:t>10</w:t>
            </w:r>
          </w:p>
        </w:tc>
        <w:tc>
          <w:tcPr>
            <w:tcW w:w="3223" w:type="dxa"/>
            <w:gridSpan w:val="3"/>
            <w:shd w:val="clear" w:color="auto" w:fill="auto"/>
            <w:vAlign w:val="center"/>
          </w:tcPr>
          <w:p w14:paraId="5F5CAE71" w14:textId="77777777" w:rsidR="00867EA6" w:rsidRPr="004B7565"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019D1F1D" w14:textId="77777777" w:rsidR="00867EA6" w:rsidRPr="004B7565" w:rsidRDefault="00867EA6" w:rsidP="00867EA6">
            <w:pPr>
              <w:tabs>
                <w:tab w:val="left" w:pos="567"/>
              </w:tabs>
              <w:spacing w:after="60"/>
              <w:rPr>
                <w:rFonts w:ascii="Arial Narrow" w:hAnsi="Arial Narrow"/>
                <w:i/>
                <w:iCs/>
                <w:sz w:val="20"/>
                <w:szCs w:val="20"/>
                <w:lang w:val="sr-Cyrl-CS"/>
              </w:rPr>
            </w:pPr>
          </w:p>
        </w:tc>
      </w:tr>
    </w:tbl>
    <w:p w14:paraId="5CA8DEE0" w14:textId="77777777" w:rsidR="00867EA6" w:rsidRDefault="00867EA6" w:rsidP="00867EA6"/>
    <w:p w14:paraId="1C8DEE23"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557B18BD"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DC543F" w14:paraId="7DF4BD68" w14:textId="77777777" w:rsidTr="00867EA6">
        <w:trPr>
          <w:trHeight w:val="227"/>
          <w:jc w:val="center"/>
        </w:trPr>
        <w:tc>
          <w:tcPr>
            <w:tcW w:w="9573" w:type="dxa"/>
            <w:gridSpan w:val="8"/>
            <w:vAlign w:val="center"/>
          </w:tcPr>
          <w:p w14:paraId="6E70F1AF" w14:textId="77777777" w:rsidR="00867EA6" w:rsidRPr="00DC543F" w:rsidRDefault="00867EA6" w:rsidP="00867EA6">
            <w:pPr>
              <w:tabs>
                <w:tab w:val="left" w:pos="567"/>
              </w:tabs>
              <w:spacing w:after="60"/>
              <w:rPr>
                <w:rFonts w:ascii="Arial Narrow" w:hAnsi="Arial Narrow"/>
                <w:b/>
                <w:bCs/>
                <w:sz w:val="20"/>
                <w:szCs w:val="20"/>
                <w:lang w:val="sr-Cyrl-CS"/>
              </w:rPr>
            </w:pPr>
            <w:r w:rsidRPr="00DC543F">
              <w:rPr>
                <w:rFonts w:ascii="Arial Narrow" w:hAnsi="Arial Narrow"/>
                <w:b/>
                <w:bCs/>
                <w:sz w:val="20"/>
                <w:szCs w:val="20"/>
                <w:lang w:val="sr-Cyrl-CS"/>
              </w:rPr>
              <w:t>Студијски програм :   ОАС ПРАВО</w:t>
            </w:r>
          </w:p>
        </w:tc>
      </w:tr>
      <w:tr w:rsidR="00867EA6" w:rsidRPr="00DC543F" w14:paraId="4AE2959A" w14:textId="77777777" w:rsidTr="00867EA6">
        <w:trPr>
          <w:trHeight w:val="227"/>
          <w:jc w:val="center"/>
        </w:trPr>
        <w:tc>
          <w:tcPr>
            <w:tcW w:w="9573" w:type="dxa"/>
            <w:gridSpan w:val="8"/>
            <w:vAlign w:val="center"/>
          </w:tcPr>
          <w:p w14:paraId="31134248" w14:textId="77777777" w:rsidR="00867EA6" w:rsidRPr="00DC543F" w:rsidRDefault="00867EA6" w:rsidP="00867EA6">
            <w:pPr>
              <w:tabs>
                <w:tab w:val="left" w:pos="567"/>
              </w:tabs>
              <w:spacing w:after="60"/>
              <w:rPr>
                <w:rFonts w:ascii="Arial Narrow" w:hAnsi="Arial Narrow"/>
                <w:sz w:val="20"/>
                <w:szCs w:val="20"/>
                <w:lang w:val="sr-Cyrl-CS"/>
              </w:rPr>
            </w:pPr>
            <w:r w:rsidRPr="00DC543F">
              <w:rPr>
                <w:rFonts w:ascii="Arial Narrow" w:hAnsi="Arial Narrow"/>
                <w:b/>
                <w:bCs/>
                <w:sz w:val="20"/>
                <w:szCs w:val="20"/>
                <w:lang w:val="sr-Cyrl-CS"/>
              </w:rPr>
              <w:t xml:space="preserve">Назив предмета:    </w:t>
            </w:r>
            <w:bookmarkStart w:id="21" w:name="Међународнојавноправо"/>
            <w:r w:rsidRPr="00DC543F">
              <w:rPr>
                <w:rFonts w:ascii="Arial Narrow" w:hAnsi="Arial Narrow"/>
                <w:b/>
                <w:bCs/>
                <w:sz w:val="20"/>
                <w:szCs w:val="20"/>
                <w:lang w:val="sr-Cyrl-CS"/>
              </w:rPr>
              <w:t>Међународно јавно право</w:t>
            </w:r>
            <w:bookmarkEnd w:id="21"/>
          </w:p>
        </w:tc>
      </w:tr>
      <w:tr w:rsidR="00867EA6" w:rsidRPr="00DC543F" w14:paraId="0DDA8956" w14:textId="77777777" w:rsidTr="00867EA6">
        <w:trPr>
          <w:trHeight w:val="227"/>
          <w:jc w:val="center"/>
        </w:trPr>
        <w:tc>
          <w:tcPr>
            <w:tcW w:w="9573" w:type="dxa"/>
            <w:gridSpan w:val="8"/>
            <w:vAlign w:val="center"/>
          </w:tcPr>
          <w:p w14:paraId="71921FCA" w14:textId="77777777" w:rsidR="00867EA6" w:rsidRPr="00DC543F" w:rsidRDefault="00867EA6" w:rsidP="00867EA6">
            <w:pPr>
              <w:tabs>
                <w:tab w:val="left" w:pos="567"/>
              </w:tabs>
              <w:spacing w:after="60"/>
              <w:rPr>
                <w:rFonts w:ascii="Arial Narrow" w:hAnsi="Arial Narrow"/>
                <w:b/>
                <w:bCs/>
                <w:sz w:val="20"/>
                <w:szCs w:val="20"/>
                <w:lang w:val="sr-Cyrl-CS"/>
              </w:rPr>
            </w:pPr>
            <w:r w:rsidRPr="00DC543F">
              <w:rPr>
                <w:rFonts w:ascii="Arial Narrow" w:hAnsi="Arial Narrow"/>
                <w:b/>
                <w:bCs/>
                <w:sz w:val="20"/>
                <w:szCs w:val="20"/>
                <w:lang w:val="sr-Cyrl-CS"/>
              </w:rPr>
              <w:t>Наставник:   Борис Кривокапић</w:t>
            </w:r>
          </w:p>
        </w:tc>
      </w:tr>
      <w:tr w:rsidR="00867EA6" w:rsidRPr="00DC543F" w14:paraId="31ED8B6D" w14:textId="77777777" w:rsidTr="00867EA6">
        <w:trPr>
          <w:trHeight w:val="227"/>
          <w:jc w:val="center"/>
        </w:trPr>
        <w:tc>
          <w:tcPr>
            <w:tcW w:w="9573" w:type="dxa"/>
            <w:gridSpan w:val="8"/>
            <w:vAlign w:val="center"/>
          </w:tcPr>
          <w:p w14:paraId="13D372F3" w14:textId="77777777" w:rsidR="00867EA6" w:rsidRPr="00DC543F" w:rsidRDefault="00867EA6" w:rsidP="00867EA6">
            <w:pPr>
              <w:tabs>
                <w:tab w:val="left" w:pos="567"/>
              </w:tabs>
              <w:spacing w:after="60"/>
              <w:rPr>
                <w:rFonts w:ascii="Arial Narrow" w:hAnsi="Arial Narrow"/>
                <w:sz w:val="20"/>
                <w:szCs w:val="20"/>
                <w:lang w:val="sr-Cyrl-CS"/>
              </w:rPr>
            </w:pPr>
            <w:r w:rsidRPr="00DC543F">
              <w:rPr>
                <w:rFonts w:ascii="Arial Narrow" w:hAnsi="Arial Narrow"/>
                <w:b/>
                <w:bCs/>
                <w:sz w:val="20"/>
                <w:szCs w:val="20"/>
                <w:lang w:val="sr-Cyrl-CS"/>
              </w:rPr>
              <w:t>Статус предмета:   Обавезни</w:t>
            </w:r>
          </w:p>
        </w:tc>
      </w:tr>
      <w:tr w:rsidR="00867EA6" w:rsidRPr="00DC543F" w14:paraId="1006E50E" w14:textId="77777777" w:rsidTr="00867EA6">
        <w:trPr>
          <w:trHeight w:val="227"/>
          <w:jc w:val="center"/>
        </w:trPr>
        <w:tc>
          <w:tcPr>
            <w:tcW w:w="9573" w:type="dxa"/>
            <w:gridSpan w:val="8"/>
            <w:vAlign w:val="center"/>
          </w:tcPr>
          <w:p w14:paraId="010AA274" w14:textId="77777777" w:rsidR="00867EA6" w:rsidRPr="00DC543F" w:rsidRDefault="00867EA6" w:rsidP="00867EA6">
            <w:pPr>
              <w:tabs>
                <w:tab w:val="left" w:pos="567"/>
              </w:tabs>
              <w:spacing w:after="60"/>
              <w:rPr>
                <w:rFonts w:ascii="Arial Narrow" w:hAnsi="Arial Narrow"/>
                <w:sz w:val="20"/>
                <w:szCs w:val="20"/>
                <w:lang w:val="sr-Cyrl-CS"/>
              </w:rPr>
            </w:pPr>
            <w:r w:rsidRPr="00DC543F">
              <w:rPr>
                <w:rFonts w:ascii="Arial Narrow" w:hAnsi="Arial Narrow"/>
                <w:b/>
                <w:bCs/>
                <w:sz w:val="20"/>
                <w:szCs w:val="20"/>
                <w:lang w:val="sr-Cyrl-CS"/>
              </w:rPr>
              <w:t>Број ЕСПБ:   8</w:t>
            </w:r>
          </w:p>
        </w:tc>
      </w:tr>
      <w:tr w:rsidR="00867EA6" w:rsidRPr="00DC543F" w14:paraId="2A480ED9" w14:textId="77777777" w:rsidTr="00867EA6">
        <w:trPr>
          <w:trHeight w:val="227"/>
          <w:jc w:val="center"/>
        </w:trPr>
        <w:tc>
          <w:tcPr>
            <w:tcW w:w="9573" w:type="dxa"/>
            <w:gridSpan w:val="8"/>
            <w:vAlign w:val="center"/>
          </w:tcPr>
          <w:p w14:paraId="738E044E" w14:textId="77777777" w:rsidR="00867EA6" w:rsidRPr="00DC543F" w:rsidRDefault="00867EA6" w:rsidP="00867EA6">
            <w:pPr>
              <w:tabs>
                <w:tab w:val="left" w:pos="567"/>
              </w:tabs>
              <w:spacing w:after="60"/>
              <w:rPr>
                <w:rFonts w:ascii="Arial Narrow" w:hAnsi="Arial Narrow"/>
                <w:sz w:val="20"/>
                <w:szCs w:val="20"/>
                <w:lang w:val="sr-Cyrl-CS"/>
              </w:rPr>
            </w:pPr>
            <w:r w:rsidRPr="00DC543F">
              <w:rPr>
                <w:rFonts w:ascii="Arial Narrow" w:hAnsi="Arial Narrow"/>
                <w:b/>
                <w:bCs/>
                <w:sz w:val="20"/>
                <w:szCs w:val="20"/>
                <w:lang w:val="sr-Cyrl-CS"/>
              </w:rPr>
              <w:t>Услов:  Уписана Трећа година Факултета</w:t>
            </w:r>
          </w:p>
        </w:tc>
      </w:tr>
      <w:tr w:rsidR="00867EA6" w:rsidRPr="00DC543F" w14:paraId="34F04424" w14:textId="77777777" w:rsidTr="00867EA6">
        <w:trPr>
          <w:trHeight w:val="227"/>
          <w:jc w:val="center"/>
        </w:trPr>
        <w:tc>
          <w:tcPr>
            <w:tcW w:w="9573" w:type="dxa"/>
            <w:gridSpan w:val="8"/>
            <w:vAlign w:val="center"/>
          </w:tcPr>
          <w:p w14:paraId="296E6949" w14:textId="77777777" w:rsidR="00867EA6" w:rsidRPr="00DC543F" w:rsidRDefault="00867EA6" w:rsidP="00867EA6">
            <w:pPr>
              <w:tabs>
                <w:tab w:val="left" w:pos="567"/>
              </w:tabs>
              <w:spacing w:after="60"/>
              <w:rPr>
                <w:rFonts w:ascii="Arial Narrow" w:hAnsi="Arial Narrow"/>
                <w:b/>
                <w:bCs/>
                <w:sz w:val="20"/>
                <w:szCs w:val="20"/>
                <w:lang w:val="sr-Cyrl-CS"/>
              </w:rPr>
            </w:pPr>
            <w:r w:rsidRPr="00DC543F">
              <w:rPr>
                <w:rFonts w:ascii="Arial Narrow" w:hAnsi="Arial Narrow"/>
                <w:b/>
                <w:bCs/>
                <w:sz w:val="20"/>
                <w:szCs w:val="20"/>
                <w:lang w:val="sr-Cyrl-CS"/>
              </w:rPr>
              <w:t>Циљ предмета</w:t>
            </w:r>
          </w:p>
          <w:p w14:paraId="0BC9CFD1" w14:textId="77777777" w:rsidR="00867EA6" w:rsidRPr="00DC543F" w:rsidRDefault="00867EA6" w:rsidP="00867EA6">
            <w:pPr>
              <w:autoSpaceDE w:val="0"/>
              <w:autoSpaceDN w:val="0"/>
              <w:adjustRightInd w:val="0"/>
              <w:ind w:firstLine="214"/>
              <w:jc w:val="both"/>
              <w:rPr>
                <w:rFonts w:ascii="Arial Narrow" w:hAnsi="Arial Narrow"/>
                <w:sz w:val="20"/>
                <w:szCs w:val="20"/>
                <w:lang w:val="ru-RU"/>
              </w:rPr>
            </w:pPr>
            <w:r w:rsidRPr="00DC543F">
              <w:rPr>
                <w:rFonts w:ascii="Arial Narrow" w:hAnsi="Arial Narrow"/>
                <w:bCs/>
                <w:sz w:val="20"/>
                <w:szCs w:val="20"/>
                <w:lang w:val="ru-RU"/>
              </w:rPr>
              <w:t>У</w:t>
            </w:r>
            <w:r w:rsidRPr="00DC543F">
              <w:rPr>
                <w:rFonts w:ascii="Arial Narrow" w:hAnsi="Arial Narrow"/>
                <w:sz w:val="20"/>
                <w:szCs w:val="20"/>
                <w:lang w:val="ru-RU"/>
              </w:rPr>
              <w:t xml:space="preserve">познавање студената са основним карактеристикама, појмовима, принципима и институтима међународног јавног права, друштвеним процесима и законитостима који владају унутар међународне заједнице и правном техником међународног права као специфичног нормативног поретка који регулише односе између држава и међународних организација и субјеката међународног права. </w:t>
            </w:r>
          </w:p>
          <w:p w14:paraId="5836448A" w14:textId="77777777" w:rsidR="00867EA6" w:rsidRPr="00DC543F" w:rsidRDefault="00867EA6" w:rsidP="00867EA6">
            <w:pPr>
              <w:spacing w:after="120"/>
              <w:ind w:firstLine="216"/>
              <w:jc w:val="both"/>
              <w:rPr>
                <w:rFonts w:ascii="Arial Narrow" w:hAnsi="Arial Narrow"/>
                <w:b/>
                <w:bCs/>
                <w:sz w:val="20"/>
                <w:szCs w:val="20"/>
                <w:lang w:val="sr-Cyrl-CS"/>
              </w:rPr>
            </w:pPr>
            <w:r w:rsidRPr="00115682">
              <w:rPr>
                <w:rFonts w:ascii="Arial Narrow" w:hAnsi="Arial Narrow"/>
                <w:sz w:val="20"/>
                <w:szCs w:val="20"/>
                <w:lang w:val="ru-RU"/>
              </w:rPr>
              <w:t>Уз основне теоријске поставке студенти треба да савладају следеће материје: појам и особености међународног јавног права; извори међународног јавног права; међународно уговорно право; међународна заједница и субјекти међународног јавног права; држава као основни субјект међународног права; међународне организације; односи између главних субјеката међународних односа и међународног права; право међународног представљања; положај територије у међународном праву и др.</w:t>
            </w:r>
          </w:p>
        </w:tc>
      </w:tr>
      <w:tr w:rsidR="00867EA6" w:rsidRPr="00DC543F" w14:paraId="26B232AB" w14:textId="77777777" w:rsidTr="00867EA6">
        <w:trPr>
          <w:trHeight w:val="227"/>
          <w:jc w:val="center"/>
        </w:trPr>
        <w:tc>
          <w:tcPr>
            <w:tcW w:w="9573" w:type="dxa"/>
            <w:gridSpan w:val="8"/>
            <w:vAlign w:val="center"/>
          </w:tcPr>
          <w:p w14:paraId="0072E309" w14:textId="77777777" w:rsidR="00867EA6" w:rsidRPr="00DC543F" w:rsidRDefault="00867EA6" w:rsidP="00867EA6">
            <w:pPr>
              <w:tabs>
                <w:tab w:val="left" w:pos="567"/>
              </w:tabs>
              <w:spacing w:after="60"/>
              <w:rPr>
                <w:rFonts w:ascii="Arial Narrow" w:hAnsi="Arial Narrow"/>
                <w:b/>
                <w:bCs/>
                <w:sz w:val="20"/>
                <w:szCs w:val="20"/>
                <w:lang w:val="sr-Cyrl-CS"/>
              </w:rPr>
            </w:pPr>
            <w:r w:rsidRPr="00DC543F">
              <w:rPr>
                <w:rFonts w:ascii="Arial Narrow" w:hAnsi="Arial Narrow"/>
                <w:b/>
                <w:bCs/>
                <w:sz w:val="20"/>
                <w:szCs w:val="20"/>
                <w:lang w:val="sr-Cyrl-CS"/>
              </w:rPr>
              <w:t xml:space="preserve">Исход предмета </w:t>
            </w:r>
          </w:p>
          <w:p w14:paraId="527C8E76" w14:textId="77777777" w:rsidR="00867EA6" w:rsidRPr="00115682" w:rsidRDefault="00867EA6" w:rsidP="00867EA6">
            <w:pPr>
              <w:spacing w:after="120"/>
              <w:ind w:firstLine="216"/>
              <w:jc w:val="both"/>
              <w:rPr>
                <w:rFonts w:ascii="Arial Narrow" w:hAnsi="Arial Narrow"/>
                <w:sz w:val="20"/>
                <w:szCs w:val="20"/>
                <w:lang w:val="ru-RU"/>
              </w:rPr>
            </w:pPr>
            <w:r w:rsidRPr="00115682">
              <w:rPr>
                <w:rFonts w:ascii="Arial Narrow" w:hAnsi="Arial Narrow"/>
                <w:sz w:val="20"/>
                <w:szCs w:val="20"/>
                <w:lang w:val="ru-RU"/>
              </w:rPr>
              <w:t xml:space="preserve">Стицање  потребних сазнања  о основама међународног јавног права, посебно о изворима, принципима, субјектима и објектима међународног права и односима између њих. Оспособљеност да се знања  прошире, примене и даље продубе у пракси. </w:t>
            </w:r>
          </w:p>
          <w:p w14:paraId="0F721592" w14:textId="77777777" w:rsidR="00867EA6" w:rsidRPr="00DC543F" w:rsidRDefault="00867EA6" w:rsidP="00867EA6">
            <w:pPr>
              <w:spacing w:after="120"/>
              <w:ind w:firstLine="216"/>
              <w:jc w:val="both"/>
              <w:rPr>
                <w:rFonts w:ascii="Arial Narrow" w:hAnsi="Arial Narrow"/>
                <w:sz w:val="20"/>
                <w:szCs w:val="20"/>
                <w:lang w:val="sr-Cyrl-CS"/>
              </w:rPr>
            </w:pPr>
            <w:r w:rsidRPr="00115682">
              <w:rPr>
                <w:rFonts w:ascii="Arial Narrow" w:hAnsi="Arial Narrow"/>
                <w:sz w:val="20"/>
                <w:szCs w:val="20"/>
                <w:lang w:val="ru-RU"/>
              </w:rPr>
              <w:lastRenderedPageBreak/>
              <w:t>У наше време међународно право све више доминира над унтрашњим (националним) правом држава. тако да се све већи број друштвених односа који се одвијају унутар држава непосредно или посредно регулише нормама и принцима међународног права. Са друге стране, све су разноврснији облици међународне сарадње и повезивања разних друштава. То има за последицу да ма чиме се бавио, дипломирани правник више или мање мора да се ослања на међународно право, његова решења и институте. Ово посебно када се налази у ситуацији да у кратком временском року решава важне и сложене проблеме који имају прекогранични значај. Знања која студент стиче на овом предмету стварају потребну основу за то.</w:t>
            </w:r>
          </w:p>
        </w:tc>
      </w:tr>
      <w:tr w:rsidR="00867EA6" w:rsidRPr="00DC543F" w14:paraId="60AD6F5D" w14:textId="77777777" w:rsidTr="00867EA6">
        <w:trPr>
          <w:trHeight w:val="227"/>
          <w:jc w:val="center"/>
        </w:trPr>
        <w:tc>
          <w:tcPr>
            <w:tcW w:w="9573" w:type="dxa"/>
            <w:gridSpan w:val="8"/>
            <w:vAlign w:val="center"/>
          </w:tcPr>
          <w:p w14:paraId="1D4E9F8B" w14:textId="77777777" w:rsidR="00867EA6" w:rsidRPr="00442815" w:rsidRDefault="00867EA6" w:rsidP="00867EA6">
            <w:pPr>
              <w:spacing w:after="120"/>
              <w:ind w:firstLine="216"/>
              <w:jc w:val="both"/>
              <w:rPr>
                <w:rFonts w:ascii="Arial Narrow" w:hAnsi="Arial Narrow"/>
                <w:sz w:val="20"/>
                <w:szCs w:val="20"/>
                <w:lang w:val="ru-RU"/>
              </w:rPr>
            </w:pPr>
            <w:r w:rsidRPr="00442815">
              <w:rPr>
                <w:rFonts w:ascii="Arial Narrow" w:hAnsi="Arial Narrow"/>
                <w:sz w:val="20"/>
                <w:szCs w:val="20"/>
                <w:lang w:val="ru-RU"/>
              </w:rPr>
              <w:lastRenderedPageBreak/>
              <w:t>Садржај предмета</w:t>
            </w:r>
          </w:p>
          <w:p w14:paraId="6C4B4DAB" w14:textId="77777777" w:rsidR="00867EA6" w:rsidRPr="00442815" w:rsidRDefault="00867EA6" w:rsidP="00867EA6">
            <w:pPr>
              <w:spacing w:after="120"/>
              <w:ind w:firstLine="216"/>
              <w:jc w:val="both"/>
              <w:rPr>
                <w:rFonts w:ascii="Arial Narrow" w:hAnsi="Arial Narrow"/>
                <w:i/>
                <w:iCs/>
                <w:sz w:val="20"/>
                <w:szCs w:val="20"/>
                <w:lang w:val="ru-RU"/>
              </w:rPr>
            </w:pPr>
            <w:r w:rsidRPr="00442815">
              <w:rPr>
                <w:rFonts w:ascii="Arial Narrow" w:hAnsi="Arial Narrow"/>
                <w:i/>
                <w:iCs/>
                <w:sz w:val="20"/>
                <w:szCs w:val="20"/>
                <w:lang w:val="ru-RU"/>
              </w:rPr>
              <w:t>Теоријска настава</w:t>
            </w:r>
          </w:p>
          <w:p w14:paraId="1FEF7F7A" w14:textId="77777777" w:rsidR="00867EA6" w:rsidRPr="00442815" w:rsidRDefault="00867EA6" w:rsidP="00867EA6">
            <w:pPr>
              <w:spacing w:after="120"/>
              <w:ind w:firstLine="216"/>
              <w:jc w:val="both"/>
              <w:rPr>
                <w:rFonts w:ascii="Arial Narrow" w:hAnsi="Arial Narrow"/>
                <w:sz w:val="20"/>
                <w:szCs w:val="20"/>
                <w:lang w:val="ru-RU"/>
              </w:rPr>
            </w:pPr>
            <w:r w:rsidRPr="00442815">
              <w:rPr>
                <w:rFonts w:ascii="Arial Narrow" w:hAnsi="Arial Narrow"/>
                <w:sz w:val="20"/>
                <w:szCs w:val="20"/>
                <w:lang w:val="ru-RU"/>
              </w:rPr>
              <w:t xml:space="preserve">1. </w:t>
            </w:r>
            <w:r w:rsidRPr="00442815">
              <w:rPr>
                <w:rFonts w:ascii="Arial Narrow" w:hAnsi="Arial Narrow"/>
                <w:b/>
                <w:bCs/>
                <w:sz w:val="20"/>
                <w:szCs w:val="20"/>
                <w:lang w:val="ru-RU"/>
              </w:rPr>
              <w:t>Појам међународног јавног права:</w:t>
            </w:r>
            <w:r w:rsidRPr="00442815">
              <w:rPr>
                <w:rFonts w:ascii="Arial Narrow" w:hAnsi="Arial Narrow"/>
                <w:sz w:val="20"/>
                <w:szCs w:val="20"/>
                <w:lang w:val="ru-RU"/>
              </w:rPr>
              <w:t xml:space="preserve">  Појам и назив међународног права; Развој међународног права; Међународно право као особен правни поредак; Санкције у међународном праву;</w:t>
            </w:r>
          </w:p>
          <w:p w14:paraId="41FA2397" w14:textId="77777777" w:rsidR="00867EA6" w:rsidRPr="00442815" w:rsidRDefault="00867EA6" w:rsidP="00867EA6">
            <w:pPr>
              <w:spacing w:after="120"/>
              <w:ind w:firstLine="216"/>
              <w:jc w:val="both"/>
              <w:rPr>
                <w:rFonts w:ascii="Arial Narrow" w:hAnsi="Arial Narrow"/>
                <w:sz w:val="20"/>
                <w:szCs w:val="20"/>
                <w:lang w:val="ru-RU"/>
              </w:rPr>
            </w:pPr>
            <w:r w:rsidRPr="00442815">
              <w:rPr>
                <w:rFonts w:ascii="Arial Narrow" w:hAnsi="Arial Narrow"/>
                <w:sz w:val="20"/>
                <w:szCs w:val="20"/>
                <w:lang w:val="ru-RU"/>
              </w:rPr>
              <w:t xml:space="preserve">2. </w:t>
            </w:r>
            <w:r w:rsidRPr="00442815">
              <w:rPr>
                <w:rFonts w:ascii="Arial Narrow" w:hAnsi="Arial Narrow"/>
                <w:b/>
                <w:bCs/>
                <w:sz w:val="20"/>
                <w:szCs w:val="20"/>
                <w:lang w:val="ru-RU"/>
              </w:rPr>
              <w:t>Подела међународног права и однос са унутрашњим правом</w:t>
            </w:r>
            <w:r w:rsidRPr="00442815">
              <w:rPr>
                <w:rFonts w:ascii="Arial Narrow" w:hAnsi="Arial Narrow"/>
                <w:sz w:val="20"/>
                <w:szCs w:val="20"/>
                <w:lang w:val="ru-RU"/>
              </w:rPr>
              <w:t xml:space="preserve">: Подела међународног права; Однос међународног и унутрашњег права; </w:t>
            </w:r>
          </w:p>
          <w:p w14:paraId="34344181" w14:textId="77777777" w:rsidR="00867EA6" w:rsidRPr="00442815" w:rsidRDefault="00867EA6" w:rsidP="00867EA6">
            <w:pPr>
              <w:spacing w:after="120"/>
              <w:ind w:firstLine="216"/>
              <w:jc w:val="both"/>
              <w:rPr>
                <w:rFonts w:ascii="Arial Narrow" w:hAnsi="Arial Narrow"/>
                <w:sz w:val="20"/>
                <w:szCs w:val="20"/>
                <w:lang w:val="ru-RU"/>
              </w:rPr>
            </w:pPr>
            <w:r w:rsidRPr="00442815">
              <w:rPr>
                <w:rFonts w:ascii="Arial Narrow" w:hAnsi="Arial Narrow"/>
                <w:sz w:val="20"/>
                <w:szCs w:val="20"/>
                <w:lang w:val="ru-RU"/>
              </w:rPr>
              <w:t xml:space="preserve">3. </w:t>
            </w:r>
            <w:r w:rsidRPr="00442815">
              <w:rPr>
                <w:rFonts w:ascii="Arial Narrow" w:hAnsi="Arial Narrow"/>
                <w:b/>
                <w:bCs/>
                <w:sz w:val="20"/>
                <w:szCs w:val="20"/>
                <w:lang w:val="ru-RU"/>
              </w:rPr>
              <w:t>Извори међународног права</w:t>
            </w:r>
            <w:r w:rsidRPr="00442815">
              <w:rPr>
                <w:rFonts w:ascii="Arial Narrow" w:hAnsi="Arial Narrow"/>
                <w:sz w:val="20"/>
                <w:szCs w:val="20"/>
                <w:lang w:val="ru-RU"/>
              </w:rPr>
              <w:t>: Појам и врсте извора међународног права; Обичајна правна правила; Међународни уговори; Општа правна начела;</w:t>
            </w:r>
          </w:p>
          <w:p w14:paraId="53C1D00C" w14:textId="77777777" w:rsidR="00867EA6" w:rsidRPr="00442815" w:rsidRDefault="00867EA6" w:rsidP="00867EA6">
            <w:pPr>
              <w:spacing w:after="120"/>
              <w:ind w:firstLine="216"/>
              <w:jc w:val="both"/>
              <w:rPr>
                <w:rFonts w:ascii="Arial Narrow" w:hAnsi="Arial Narrow"/>
                <w:sz w:val="20"/>
                <w:szCs w:val="20"/>
                <w:lang w:val="ru-RU"/>
              </w:rPr>
            </w:pPr>
            <w:r w:rsidRPr="00442815">
              <w:rPr>
                <w:rFonts w:ascii="Arial Narrow" w:hAnsi="Arial Narrow"/>
                <w:sz w:val="20"/>
                <w:szCs w:val="20"/>
                <w:lang w:val="ru-RU"/>
              </w:rPr>
              <w:t xml:space="preserve">4. </w:t>
            </w:r>
            <w:r w:rsidRPr="00442815">
              <w:rPr>
                <w:rFonts w:ascii="Arial Narrow" w:hAnsi="Arial Narrow"/>
                <w:b/>
                <w:bCs/>
                <w:sz w:val="20"/>
                <w:szCs w:val="20"/>
                <w:lang w:val="ru-RU"/>
              </w:rPr>
              <w:t>Остали извори међународног права</w:t>
            </w:r>
            <w:r w:rsidRPr="00442815">
              <w:rPr>
                <w:rFonts w:ascii="Arial Narrow" w:hAnsi="Arial Narrow"/>
                <w:sz w:val="20"/>
                <w:szCs w:val="20"/>
                <w:lang w:val="ru-RU"/>
              </w:rPr>
              <w:t xml:space="preserve">: Помоћни извори међународног права; Правичност; Једнострани акти држава; Одлуке међународних организација; Кодификација међународног права; </w:t>
            </w:r>
          </w:p>
          <w:p w14:paraId="4D574290" w14:textId="77777777" w:rsidR="00867EA6" w:rsidRPr="00442815" w:rsidRDefault="00867EA6" w:rsidP="00867EA6">
            <w:pPr>
              <w:spacing w:after="120"/>
              <w:ind w:firstLine="216"/>
              <w:jc w:val="both"/>
              <w:rPr>
                <w:rFonts w:ascii="Arial Narrow" w:hAnsi="Arial Narrow"/>
                <w:sz w:val="20"/>
                <w:szCs w:val="20"/>
                <w:lang w:val="ru-RU"/>
              </w:rPr>
            </w:pPr>
            <w:r w:rsidRPr="00442815">
              <w:rPr>
                <w:rFonts w:ascii="Arial Narrow" w:hAnsi="Arial Narrow"/>
                <w:sz w:val="20"/>
                <w:szCs w:val="20"/>
                <w:lang w:val="ru-RU"/>
              </w:rPr>
              <w:t xml:space="preserve">5. </w:t>
            </w:r>
            <w:r w:rsidRPr="00442815">
              <w:rPr>
                <w:rFonts w:ascii="Arial Narrow" w:hAnsi="Arial Narrow"/>
                <w:b/>
                <w:bCs/>
                <w:sz w:val="20"/>
                <w:szCs w:val="20"/>
                <w:lang w:val="ru-RU"/>
              </w:rPr>
              <w:t>Међународно уговорно право</w:t>
            </w:r>
            <w:r w:rsidRPr="00442815">
              <w:rPr>
                <w:rFonts w:ascii="Arial Narrow" w:hAnsi="Arial Narrow"/>
                <w:sz w:val="20"/>
                <w:szCs w:val="20"/>
                <w:lang w:val="ru-RU"/>
              </w:rPr>
              <w:t xml:space="preserve">: Међународно уговорно право; Форма и саставни делови уговора; Текст уговора и уговорне клаузуле; Језик уговора; Поступак закључења уговора; Дејство уговора; Тумачење уговора; Средства за обезбеђење извршења уговора; Ревизија и поништај уговора); </w:t>
            </w:r>
          </w:p>
          <w:p w14:paraId="27A15EDD" w14:textId="77777777" w:rsidR="00867EA6" w:rsidRPr="00442815" w:rsidRDefault="00867EA6" w:rsidP="00867EA6">
            <w:pPr>
              <w:spacing w:after="120"/>
              <w:ind w:firstLine="216"/>
              <w:jc w:val="both"/>
              <w:rPr>
                <w:rFonts w:ascii="Arial Narrow" w:hAnsi="Arial Narrow"/>
                <w:sz w:val="20"/>
                <w:szCs w:val="20"/>
                <w:lang w:val="ru-RU"/>
              </w:rPr>
            </w:pPr>
            <w:r w:rsidRPr="00442815">
              <w:rPr>
                <w:rFonts w:ascii="Arial Narrow" w:hAnsi="Arial Narrow"/>
                <w:sz w:val="20"/>
                <w:szCs w:val="20"/>
                <w:lang w:val="ru-RU"/>
              </w:rPr>
              <w:t xml:space="preserve">6. </w:t>
            </w:r>
            <w:r w:rsidRPr="00442815">
              <w:rPr>
                <w:rFonts w:ascii="Arial Narrow" w:hAnsi="Arial Narrow"/>
                <w:b/>
                <w:bCs/>
                <w:sz w:val="20"/>
                <w:szCs w:val="20"/>
                <w:lang w:val="ru-RU"/>
              </w:rPr>
              <w:t>Субјекти међународног права</w:t>
            </w:r>
            <w:r w:rsidRPr="00442815">
              <w:rPr>
                <w:rFonts w:ascii="Arial Narrow" w:hAnsi="Arial Narrow"/>
                <w:sz w:val="20"/>
                <w:szCs w:val="20"/>
                <w:lang w:val="ru-RU"/>
              </w:rPr>
              <w:t xml:space="preserve">: Међународна заједница; Појам субјекта међународног права; Признање државе и владе; Основна права и дужности држава; </w:t>
            </w:r>
          </w:p>
          <w:p w14:paraId="74C101E0" w14:textId="77777777" w:rsidR="00867EA6" w:rsidRPr="00442815" w:rsidRDefault="00867EA6" w:rsidP="00867EA6">
            <w:pPr>
              <w:spacing w:after="120"/>
              <w:ind w:firstLine="216"/>
              <w:jc w:val="both"/>
              <w:rPr>
                <w:rFonts w:ascii="Arial Narrow" w:hAnsi="Arial Narrow"/>
                <w:sz w:val="20"/>
                <w:szCs w:val="20"/>
                <w:lang w:val="ru-RU"/>
              </w:rPr>
            </w:pPr>
            <w:r w:rsidRPr="00442815">
              <w:rPr>
                <w:rFonts w:ascii="Arial Narrow" w:hAnsi="Arial Narrow"/>
                <w:sz w:val="20"/>
                <w:szCs w:val="20"/>
                <w:lang w:val="ru-RU"/>
              </w:rPr>
              <w:t xml:space="preserve">7. </w:t>
            </w:r>
            <w:r w:rsidRPr="00442815">
              <w:rPr>
                <w:rFonts w:ascii="Arial Narrow" w:hAnsi="Arial Narrow"/>
                <w:b/>
                <w:bCs/>
                <w:sz w:val="20"/>
                <w:szCs w:val="20"/>
                <w:lang w:val="ru-RU"/>
              </w:rPr>
              <w:t>Надлежност и одговорност држава. Квазидржаве:</w:t>
            </w:r>
            <w:r w:rsidRPr="00442815">
              <w:rPr>
                <w:rFonts w:ascii="Arial Narrow" w:hAnsi="Arial Narrow"/>
                <w:sz w:val="20"/>
                <w:szCs w:val="20"/>
                <w:lang w:val="ru-RU"/>
              </w:rPr>
              <w:t xml:space="preserve"> Надлежност држава; Међународна одговорност држава; Сукцесија држава; Квазидржаве;</w:t>
            </w:r>
          </w:p>
          <w:p w14:paraId="2B71D40E" w14:textId="77777777" w:rsidR="00867EA6" w:rsidRPr="00442815" w:rsidRDefault="00867EA6" w:rsidP="00867EA6">
            <w:pPr>
              <w:spacing w:after="120"/>
              <w:ind w:firstLine="216"/>
              <w:jc w:val="both"/>
              <w:rPr>
                <w:rFonts w:ascii="Arial Narrow" w:hAnsi="Arial Narrow"/>
                <w:sz w:val="20"/>
                <w:szCs w:val="20"/>
                <w:lang w:val="ru-RU"/>
              </w:rPr>
            </w:pPr>
            <w:r w:rsidRPr="00442815">
              <w:rPr>
                <w:rFonts w:ascii="Arial Narrow" w:hAnsi="Arial Narrow"/>
                <w:sz w:val="20"/>
                <w:szCs w:val="20"/>
                <w:lang w:val="ru-RU"/>
              </w:rPr>
              <w:t xml:space="preserve">8. </w:t>
            </w:r>
            <w:r w:rsidRPr="00442815">
              <w:rPr>
                <w:rFonts w:ascii="Arial Narrow" w:hAnsi="Arial Narrow"/>
                <w:b/>
                <w:bCs/>
                <w:sz w:val="20"/>
                <w:szCs w:val="20"/>
                <w:lang w:val="ru-RU"/>
              </w:rPr>
              <w:t>Међународне организације:</w:t>
            </w:r>
            <w:r w:rsidRPr="00442815">
              <w:rPr>
                <w:rFonts w:ascii="Arial Narrow" w:hAnsi="Arial Narrow"/>
                <w:sz w:val="20"/>
                <w:szCs w:val="20"/>
                <w:lang w:val="ru-RU"/>
              </w:rPr>
              <w:t xml:space="preserve"> Настанак и развој међународних организација, Конститутивни елементи међународних организација; Разлике у односу на субјективитет држава; Врсте међународних организација; Квазимеђународне организације;  </w:t>
            </w:r>
          </w:p>
          <w:p w14:paraId="48E0E34B" w14:textId="77777777" w:rsidR="00867EA6" w:rsidRPr="00442815" w:rsidRDefault="00867EA6" w:rsidP="00867EA6">
            <w:pPr>
              <w:spacing w:after="120"/>
              <w:ind w:firstLine="216"/>
              <w:jc w:val="both"/>
              <w:rPr>
                <w:rFonts w:ascii="Arial Narrow" w:hAnsi="Arial Narrow"/>
                <w:sz w:val="20"/>
                <w:szCs w:val="20"/>
                <w:lang w:val="ru-RU"/>
              </w:rPr>
            </w:pPr>
            <w:r w:rsidRPr="00442815">
              <w:rPr>
                <w:rFonts w:ascii="Arial Narrow" w:hAnsi="Arial Narrow"/>
                <w:sz w:val="20"/>
                <w:szCs w:val="20"/>
                <w:lang w:val="ru-RU"/>
              </w:rPr>
              <w:t xml:space="preserve">9. </w:t>
            </w:r>
            <w:r w:rsidRPr="00442815">
              <w:rPr>
                <w:rFonts w:ascii="Arial Narrow" w:hAnsi="Arial Narrow"/>
                <w:b/>
                <w:bCs/>
                <w:sz w:val="20"/>
                <w:szCs w:val="20"/>
                <w:lang w:val="ru-RU"/>
              </w:rPr>
              <w:t>Уједињене нације</w:t>
            </w:r>
            <w:r w:rsidRPr="00442815">
              <w:rPr>
                <w:rFonts w:ascii="Arial Narrow" w:hAnsi="Arial Narrow"/>
                <w:sz w:val="20"/>
                <w:szCs w:val="20"/>
                <w:lang w:val="ru-RU"/>
              </w:rPr>
              <w:t>: Основни подаци; Главни органи; Службеници Уједињених нација; Специјализоване агенција УН;</w:t>
            </w:r>
          </w:p>
          <w:p w14:paraId="767C95A6" w14:textId="77777777" w:rsidR="00867EA6" w:rsidRPr="00442815" w:rsidRDefault="00867EA6" w:rsidP="00867EA6">
            <w:pPr>
              <w:spacing w:after="120"/>
              <w:ind w:firstLine="216"/>
              <w:jc w:val="both"/>
              <w:rPr>
                <w:rFonts w:ascii="Arial Narrow" w:hAnsi="Arial Narrow"/>
                <w:sz w:val="20"/>
                <w:szCs w:val="20"/>
                <w:lang w:val="ru-RU"/>
              </w:rPr>
            </w:pPr>
            <w:r w:rsidRPr="00442815">
              <w:rPr>
                <w:rFonts w:ascii="Arial Narrow" w:hAnsi="Arial Narrow"/>
                <w:sz w:val="20"/>
                <w:szCs w:val="20"/>
                <w:lang w:val="ru-RU"/>
              </w:rPr>
              <w:t xml:space="preserve">10. </w:t>
            </w:r>
            <w:r w:rsidRPr="00442815">
              <w:rPr>
                <w:rFonts w:ascii="Arial Narrow" w:hAnsi="Arial Narrow"/>
                <w:b/>
                <w:bCs/>
                <w:sz w:val="20"/>
                <w:szCs w:val="20"/>
                <w:lang w:val="ru-RU"/>
              </w:rPr>
              <w:t>Регионалне организације и остали субјекти:</w:t>
            </w:r>
            <w:r w:rsidRPr="00442815">
              <w:rPr>
                <w:rFonts w:ascii="Arial Narrow" w:hAnsi="Arial Narrow"/>
                <w:sz w:val="20"/>
                <w:szCs w:val="20"/>
                <w:lang w:val="ru-RU"/>
              </w:rPr>
              <w:t xml:space="preserve"> Појам и улога регионалних организација; Неке од најважнијих регионалних организација; Савет Европе; Европска унија; ОЕБС; НАТО; Субјекти sui generis; Појединци; Групе; Човечанство;</w:t>
            </w:r>
          </w:p>
          <w:p w14:paraId="2486069B" w14:textId="77777777" w:rsidR="00867EA6" w:rsidRPr="00442815" w:rsidRDefault="00867EA6" w:rsidP="00867EA6">
            <w:pPr>
              <w:spacing w:after="120"/>
              <w:ind w:firstLine="216"/>
              <w:jc w:val="both"/>
              <w:rPr>
                <w:rFonts w:ascii="Arial Narrow" w:hAnsi="Arial Narrow"/>
                <w:sz w:val="20"/>
                <w:szCs w:val="20"/>
                <w:lang w:val="ru-RU"/>
              </w:rPr>
            </w:pPr>
            <w:r w:rsidRPr="00442815">
              <w:rPr>
                <w:rFonts w:ascii="Arial Narrow" w:hAnsi="Arial Narrow"/>
                <w:sz w:val="20"/>
                <w:szCs w:val="20"/>
                <w:lang w:val="ru-RU"/>
              </w:rPr>
              <w:t xml:space="preserve">11. </w:t>
            </w:r>
            <w:r w:rsidRPr="00442815">
              <w:rPr>
                <w:rFonts w:ascii="Arial Narrow" w:hAnsi="Arial Narrow"/>
                <w:b/>
                <w:bCs/>
                <w:sz w:val="20"/>
                <w:szCs w:val="20"/>
                <w:lang w:val="ru-RU"/>
              </w:rPr>
              <w:t>Дипломатско-конзуларно право</w:t>
            </w:r>
            <w:r w:rsidRPr="00442815">
              <w:rPr>
                <w:rFonts w:ascii="Arial Narrow" w:hAnsi="Arial Narrow"/>
                <w:sz w:val="20"/>
                <w:szCs w:val="20"/>
                <w:lang w:val="ru-RU"/>
              </w:rPr>
              <w:t xml:space="preserve">: Дипломатија и дипломатско право; Дипломатске и конзуларне привилегије и имунитети; Органи унутар државе за вођење међународних односа; Сталне дипломатске мисије; Специјалне мисије;  Мултилатерална дипломатија; Конзули; Међународна заштита представника држава; </w:t>
            </w:r>
          </w:p>
          <w:p w14:paraId="44B8212E" w14:textId="77777777" w:rsidR="00867EA6" w:rsidRPr="00442815" w:rsidRDefault="00867EA6" w:rsidP="00867EA6">
            <w:pPr>
              <w:spacing w:after="120"/>
              <w:ind w:firstLine="216"/>
              <w:jc w:val="both"/>
              <w:rPr>
                <w:rFonts w:ascii="Arial Narrow" w:hAnsi="Arial Narrow"/>
                <w:sz w:val="20"/>
                <w:szCs w:val="20"/>
                <w:lang w:val="ru-RU"/>
              </w:rPr>
            </w:pPr>
            <w:r w:rsidRPr="00442815">
              <w:rPr>
                <w:rFonts w:ascii="Arial Narrow" w:hAnsi="Arial Narrow"/>
                <w:sz w:val="20"/>
                <w:szCs w:val="20"/>
                <w:lang w:val="ru-RU"/>
              </w:rPr>
              <w:t xml:space="preserve">12. </w:t>
            </w:r>
            <w:r w:rsidRPr="00442815">
              <w:rPr>
                <w:rFonts w:ascii="Arial Narrow" w:hAnsi="Arial Narrow"/>
                <w:b/>
                <w:bCs/>
                <w:sz w:val="20"/>
                <w:szCs w:val="20"/>
                <w:lang w:val="ru-RU"/>
              </w:rPr>
              <w:t>Простори у међународном праву</w:t>
            </w:r>
            <w:r w:rsidRPr="00442815">
              <w:rPr>
                <w:rFonts w:ascii="Arial Narrow" w:hAnsi="Arial Narrow"/>
                <w:sz w:val="20"/>
                <w:szCs w:val="20"/>
                <w:lang w:val="ru-RU"/>
              </w:rPr>
              <w:t xml:space="preserve">: Простори у међународном праву; Појам државне територије; Начини стицања и губљења државне територије; Државне границе; Неповредивост државне територије; </w:t>
            </w:r>
          </w:p>
          <w:p w14:paraId="66DDB661" w14:textId="77777777" w:rsidR="00867EA6" w:rsidRPr="00442815" w:rsidRDefault="00867EA6" w:rsidP="00867EA6">
            <w:pPr>
              <w:spacing w:after="120"/>
              <w:ind w:firstLine="216"/>
              <w:jc w:val="both"/>
              <w:rPr>
                <w:rFonts w:ascii="Arial Narrow" w:hAnsi="Arial Narrow"/>
                <w:sz w:val="20"/>
                <w:szCs w:val="20"/>
                <w:lang w:val="ru-RU"/>
              </w:rPr>
            </w:pPr>
            <w:r w:rsidRPr="00442815">
              <w:rPr>
                <w:rFonts w:ascii="Arial Narrow" w:hAnsi="Arial Narrow"/>
                <w:sz w:val="20"/>
                <w:szCs w:val="20"/>
                <w:lang w:val="ru-RU"/>
              </w:rPr>
              <w:t xml:space="preserve">13. </w:t>
            </w:r>
            <w:r w:rsidRPr="00442815">
              <w:rPr>
                <w:rFonts w:ascii="Arial Narrow" w:hAnsi="Arial Narrow"/>
                <w:b/>
                <w:bCs/>
                <w:sz w:val="20"/>
                <w:szCs w:val="20"/>
                <w:lang w:val="ru-RU"/>
              </w:rPr>
              <w:t>Међународно речно право и право мора</w:t>
            </w:r>
            <w:r w:rsidRPr="00442815">
              <w:rPr>
                <w:rFonts w:ascii="Arial Narrow" w:hAnsi="Arial Narrow"/>
                <w:sz w:val="20"/>
                <w:szCs w:val="20"/>
                <w:lang w:val="ru-RU"/>
              </w:rPr>
              <w:t xml:space="preserve">: Међународно речно право; Националне и међународне реке; Дунав;  Право мора; Делови мора према правном положају; Међународни органи и тела у материји права мора; </w:t>
            </w:r>
          </w:p>
          <w:p w14:paraId="62AA8AD1" w14:textId="77777777" w:rsidR="00867EA6" w:rsidRPr="00442815" w:rsidRDefault="00867EA6" w:rsidP="00867EA6">
            <w:pPr>
              <w:spacing w:after="120"/>
              <w:ind w:firstLine="216"/>
              <w:jc w:val="both"/>
              <w:rPr>
                <w:rFonts w:ascii="Arial Narrow" w:hAnsi="Arial Narrow"/>
                <w:sz w:val="20"/>
                <w:szCs w:val="20"/>
                <w:lang w:val="ru-RU"/>
              </w:rPr>
            </w:pPr>
            <w:r w:rsidRPr="00442815">
              <w:rPr>
                <w:rFonts w:ascii="Arial Narrow" w:hAnsi="Arial Narrow"/>
                <w:sz w:val="20"/>
                <w:szCs w:val="20"/>
                <w:lang w:val="ru-RU"/>
              </w:rPr>
              <w:t xml:space="preserve">14. </w:t>
            </w:r>
            <w:r w:rsidRPr="00442815">
              <w:rPr>
                <w:rFonts w:ascii="Arial Narrow" w:hAnsi="Arial Narrow"/>
                <w:b/>
                <w:bCs/>
                <w:sz w:val="20"/>
                <w:szCs w:val="20"/>
                <w:lang w:val="ru-RU"/>
              </w:rPr>
              <w:t>Ваздушна област</w:t>
            </w:r>
            <w:r w:rsidRPr="00442815">
              <w:rPr>
                <w:rFonts w:ascii="Arial Narrow" w:hAnsi="Arial Narrow"/>
                <w:sz w:val="20"/>
                <w:szCs w:val="20"/>
                <w:lang w:val="ru-RU"/>
              </w:rPr>
              <w:t xml:space="preserve">: Спречавање загађења ваздуха и пропадања ваздушног омотача; Ваздушни саобраћај; Међународна кривична дела против безбедности ваздухоплова; </w:t>
            </w:r>
          </w:p>
          <w:p w14:paraId="439C5D20" w14:textId="77777777" w:rsidR="00867EA6" w:rsidRPr="00442815" w:rsidRDefault="00867EA6" w:rsidP="00867EA6">
            <w:pPr>
              <w:spacing w:after="120"/>
              <w:ind w:firstLine="216"/>
              <w:jc w:val="both"/>
              <w:rPr>
                <w:rFonts w:ascii="Arial Narrow" w:hAnsi="Arial Narrow"/>
                <w:sz w:val="20"/>
                <w:szCs w:val="20"/>
                <w:lang w:val="ru-RU"/>
              </w:rPr>
            </w:pPr>
            <w:r w:rsidRPr="00442815">
              <w:rPr>
                <w:rFonts w:ascii="Arial Narrow" w:hAnsi="Arial Narrow"/>
                <w:sz w:val="20"/>
                <w:szCs w:val="20"/>
                <w:lang w:val="ru-RU"/>
              </w:rPr>
              <w:t xml:space="preserve">15. </w:t>
            </w:r>
            <w:r w:rsidRPr="00442815">
              <w:rPr>
                <w:rFonts w:ascii="Arial Narrow" w:hAnsi="Arial Narrow"/>
                <w:b/>
                <w:bCs/>
                <w:sz w:val="20"/>
                <w:szCs w:val="20"/>
                <w:lang w:val="ru-RU"/>
              </w:rPr>
              <w:t>Космичко право:</w:t>
            </w:r>
            <w:r w:rsidRPr="00442815">
              <w:rPr>
                <w:rFonts w:ascii="Arial Narrow" w:hAnsi="Arial Narrow"/>
                <w:sz w:val="20"/>
                <w:szCs w:val="20"/>
                <w:lang w:val="ru-RU"/>
              </w:rPr>
              <w:t xml:space="preserve"> Космос; Правни положај космоса; Правни положај небеских тела; Правни положај космонаута и космичких објеката.</w:t>
            </w:r>
          </w:p>
        </w:tc>
      </w:tr>
      <w:tr w:rsidR="00867EA6" w:rsidRPr="00DC543F" w14:paraId="59FE29F0" w14:textId="77777777" w:rsidTr="00867EA6">
        <w:trPr>
          <w:trHeight w:val="227"/>
          <w:jc w:val="center"/>
        </w:trPr>
        <w:tc>
          <w:tcPr>
            <w:tcW w:w="9573" w:type="dxa"/>
            <w:gridSpan w:val="8"/>
            <w:vAlign w:val="center"/>
          </w:tcPr>
          <w:p w14:paraId="78961B59" w14:textId="77777777" w:rsidR="00867EA6" w:rsidRPr="00442815" w:rsidRDefault="00867EA6" w:rsidP="00867EA6">
            <w:pPr>
              <w:spacing w:after="120"/>
              <w:ind w:firstLine="216"/>
              <w:jc w:val="both"/>
              <w:rPr>
                <w:rFonts w:ascii="Arial Narrow" w:hAnsi="Arial Narrow"/>
                <w:b/>
                <w:bCs/>
                <w:sz w:val="20"/>
                <w:szCs w:val="20"/>
                <w:lang w:val="ru-RU"/>
              </w:rPr>
            </w:pPr>
            <w:r w:rsidRPr="00442815">
              <w:rPr>
                <w:rFonts w:ascii="Arial Narrow" w:hAnsi="Arial Narrow"/>
                <w:b/>
                <w:bCs/>
                <w:sz w:val="20"/>
                <w:szCs w:val="20"/>
                <w:lang w:val="ru-RU"/>
              </w:rPr>
              <w:t xml:space="preserve">Литература </w:t>
            </w:r>
          </w:p>
          <w:p w14:paraId="31A419FF" w14:textId="77777777" w:rsidR="00867EA6" w:rsidRPr="00442815" w:rsidRDefault="00867EA6" w:rsidP="00867EA6">
            <w:pPr>
              <w:spacing w:after="120"/>
              <w:ind w:firstLine="216"/>
              <w:jc w:val="both"/>
              <w:rPr>
                <w:rFonts w:ascii="Arial Narrow" w:hAnsi="Arial Narrow"/>
                <w:sz w:val="20"/>
                <w:szCs w:val="20"/>
                <w:lang w:val="ru-RU"/>
              </w:rPr>
            </w:pPr>
            <w:r w:rsidRPr="00442815">
              <w:rPr>
                <w:rFonts w:ascii="Arial Narrow" w:hAnsi="Arial Narrow"/>
                <w:sz w:val="20"/>
                <w:szCs w:val="20"/>
                <w:lang w:val="ru-RU"/>
              </w:rPr>
              <w:t xml:space="preserve">     1. </w:t>
            </w:r>
            <w:r w:rsidRPr="00442815">
              <w:rPr>
                <w:rFonts w:ascii="Arial Narrow" w:hAnsi="Arial Narrow"/>
                <w:b/>
                <w:bCs/>
                <w:sz w:val="20"/>
                <w:szCs w:val="20"/>
                <w:lang w:val="ru-RU"/>
              </w:rPr>
              <w:t>Основна</w:t>
            </w:r>
            <w:r w:rsidRPr="00442815">
              <w:rPr>
                <w:rFonts w:ascii="Arial Narrow" w:hAnsi="Arial Narrow"/>
                <w:sz w:val="20"/>
                <w:szCs w:val="20"/>
                <w:lang w:val="ru-RU"/>
              </w:rPr>
              <w:t>: Кривокапић Борис, Увод у међународно јавно право,  Пословни и правни факултет, Београд 2018, 399 стр.</w:t>
            </w:r>
          </w:p>
          <w:p w14:paraId="7F861E6E" w14:textId="77777777" w:rsidR="00867EA6" w:rsidRPr="00442815" w:rsidRDefault="00867EA6" w:rsidP="00867EA6">
            <w:pPr>
              <w:spacing w:after="120"/>
              <w:ind w:firstLine="216"/>
              <w:jc w:val="both"/>
              <w:rPr>
                <w:rFonts w:ascii="Arial Narrow" w:hAnsi="Arial Narrow"/>
                <w:sz w:val="20"/>
                <w:szCs w:val="20"/>
                <w:lang w:val="ru-RU"/>
              </w:rPr>
            </w:pPr>
            <w:r w:rsidRPr="00442815">
              <w:rPr>
                <w:rFonts w:ascii="Arial Narrow" w:hAnsi="Arial Narrow"/>
                <w:sz w:val="20"/>
                <w:szCs w:val="20"/>
                <w:lang w:val="ru-RU"/>
              </w:rPr>
              <w:t xml:space="preserve">     2. </w:t>
            </w:r>
            <w:r w:rsidRPr="00442815">
              <w:rPr>
                <w:rFonts w:ascii="Arial Narrow" w:hAnsi="Arial Narrow"/>
                <w:b/>
                <w:bCs/>
                <w:sz w:val="20"/>
                <w:szCs w:val="20"/>
                <w:lang w:val="ru-RU"/>
              </w:rPr>
              <w:t>Допунска:</w:t>
            </w:r>
            <w:r w:rsidRPr="00442815">
              <w:rPr>
                <w:rFonts w:ascii="Arial Narrow" w:hAnsi="Arial Narrow"/>
                <w:sz w:val="20"/>
                <w:szCs w:val="20"/>
                <w:lang w:val="ru-RU"/>
              </w:rPr>
              <w:t xml:space="preserve"> Етински Родољуб, Ђајић Сања, Тубић Бојан, Међународно јавно право, Правни факултет Универзитета у Новом Саду, Нови Сад 2017; Кривокапић Б.орис, Међународно јавно право, Пословни и правни факултет и Институт за упоредно право, Београд 2017; Крећа Миленко, Међународно јавно право, Правни факултет Универзитета у Београду, Београд 2020. </w:t>
            </w:r>
          </w:p>
          <w:p w14:paraId="574A5726" w14:textId="77777777" w:rsidR="00867EA6" w:rsidRPr="00442815" w:rsidRDefault="00867EA6" w:rsidP="00867EA6">
            <w:pPr>
              <w:spacing w:after="120"/>
              <w:ind w:firstLine="216"/>
              <w:jc w:val="both"/>
              <w:rPr>
                <w:rFonts w:ascii="Arial Narrow" w:hAnsi="Arial Narrow"/>
                <w:sz w:val="20"/>
                <w:szCs w:val="20"/>
                <w:lang w:val="ru-RU"/>
              </w:rPr>
            </w:pPr>
            <w:r w:rsidRPr="00442815">
              <w:rPr>
                <w:rFonts w:ascii="Arial Narrow" w:hAnsi="Arial Narrow"/>
                <w:sz w:val="20"/>
                <w:szCs w:val="20"/>
                <w:lang w:val="ru-RU"/>
              </w:rPr>
              <w:t xml:space="preserve">     3. </w:t>
            </w:r>
            <w:r w:rsidRPr="00442815">
              <w:rPr>
                <w:rFonts w:ascii="Arial Narrow" w:hAnsi="Arial Narrow"/>
                <w:b/>
                <w:bCs/>
                <w:sz w:val="20"/>
                <w:szCs w:val="20"/>
                <w:lang w:val="ru-RU"/>
              </w:rPr>
              <w:t>Допунска литература на страним језицима</w:t>
            </w:r>
            <w:r w:rsidRPr="00442815">
              <w:rPr>
                <w:rFonts w:ascii="Arial Narrow" w:hAnsi="Arial Narrow"/>
                <w:sz w:val="20"/>
                <w:szCs w:val="20"/>
                <w:lang w:val="ru-RU"/>
              </w:rPr>
              <w:t xml:space="preserve">: биће саопштена студентима на предавањима, зависно од њиховог познавања страних језика и области за коју постоји посебно интересовање </w:t>
            </w:r>
          </w:p>
        </w:tc>
      </w:tr>
      <w:tr w:rsidR="00867EA6" w:rsidRPr="00DC543F" w14:paraId="231DE89E" w14:textId="77777777" w:rsidTr="00867EA6">
        <w:trPr>
          <w:trHeight w:val="227"/>
          <w:jc w:val="center"/>
        </w:trPr>
        <w:tc>
          <w:tcPr>
            <w:tcW w:w="9573" w:type="dxa"/>
            <w:gridSpan w:val="8"/>
            <w:vAlign w:val="center"/>
          </w:tcPr>
          <w:p w14:paraId="069BD3ED" w14:textId="77777777" w:rsidR="00867EA6" w:rsidRPr="00DC543F" w:rsidRDefault="00867EA6" w:rsidP="00867EA6">
            <w:pPr>
              <w:tabs>
                <w:tab w:val="left" w:pos="567"/>
              </w:tabs>
              <w:rPr>
                <w:rFonts w:ascii="Arial Narrow" w:hAnsi="Arial Narrow"/>
                <w:b/>
                <w:bCs/>
                <w:sz w:val="20"/>
                <w:szCs w:val="20"/>
                <w:lang w:val="sr-Cyrl-CS"/>
              </w:rPr>
            </w:pPr>
            <w:r w:rsidRPr="00DC543F">
              <w:rPr>
                <w:rFonts w:ascii="Arial Narrow" w:hAnsi="Arial Narrow"/>
                <w:b/>
                <w:bCs/>
                <w:sz w:val="20"/>
                <w:szCs w:val="20"/>
                <w:lang w:val="sr-Cyrl-CS"/>
              </w:rPr>
              <w:t xml:space="preserve">Број часова </w:t>
            </w:r>
            <w:r w:rsidRPr="00DC543F">
              <w:rPr>
                <w:rFonts w:ascii="Arial Narrow" w:hAnsi="Arial Narrow"/>
                <w:b/>
                <w:sz w:val="20"/>
                <w:szCs w:val="20"/>
                <w:lang w:val="sr-Cyrl-CS"/>
              </w:rPr>
              <w:t xml:space="preserve"> активне наставе (недељно)</w:t>
            </w:r>
          </w:p>
        </w:tc>
      </w:tr>
      <w:tr w:rsidR="00867EA6" w:rsidRPr="00DC543F" w14:paraId="11D3A92C" w14:textId="77777777" w:rsidTr="00867EA6">
        <w:trPr>
          <w:trHeight w:val="227"/>
          <w:jc w:val="center"/>
        </w:trPr>
        <w:tc>
          <w:tcPr>
            <w:tcW w:w="1612" w:type="dxa"/>
            <w:vAlign w:val="center"/>
          </w:tcPr>
          <w:p w14:paraId="4D71ADBE" w14:textId="77777777" w:rsidR="00867EA6" w:rsidRPr="00DC543F" w:rsidRDefault="00867EA6" w:rsidP="00867EA6">
            <w:pPr>
              <w:tabs>
                <w:tab w:val="left" w:pos="567"/>
              </w:tabs>
              <w:jc w:val="center"/>
              <w:rPr>
                <w:rFonts w:ascii="Arial Narrow" w:hAnsi="Arial Narrow"/>
                <w:bCs/>
                <w:sz w:val="20"/>
                <w:szCs w:val="20"/>
              </w:rPr>
            </w:pPr>
            <w:r w:rsidRPr="00DC543F">
              <w:rPr>
                <w:rFonts w:ascii="Arial Narrow" w:hAnsi="Arial Narrow"/>
                <w:bCs/>
                <w:sz w:val="20"/>
                <w:szCs w:val="20"/>
                <w:lang w:val="sr-Latn-RS"/>
              </w:rPr>
              <w:t>Предавања</w:t>
            </w:r>
          </w:p>
        </w:tc>
        <w:tc>
          <w:tcPr>
            <w:tcW w:w="1276" w:type="dxa"/>
            <w:vAlign w:val="center"/>
          </w:tcPr>
          <w:p w14:paraId="1D2342A5" w14:textId="77777777" w:rsidR="00867EA6" w:rsidRPr="00DC543F" w:rsidRDefault="00867EA6" w:rsidP="00867EA6">
            <w:pPr>
              <w:tabs>
                <w:tab w:val="left" w:pos="567"/>
              </w:tabs>
              <w:jc w:val="center"/>
              <w:rPr>
                <w:rFonts w:ascii="Arial Narrow" w:hAnsi="Arial Narrow"/>
                <w:bCs/>
                <w:sz w:val="20"/>
                <w:szCs w:val="20"/>
                <w:lang w:val="sr-Cyrl-CS"/>
              </w:rPr>
            </w:pPr>
            <w:r w:rsidRPr="00DC543F">
              <w:rPr>
                <w:rFonts w:ascii="Arial Narrow" w:hAnsi="Arial Narrow"/>
                <w:bCs/>
                <w:sz w:val="20"/>
                <w:szCs w:val="20"/>
                <w:lang w:val="sr-Cyrl-CS"/>
              </w:rPr>
              <w:t>Вежбе</w:t>
            </w:r>
          </w:p>
        </w:tc>
        <w:tc>
          <w:tcPr>
            <w:tcW w:w="2410" w:type="dxa"/>
            <w:gridSpan w:val="3"/>
            <w:vAlign w:val="center"/>
          </w:tcPr>
          <w:p w14:paraId="6CC067A4" w14:textId="77777777" w:rsidR="00867EA6" w:rsidRPr="00DC543F" w:rsidRDefault="00867EA6" w:rsidP="00867EA6">
            <w:pPr>
              <w:tabs>
                <w:tab w:val="left" w:pos="567"/>
              </w:tabs>
              <w:jc w:val="center"/>
              <w:rPr>
                <w:rFonts w:ascii="Arial Narrow" w:hAnsi="Arial Narrow"/>
                <w:bCs/>
                <w:sz w:val="20"/>
                <w:szCs w:val="20"/>
                <w:lang w:val="sr-Cyrl-CS"/>
              </w:rPr>
            </w:pPr>
            <w:r w:rsidRPr="00DC543F">
              <w:rPr>
                <w:rFonts w:ascii="Arial Narrow" w:hAnsi="Arial Narrow"/>
                <w:bCs/>
                <w:sz w:val="20"/>
                <w:szCs w:val="20"/>
                <w:lang w:val="sr-Cyrl-CS"/>
              </w:rPr>
              <w:t>Други облици наставе</w:t>
            </w:r>
          </w:p>
        </w:tc>
        <w:tc>
          <w:tcPr>
            <w:tcW w:w="2268" w:type="dxa"/>
            <w:vAlign w:val="center"/>
          </w:tcPr>
          <w:p w14:paraId="2C54E528" w14:textId="77777777" w:rsidR="00867EA6" w:rsidRPr="00DC543F" w:rsidRDefault="00867EA6" w:rsidP="00867EA6">
            <w:pPr>
              <w:tabs>
                <w:tab w:val="left" w:pos="567"/>
              </w:tabs>
              <w:jc w:val="center"/>
              <w:rPr>
                <w:rFonts w:ascii="Arial Narrow" w:hAnsi="Arial Narrow"/>
                <w:bCs/>
                <w:sz w:val="20"/>
                <w:szCs w:val="20"/>
                <w:lang w:val="sr-Cyrl-CS"/>
              </w:rPr>
            </w:pPr>
            <w:r w:rsidRPr="00DC543F">
              <w:rPr>
                <w:rFonts w:ascii="Arial Narrow" w:eastAsia="ArialMT" w:hAnsi="Arial Narrow"/>
                <w:sz w:val="20"/>
                <w:szCs w:val="20"/>
                <w:lang w:val="en-US"/>
              </w:rPr>
              <w:t>СИР/СТИР/ИР/ПИР/НИР</w:t>
            </w:r>
          </w:p>
        </w:tc>
        <w:tc>
          <w:tcPr>
            <w:tcW w:w="2007" w:type="dxa"/>
            <w:gridSpan w:val="2"/>
            <w:vAlign w:val="center"/>
          </w:tcPr>
          <w:p w14:paraId="4FE7FCA2" w14:textId="77777777" w:rsidR="00867EA6" w:rsidRPr="00DC543F" w:rsidRDefault="00867EA6" w:rsidP="00867EA6">
            <w:pPr>
              <w:tabs>
                <w:tab w:val="left" w:pos="567"/>
              </w:tabs>
              <w:jc w:val="center"/>
              <w:rPr>
                <w:rFonts w:ascii="Arial Narrow" w:hAnsi="Arial Narrow"/>
                <w:bCs/>
                <w:sz w:val="20"/>
                <w:szCs w:val="20"/>
                <w:lang w:val="sr-Cyrl-CS"/>
              </w:rPr>
            </w:pPr>
            <w:r w:rsidRPr="00DC543F">
              <w:rPr>
                <w:rFonts w:ascii="Arial Narrow" w:hAnsi="Arial Narrow"/>
                <w:bCs/>
                <w:sz w:val="20"/>
                <w:szCs w:val="20"/>
                <w:lang w:val="sr-Cyrl-CS"/>
              </w:rPr>
              <w:t>Остали часови</w:t>
            </w:r>
          </w:p>
        </w:tc>
      </w:tr>
      <w:tr w:rsidR="00867EA6" w:rsidRPr="00DC543F" w14:paraId="7703B65E" w14:textId="77777777" w:rsidTr="00867EA6">
        <w:trPr>
          <w:trHeight w:val="227"/>
          <w:jc w:val="center"/>
        </w:trPr>
        <w:tc>
          <w:tcPr>
            <w:tcW w:w="1612" w:type="dxa"/>
            <w:vAlign w:val="center"/>
          </w:tcPr>
          <w:p w14:paraId="000DBA0E" w14:textId="77777777" w:rsidR="00867EA6" w:rsidRPr="00DC543F" w:rsidRDefault="00867EA6" w:rsidP="00867EA6">
            <w:pPr>
              <w:tabs>
                <w:tab w:val="left" w:pos="567"/>
              </w:tabs>
              <w:spacing w:after="60"/>
              <w:jc w:val="center"/>
              <w:rPr>
                <w:rFonts w:ascii="Arial Narrow" w:hAnsi="Arial Narrow"/>
                <w:bCs/>
                <w:sz w:val="20"/>
                <w:szCs w:val="20"/>
                <w:lang w:val="sr-Latn-RS"/>
              </w:rPr>
            </w:pPr>
            <w:r w:rsidRPr="00DC543F">
              <w:rPr>
                <w:rFonts w:ascii="Arial Narrow" w:hAnsi="Arial Narrow"/>
                <w:bCs/>
                <w:sz w:val="20"/>
                <w:szCs w:val="20"/>
                <w:lang w:val="sr-Latn-RS"/>
              </w:rPr>
              <w:lastRenderedPageBreak/>
              <w:t>3 x 15 = 45</w:t>
            </w:r>
          </w:p>
        </w:tc>
        <w:tc>
          <w:tcPr>
            <w:tcW w:w="1276" w:type="dxa"/>
            <w:vAlign w:val="center"/>
          </w:tcPr>
          <w:p w14:paraId="29A75FFD" w14:textId="77777777" w:rsidR="00867EA6" w:rsidRPr="00DC543F" w:rsidRDefault="00867EA6" w:rsidP="00867EA6">
            <w:pPr>
              <w:tabs>
                <w:tab w:val="left" w:pos="567"/>
              </w:tabs>
              <w:spacing w:after="60"/>
              <w:rPr>
                <w:rFonts w:ascii="Arial Narrow" w:hAnsi="Arial Narrow"/>
                <w:b/>
                <w:sz w:val="20"/>
                <w:szCs w:val="20"/>
                <w:lang w:val="sr-Cyrl-CS"/>
              </w:rPr>
            </w:pPr>
            <w:r w:rsidRPr="00DC543F">
              <w:rPr>
                <w:rFonts w:ascii="Arial Narrow" w:hAnsi="Arial Narrow"/>
                <w:bCs/>
                <w:sz w:val="20"/>
                <w:szCs w:val="20"/>
                <w:lang w:val="sr-Latn-RS"/>
              </w:rPr>
              <w:t>3 x 15 = 45</w:t>
            </w:r>
          </w:p>
        </w:tc>
        <w:tc>
          <w:tcPr>
            <w:tcW w:w="2410" w:type="dxa"/>
            <w:gridSpan w:val="3"/>
            <w:vAlign w:val="center"/>
          </w:tcPr>
          <w:p w14:paraId="151A2988" w14:textId="77777777" w:rsidR="00867EA6" w:rsidRPr="00DC543F" w:rsidRDefault="00867EA6" w:rsidP="00867EA6">
            <w:pPr>
              <w:tabs>
                <w:tab w:val="left" w:pos="567"/>
              </w:tabs>
              <w:spacing w:after="60"/>
              <w:ind w:right="-108"/>
              <w:rPr>
                <w:rFonts w:ascii="Arial Narrow" w:hAnsi="Arial Narrow"/>
                <w:sz w:val="20"/>
                <w:szCs w:val="20"/>
              </w:rPr>
            </w:pPr>
            <w:r w:rsidRPr="00DC543F">
              <w:rPr>
                <w:rFonts w:ascii="Arial Narrow" w:hAnsi="Arial Narrow"/>
                <w:sz w:val="20"/>
                <w:szCs w:val="20"/>
              </w:rPr>
              <w:t>Консултације, пре колоквијума и по потреби</w:t>
            </w:r>
          </w:p>
        </w:tc>
        <w:tc>
          <w:tcPr>
            <w:tcW w:w="2268" w:type="dxa"/>
            <w:vAlign w:val="center"/>
          </w:tcPr>
          <w:p w14:paraId="27B8057F" w14:textId="77777777" w:rsidR="00867EA6" w:rsidRPr="00DC543F"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59B7B0BA" w14:textId="77777777" w:rsidR="00867EA6" w:rsidRPr="00DC543F" w:rsidRDefault="00867EA6" w:rsidP="00867EA6">
            <w:pPr>
              <w:tabs>
                <w:tab w:val="left" w:pos="567"/>
              </w:tabs>
              <w:spacing w:after="60"/>
              <w:rPr>
                <w:rFonts w:ascii="Arial Narrow" w:hAnsi="Arial Narrow"/>
                <w:b/>
                <w:sz w:val="20"/>
                <w:szCs w:val="20"/>
                <w:lang w:val="sr-Cyrl-CS"/>
              </w:rPr>
            </w:pPr>
          </w:p>
        </w:tc>
      </w:tr>
      <w:tr w:rsidR="00867EA6" w:rsidRPr="00DC543F" w14:paraId="4DB9A59A" w14:textId="77777777" w:rsidTr="00867EA6">
        <w:trPr>
          <w:trHeight w:val="227"/>
          <w:jc w:val="center"/>
        </w:trPr>
        <w:tc>
          <w:tcPr>
            <w:tcW w:w="9573" w:type="dxa"/>
            <w:gridSpan w:val="8"/>
            <w:vAlign w:val="center"/>
          </w:tcPr>
          <w:p w14:paraId="64783C71" w14:textId="77777777" w:rsidR="00867EA6" w:rsidRPr="00DC543F" w:rsidRDefault="00867EA6" w:rsidP="00867EA6">
            <w:pPr>
              <w:tabs>
                <w:tab w:val="left" w:pos="567"/>
              </w:tabs>
              <w:spacing w:after="60"/>
              <w:rPr>
                <w:rFonts w:ascii="Arial Narrow" w:hAnsi="Arial Narrow"/>
                <w:b/>
                <w:bCs/>
                <w:sz w:val="20"/>
                <w:szCs w:val="20"/>
                <w:lang w:val="sr-Cyrl-CS"/>
              </w:rPr>
            </w:pPr>
            <w:r w:rsidRPr="00DC543F">
              <w:rPr>
                <w:rFonts w:ascii="Arial Narrow" w:hAnsi="Arial Narrow"/>
                <w:b/>
                <w:bCs/>
                <w:sz w:val="20"/>
                <w:szCs w:val="20"/>
                <w:lang w:val="sr-Cyrl-CS"/>
              </w:rPr>
              <w:t>Методе извођења наставе</w:t>
            </w:r>
          </w:p>
          <w:p w14:paraId="73B3A479" w14:textId="77777777" w:rsidR="00867EA6" w:rsidRPr="00DC543F" w:rsidRDefault="00867EA6" w:rsidP="00867EA6">
            <w:pPr>
              <w:spacing w:after="120"/>
              <w:ind w:firstLine="216"/>
              <w:jc w:val="both"/>
              <w:rPr>
                <w:rFonts w:ascii="Arial Narrow" w:hAnsi="Arial Narrow"/>
                <w:sz w:val="20"/>
                <w:szCs w:val="20"/>
                <w:lang w:val="sr-Cyrl-CS"/>
              </w:rPr>
            </w:pPr>
            <w:r w:rsidRPr="00BE638A">
              <w:rPr>
                <w:rFonts w:ascii="Arial Narrow" w:hAnsi="Arial Narrow"/>
                <w:sz w:val="20"/>
                <w:szCs w:val="20"/>
                <w:lang w:val="sr-Cyrl-CS"/>
              </w:rPr>
              <w:t>Предавања (класичан и интерактивни метод рада), консултације, вежбе, презентације, колоквијуми, одбрана семинарских и других радова...</w:t>
            </w:r>
          </w:p>
        </w:tc>
      </w:tr>
      <w:tr w:rsidR="00867EA6" w:rsidRPr="00DC543F" w14:paraId="7AF42DF7" w14:textId="77777777" w:rsidTr="00867EA6">
        <w:trPr>
          <w:trHeight w:val="227"/>
          <w:jc w:val="center"/>
        </w:trPr>
        <w:tc>
          <w:tcPr>
            <w:tcW w:w="9573" w:type="dxa"/>
            <w:gridSpan w:val="8"/>
            <w:vAlign w:val="center"/>
          </w:tcPr>
          <w:p w14:paraId="6612D14C" w14:textId="77777777" w:rsidR="00867EA6" w:rsidRPr="00DC543F" w:rsidRDefault="00867EA6" w:rsidP="00867EA6">
            <w:pPr>
              <w:tabs>
                <w:tab w:val="left" w:pos="567"/>
              </w:tabs>
              <w:spacing w:after="60"/>
              <w:rPr>
                <w:rFonts w:ascii="Arial Narrow" w:hAnsi="Arial Narrow"/>
                <w:b/>
                <w:bCs/>
                <w:sz w:val="20"/>
                <w:szCs w:val="20"/>
                <w:lang w:val="sr-Cyrl-CS"/>
              </w:rPr>
            </w:pPr>
            <w:r w:rsidRPr="00DC543F">
              <w:rPr>
                <w:rFonts w:ascii="Arial Narrow" w:hAnsi="Arial Narrow"/>
                <w:b/>
                <w:bCs/>
                <w:sz w:val="20"/>
                <w:szCs w:val="20"/>
                <w:lang w:val="sr-Cyrl-CS"/>
              </w:rPr>
              <w:t>Оцена  знања (максимални број поена 100)</w:t>
            </w:r>
          </w:p>
        </w:tc>
      </w:tr>
      <w:tr w:rsidR="00867EA6" w:rsidRPr="00DC543F" w14:paraId="5BD04E59" w14:textId="77777777" w:rsidTr="00867EA6">
        <w:trPr>
          <w:trHeight w:val="227"/>
          <w:jc w:val="center"/>
        </w:trPr>
        <w:tc>
          <w:tcPr>
            <w:tcW w:w="3146" w:type="dxa"/>
            <w:gridSpan w:val="3"/>
            <w:vAlign w:val="center"/>
          </w:tcPr>
          <w:p w14:paraId="04946960" w14:textId="77777777" w:rsidR="00867EA6" w:rsidRPr="00DC543F" w:rsidRDefault="00867EA6" w:rsidP="00867EA6">
            <w:pPr>
              <w:tabs>
                <w:tab w:val="left" w:pos="567"/>
              </w:tabs>
              <w:spacing w:after="60"/>
              <w:rPr>
                <w:rFonts w:ascii="Arial Narrow" w:hAnsi="Arial Narrow"/>
                <w:b/>
                <w:iCs/>
                <w:sz w:val="20"/>
                <w:szCs w:val="20"/>
                <w:lang w:val="sr-Cyrl-CS"/>
              </w:rPr>
            </w:pPr>
            <w:r w:rsidRPr="00DC543F">
              <w:rPr>
                <w:rFonts w:ascii="Arial Narrow" w:hAnsi="Arial Narrow"/>
                <w:b/>
                <w:iCs/>
                <w:sz w:val="20"/>
                <w:szCs w:val="20"/>
                <w:lang w:val="sr-Cyrl-CS"/>
              </w:rPr>
              <w:t>Предиспитне обавезе</w:t>
            </w:r>
          </w:p>
        </w:tc>
        <w:tc>
          <w:tcPr>
            <w:tcW w:w="1960" w:type="dxa"/>
            <w:vAlign w:val="center"/>
          </w:tcPr>
          <w:p w14:paraId="4C9B391A" w14:textId="77777777" w:rsidR="00867EA6" w:rsidRPr="00DC543F" w:rsidRDefault="00867EA6" w:rsidP="00867EA6">
            <w:pPr>
              <w:tabs>
                <w:tab w:val="left" w:pos="567"/>
              </w:tabs>
              <w:spacing w:after="60"/>
              <w:jc w:val="center"/>
              <w:rPr>
                <w:rFonts w:ascii="Arial Narrow" w:hAnsi="Arial Narrow"/>
                <w:sz w:val="20"/>
                <w:szCs w:val="20"/>
                <w:lang w:val="sr-Cyrl-CS"/>
              </w:rPr>
            </w:pPr>
            <w:r w:rsidRPr="00DC543F">
              <w:rPr>
                <w:rFonts w:ascii="Arial Narrow" w:hAnsi="Arial Narrow"/>
                <w:sz w:val="20"/>
                <w:szCs w:val="20"/>
                <w:lang w:val="sr-Cyrl-CS"/>
              </w:rPr>
              <w:t>поена</w:t>
            </w:r>
          </w:p>
        </w:tc>
        <w:tc>
          <w:tcPr>
            <w:tcW w:w="3223" w:type="dxa"/>
            <w:gridSpan w:val="3"/>
            <w:shd w:val="clear" w:color="auto" w:fill="auto"/>
            <w:vAlign w:val="center"/>
          </w:tcPr>
          <w:p w14:paraId="79EA813E" w14:textId="77777777" w:rsidR="00867EA6" w:rsidRPr="00DC543F" w:rsidRDefault="00867EA6" w:rsidP="00867EA6">
            <w:pPr>
              <w:tabs>
                <w:tab w:val="left" w:pos="567"/>
              </w:tabs>
              <w:spacing w:after="60"/>
              <w:rPr>
                <w:rFonts w:ascii="Arial Narrow" w:hAnsi="Arial Narrow"/>
                <w:b/>
                <w:bCs/>
                <w:sz w:val="20"/>
                <w:szCs w:val="20"/>
                <w:lang w:val="sr-Cyrl-CS"/>
              </w:rPr>
            </w:pPr>
            <w:r w:rsidRPr="00DC543F">
              <w:rPr>
                <w:rFonts w:ascii="Arial Narrow" w:hAnsi="Arial Narrow"/>
                <w:b/>
                <w:iCs/>
                <w:sz w:val="20"/>
                <w:szCs w:val="20"/>
                <w:lang w:val="sr-Cyrl-CS"/>
              </w:rPr>
              <w:t>Завршни испит</w:t>
            </w:r>
          </w:p>
        </w:tc>
        <w:tc>
          <w:tcPr>
            <w:tcW w:w="1244" w:type="dxa"/>
            <w:shd w:val="clear" w:color="auto" w:fill="auto"/>
            <w:vAlign w:val="center"/>
          </w:tcPr>
          <w:p w14:paraId="346D2FD2" w14:textId="77777777" w:rsidR="00867EA6" w:rsidRPr="00DC543F" w:rsidRDefault="00867EA6" w:rsidP="00867EA6">
            <w:pPr>
              <w:tabs>
                <w:tab w:val="left" w:pos="567"/>
              </w:tabs>
              <w:spacing w:after="60"/>
              <w:jc w:val="center"/>
              <w:rPr>
                <w:rFonts w:ascii="Arial Narrow" w:hAnsi="Arial Narrow"/>
                <w:b/>
                <w:bCs/>
                <w:sz w:val="20"/>
                <w:szCs w:val="20"/>
                <w:lang w:val="sr-Cyrl-CS"/>
              </w:rPr>
            </w:pPr>
            <w:r w:rsidRPr="00DC543F">
              <w:rPr>
                <w:rFonts w:ascii="Arial Narrow" w:hAnsi="Arial Narrow"/>
                <w:sz w:val="20"/>
                <w:szCs w:val="20"/>
                <w:lang w:val="sr-Cyrl-CS"/>
              </w:rPr>
              <w:t>поена</w:t>
            </w:r>
          </w:p>
        </w:tc>
      </w:tr>
      <w:tr w:rsidR="00867EA6" w:rsidRPr="00DC543F" w14:paraId="0B8C5D13" w14:textId="77777777" w:rsidTr="00867EA6">
        <w:trPr>
          <w:trHeight w:val="227"/>
          <w:jc w:val="center"/>
        </w:trPr>
        <w:tc>
          <w:tcPr>
            <w:tcW w:w="3146" w:type="dxa"/>
            <w:gridSpan w:val="3"/>
            <w:vAlign w:val="center"/>
          </w:tcPr>
          <w:p w14:paraId="615A9BF9" w14:textId="77777777" w:rsidR="00867EA6" w:rsidRPr="00DC543F" w:rsidRDefault="00867EA6" w:rsidP="00867EA6">
            <w:pPr>
              <w:tabs>
                <w:tab w:val="left" w:pos="567"/>
              </w:tabs>
              <w:spacing w:after="60"/>
              <w:rPr>
                <w:rFonts w:ascii="Arial Narrow" w:hAnsi="Arial Narrow"/>
                <w:i/>
                <w:iCs/>
                <w:sz w:val="20"/>
                <w:szCs w:val="20"/>
                <w:lang w:val="sr-Cyrl-CS"/>
              </w:rPr>
            </w:pPr>
            <w:r w:rsidRPr="00DC543F">
              <w:rPr>
                <w:rFonts w:ascii="Arial Narrow" w:hAnsi="Arial Narrow"/>
                <w:sz w:val="20"/>
                <w:szCs w:val="20"/>
                <w:lang w:val="sr-Cyrl-CS"/>
              </w:rPr>
              <w:t>активност у току предавања</w:t>
            </w:r>
          </w:p>
        </w:tc>
        <w:tc>
          <w:tcPr>
            <w:tcW w:w="1960" w:type="dxa"/>
            <w:vAlign w:val="center"/>
          </w:tcPr>
          <w:p w14:paraId="6C1E9205" w14:textId="77777777" w:rsidR="00867EA6" w:rsidRPr="00DC543F" w:rsidRDefault="00867EA6" w:rsidP="00867EA6">
            <w:pPr>
              <w:tabs>
                <w:tab w:val="left" w:pos="567"/>
              </w:tabs>
              <w:spacing w:after="60"/>
              <w:rPr>
                <w:rFonts w:ascii="Arial Narrow" w:hAnsi="Arial Narrow"/>
                <w:bCs/>
                <w:sz w:val="20"/>
                <w:szCs w:val="20"/>
                <w:lang w:val="sr-Cyrl-CS"/>
              </w:rPr>
            </w:pPr>
            <w:r w:rsidRPr="00DC543F">
              <w:rPr>
                <w:rFonts w:ascii="Arial Narrow" w:hAnsi="Arial Narrow"/>
                <w:bCs/>
                <w:sz w:val="20"/>
                <w:szCs w:val="20"/>
                <w:lang w:val="sr-Cyrl-CS"/>
              </w:rPr>
              <w:t>до 10 поена</w:t>
            </w:r>
          </w:p>
        </w:tc>
        <w:tc>
          <w:tcPr>
            <w:tcW w:w="3223" w:type="dxa"/>
            <w:gridSpan w:val="3"/>
            <w:shd w:val="clear" w:color="auto" w:fill="auto"/>
            <w:vAlign w:val="center"/>
          </w:tcPr>
          <w:p w14:paraId="6BD4BF9A" w14:textId="77777777" w:rsidR="00867EA6" w:rsidRPr="00DC543F" w:rsidRDefault="00867EA6" w:rsidP="00867EA6">
            <w:pPr>
              <w:tabs>
                <w:tab w:val="left" w:pos="567"/>
              </w:tabs>
              <w:spacing w:after="60"/>
              <w:rPr>
                <w:rFonts w:ascii="Arial Narrow" w:hAnsi="Arial Narrow"/>
                <w:i/>
                <w:iCs/>
                <w:sz w:val="20"/>
                <w:szCs w:val="20"/>
                <w:lang w:val="sr-Cyrl-CS"/>
              </w:rPr>
            </w:pPr>
            <w:r w:rsidRPr="00DC543F">
              <w:rPr>
                <w:rFonts w:ascii="Arial Narrow" w:hAnsi="Arial Narrow"/>
                <w:sz w:val="20"/>
                <w:szCs w:val="20"/>
                <w:lang w:val="sr-Cyrl-CS"/>
              </w:rPr>
              <w:t>писмени испит</w:t>
            </w:r>
          </w:p>
        </w:tc>
        <w:tc>
          <w:tcPr>
            <w:tcW w:w="1244" w:type="dxa"/>
            <w:shd w:val="clear" w:color="auto" w:fill="auto"/>
            <w:vAlign w:val="center"/>
          </w:tcPr>
          <w:p w14:paraId="5BC76577" w14:textId="77777777" w:rsidR="00867EA6" w:rsidRPr="00DC543F" w:rsidRDefault="00867EA6" w:rsidP="00867EA6">
            <w:pPr>
              <w:tabs>
                <w:tab w:val="left" w:pos="567"/>
              </w:tabs>
              <w:spacing w:after="60"/>
              <w:rPr>
                <w:rFonts w:ascii="Arial Narrow" w:hAnsi="Arial Narrow"/>
                <w:iCs/>
                <w:sz w:val="20"/>
                <w:szCs w:val="20"/>
                <w:lang w:val="sr-Cyrl-CS"/>
              </w:rPr>
            </w:pPr>
            <w:r w:rsidRPr="00DC543F">
              <w:rPr>
                <w:rFonts w:ascii="Arial Narrow" w:hAnsi="Arial Narrow"/>
                <w:iCs/>
                <w:sz w:val="20"/>
                <w:szCs w:val="20"/>
                <w:lang w:val="sr-Cyrl-CS"/>
              </w:rPr>
              <w:t>до 30 поена</w:t>
            </w:r>
          </w:p>
        </w:tc>
      </w:tr>
      <w:tr w:rsidR="00867EA6" w:rsidRPr="00DC543F" w14:paraId="331FA96A" w14:textId="77777777" w:rsidTr="00867EA6">
        <w:trPr>
          <w:trHeight w:val="227"/>
          <w:jc w:val="center"/>
        </w:trPr>
        <w:tc>
          <w:tcPr>
            <w:tcW w:w="3146" w:type="dxa"/>
            <w:gridSpan w:val="3"/>
            <w:vAlign w:val="center"/>
          </w:tcPr>
          <w:p w14:paraId="22DB6963" w14:textId="77777777" w:rsidR="00867EA6" w:rsidRPr="00DC543F" w:rsidRDefault="00867EA6" w:rsidP="00867EA6">
            <w:pPr>
              <w:tabs>
                <w:tab w:val="left" w:pos="567"/>
              </w:tabs>
              <w:spacing w:after="60"/>
              <w:rPr>
                <w:rFonts w:ascii="Arial Narrow" w:hAnsi="Arial Narrow"/>
                <w:i/>
                <w:iCs/>
                <w:sz w:val="20"/>
                <w:szCs w:val="20"/>
                <w:lang w:val="sr-Cyrl-CS"/>
              </w:rPr>
            </w:pPr>
            <w:r w:rsidRPr="00DC543F">
              <w:rPr>
                <w:rFonts w:ascii="Arial Narrow" w:hAnsi="Arial Narrow"/>
                <w:sz w:val="20"/>
                <w:szCs w:val="20"/>
                <w:lang w:val="sr-Cyrl-CS"/>
              </w:rPr>
              <w:t>практична настава</w:t>
            </w:r>
          </w:p>
        </w:tc>
        <w:tc>
          <w:tcPr>
            <w:tcW w:w="1960" w:type="dxa"/>
            <w:vAlign w:val="center"/>
          </w:tcPr>
          <w:p w14:paraId="5666B961" w14:textId="77777777" w:rsidR="00867EA6" w:rsidRPr="00DC543F" w:rsidRDefault="00867EA6" w:rsidP="00867EA6">
            <w:pPr>
              <w:tabs>
                <w:tab w:val="left" w:pos="567"/>
              </w:tabs>
              <w:spacing w:after="60"/>
              <w:rPr>
                <w:rFonts w:ascii="Arial Narrow" w:hAnsi="Arial Narrow"/>
                <w:bCs/>
                <w:sz w:val="20"/>
                <w:szCs w:val="20"/>
                <w:lang w:val="sr-Cyrl-CS"/>
              </w:rPr>
            </w:pPr>
            <w:r w:rsidRPr="00DC543F">
              <w:rPr>
                <w:rFonts w:ascii="Arial Narrow" w:hAnsi="Arial Narrow"/>
                <w:bCs/>
                <w:sz w:val="20"/>
                <w:szCs w:val="20"/>
                <w:lang w:val="sr-Cyrl-CS"/>
              </w:rPr>
              <w:t>нема</w:t>
            </w:r>
          </w:p>
        </w:tc>
        <w:tc>
          <w:tcPr>
            <w:tcW w:w="3223" w:type="dxa"/>
            <w:gridSpan w:val="3"/>
            <w:shd w:val="clear" w:color="auto" w:fill="auto"/>
            <w:vAlign w:val="center"/>
          </w:tcPr>
          <w:p w14:paraId="3DE2A3D7" w14:textId="77777777" w:rsidR="00867EA6" w:rsidRPr="00DC543F" w:rsidRDefault="00867EA6" w:rsidP="00867EA6">
            <w:pPr>
              <w:tabs>
                <w:tab w:val="left" w:pos="567"/>
              </w:tabs>
              <w:spacing w:after="60"/>
              <w:rPr>
                <w:rFonts w:ascii="Arial Narrow" w:hAnsi="Arial Narrow"/>
                <w:i/>
                <w:iCs/>
                <w:sz w:val="20"/>
                <w:szCs w:val="20"/>
                <w:lang w:val="sr-Cyrl-CS"/>
              </w:rPr>
            </w:pPr>
            <w:r w:rsidRPr="00DC543F">
              <w:rPr>
                <w:rFonts w:ascii="Arial Narrow" w:hAnsi="Arial Narrow"/>
                <w:sz w:val="20"/>
                <w:szCs w:val="20"/>
                <w:lang w:val="sr-Cyrl-CS"/>
              </w:rPr>
              <w:t>усмени испт</w:t>
            </w:r>
          </w:p>
        </w:tc>
        <w:tc>
          <w:tcPr>
            <w:tcW w:w="1244" w:type="dxa"/>
            <w:shd w:val="clear" w:color="auto" w:fill="auto"/>
            <w:vAlign w:val="center"/>
          </w:tcPr>
          <w:p w14:paraId="3AB454A2" w14:textId="77777777" w:rsidR="00867EA6" w:rsidRPr="00DC543F" w:rsidRDefault="00867EA6" w:rsidP="00867EA6">
            <w:pPr>
              <w:tabs>
                <w:tab w:val="left" w:pos="567"/>
              </w:tabs>
              <w:spacing w:after="60"/>
              <w:rPr>
                <w:rFonts w:ascii="Arial Narrow" w:hAnsi="Arial Narrow"/>
                <w:iCs/>
                <w:sz w:val="20"/>
                <w:szCs w:val="20"/>
                <w:lang w:val="sr-Cyrl-CS"/>
              </w:rPr>
            </w:pPr>
            <w:r w:rsidRPr="00DC543F">
              <w:rPr>
                <w:rFonts w:ascii="Arial Narrow" w:hAnsi="Arial Narrow"/>
                <w:iCs/>
                <w:sz w:val="20"/>
                <w:szCs w:val="20"/>
                <w:lang w:val="sr-Cyrl-CS"/>
              </w:rPr>
              <w:t>до 30 поена</w:t>
            </w:r>
          </w:p>
        </w:tc>
      </w:tr>
      <w:tr w:rsidR="00867EA6" w:rsidRPr="00DC543F" w14:paraId="2111DFFA" w14:textId="77777777" w:rsidTr="00867EA6">
        <w:trPr>
          <w:trHeight w:val="227"/>
          <w:jc w:val="center"/>
        </w:trPr>
        <w:tc>
          <w:tcPr>
            <w:tcW w:w="3146" w:type="dxa"/>
            <w:gridSpan w:val="3"/>
            <w:vAlign w:val="center"/>
          </w:tcPr>
          <w:p w14:paraId="60B303D3" w14:textId="77777777" w:rsidR="00867EA6" w:rsidRPr="00DC543F" w:rsidRDefault="00867EA6" w:rsidP="00867EA6">
            <w:pPr>
              <w:tabs>
                <w:tab w:val="left" w:pos="567"/>
              </w:tabs>
              <w:spacing w:after="60"/>
              <w:rPr>
                <w:rFonts w:ascii="Arial Narrow" w:hAnsi="Arial Narrow"/>
                <w:i/>
                <w:iCs/>
                <w:sz w:val="20"/>
                <w:szCs w:val="20"/>
                <w:lang w:val="sr-Cyrl-CS"/>
              </w:rPr>
            </w:pPr>
            <w:r w:rsidRPr="00DC543F">
              <w:rPr>
                <w:rFonts w:ascii="Arial Narrow" w:hAnsi="Arial Narrow"/>
                <w:sz w:val="20"/>
                <w:szCs w:val="20"/>
                <w:lang w:val="sr-Cyrl-CS"/>
              </w:rPr>
              <w:t>колоквијум-и</w:t>
            </w:r>
          </w:p>
        </w:tc>
        <w:tc>
          <w:tcPr>
            <w:tcW w:w="1960" w:type="dxa"/>
            <w:vAlign w:val="center"/>
          </w:tcPr>
          <w:p w14:paraId="4EA697F5" w14:textId="77777777" w:rsidR="00867EA6" w:rsidRPr="00DC543F" w:rsidRDefault="00867EA6" w:rsidP="00867EA6">
            <w:pPr>
              <w:tabs>
                <w:tab w:val="left" w:pos="567"/>
              </w:tabs>
              <w:spacing w:after="60"/>
              <w:rPr>
                <w:rFonts w:ascii="Arial Narrow" w:hAnsi="Arial Narrow"/>
                <w:bCs/>
                <w:sz w:val="20"/>
                <w:szCs w:val="20"/>
                <w:lang w:val="sr-Cyrl-CS"/>
              </w:rPr>
            </w:pPr>
            <w:r w:rsidRPr="00DC543F">
              <w:rPr>
                <w:rFonts w:ascii="Arial Narrow" w:hAnsi="Arial Narrow"/>
                <w:bCs/>
                <w:sz w:val="20"/>
                <w:szCs w:val="20"/>
                <w:lang w:val="sr-Cyrl-CS"/>
              </w:rPr>
              <w:t>до 30 поена</w:t>
            </w:r>
          </w:p>
        </w:tc>
        <w:tc>
          <w:tcPr>
            <w:tcW w:w="3223" w:type="dxa"/>
            <w:gridSpan w:val="3"/>
            <w:shd w:val="clear" w:color="auto" w:fill="auto"/>
            <w:vAlign w:val="center"/>
          </w:tcPr>
          <w:p w14:paraId="682077D4" w14:textId="77777777" w:rsidR="00867EA6" w:rsidRPr="00DC543F" w:rsidRDefault="00867EA6" w:rsidP="00867EA6">
            <w:pPr>
              <w:tabs>
                <w:tab w:val="left" w:pos="567"/>
              </w:tabs>
              <w:spacing w:after="60"/>
              <w:rPr>
                <w:rFonts w:ascii="Arial Narrow" w:hAnsi="Arial Narrow"/>
                <w:i/>
                <w:iCs/>
                <w:sz w:val="20"/>
                <w:szCs w:val="20"/>
                <w:lang w:val="sr-Cyrl-CS"/>
              </w:rPr>
            </w:pPr>
            <w:r w:rsidRPr="00DC543F">
              <w:rPr>
                <w:rFonts w:ascii="Arial Narrow" w:hAnsi="Arial Narrow"/>
                <w:i/>
                <w:iCs/>
                <w:sz w:val="20"/>
                <w:szCs w:val="20"/>
                <w:lang w:val="sr-Cyrl-CS"/>
              </w:rPr>
              <w:t>..........</w:t>
            </w:r>
          </w:p>
        </w:tc>
        <w:tc>
          <w:tcPr>
            <w:tcW w:w="1244" w:type="dxa"/>
            <w:shd w:val="clear" w:color="auto" w:fill="auto"/>
            <w:vAlign w:val="center"/>
          </w:tcPr>
          <w:p w14:paraId="40A1FA73" w14:textId="77777777" w:rsidR="00867EA6" w:rsidRPr="00DC543F" w:rsidRDefault="00867EA6" w:rsidP="00867EA6">
            <w:pPr>
              <w:tabs>
                <w:tab w:val="left" w:pos="567"/>
              </w:tabs>
              <w:spacing w:after="60"/>
              <w:rPr>
                <w:rFonts w:ascii="Arial Narrow" w:hAnsi="Arial Narrow"/>
                <w:i/>
                <w:iCs/>
                <w:sz w:val="20"/>
                <w:szCs w:val="20"/>
                <w:lang w:val="sr-Cyrl-CS"/>
              </w:rPr>
            </w:pPr>
          </w:p>
        </w:tc>
      </w:tr>
      <w:tr w:rsidR="00867EA6" w:rsidRPr="00DC543F" w14:paraId="53B281A3" w14:textId="77777777" w:rsidTr="00867EA6">
        <w:trPr>
          <w:trHeight w:val="227"/>
          <w:jc w:val="center"/>
        </w:trPr>
        <w:tc>
          <w:tcPr>
            <w:tcW w:w="3146" w:type="dxa"/>
            <w:gridSpan w:val="3"/>
            <w:vAlign w:val="center"/>
          </w:tcPr>
          <w:p w14:paraId="45CA3743" w14:textId="77777777" w:rsidR="00867EA6" w:rsidRPr="00DC543F" w:rsidRDefault="00867EA6" w:rsidP="00867EA6">
            <w:pPr>
              <w:tabs>
                <w:tab w:val="left" w:pos="567"/>
              </w:tabs>
              <w:spacing w:after="60"/>
              <w:rPr>
                <w:rFonts w:ascii="Arial Narrow" w:hAnsi="Arial Narrow"/>
                <w:sz w:val="20"/>
                <w:szCs w:val="20"/>
                <w:lang w:val="sr-Cyrl-CS"/>
              </w:rPr>
            </w:pPr>
            <w:r w:rsidRPr="00DC543F">
              <w:rPr>
                <w:rFonts w:ascii="Arial Narrow" w:hAnsi="Arial Narrow"/>
                <w:sz w:val="20"/>
                <w:szCs w:val="20"/>
                <w:lang w:val="sr-Cyrl-CS"/>
              </w:rPr>
              <w:t>семинар-и</w:t>
            </w:r>
          </w:p>
        </w:tc>
        <w:tc>
          <w:tcPr>
            <w:tcW w:w="1960" w:type="dxa"/>
            <w:vAlign w:val="center"/>
          </w:tcPr>
          <w:p w14:paraId="79B6DD14" w14:textId="77777777" w:rsidR="00867EA6" w:rsidRPr="00DC543F" w:rsidRDefault="00867EA6" w:rsidP="00867EA6">
            <w:pPr>
              <w:tabs>
                <w:tab w:val="left" w:pos="567"/>
              </w:tabs>
              <w:spacing w:after="60"/>
              <w:rPr>
                <w:rFonts w:ascii="Arial Narrow" w:hAnsi="Arial Narrow"/>
                <w:bCs/>
                <w:sz w:val="20"/>
                <w:szCs w:val="20"/>
                <w:lang w:val="sr-Cyrl-CS"/>
              </w:rPr>
            </w:pPr>
            <w:r w:rsidRPr="00DC543F">
              <w:rPr>
                <w:rFonts w:ascii="Arial Narrow" w:hAnsi="Arial Narrow"/>
                <w:bCs/>
                <w:sz w:val="20"/>
                <w:szCs w:val="20"/>
                <w:lang w:val="sr-Cyrl-CS"/>
              </w:rPr>
              <w:t>нема</w:t>
            </w:r>
          </w:p>
        </w:tc>
        <w:tc>
          <w:tcPr>
            <w:tcW w:w="3223" w:type="dxa"/>
            <w:gridSpan w:val="3"/>
            <w:shd w:val="clear" w:color="auto" w:fill="auto"/>
            <w:vAlign w:val="center"/>
          </w:tcPr>
          <w:p w14:paraId="774C3D00" w14:textId="77777777" w:rsidR="00867EA6" w:rsidRPr="00DC543F"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42CD2934" w14:textId="77777777" w:rsidR="00867EA6" w:rsidRPr="00DC543F" w:rsidRDefault="00867EA6" w:rsidP="00867EA6">
            <w:pPr>
              <w:tabs>
                <w:tab w:val="left" w:pos="567"/>
              </w:tabs>
              <w:spacing w:after="60"/>
              <w:rPr>
                <w:rFonts w:ascii="Arial Narrow" w:hAnsi="Arial Narrow"/>
                <w:i/>
                <w:iCs/>
                <w:sz w:val="20"/>
                <w:szCs w:val="20"/>
                <w:lang w:val="sr-Cyrl-CS"/>
              </w:rPr>
            </w:pPr>
          </w:p>
        </w:tc>
      </w:tr>
    </w:tbl>
    <w:p w14:paraId="02242A94" w14:textId="77777777" w:rsidR="00867EA6" w:rsidRDefault="00867EA6" w:rsidP="00867EA6"/>
    <w:p w14:paraId="21E6566A"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40821382"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B95C33" w14:paraId="1B863885" w14:textId="77777777" w:rsidTr="00867EA6">
        <w:trPr>
          <w:trHeight w:val="227"/>
          <w:jc w:val="center"/>
        </w:trPr>
        <w:tc>
          <w:tcPr>
            <w:tcW w:w="9573" w:type="dxa"/>
            <w:gridSpan w:val="8"/>
            <w:vAlign w:val="center"/>
          </w:tcPr>
          <w:p w14:paraId="59332E5B" w14:textId="77777777" w:rsidR="00867EA6" w:rsidRPr="00B95C33" w:rsidRDefault="00867EA6" w:rsidP="00867EA6">
            <w:pPr>
              <w:tabs>
                <w:tab w:val="left" w:pos="567"/>
              </w:tabs>
              <w:spacing w:after="60"/>
              <w:rPr>
                <w:rFonts w:ascii="Arial Narrow" w:hAnsi="Arial Narrow"/>
                <w:b/>
                <w:bCs/>
                <w:sz w:val="20"/>
                <w:szCs w:val="20"/>
              </w:rPr>
            </w:pPr>
            <w:r w:rsidRPr="00B95C33">
              <w:rPr>
                <w:rFonts w:ascii="Arial Narrow" w:hAnsi="Arial Narrow"/>
                <w:b/>
                <w:bCs/>
                <w:sz w:val="20"/>
                <w:szCs w:val="20"/>
                <w:lang w:val="sr-Cyrl-CS"/>
              </w:rPr>
              <w:t>Студијски програм :</w:t>
            </w:r>
            <w:r w:rsidRPr="00B95C33">
              <w:rPr>
                <w:rFonts w:ascii="Arial Narrow" w:hAnsi="Arial Narrow"/>
                <w:bCs/>
                <w:sz w:val="20"/>
                <w:szCs w:val="20"/>
              </w:rPr>
              <w:t>ОАС</w:t>
            </w:r>
          </w:p>
        </w:tc>
      </w:tr>
      <w:tr w:rsidR="00867EA6" w:rsidRPr="00B95C33" w14:paraId="4C015742" w14:textId="77777777" w:rsidTr="00867EA6">
        <w:trPr>
          <w:trHeight w:val="227"/>
          <w:jc w:val="center"/>
        </w:trPr>
        <w:tc>
          <w:tcPr>
            <w:tcW w:w="9573" w:type="dxa"/>
            <w:gridSpan w:val="8"/>
            <w:vAlign w:val="center"/>
          </w:tcPr>
          <w:p w14:paraId="07330988" w14:textId="77777777" w:rsidR="00867EA6" w:rsidRPr="00B95C33" w:rsidRDefault="00867EA6" w:rsidP="00867EA6">
            <w:pPr>
              <w:tabs>
                <w:tab w:val="left" w:pos="567"/>
              </w:tabs>
              <w:spacing w:after="60"/>
              <w:rPr>
                <w:rFonts w:ascii="Arial Narrow" w:hAnsi="Arial Narrow"/>
                <w:sz w:val="20"/>
                <w:szCs w:val="20"/>
              </w:rPr>
            </w:pPr>
            <w:r w:rsidRPr="00B95C33">
              <w:rPr>
                <w:rFonts w:ascii="Arial Narrow" w:hAnsi="Arial Narrow"/>
                <w:b/>
                <w:bCs/>
                <w:sz w:val="20"/>
                <w:szCs w:val="20"/>
                <w:lang w:val="sr-Cyrl-CS"/>
              </w:rPr>
              <w:t xml:space="preserve">Назив предмета: </w:t>
            </w:r>
            <w:bookmarkStart w:id="22" w:name="Облигационоправо"/>
            <w:r w:rsidRPr="00B95C33">
              <w:rPr>
                <w:rFonts w:ascii="Arial Narrow" w:hAnsi="Arial Narrow"/>
                <w:bCs/>
                <w:sz w:val="20"/>
                <w:szCs w:val="20"/>
              </w:rPr>
              <w:t>Облигационо право</w:t>
            </w:r>
            <w:bookmarkEnd w:id="22"/>
          </w:p>
        </w:tc>
      </w:tr>
      <w:tr w:rsidR="00867EA6" w:rsidRPr="00B95C33" w14:paraId="683D7F25" w14:textId="77777777" w:rsidTr="00867EA6">
        <w:trPr>
          <w:trHeight w:val="227"/>
          <w:jc w:val="center"/>
        </w:trPr>
        <w:tc>
          <w:tcPr>
            <w:tcW w:w="9573" w:type="dxa"/>
            <w:gridSpan w:val="8"/>
            <w:vAlign w:val="center"/>
          </w:tcPr>
          <w:p w14:paraId="6A7D694C" w14:textId="77777777" w:rsidR="00867EA6" w:rsidRPr="00B95C33" w:rsidRDefault="00867EA6" w:rsidP="00867EA6">
            <w:pPr>
              <w:tabs>
                <w:tab w:val="left" w:pos="567"/>
              </w:tabs>
              <w:spacing w:after="60"/>
              <w:rPr>
                <w:rFonts w:ascii="Arial Narrow" w:hAnsi="Arial Narrow"/>
                <w:b/>
                <w:bCs/>
                <w:sz w:val="20"/>
                <w:szCs w:val="20"/>
                <w:lang w:val="sr-Cyrl-CS"/>
              </w:rPr>
            </w:pPr>
            <w:r w:rsidRPr="00B95C33">
              <w:rPr>
                <w:rFonts w:ascii="Arial Narrow" w:hAnsi="Arial Narrow"/>
                <w:b/>
                <w:bCs/>
                <w:sz w:val="20"/>
                <w:szCs w:val="20"/>
                <w:lang w:val="sr-Cyrl-CS"/>
              </w:rPr>
              <w:t>Наставник</w:t>
            </w:r>
            <w:r w:rsidRPr="00B95C33">
              <w:rPr>
                <w:rFonts w:ascii="Arial Narrow" w:hAnsi="Arial Narrow"/>
                <w:b/>
                <w:bCs/>
                <w:sz w:val="20"/>
                <w:szCs w:val="20"/>
                <w:lang w:val="en-US"/>
              </w:rPr>
              <w:t>/наставници</w:t>
            </w:r>
            <w:r w:rsidRPr="00B95C33">
              <w:rPr>
                <w:rFonts w:ascii="Arial Narrow" w:hAnsi="Arial Narrow"/>
                <w:b/>
                <w:bCs/>
                <w:sz w:val="20"/>
                <w:szCs w:val="20"/>
                <w:lang w:val="sr-Cyrl-CS"/>
              </w:rPr>
              <w:t xml:space="preserve">: </w:t>
            </w:r>
            <w:r>
              <w:rPr>
                <w:rFonts w:ascii="Arial Narrow" w:hAnsi="Arial Narrow"/>
                <w:bCs/>
                <w:sz w:val="20"/>
                <w:szCs w:val="20"/>
                <w:lang w:val="sr-Cyrl-CS"/>
              </w:rPr>
              <w:t>Јечменић Милан</w:t>
            </w:r>
          </w:p>
        </w:tc>
      </w:tr>
      <w:tr w:rsidR="00867EA6" w:rsidRPr="00B95C33" w14:paraId="2DDB2C4B" w14:textId="77777777" w:rsidTr="00867EA6">
        <w:trPr>
          <w:trHeight w:val="227"/>
          <w:jc w:val="center"/>
        </w:trPr>
        <w:tc>
          <w:tcPr>
            <w:tcW w:w="9573" w:type="dxa"/>
            <w:gridSpan w:val="8"/>
            <w:vAlign w:val="center"/>
          </w:tcPr>
          <w:p w14:paraId="1A4395EC" w14:textId="77777777" w:rsidR="00867EA6" w:rsidRPr="00B95C33" w:rsidRDefault="00867EA6" w:rsidP="00867EA6">
            <w:pPr>
              <w:tabs>
                <w:tab w:val="left" w:pos="567"/>
              </w:tabs>
              <w:spacing w:after="60"/>
              <w:rPr>
                <w:rFonts w:ascii="Arial Narrow" w:hAnsi="Arial Narrow"/>
                <w:sz w:val="20"/>
                <w:szCs w:val="20"/>
                <w:lang w:val="sr-Cyrl-CS"/>
              </w:rPr>
            </w:pPr>
            <w:r w:rsidRPr="00B95C33">
              <w:rPr>
                <w:rFonts w:ascii="Arial Narrow" w:hAnsi="Arial Narrow"/>
                <w:b/>
                <w:bCs/>
                <w:sz w:val="20"/>
                <w:szCs w:val="20"/>
                <w:lang w:val="sr-Cyrl-CS"/>
              </w:rPr>
              <w:t xml:space="preserve">Статус предмета: </w:t>
            </w:r>
            <w:r w:rsidRPr="00B95C33">
              <w:rPr>
                <w:rFonts w:ascii="Arial Narrow" w:hAnsi="Arial Narrow"/>
                <w:bCs/>
                <w:sz w:val="20"/>
                <w:szCs w:val="20"/>
                <w:lang w:val="sr-Cyrl-CS"/>
              </w:rPr>
              <w:t>Обавезни</w:t>
            </w:r>
          </w:p>
        </w:tc>
      </w:tr>
      <w:tr w:rsidR="00867EA6" w:rsidRPr="00B95C33" w14:paraId="279029E9" w14:textId="77777777" w:rsidTr="00867EA6">
        <w:trPr>
          <w:trHeight w:val="227"/>
          <w:jc w:val="center"/>
        </w:trPr>
        <w:tc>
          <w:tcPr>
            <w:tcW w:w="9573" w:type="dxa"/>
            <w:gridSpan w:val="8"/>
            <w:vAlign w:val="center"/>
          </w:tcPr>
          <w:p w14:paraId="4C3EFD81" w14:textId="77777777" w:rsidR="00867EA6" w:rsidRPr="00B95C33" w:rsidRDefault="00867EA6" w:rsidP="00867EA6">
            <w:pPr>
              <w:tabs>
                <w:tab w:val="left" w:pos="567"/>
              </w:tabs>
              <w:spacing w:after="60"/>
              <w:rPr>
                <w:rFonts w:ascii="Arial Narrow" w:hAnsi="Arial Narrow"/>
                <w:sz w:val="20"/>
                <w:szCs w:val="20"/>
                <w:lang w:val="sr-Cyrl-CS"/>
              </w:rPr>
            </w:pPr>
            <w:r w:rsidRPr="00B95C33">
              <w:rPr>
                <w:rFonts w:ascii="Arial Narrow" w:hAnsi="Arial Narrow"/>
                <w:b/>
                <w:bCs/>
                <w:sz w:val="20"/>
                <w:szCs w:val="20"/>
                <w:lang w:val="sr-Cyrl-CS"/>
              </w:rPr>
              <w:t>Број ЕСПБ:8</w:t>
            </w:r>
          </w:p>
        </w:tc>
      </w:tr>
      <w:tr w:rsidR="00867EA6" w:rsidRPr="00B95C33" w14:paraId="279990A3" w14:textId="77777777" w:rsidTr="00867EA6">
        <w:trPr>
          <w:trHeight w:val="227"/>
          <w:jc w:val="center"/>
        </w:trPr>
        <w:tc>
          <w:tcPr>
            <w:tcW w:w="9573" w:type="dxa"/>
            <w:gridSpan w:val="8"/>
            <w:vAlign w:val="center"/>
          </w:tcPr>
          <w:p w14:paraId="60A4A6A2" w14:textId="77777777" w:rsidR="00867EA6" w:rsidRPr="00B95C33" w:rsidRDefault="00867EA6" w:rsidP="00867EA6">
            <w:pPr>
              <w:tabs>
                <w:tab w:val="left" w:pos="567"/>
              </w:tabs>
              <w:spacing w:after="60"/>
              <w:rPr>
                <w:rFonts w:ascii="Arial Narrow" w:hAnsi="Arial Narrow"/>
                <w:sz w:val="20"/>
                <w:szCs w:val="20"/>
                <w:lang w:val="sr-Latn-BA"/>
              </w:rPr>
            </w:pPr>
            <w:r w:rsidRPr="00B95C33">
              <w:rPr>
                <w:rFonts w:ascii="Arial Narrow" w:hAnsi="Arial Narrow"/>
                <w:b/>
                <w:bCs/>
                <w:sz w:val="20"/>
                <w:szCs w:val="20"/>
                <w:lang w:val="sr-Cyrl-CS"/>
              </w:rPr>
              <w:t xml:space="preserve">Услов: </w:t>
            </w:r>
            <w:r w:rsidRPr="00B95C33">
              <w:rPr>
                <w:rFonts w:ascii="Arial Narrow" w:hAnsi="Arial Narrow"/>
                <w:b/>
                <w:bCs/>
                <w:sz w:val="20"/>
                <w:szCs w:val="20"/>
                <w:lang w:val="sr-Latn-BA"/>
              </w:rPr>
              <w:t>-</w:t>
            </w:r>
          </w:p>
        </w:tc>
      </w:tr>
      <w:tr w:rsidR="00867EA6" w:rsidRPr="00B95C33" w14:paraId="76EBDF3D" w14:textId="77777777" w:rsidTr="00867EA6">
        <w:trPr>
          <w:trHeight w:val="227"/>
          <w:jc w:val="center"/>
        </w:trPr>
        <w:tc>
          <w:tcPr>
            <w:tcW w:w="9573" w:type="dxa"/>
            <w:gridSpan w:val="8"/>
            <w:vAlign w:val="center"/>
          </w:tcPr>
          <w:p w14:paraId="494E7363" w14:textId="77777777" w:rsidR="00867EA6" w:rsidRPr="00B95C33" w:rsidRDefault="00867EA6" w:rsidP="00867EA6">
            <w:pPr>
              <w:tabs>
                <w:tab w:val="left" w:pos="567"/>
              </w:tabs>
              <w:spacing w:after="60"/>
              <w:rPr>
                <w:rFonts w:ascii="Arial Narrow" w:hAnsi="Arial Narrow"/>
                <w:b/>
                <w:bCs/>
                <w:sz w:val="20"/>
                <w:szCs w:val="20"/>
                <w:lang w:val="sr-Cyrl-CS"/>
              </w:rPr>
            </w:pPr>
            <w:r w:rsidRPr="00B95C33">
              <w:rPr>
                <w:rFonts w:ascii="Arial Narrow" w:hAnsi="Arial Narrow"/>
                <w:b/>
                <w:bCs/>
                <w:sz w:val="20"/>
                <w:szCs w:val="20"/>
                <w:lang w:val="sr-Cyrl-CS"/>
              </w:rPr>
              <w:t xml:space="preserve">Циљ предмета </w:t>
            </w:r>
          </w:p>
          <w:p w14:paraId="61AD8351" w14:textId="77777777" w:rsidR="00867EA6" w:rsidRPr="00B95C33" w:rsidRDefault="00867EA6" w:rsidP="00867EA6">
            <w:pPr>
              <w:tabs>
                <w:tab w:val="left" w:pos="567"/>
              </w:tabs>
              <w:spacing w:after="60"/>
              <w:jc w:val="both"/>
              <w:rPr>
                <w:rFonts w:ascii="Arial Narrow" w:hAnsi="Arial Narrow"/>
                <w:b/>
                <w:bCs/>
                <w:sz w:val="20"/>
                <w:szCs w:val="20"/>
                <w:lang w:val="sr-Cyrl-CS"/>
              </w:rPr>
            </w:pPr>
            <w:r w:rsidRPr="00B95C33">
              <w:rPr>
                <w:rFonts w:ascii="Arial Narrow" w:hAnsi="Arial Narrow"/>
                <w:sz w:val="20"/>
                <w:szCs w:val="20"/>
              </w:rPr>
              <w:t>Циљ предмета јесте стицање знања о правним односима који настају у промету роба и услуга и потраживањима која настају у правном промету.</w:t>
            </w:r>
          </w:p>
          <w:p w14:paraId="589398E9" w14:textId="77777777" w:rsidR="00867EA6" w:rsidRPr="00B95C33" w:rsidRDefault="00867EA6" w:rsidP="00867EA6">
            <w:pPr>
              <w:tabs>
                <w:tab w:val="left" w:pos="567"/>
              </w:tabs>
              <w:spacing w:after="60"/>
              <w:jc w:val="both"/>
              <w:rPr>
                <w:rFonts w:ascii="Arial Narrow" w:hAnsi="Arial Narrow"/>
                <w:bCs/>
                <w:sz w:val="20"/>
                <w:szCs w:val="20"/>
                <w:lang w:val="en-US"/>
              </w:rPr>
            </w:pPr>
            <w:r w:rsidRPr="00B95C33">
              <w:rPr>
                <w:rFonts w:ascii="Arial Narrow" w:hAnsi="Arial Narrow"/>
                <w:bCs/>
                <w:sz w:val="20"/>
                <w:szCs w:val="20"/>
                <w:lang w:val="ru-RU"/>
              </w:rPr>
              <w:t xml:space="preserve">Развијање научних сазнања о структури облигационоправних односа, о принципима регулисања облигационих односа и њиховом значају; </w:t>
            </w:r>
          </w:p>
          <w:p w14:paraId="315DFE5C" w14:textId="77777777" w:rsidR="00867EA6" w:rsidRPr="00B95C33" w:rsidRDefault="00867EA6" w:rsidP="00867EA6">
            <w:pPr>
              <w:tabs>
                <w:tab w:val="left" w:pos="567"/>
              </w:tabs>
              <w:spacing w:after="60"/>
              <w:jc w:val="both"/>
              <w:rPr>
                <w:rFonts w:ascii="Arial Narrow" w:hAnsi="Arial Narrow"/>
                <w:bCs/>
                <w:sz w:val="20"/>
                <w:szCs w:val="20"/>
                <w:lang w:val="en-US"/>
              </w:rPr>
            </w:pPr>
            <w:r w:rsidRPr="00B95C33">
              <w:rPr>
                <w:rFonts w:ascii="Arial Narrow" w:hAnsi="Arial Narrow"/>
                <w:bCs/>
                <w:sz w:val="20"/>
                <w:szCs w:val="20"/>
                <w:lang w:val="ru-RU"/>
              </w:rPr>
              <w:t>Овладавање методама, процесима и поступцима истраживања института уговорног и одштетног права;</w:t>
            </w:r>
          </w:p>
          <w:p w14:paraId="7DF3CF7B" w14:textId="77777777" w:rsidR="00867EA6" w:rsidRPr="00B95C33" w:rsidRDefault="00867EA6" w:rsidP="00867EA6">
            <w:pPr>
              <w:tabs>
                <w:tab w:val="left" w:pos="567"/>
              </w:tabs>
              <w:spacing w:after="60"/>
              <w:jc w:val="both"/>
              <w:rPr>
                <w:rFonts w:ascii="Arial Narrow" w:hAnsi="Arial Narrow"/>
                <w:bCs/>
                <w:sz w:val="20"/>
                <w:szCs w:val="20"/>
                <w:lang w:val="en-US"/>
              </w:rPr>
            </w:pPr>
            <w:r w:rsidRPr="00B95C33">
              <w:rPr>
                <w:rFonts w:ascii="Arial Narrow" w:hAnsi="Arial Narrow"/>
                <w:bCs/>
                <w:sz w:val="20"/>
                <w:szCs w:val="20"/>
                <w:lang w:val="ru-RU"/>
              </w:rPr>
              <w:t>Овладавање специфичним правним вештинама у систему правне заштите имовинских и неимовинскихправа;</w:t>
            </w:r>
          </w:p>
          <w:p w14:paraId="0D6BAD81" w14:textId="77777777" w:rsidR="00867EA6" w:rsidRPr="00B95C33" w:rsidRDefault="00867EA6" w:rsidP="00867EA6">
            <w:pPr>
              <w:tabs>
                <w:tab w:val="left" w:pos="567"/>
              </w:tabs>
              <w:spacing w:after="60"/>
              <w:jc w:val="both"/>
              <w:rPr>
                <w:rFonts w:ascii="Arial Narrow" w:hAnsi="Arial Narrow"/>
                <w:bCs/>
                <w:sz w:val="20"/>
                <w:szCs w:val="20"/>
                <w:lang w:val="en-US"/>
              </w:rPr>
            </w:pPr>
            <w:r w:rsidRPr="00B95C33">
              <w:rPr>
                <w:rFonts w:ascii="Arial Narrow" w:hAnsi="Arial Narrow"/>
                <w:bCs/>
                <w:sz w:val="20"/>
                <w:szCs w:val="20"/>
                <w:lang w:val="ru-RU"/>
              </w:rPr>
              <w:t>Развијање креативних способности ради унапређења правних односа између субјеката облигационих односа.</w:t>
            </w:r>
          </w:p>
        </w:tc>
      </w:tr>
      <w:tr w:rsidR="00867EA6" w:rsidRPr="00B95C33" w14:paraId="6336945D" w14:textId="77777777" w:rsidTr="00867EA6">
        <w:trPr>
          <w:trHeight w:val="227"/>
          <w:jc w:val="center"/>
        </w:trPr>
        <w:tc>
          <w:tcPr>
            <w:tcW w:w="9573" w:type="dxa"/>
            <w:gridSpan w:val="8"/>
            <w:vAlign w:val="center"/>
          </w:tcPr>
          <w:p w14:paraId="51E01BE6" w14:textId="77777777" w:rsidR="00867EA6" w:rsidRPr="00B95C33" w:rsidRDefault="00867EA6" w:rsidP="00867EA6">
            <w:pPr>
              <w:tabs>
                <w:tab w:val="left" w:pos="567"/>
              </w:tabs>
              <w:spacing w:after="60"/>
              <w:rPr>
                <w:rFonts w:ascii="Arial Narrow" w:hAnsi="Arial Narrow"/>
                <w:b/>
                <w:bCs/>
                <w:sz w:val="20"/>
                <w:szCs w:val="20"/>
                <w:lang w:val="sr-Cyrl-CS"/>
              </w:rPr>
            </w:pPr>
            <w:r w:rsidRPr="00B95C33">
              <w:rPr>
                <w:rFonts w:ascii="Arial Narrow" w:hAnsi="Arial Narrow"/>
                <w:b/>
                <w:bCs/>
                <w:sz w:val="20"/>
                <w:szCs w:val="20"/>
                <w:lang w:val="sr-Cyrl-CS"/>
              </w:rPr>
              <w:t xml:space="preserve">Исход предмета </w:t>
            </w:r>
          </w:p>
          <w:p w14:paraId="1D9B2065" w14:textId="77777777" w:rsidR="00867EA6" w:rsidRPr="00B95C33" w:rsidRDefault="00867EA6" w:rsidP="00867EA6">
            <w:pPr>
              <w:tabs>
                <w:tab w:val="left" w:pos="567"/>
              </w:tabs>
              <w:spacing w:after="60"/>
              <w:jc w:val="both"/>
              <w:rPr>
                <w:rFonts w:ascii="Arial Narrow" w:hAnsi="Arial Narrow"/>
                <w:sz w:val="20"/>
                <w:szCs w:val="20"/>
                <w:lang w:val="sr-Cyrl-CS"/>
              </w:rPr>
            </w:pPr>
            <w:r w:rsidRPr="00B95C33">
              <w:rPr>
                <w:rFonts w:ascii="Arial Narrow" w:hAnsi="Arial Narrow"/>
                <w:sz w:val="20"/>
                <w:szCs w:val="20"/>
              </w:rPr>
              <w:t>Очекује се да савладавањем програма предмета студент успешно може да: - дефинише основне појмове облигационог права, (облигације, облигациони однос, уговор и остале изворе облигационог односа); - уме да сачини основне врсте облигационих уговора; - приликом анализе текста различитих уговора идентификује и објасни основне елементе и садржину обрађених уговора.</w:t>
            </w:r>
          </w:p>
        </w:tc>
      </w:tr>
      <w:tr w:rsidR="00867EA6" w:rsidRPr="00B95C33" w14:paraId="5F052CBC" w14:textId="77777777" w:rsidTr="00867EA6">
        <w:trPr>
          <w:trHeight w:val="227"/>
          <w:jc w:val="center"/>
        </w:trPr>
        <w:tc>
          <w:tcPr>
            <w:tcW w:w="9573" w:type="dxa"/>
            <w:gridSpan w:val="8"/>
            <w:vAlign w:val="center"/>
          </w:tcPr>
          <w:p w14:paraId="3FE68D2D" w14:textId="77777777" w:rsidR="00867EA6" w:rsidRPr="00B95C33" w:rsidRDefault="00867EA6" w:rsidP="00867EA6">
            <w:pPr>
              <w:tabs>
                <w:tab w:val="left" w:pos="567"/>
              </w:tabs>
              <w:spacing w:after="60"/>
              <w:rPr>
                <w:rFonts w:ascii="Arial Narrow" w:hAnsi="Arial Narrow"/>
                <w:b/>
                <w:bCs/>
                <w:sz w:val="20"/>
                <w:szCs w:val="20"/>
                <w:lang w:val="sr-Cyrl-CS"/>
              </w:rPr>
            </w:pPr>
            <w:r w:rsidRPr="00B95C33">
              <w:rPr>
                <w:rFonts w:ascii="Arial Narrow" w:hAnsi="Arial Narrow"/>
                <w:b/>
                <w:bCs/>
                <w:sz w:val="20"/>
                <w:szCs w:val="20"/>
                <w:lang w:val="sr-Cyrl-CS"/>
              </w:rPr>
              <w:t>Садржај предмета</w:t>
            </w:r>
          </w:p>
          <w:p w14:paraId="0AC2C594" w14:textId="77777777" w:rsidR="00867EA6" w:rsidRPr="00B95C33" w:rsidRDefault="00867EA6" w:rsidP="00867EA6">
            <w:pPr>
              <w:tabs>
                <w:tab w:val="left" w:pos="567"/>
              </w:tabs>
              <w:spacing w:after="60"/>
              <w:rPr>
                <w:rFonts w:ascii="Arial Narrow" w:hAnsi="Arial Narrow"/>
                <w:i/>
                <w:iCs/>
                <w:sz w:val="20"/>
                <w:szCs w:val="20"/>
                <w:lang w:val="sr-Cyrl-CS"/>
              </w:rPr>
            </w:pPr>
            <w:r w:rsidRPr="00B95C33">
              <w:rPr>
                <w:rFonts w:ascii="Arial Narrow" w:hAnsi="Arial Narrow"/>
                <w:i/>
                <w:iCs/>
                <w:sz w:val="20"/>
                <w:szCs w:val="20"/>
                <w:lang w:val="sr-Cyrl-CS"/>
              </w:rPr>
              <w:t>Теоријска настава</w:t>
            </w:r>
          </w:p>
          <w:p w14:paraId="6D226427" w14:textId="77777777" w:rsidR="00867EA6" w:rsidRPr="00B95C33" w:rsidRDefault="00867EA6" w:rsidP="00867EA6">
            <w:pPr>
              <w:numPr>
                <w:ilvl w:val="0"/>
                <w:numId w:val="28"/>
              </w:numPr>
              <w:tabs>
                <w:tab w:val="left" w:pos="567"/>
              </w:tabs>
              <w:spacing w:after="60"/>
              <w:jc w:val="both"/>
              <w:rPr>
                <w:rFonts w:ascii="Arial Narrow" w:hAnsi="Arial Narrow"/>
                <w:i/>
                <w:iCs/>
                <w:sz w:val="20"/>
                <w:szCs w:val="20"/>
                <w:lang w:val="sr-Cyrl-CS"/>
              </w:rPr>
            </w:pPr>
            <w:r w:rsidRPr="00B95C33">
              <w:rPr>
                <w:rFonts w:ascii="Arial Narrow" w:hAnsi="Arial Narrow"/>
                <w:sz w:val="20"/>
                <w:szCs w:val="20"/>
              </w:rPr>
              <w:t>Појам и значај облигационог права; Настанак и развој облигационог права; Извори облигационог права; Начела облигационог права; Појам и карактеристике облигације.</w:t>
            </w:r>
          </w:p>
          <w:p w14:paraId="5B691E82" w14:textId="77777777" w:rsidR="00867EA6" w:rsidRPr="00B95C33" w:rsidRDefault="00867EA6" w:rsidP="00867EA6">
            <w:pPr>
              <w:numPr>
                <w:ilvl w:val="0"/>
                <w:numId w:val="28"/>
              </w:numPr>
              <w:tabs>
                <w:tab w:val="left" w:pos="567"/>
              </w:tabs>
              <w:spacing w:after="60"/>
              <w:jc w:val="both"/>
              <w:rPr>
                <w:rFonts w:ascii="Arial Narrow" w:hAnsi="Arial Narrow"/>
                <w:i/>
                <w:iCs/>
                <w:sz w:val="20"/>
                <w:szCs w:val="20"/>
                <w:lang w:val="sr-Cyrl-CS"/>
              </w:rPr>
            </w:pPr>
            <w:r w:rsidRPr="00B95C33">
              <w:rPr>
                <w:rFonts w:ascii="Arial Narrow" w:hAnsi="Arial Narrow"/>
                <w:sz w:val="20"/>
                <w:szCs w:val="20"/>
              </w:rPr>
              <w:t>Класификација облигација</w:t>
            </w:r>
            <w:r w:rsidRPr="00B95C33">
              <w:rPr>
                <w:rFonts w:ascii="Arial Narrow" w:hAnsi="Arial Narrow"/>
                <w:sz w:val="20"/>
                <w:szCs w:val="20"/>
                <w:lang w:val="sr-Latn-BA"/>
              </w:rPr>
              <w:t>;</w:t>
            </w:r>
            <w:r w:rsidRPr="00B95C33">
              <w:rPr>
                <w:rFonts w:ascii="Arial Narrow" w:hAnsi="Arial Narrow"/>
                <w:sz w:val="20"/>
                <w:szCs w:val="20"/>
              </w:rPr>
              <w:t xml:space="preserve"> Субјекти облигација</w:t>
            </w:r>
            <w:r w:rsidRPr="00B95C33">
              <w:rPr>
                <w:rFonts w:ascii="Arial Narrow" w:hAnsi="Arial Narrow"/>
                <w:sz w:val="20"/>
                <w:szCs w:val="20"/>
                <w:lang w:val="sr-Latn-BA"/>
              </w:rPr>
              <w:t>;</w:t>
            </w:r>
            <w:r w:rsidRPr="00B95C33">
              <w:rPr>
                <w:rFonts w:ascii="Arial Narrow" w:hAnsi="Arial Narrow"/>
                <w:sz w:val="20"/>
                <w:szCs w:val="20"/>
              </w:rPr>
              <w:t xml:space="preserve"> Множина објаката и субјеката у облигацији</w:t>
            </w:r>
            <w:r w:rsidRPr="00B95C33">
              <w:rPr>
                <w:rFonts w:ascii="Arial Narrow" w:hAnsi="Arial Narrow"/>
                <w:sz w:val="20"/>
                <w:szCs w:val="20"/>
                <w:lang w:val="sr-Latn-BA"/>
              </w:rPr>
              <w:t>.</w:t>
            </w:r>
          </w:p>
          <w:p w14:paraId="6AC44242" w14:textId="77777777" w:rsidR="00867EA6" w:rsidRPr="00B95C33" w:rsidRDefault="00867EA6" w:rsidP="00867EA6">
            <w:pPr>
              <w:numPr>
                <w:ilvl w:val="0"/>
                <w:numId w:val="28"/>
              </w:numPr>
              <w:tabs>
                <w:tab w:val="left" w:pos="567"/>
              </w:tabs>
              <w:spacing w:after="60"/>
              <w:jc w:val="both"/>
              <w:rPr>
                <w:rFonts w:ascii="Arial Narrow" w:hAnsi="Arial Narrow"/>
                <w:i/>
                <w:iCs/>
                <w:sz w:val="20"/>
                <w:szCs w:val="20"/>
                <w:lang w:val="sr-Cyrl-CS"/>
              </w:rPr>
            </w:pPr>
            <w:r w:rsidRPr="00B95C33">
              <w:rPr>
                <w:rFonts w:ascii="Arial Narrow" w:hAnsi="Arial Narrow"/>
                <w:sz w:val="20"/>
                <w:szCs w:val="20"/>
              </w:rPr>
              <w:t>Дејства облигације</w:t>
            </w:r>
            <w:r w:rsidRPr="00B95C33">
              <w:rPr>
                <w:rFonts w:ascii="Arial Narrow" w:hAnsi="Arial Narrow"/>
                <w:sz w:val="20"/>
                <w:szCs w:val="20"/>
                <w:lang w:val="sr-Latn-BA"/>
              </w:rPr>
              <w:t>;</w:t>
            </w:r>
            <w:r w:rsidRPr="00B95C33">
              <w:rPr>
                <w:rFonts w:ascii="Arial Narrow" w:hAnsi="Arial Narrow"/>
                <w:sz w:val="20"/>
                <w:szCs w:val="20"/>
              </w:rPr>
              <w:t xml:space="preserve"> Паулијанска тужба</w:t>
            </w:r>
            <w:r w:rsidRPr="00B95C33">
              <w:rPr>
                <w:rFonts w:ascii="Arial Narrow" w:hAnsi="Arial Narrow"/>
                <w:sz w:val="20"/>
                <w:szCs w:val="20"/>
                <w:lang w:val="sr-Latn-BA"/>
              </w:rPr>
              <w:t>;</w:t>
            </w:r>
            <w:r w:rsidRPr="00B95C33">
              <w:rPr>
                <w:rFonts w:ascii="Arial Narrow" w:hAnsi="Arial Narrow"/>
                <w:sz w:val="20"/>
                <w:szCs w:val="20"/>
              </w:rPr>
              <w:t xml:space="preserve"> Престанак облигација: испуњењем обавезе, компензацијом, новацијом,конфузијом, опроштај дуга, застарелост</w:t>
            </w:r>
            <w:r w:rsidRPr="00B95C33">
              <w:rPr>
                <w:rFonts w:ascii="Arial Narrow" w:hAnsi="Arial Narrow"/>
                <w:sz w:val="20"/>
                <w:szCs w:val="20"/>
                <w:lang w:val="sr-Latn-BA"/>
              </w:rPr>
              <w:t>.</w:t>
            </w:r>
          </w:p>
          <w:p w14:paraId="062EC070" w14:textId="77777777" w:rsidR="00867EA6" w:rsidRPr="00B95C33" w:rsidRDefault="00867EA6" w:rsidP="00867EA6">
            <w:pPr>
              <w:numPr>
                <w:ilvl w:val="0"/>
                <w:numId w:val="28"/>
              </w:numPr>
              <w:tabs>
                <w:tab w:val="left" w:pos="567"/>
              </w:tabs>
              <w:spacing w:after="60"/>
              <w:jc w:val="both"/>
              <w:rPr>
                <w:rFonts w:ascii="Arial Narrow" w:hAnsi="Arial Narrow"/>
                <w:i/>
                <w:iCs/>
                <w:sz w:val="20"/>
                <w:szCs w:val="20"/>
                <w:lang w:val="sr-Cyrl-CS"/>
              </w:rPr>
            </w:pPr>
            <w:r w:rsidRPr="00B95C33">
              <w:rPr>
                <w:rFonts w:ascii="Arial Narrow" w:hAnsi="Arial Narrow"/>
                <w:sz w:val="20"/>
                <w:szCs w:val="20"/>
              </w:rPr>
              <w:t>Општи услови за закључење уговора</w:t>
            </w:r>
            <w:r w:rsidRPr="00B95C33">
              <w:rPr>
                <w:rFonts w:ascii="Arial Narrow" w:hAnsi="Arial Narrow"/>
                <w:sz w:val="20"/>
                <w:szCs w:val="20"/>
                <w:lang w:val="sr-Latn-BA"/>
              </w:rPr>
              <w:t>;</w:t>
            </w:r>
            <w:r w:rsidRPr="00B95C33">
              <w:rPr>
                <w:rFonts w:ascii="Arial Narrow" w:hAnsi="Arial Narrow"/>
                <w:sz w:val="20"/>
                <w:szCs w:val="20"/>
              </w:rPr>
              <w:t xml:space="preserve"> Предмет уговор</w:t>
            </w:r>
            <w:r w:rsidRPr="00B95C33">
              <w:rPr>
                <w:rFonts w:ascii="Arial Narrow" w:hAnsi="Arial Narrow"/>
                <w:sz w:val="20"/>
                <w:szCs w:val="20"/>
                <w:lang w:val="sr-Latn-BA"/>
              </w:rPr>
              <w:t>а;</w:t>
            </w:r>
            <w:r w:rsidRPr="00B95C33">
              <w:rPr>
                <w:rFonts w:ascii="Arial Narrow" w:hAnsi="Arial Narrow"/>
                <w:sz w:val="20"/>
                <w:szCs w:val="20"/>
              </w:rPr>
              <w:t xml:space="preserve"> Основ уговора</w:t>
            </w:r>
            <w:r w:rsidRPr="00B95C33">
              <w:rPr>
                <w:rFonts w:ascii="Arial Narrow" w:hAnsi="Arial Narrow"/>
                <w:sz w:val="20"/>
                <w:szCs w:val="20"/>
                <w:lang w:val="sr-Latn-BA"/>
              </w:rPr>
              <w:t>;</w:t>
            </w:r>
            <w:r w:rsidRPr="00B95C33">
              <w:rPr>
                <w:rFonts w:ascii="Arial Narrow" w:hAnsi="Arial Narrow"/>
                <w:sz w:val="20"/>
                <w:szCs w:val="20"/>
              </w:rPr>
              <w:t xml:space="preserve"> Форма уговора</w:t>
            </w:r>
            <w:r w:rsidRPr="00B95C33">
              <w:rPr>
                <w:rFonts w:ascii="Arial Narrow" w:hAnsi="Arial Narrow"/>
                <w:sz w:val="20"/>
                <w:szCs w:val="20"/>
                <w:lang w:val="sr-Latn-BA"/>
              </w:rPr>
              <w:t>;</w:t>
            </w:r>
            <w:r w:rsidRPr="00B95C33">
              <w:rPr>
                <w:rFonts w:ascii="Arial Narrow" w:hAnsi="Arial Narrow"/>
                <w:sz w:val="20"/>
                <w:szCs w:val="20"/>
              </w:rPr>
              <w:t xml:space="preserve"> Класификација форми</w:t>
            </w:r>
            <w:r w:rsidRPr="00B95C33">
              <w:rPr>
                <w:rFonts w:ascii="Arial Narrow" w:hAnsi="Arial Narrow"/>
                <w:sz w:val="20"/>
                <w:szCs w:val="20"/>
                <w:lang w:val="sr-Latn-BA"/>
              </w:rPr>
              <w:t>;</w:t>
            </w:r>
            <w:r w:rsidRPr="00B95C33">
              <w:rPr>
                <w:rFonts w:ascii="Arial Narrow" w:hAnsi="Arial Narrow"/>
                <w:sz w:val="20"/>
                <w:szCs w:val="20"/>
              </w:rPr>
              <w:t xml:space="preserve"> Правна дејства преговора за закључење уговора</w:t>
            </w:r>
            <w:r w:rsidRPr="00B95C33">
              <w:rPr>
                <w:rFonts w:ascii="Arial Narrow" w:hAnsi="Arial Narrow"/>
                <w:sz w:val="20"/>
                <w:szCs w:val="20"/>
                <w:lang w:val="sr-Latn-BA"/>
              </w:rPr>
              <w:t>;</w:t>
            </w:r>
            <w:r w:rsidRPr="00B95C33">
              <w:rPr>
                <w:rFonts w:ascii="Arial Narrow" w:hAnsi="Arial Narrow"/>
                <w:sz w:val="20"/>
                <w:szCs w:val="20"/>
              </w:rPr>
              <w:t xml:space="preserve"> Тумачење уговора</w:t>
            </w:r>
            <w:r w:rsidRPr="00B95C33">
              <w:rPr>
                <w:rFonts w:ascii="Arial Narrow" w:hAnsi="Arial Narrow"/>
                <w:sz w:val="20"/>
                <w:szCs w:val="20"/>
                <w:lang w:val="sr-Latn-BA"/>
              </w:rPr>
              <w:t>.</w:t>
            </w:r>
          </w:p>
          <w:p w14:paraId="4A992FBA" w14:textId="77777777" w:rsidR="00867EA6" w:rsidRPr="00B95C33" w:rsidRDefault="00867EA6" w:rsidP="00867EA6">
            <w:pPr>
              <w:numPr>
                <w:ilvl w:val="0"/>
                <w:numId w:val="28"/>
              </w:numPr>
              <w:tabs>
                <w:tab w:val="left" w:pos="567"/>
              </w:tabs>
              <w:spacing w:after="60"/>
              <w:jc w:val="both"/>
              <w:rPr>
                <w:rFonts w:ascii="Arial Narrow" w:hAnsi="Arial Narrow"/>
                <w:i/>
                <w:iCs/>
                <w:sz w:val="20"/>
                <w:szCs w:val="20"/>
                <w:lang w:val="sr-Cyrl-CS"/>
              </w:rPr>
            </w:pPr>
            <w:r w:rsidRPr="00B95C33">
              <w:rPr>
                <w:rFonts w:ascii="Arial Narrow" w:hAnsi="Arial Narrow"/>
                <w:sz w:val="20"/>
                <w:szCs w:val="20"/>
              </w:rPr>
              <w:t>Класификација уговора</w:t>
            </w:r>
            <w:r w:rsidRPr="00B95C33">
              <w:rPr>
                <w:rFonts w:ascii="Arial Narrow" w:hAnsi="Arial Narrow"/>
                <w:sz w:val="20"/>
                <w:szCs w:val="20"/>
                <w:lang w:val="sr-Latn-BA"/>
              </w:rPr>
              <w:t>;</w:t>
            </w:r>
            <w:r w:rsidRPr="00B95C33">
              <w:rPr>
                <w:rFonts w:ascii="Arial Narrow" w:hAnsi="Arial Narrow"/>
                <w:sz w:val="20"/>
                <w:szCs w:val="20"/>
              </w:rPr>
              <w:t xml:space="preserve"> Општа дејства уговора</w:t>
            </w:r>
            <w:r w:rsidRPr="00B95C33">
              <w:rPr>
                <w:rFonts w:ascii="Arial Narrow" w:hAnsi="Arial Narrow"/>
                <w:sz w:val="20"/>
                <w:szCs w:val="20"/>
                <w:lang w:val="sr-Latn-BA"/>
              </w:rPr>
              <w:t>.</w:t>
            </w:r>
          </w:p>
          <w:p w14:paraId="71C8BE65" w14:textId="77777777" w:rsidR="00867EA6" w:rsidRPr="00B95C33" w:rsidRDefault="00867EA6" w:rsidP="00867EA6">
            <w:pPr>
              <w:numPr>
                <w:ilvl w:val="0"/>
                <w:numId w:val="28"/>
              </w:numPr>
              <w:tabs>
                <w:tab w:val="left" w:pos="567"/>
              </w:tabs>
              <w:spacing w:after="60"/>
              <w:jc w:val="both"/>
              <w:rPr>
                <w:rFonts w:ascii="Arial Narrow" w:hAnsi="Arial Narrow"/>
                <w:i/>
                <w:iCs/>
                <w:sz w:val="20"/>
                <w:szCs w:val="20"/>
                <w:lang w:val="sr-Cyrl-CS"/>
              </w:rPr>
            </w:pPr>
            <w:r w:rsidRPr="00B95C33">
              <w:rPr>
                <w:rFonts w:ascii="Arial Narrow" w:hAnsi="Arial Narrow"/>
                <w:sz w:val="20"/>
                <w:szCs w:val="20"/>
              </w:rPr>
              <w:t>Посебна дејства двостраних теретних уговора</w:t>
            </w:r>
            <w:r w:rsidRPr="00B95C33">
              <w:rPr>
                <w:rFonts w:ascii="Arial Narrow" w:hAnsi="Arial Narrow"/>
                <w:sz w:val="20"/>
                <w:szCs w:val="20"/>
                <w:lang w:val="sr-Latn-BA"/>
              </w:rPr>
              <w:t>;</w:t>
            </w:r>
            <w:r w:rsidRPr="00B95C33">
              <w:rPr>
                <w:rFonts w:ascii="Arial Narrow" w:hAnsi="Arial Narrow"/>
                <w:sz w:val="20"/>
                <w:szCs w:val="20"/>
              </w:rPr>
              <w:t xml:space="preserve"> Уступање уговора</w:t>
            </w:r>
            <w:r w:rsidRPr="00B95C33">
              <w:rPr>
                <w:rFonts w:ascii="Arial Narrow" w:hAnsi="Arial Narrow"/>
                <w:sz w:val="20"/>
                <w:szCs w:val="20"/>
                <w:lang w:val="sr-Latn-BA"/>
              </w:rPr>
              <w:t>;</w:t>
            </w:r>
            <w:r w:rsidRPr="00B95C33">
              <w:rPr>
                <w:rFonts w:ascii="Arial Narrow" w:hAnsi="Arial Narrow"/>
                <w:sz w:val="20"/>
                <w:szCs w:val="20"/>
              </w:rPr>
              <w:t xml:space="preserve"> Зеленашки уговори</w:t>
            </w:r>
            <w:r w:rsidRPr="00B95C33">
              <w:rPr>
                <w:rFonts w:ascii="Arial Narrow" w:hAnsi="Arial Narrow"/>
                <w:sz w:val="20"/>
                <w:szCs w:val="20"/>
                <w:lang w:val="sr-Latn-BA"/>
              </w:rPr>
              <w:t>;</w:t>
            </w:r>
            <w:r w:rsidRPr="00B95C33">
              <w:rPr>
                <w:rFonts w:ascii="Arial Narrow" w:hAnsi="Arial Narrow"/>
                <w:sz w:val="20"/>
                <w:szCs w:val="20"/>
              </w:rPr>
              <w:t xml:space="preserve"> Општи услови формуларних уговора</w:t>
            </w:r>
            <w:r w:rsidRPr="00B95C33">
              <w:rPr>
                <w:rFonts w:ascii="Arial Narrow" w:hAnsi="Arial Narrow"/>
                <w:sz w:val="20"/>
                <w:szCs w:val="20"/>
                <w:lang w:val="sr-Latn-BA"/>
              </w:rPr>
              <w:t>.</w:t>
            </w:r>
          </w:p>
          <w:p w14:paraId="3D3D2200" w14:textId="77777777" w:rsidR="00867EA6" w:rsidRPr="00B95C33" w:rsidRDefault="00867EA6" w:rsidP="00867EA6">
            <w:pPr>
              <w:numPr>
                <w:ilvl w:val="0"/>
                <w:numId w:val="28"/>
              </w:numPr>
              <w:tabs>
                <w:tab w:val="left" w:pos="567"/>
              </w:tabs>
              <w:spacing w:after="60"/>
              <w:jc w:val="both"/>
              <w:rPr>
                <w:rFonts w:ascii="Arial Narrow" w:hAnsi="Arial Narrow"/>
                <w:i/>
                <w:iCs/>
                <w:sz w:val="20"/>
                <w:szCs w:val="20"/>
                <w:lang w:val="sr-Cyrl-CS"/>
              </w:rPr>
            </w:pPr>
            <w:r w:rsidRPr="00B95C33">
              <w:rPr>
                <w:rFonts w:ascii="Arial Narrow" w:hAnsi="Arial Narrow"/>
                <w:sz w:val="20"/>
                <w:szCs w:val="20"/>
              </w:rPr>
              <w:t>Средства обезбеђења извршења уговора</w:t>
            </w:r>
            <w:r w:rsidRPr="00B95C33">
              <w:rPr>
                <w:rFonts w:ascii="Arial Narrow" w:hAnsi="Arial Narrow"/>
                <w:sz w:val="20"/>
                <w:szCs w:val="20"/>
                <w:lang w:val="sr-Latn-BA"/>
              </w:rPr>
              <w:t>;</w:t>
            </w:r>
            <w:r w:rsidRPr="00B95C33">
              <w:rPr>
                <w:rFonts w:ascii="Arial Narrow" w:hAnsi="Arial Narrow"/>
                <w:sz w:val="20"/>
                <w:szCs w:val="20"/>
              </w:rPr>
              <w:t xml:space="preserve"> Престанак уговора</w:t>
            </w:r>
            <w:r w:rsidRPr="00B95C33">
              <w:rPr>
                <w:rFonts w:ascii="Arial Narrow" w:hAnsi="Arial Narrow"/>
                <w:sz w:val="20"/>
                <w:szCs w:val="20"/>
                <w:lang w:val="sr-Latn-BA"/>
              </w:rPr>
              <w:t>.</w:t>
            </w:r>
          </w:p>
          <w:p w14:paraId="6D4E36D5" w14:textId="77777777" w:rsidR="00867EA6" w:rsidRPr="00B95C33" w:rsidRDefault="00867EA6" w:rsidP="00867EA6">
            <w:pPr>
              <w:numPr>
                <w:ilvl w:val="0"/>
                <w:numId w:val="28"/>
              </w:numPr>
              <w:tabs>
                <w:tab w:val="left" w:pos="567"/>
              </w:tabs>
              <w:spacing w:after="60"/>
              <w:jc w:val="both"/>
              <w:rPr>
                <w:rFonts w:ascii="Arial Narrow" w:hAnsi="Arial Narrow"/>
                <w:i/>
                <w:iCs/>
                <w:sz w:val="20"/>
                <w:szCs w:val="20"/>
                <w:lang w:val="sr-Cyrl-CS"/>
              </w:rPr>
            </w:pPr>
            <w:r w:rsidRPr="00B95C33">
              <w:rPr>
                <w:rFonts w:ascii="Arial Narrow" w:hAnsi="Arial Narrow"/>
                <w:sz w:val="20"/>
                <w:szCs w:val="20"/>
              </w:rPr>
              <w:t>Пословодство без налога</w:t>
            </w:r>
            <w:r w:rsidRPr="00B95C33">
              <w:rPr>
                <w:rFonts w:ascii="Arial Narrow" w:hAnsi="Arial Narrow"/>
                <w:sz w:val="20"/>
                <w:szCs w:val="20"/>
                <w:lang w:val="sr-Latn-BA"/>
              </w:rPr>
              <w:t>;</w:t>
            </w:r>
            <w:r w:rsidRPr="00B95C33">
              <w:rPr>
                <w:rFonts w:ascii="Arial Narrow" w:hAnsi="Arial Narrow"/>
                <w:sz w:val="20"/>
                <w:szCs w:val="20"/>
              </w:rPr>
              <w:t xml:space="preserve"> Стицање без основа</w:t>
            </w:r>
            <w:r w:rsidRPr="00B95C33">
              <w:rPr>
                <w:rFonts w:ascii="Arial Narrow" w:hAnsi="Arial Narrow"/>
                <w:sz w:val="20"/>
                <w:szCs w:val="20"/>
                <w:lang w:val="sr-Latn-BA"/>
              </w:rPr>
              <w:t>;</w:t>
            </w:r>
            <w:r w:rsidRPr="00B95C33">
              <w:rPr>
                <w:rFonts w:ascii="Arial Narrow" w:hAnsi="Arial Narrow"/>
                <w:sz w:val="20"/>
                <w:szCs w:val="20"/>
              </w:rPr>
              <w:t xml:space="preserve"> Једнострана изјава воље</w:t>
            </w:r>
            <w:r w:rsidRPr="00B95C33">
              <w:rPr>
                <w:rFonts w:ascii="Arial Narrow" w:hAnsi="Arial Narrow"/>
                <w:sz w:val="20"/>
                <w:szCs w:val="20"/>
                <w:lang w:val="sr-Latn-BA"/>
              </w:rPr>
              <w:t>.</w:t>
            </w:r>
          </w:p>
          <w:p w14:paraId="6C9A8B9A" w14:textId="77777777" w:rsidR="00867EA6" w:rsidRPr="00B95C33" w:rsidRDefault="00867EA6" w:rsidP="00867EA6">
            <w:pPr>
              <w:numPr>
                <w:ilvl w:val="0"/>
                <w:numId w:val="28"/>
              </w:numPr>
              <w:tabs>
                <w:tab w:val="left" w:pos="567"/>
              </w:tabs>
              <w:spacing w:after="60"/>
              <w:jc w:val="both"/>
              <w:rPr>
                <w:rFonts w:ascii="Arial Narrow" w:hAnsi="Arial Narrow"/>
                <w:i/>
                <w:iCs/>
                <w:sz w:val="20"/>
                <w:szCs w:val="20"/>
                <w:lang w:val="sr-Cyrl-CS"/>
              </w:rPr>
            </w:pPr>
            <w:r w:rsidRPr="00B95C33">
              <w:rPr>
                <w:rFonts w:ascii="Arial Narrow" w:hAnsi="Arial Narrow"/>
                <w:sz w:val="20"/>
                <w:szCs w:val="20"/>
              </w:rPr>
              <w:t>Уводно излагање о одговорности за штету</w:t>
            </w:r>
            <w:r w:rsidRPr="00B95C33">
              <w:rPr>
                <w:rFonts w:ascii="Arial Narrow" w:hAnsi="Arial Narrow"/>
                <w:sz w:val="20"/>
                <w:szCs w:val="20"/>
                <w:lang w:val="sr-Latn-BA"/>
              </w:rPr>
              <w:t>;</w:t>
            </w:r>
            <w:r w:rsidRPr="00B95C33">
              <w:rPr>
                <w:rFonts w:ascii="Arial Narrow" w:hAnsi="Arial Narrow"/>
                <w:sz w:val="20"/>
                <w:szCs w:val="20"/>
              </w:rPr>
              <w:t xml:space="preserve"> Основи грађанскоправне одговорности за штету</w:t>
            </w:r>
            <w:r w:rsidRPr="00B95C33">
              <w:rPr>
                <w:rFonts w:ascii="Arial Narrow" w:hAnsi="Arial Narrow"/>
                <w:sz w:val="20"/>
                <w:szCs w:val="20"/>
                <w:lang w:val="sr-Latn-BA"/>
              </w:rPr>
              <w:t>;</w:t>
            </w:r>
            <w:r w:rsidRPr="00B95C33">
              <w:rPr>
                <w:rFonts w:ascii="Arial Narrow" w:hAnsi="Arial Narrow"/>
                <w:sz w:val="20"/>
                <w:szCs w:val="20"/>
              </w:rPr>
              <w:t xml:space="preserve"> Одговорност по основу кривице одговорност без обзира на кривицу</w:t>
            </w:r>
            <w:r w:rsidRPr="00B95C33">
              <w:rPr>
                <w:rFonts w:ascii="Arial Narrow" w:hAnsi="Arial Narrow"/>
                <w:sz w:val="20"/>
                <w:szCs w:val="20"/>
                <w:lang w:val="sr-Latn-BA"/>
              </w:rPr>
              <w:t>;</w:t>
            </w:r>
            <w:r w:rsidRPr="00B95C33">
              <w:rPr>
                <w:rFonts w:ascii="Arial Narrow" w:hAnsi="Arial Narrow"/>
                <w:sz w:val="20"/>
                <w:szCs w:val="20"/>
              </w:rPr>
              <w:t xml:space="preserve"> Одговорност за другог</w:t>
            </w:r>
            <w:r w:rsidRPr="00B95C33">
              <w:rPr>
                <w:rFonts w:ascii="Arial Narrow" w:hAnsi="Arial Narrow"/>
                <w:sz w:val="20"/>
                <w:szCs w:val="20"/>
                <w:lang w:val="sr-Latn-BA"/>
              </w:rPr>
              <w:t>;</w:t>
            </w:r>
            <w:r w:rsidRPr="00B95C33">
              <w:rPr>
                <w:rFonts w:ascii="Arial Narrow" w:hAnsi="Arial Narrow"/>
                <w:sz w:val="20"/>
                <w:szCs w:val="20"/>
              </w:rPr>
              <w:t xml:space="preserve"> Посебни случајеви одговорности за штету.</w:t>
            </w:r>
          </w:p>
          <w:p w14:paraId="7FEA8775" w14:textId="77777777" w:rsidR="00867EA6" w:rsidRPr="00B95C33" w:rsidRDefault="00867EA6" w:rsidP="00867EA6">
            <w:pPr>
              <w:numPr>
                <w:ilvl w:val="0"/>
                <w:numId w:val="28"/>
              </w:numPr>
              <w:tabs>
                <w:tab w:val="left" w:pos="567"/>
              </w:tabs>
              <w:spacing w:after="60"/>
              <w:jc w:val="both"/>
              <w:rPr>
                <w:rFonts w:ascii="Arial Narrow" w:hAnsi="Arial Narrow"/>
                <w:i/>
                <w:iCs/>
                <w:sz w:val="20"/>
                <w:szCs w:val="20"/>
                <w:lang w:val="sr-Cyrl-CS"/>
              </w:rPr>
            </w:pPr>
            <w:r w:rsidRPr="00B95C33">
              <w:rPr>
                <w:rFonts w:ascii="Arial Narrow" w:hAnsi="Arial Narrow"/>
                <w:sz w:val="20"/>
                <w:szCs w:val="20"/>
              </w:rPr>
              <w:t>Посебни случајеви одговорности за штету</w:t>
            </w:r>
            <w:r w:rsidRPr="00B95C33">
              <w:rPr>
                <w:rFonts w:ascii="Arial Narrow" w:hAnsi="Arial Narrow"/>
                <w:sz w:val="20"/>
                <w:szCs w:val="20"/>
                <w:lang w:val="sr-Latn-BA"/>
              </w:rPr>
              <w:t>;</w:t>
            </w:r>
            <w:r w:rsidRPr="00B95C33">
              <w:rPr>
                <w:rFonts w:ascii="Arial Narrow" w:hAnsi="Arial Narrow"/>
                <w:sz w:val="20"/>
                <w:szCs w:val="20"/>
              </w:rPr>
              <w:t xml:space="preserve"> Општи услови за остваривање права на накнаду штете</w:t>
            </w:r>
            <w:r w:rsidRPr="00B95C33">
              <w:rPr>
                <w:rFonts w:ascii="Arial Narrow" w:hAnsi="Arial Narrow"/>
                <w:sz w:val="20"/>
                <w:szCs w:val="20"/>
                <w:lang w:val="sr-Latn-BA"/>
              </w:rPr>
              <w:t>;</w:t>
            </w:r>
            <w:r w:rsidRPr="00B95C33">
              <w:rPr>
                <w:rFonts w:ascii="Arial Narrow" w:hAnsi="Arial Narrow"/>
                <w:sz w:val="20"/>
                <w:szCs w:val="20"/>
              </w:rPr>
              <w:t xml:space="preserve"> Накнада штете</w:t>
            </w:r>
            <w:r w:rsidRPr="00B95C33">
              <w:rPr>
                <w:rFonts w:ascii="Arial Narrow" w:hAnsi="Arial Narrow"/>
                <w:sz w:val="20"/>
                <w:szCs w:val="20"/>
                <w:lang w:val="sr-Latn-BA"/>
              </w:rPr>
              <w:t>;</w:t>
            </w:r>
            <w:r w:rsidRPr="00B95C33">
              <w:rPr>
                <w:rFonts w:ascii="Arial Narrow" w:hAnsi="Arial Narrow"/>
                <w:sz w:val="20"/>
                <w:szCs w:val="20"/>
              </w:rPr>
              <w:t xml:space="preserve"> Накнада материјалне штете</w:t>
            </w:r>
            <w:r w:rsidRPr="00B95C33">
              <w:rPr>
                <w:rFonts w:ascii="Arial Narrow" w:hAnsi="Arial Narrow"/>
                <w:sz w:val="20"/>
                <w:szCs w:val="20"/>
                <w:lang w:val="sr-Latn-BA"/>
              </w:rPr>
              <w:t>.</w:t>
            </w:r>
          </w:p>
          <w:p w14:paraId="635B7EB9" w14:textId="77777777" w:rsidR="00867EA6" w:rsidRPr="00B95C33" w:rsidRDefault="00867EA6" w:rsidP="00867EA6">
            <w:pPr>
              <w:numPr>
                <w:ilvl w:val="0"/>
                <w:numId w:val="28"/>
              </w:numPr>
              <w:tabs>
                <w:tab w:val="left" w:pos="567"/>
              </w:tabs>
              <w:spacing w:after="60"/>
              <w:jc w:val="both"/>
              <w:rPr>
                <w:rFonts w:ascii="Arial Narrow" w:hAnsi="Arial Narrow"/>
                <w:i/>
                <w:iCs/>
                <w:sz w:val="20"/>
                <w:szCs w:val="20"/>
                <w:lang w:val="sr-Cyrl-CS"/>
              </w:rPr>
            </w:pPr>
            <w:r w:rsidRPr="00B95C33">
              <w:rPr>
                <w:rFonts w:ascii="Arial Narrow" w:hAnsi="Arial Narrow"/>
                <w:sz w:val="20"/>
                <w:szCs w:val="20"/>
                <w:lang w:val="sr-Latn-BA"/>
              </w:rPr>
              <w:t>Н</w:t>
            </w:r>
            <w:r w:rsidRPr="00B95C33">
              <w:rPr>
                <w:rFonts w:ascii="Arial Narrow" w:hAnsi="Arial Narrow"/>
                <w:sz w:val="20"/>
                <w:szCs w:val="20"/>
              </w:rPr>
              <w:t>акнада нематеријалне штете</w:t>
            </w:r>
            <w:r w:rsidRPr="00B95C33">
              <w:rPr>
                <w:rFonts w:ascii="Arial Narrow" w:hAnsi="Arial Narrow"/>
                <w:sz w:val="20"/>
                <w:szCs w:val="20"/>
                <w:lang w:val="sr-Latn-BA"/>
              </w:rPr>
              <w:t>.</w:t>
            </w:r>
          </w:p>
          <w:p w14:paraId="48197CB6" w14:textId="77777777" w:rsidR="00867EA6" w:rsidRPr="00B95C33" w:rsidRDefault="00867EA6" w:rsidP="00867EA6">
            <w:pPr>
              <w:numPr>
                <w:ilvl w:val="0"/>
                <w:numId w:val="28"/>
              </w:numPr>
              <w:tabs>
                <w:tab w:val="left" w:pos="567"/>
              </w:tabs>
              <w:spacing w:after="60"/>
              <w:jc w:val="both"/>
              <w:rPr>
                <w:rFonts w:ascii="Arial Narrow" w:hAnsi="Arial Narrow"/>
                <w:i/>
                <w:iCs/>
                <w:sz w:val="20"/>
                <w:szCs w:val="20"/>
                <w:lang w:val="sr-Cyrl-CS"/>
              </w:rPr>
            </w:pPr>
            <w:r w:rsidRPr="00B95C33">
              <w:rPr>
                <w:rFonts w:ascii="Arial Narrow" w:hAnsi="Arial Narrow"/>
                <w:sz w:val="20"/>
                <w:szCs w:val="20"/>
                <w:lang w:val="sr-Latn-BA"/>
              </w:rPr>
              <w:t>У</w:t>
            </w:r>
            <w:r w:rsidRPr="00B95C33">
              <w:rPr>
                <w:rFonts w:ascii="Arial Narrow" w:hAnsi="Arial Narrow"/>
                <w:sz w:val="20"/>
                <w:szCs w:val="20"/>
              </w:rPr>
              <w:t>говор о продаји</w:t>
            </w:r>
            <w:r w:rsidRPr="00B95C33">
              <w:rPr>
                <w:rFonts w:ascii="Arial Narrow" w:hAnsi="Arial Narrow"/>
                <w:sz w:val="20"/>
                <w:szCs w:val="20"/>
                <w:lang w:val="sr-Latn-BA"/>
              </w:rPr>
              <w:t>.</w:t>
            </w:r>
          </w:p>
          <w:p w14:paraId="14D2357A" w14:textId="77777777" w:rsidR="00867EA6" w:rsidRPr="00B95C33" w:rsidRDefault="00867EA6" w:rsidP="00867EA6">
            <w:pPr>
              <w:numPr>
                <w:ilvl w:val="0"/>
                <w:numId w:val="28"/>
              </w:numPr>
              <w:tabs>
                <w:tab w:val="left" w:pos="567"/>
              </w:tabs>
              <w:spacing w:after="60"/>
              <w:jc w:val="both"/>
              <w:rPr>
                <w:rFonts w:ascii="Arial Narrow" w:hAnsi="Arial Narrow"/>
                <w:i/>
                <w:iCs/>
                <w:sz w:val="20"/>
                <w:szCs w:val="20"/>
                <w:lang w:val="sr-Cyrl-CS"/>
              </w:rPr>
            </w:pPr>
            <w:r w:rsidRPr="00B95C33">
              <w:rPr>
                <w:rFonts w:ascii="Arial Narrow" w:hAnsi="Arial Narrow"/>
                <w:sz w:val="20"/>
                <w:szCs w:val="20"/>
              </w:rPr>
              <w:lastRenderedPageBreak/>
              <w:t>Уговор о размени</w:t>
            </w:r>
            <w:r w:rsidRPr="00B95C33">
              <w:rPr>
                <w:rFonts w:ascii="Arial Narrow" w:hAnsi="Arial Narrow"/>
                <w:sz w:val="20"/>
                <w:szCs w:val="20"/>
                <w:lang w:val="sr-Latn-BA"/>
              </w:rPr>
              <w:t>;</w:t>
            </w:r>
            <w:r w:rsidRPr="00B95C33">
              <w:rPr>
                <w:rFonts w:ascii="Arial Narrow" w:hAnsi="Arial Narrow"/>
                <w:sz w:val="20"/>
                <w:szCs w:val="20"/>
              </w:rPr>
              <w:t xml:space="preserve"> Уговор о поклону</w:t>
            </w:r>
            <w:r w:rsidRPr="00B95C33">
              <w:rPr>
                <w:rFonts w:ascii="Arial Narrow" w:hAnsi="Arial Narrow"/>
                <w:sz w:val="20"/>
                <w:szCs w:val="20"/>
                <w:lang w:val="sr-Latn-BA"/>
              </w:rPr>
              <w:t>.</w:t>
            </w:r>
          </w:p>
          <w:p w14:paraId="5F5A3740" w14:textId="77777777" w:rsidR="00867EA6" w:rsidRPr="00B95C33" w:rsidRDefault="00867EA6" w:rsidP="00867EA6">
            <w:pPr>
              <w:numPr>
                <w:ilvl w:val="0"/>
                <w:numId w:val="28"/>
              </w:numPr>
              <w:tabs>
                <w:tab w:val="left" w:pos="567"/>
              </w:tabs>
              <w:spacing w:after="60"/>
              <w:jc w:val="both"/>
              <w:rPr>
                <w:rFonts w:ascii="Arial Narrow" w:hAnsi="Arial Narrow"/>
                <w:i/>
                <w:iCs/>
                <w:sz w:val="20"/>
                <w:szCs w:val="20"/>
                <w:lang w:val="sr-Cyrl-CS"/>
              </w:rPr>
            </w:pPr>
            <w:r w:rsidRPr="00B95C33">
              <w:rPr>
                <w:rFonts w:ascii="Arial Narrow" w:hAnsi="Arial Narrow"/>
                <w:sz w:val="20"/>
                <w:szCs w:val="20"/>
              </w:rPr>
              <w:t>Уговор о зајму</w:t>
            </w:r>
            <w:r w:rsidRPr="00B95C33">
              <w:rPr>
                <w:rFonts w:ascii="Arial Narrow" w:hAnsi="Arial Narrow"/>
                <w:sz w:val="20"/>
                <w:szCs w:val="20"/>
                <w:lang w:val="sr-Latn-BA"/>
              </w:rPr>
              <w:t>;</w:t>
            </w:r>
            <w:r w:rsidRPr="00B95C33">
              <w:rPr>
                <w:rFonts w:ascii="Arial Narrow" w:hAnsi="Arial Narrow"/>
                <w:sz w:val="20"/>
                <w:szCs w:val="20"/>
              </w:rPr>
              <w:t xml:space="preserve"> Уговор о закупу</w:t>
            </w:r>
            <w:r w:rsidRPr="00B95C33">
              <w:rPr>
                <w:rFonts w:ascii="Arial Narrow" w:hAnsi="Arial Narrow"/>
                <w:sz w:val="20"/>
                <w:szCs w:val="20"/>
                <w:lang w:val="sr-Latn-BA"/>
              </w:rPr>
              <w:t>.</w:t>
            </w:r>
          </w:p>
          <w:p w14:paraId="2306795A" w14:textId="77777777" w:rsidR="00867EA6" w:rsidRPr="00B95C33" w:rsidRDefault="00867EA6" w:rsidP="00867EA6">
            <w:pPr>
              <w:numPr>
                <w:ilvl w:val="0"/>
                <w:numId w:val="28"/>
              </w:numPr>
              <w:tabs>
                <w:tab w:val="left" w:pos="567"/>
              </w:tabs>
              <w:spacing w:after="60"/>
              <w:jc w:val="both"/>
              <w:rPr>
                <w:rFonts w:ascii="Arial Narrow" w:hAnsi="Arial Narrow"/>
                <w:i/>
                <w:iCs/>
                <w:sz w:val="20"/>
                <w:szCs w:val="20"/>
                <w:lang w:val="sr-Cyrl-CS"/>
              </w:rPr>
            </w:pPr>
            <w:r w:rsidRPr="00B95C33">
              <w:rPr>
                <w:rFonts w:ascii="Arial Narrow" w:hAnsi="Arial Narrow"/>
                <w:sz w:val="20"/>
                <w:szCs w:val="20"/>
              </w:rPr>
              <w:t>Уговор о послузи</w:t>
            </w:r>
            <w:r w:rsidRPr="00B95C33">
              <w:rPr>
                <w:rFonts w:ascii="Arial Narrow" w:hAnsi="Arial Narrow"/>
                <w:sz w:val="20"/>
                <w:szCs w:val="20"/>
                <w:lang w:val="sr-Latn-BA"/>
              </w:rPr>
              <w:t>;</w:t>
            </w:r>
            <w:r w:rsidRPr="00B95C33">
              <w:rPr>
                <w:rFonts w:ascii="Arial Narrow" w:hAnsi="Arial Narrow"/>
                <w:sz w:val="20"/>
                <w:szCs w:val="20"/>
              </w:rPr>
              <w:t xml:space="preserve"> Уговор о делу</w:t>
            </w:r>
            <w:r w:rsidRPr="00B95C33">
              <w:rPr>
                <w:rFonts w:ascii="Arial Narrow" w:hAnsi="Arial Narrow"/>
                <w:sz w:val="20"/>
                <w:szCs w:val="20"/>
                <w:lang w:val="sr-Latn-BA"/>
              </w:rPr>
              <w:t>;</w:t>
            </w:r>
            <w:r w:rsidRPr="00B95C33">
              <w:rPr>
                <w:rFonts w:ascii="Arial Narrow" w:hAnsi="Arial Narrow"/>
                <w:sz w:val="20"/>
                <w:szCs w:val="20"/>
              </w:rPr>
              <w:t xml:space="preserve"> Уговор о остави</w:t>
            </w:r>
            <w:r w:rsidRPr="00B95C33">
              <w:rPr>
                <w:rFonts w:ascii="Arial Narrow" w:hAnsi="Arial Narrow"/>
                <w:sz w:val="20"/>
                <w:szCs w:val="20"/>
                <w:lang w:val="sr-Latn-BA"/>
              </w:rPr>
              <w:t>;</w:t>
            </w:r>
            <w:r w:rsidRPr="00B95C33">
              <w:rPr>
                <w:rFonts w:ascii="Arial Narrow" w:hAnsi="Arial Narrow"/>
                <w:sz w:val="20"/>
                <w:szCs w:val="20"/>
              </w:rPr>
              <w:t xml:space="preserve"> Уговор о пуномоћству</w:t>
            </w:r>
            <w:r w:rsidRPr="00B95C33">
              <w:rPr>
                <w:rFonts w:ascii="Arial Narrow" w:hAnsi="Arial Narrow"/>
                <w:sz w:val="20"/>
                <w:szCs w:val="20"/>
                <w:lang w:val="sr-Latn-BA"/>
              </w:rPr>
              <w:t>.</w:t>
            </w:r>
          </w:p>
          <w:p w14:paraId="4A6A4923" w14:textId="77777777" w:rsidR="00867EA6" w:rsidRPr="00B95C33" w:rsidRDefault="00867EA6" w:rsidP="00867EA6">
            <w:pPr>
              <w:tabs>
                <w:tab w:val="left" w:pos="567"/>
              </w:tabs>
              <w:spacing w:after="60"/>
              <w:ind w:left="720"/>
              <w:jc w:val="both"/>
              <w:rPr>
                <w:rFonts w:ascii="Arial Narrow" w:hAnsi="Arial Narrow"/>
                <w:i/>
                <w:iCs/>
                <w:sz w:val="20"/>
                <w:szCs w:val="20"/>
                <w:lang w:val="sr-Cyrl-CS"/>
              </w:rPr>
            </w:pPr>
            <w:r w:rsidRPr="00B95C33">
              <w:rPr>
                <w:rFonts w:ascii="Arial Narrow" w:hAnsi="Arial Narrow"/>
                <w:i/>
                <w:iCs/>
                <w:sz w:val="20"/>
                <w:szCs w:val="20"/>
                <w:lang w:val="sr-Cyrl-CS"/>
              </w:rPr>
              <w:t>Практична настава</w:t>
            </w:r>
          </w:p>
          <w:p w14:paraId="6A849C94" w14:textId="77777777" w:rsidR="00867EA6" w:rsidRPr="00B95C33" w:rsidRDefault="00867EA6" w:rsidP="00867EA6">
            <w:pPr>
              <w:numPr>
                <w:ilvl w:val="0"/>
                <w:numId w:val="29"/>
              </w:numPr>
              <w:tabs>
                <w:tab w:val="left" w:pos="567"/>
              </w:tabs>
              <w:spacing w:after="60"/>
              <w:jc w:val="both"/>
              <w:rPr>
                <w:rFonts w:ascii="Arial Narrow" w:hAnsi="Arial Narrow"/>
                <w:iCs/>
                <w:sz w:val="20"/>
                <w:szCs w:val="20"/>
                <w:lang w:val="en-US"/>
              </w:rPr>
            </w:pPr>
            <w:r w:rsidRPr="00B95C33">
              <w:rPr>
                <w:rFonts w:ascii="Arial Narrow" w:hAnsi="Arial Narrow"/>
                <w:iCs/>
                <w:sz w:val="20"/>
                <w:szCs w:val="20"/>
                <w:lang w:val="sr-Cyrl-CS"/>
              </w:rPr>
              <w:t>Вежбе прате динамику предавања. На часовима вежби студенти се увежбавају да пишу поднеске и разне примере уговора.</w:t>
            </w:r>
            <w:r w:rsidRPr="00B95C33">
              <w:rPr>
                <w:rFonts w:ascii="Arial Narrow" w:eastAsia="Times New Roman" w:hAnsi="Arial Narrow"/>
                <w:color w:val="44546A"/>
                <w:kern w:val="24"/>
                <w:sz w:val="20"/>
                <w:szCs w:val="20"/>
                <w:lang w:val="ru-RU"/>
              </w:rPr>
              <w:t xml:space="preserve"> </w:t>
            </w:r>
          </w:p>
          <w:p w14:paraId="7C77C3F0" w14:textId="77777777" w:rsidR="00867EA6" w:rsidRPr="00B95C33" w:rsidRDefault="00867EA6" w:rsidP="00867EA6">
            <w:pPr>
              <w:numPr>
                <w:ilvl w:val="0"/>
                <w:numId w:val="29"/>
              </w:numPr>
              <w:tabs>
                <w:tab w:val="left" w:pos="567"/>
              </w:tabs>
              <w:spacing w:after="60"/>
              <w:jc w:val="both"/>
              <w:rPr>
                <w:rFonts w:ascii="Arial Narrow" w:hAnsi="Arial Narrow"/>
                <w:iCs/>
                <w:sz w:val="20"/>
                <w:szCs w:val="20"/>
                <w:lang w:val="en-US"/>
              </w:rPr>
            </w:pPr>
            <w:r w:rsidRPr="00B95C33">
              <w:rPr>
                <w:rFonts w:ascii="Arial Narrow" w:hAnsi="Arial Narrow"/>
                <w:iCs/>
                <w:sz w:val="20"/>
                <w:szCs w:val="20"/>
                <w:lang w:val="ru-RU"/>
              </w:rPr>
              <w:t>Анализа судске праксе и хипотетичких случајева. Дискусија у оквиру одабраних тема, припрема семинарског рада.</w:t>
            </w:r>
          </w:p>
          <w:p w14:paraId="19A4B6CA" w14:textId="77777777" w:rsidR="00867EA6" w:rsidRPr="00B95C33" w:rsidRDefault="00867EA6" w:rsidP="00867EA6">
            <w:pPr>
              <w:tabs>
                <w:tab w:val="left" w:pos="567"/>
              </w:tabs>
              <w:spacing w:after="60"/>
              <w:ind w:left="720"/>
              <w:jc w:val="both"/>
              <w:rPr>
                <w:rFonts w:ascii="Arial Narrow" w:hAnsi="Arial Narrow"/>
                <w:iCs/>
                <w:sz w:val="20"/>
                <w:szCs w:val="20"/>
                <w:lang w:val="sr-Cyrl-CS"/>
              </w:rPr>
            </w:pPr>
          </w:p>
        </w:tc>
      </w:tr>
      <w:tr w:rsidR="00867EA6" w:rsidRPr="00B95C33" w14:paraId="37A0E4BC" w14:textId="77777777" w:rsidTr="00867EA6">
        <w:trPr>
          <w:trHeight w:val="227"/>
          <w:jc w:val="center"/>
        </w:trPr>
        <w:tc>
          <w:tcPr>
            <w:tcW w:w="9573" w:type="dxa"/>
            <w:gridSpan w:val="8"/>
            <w:vAlign w:val="center"/>
          </w:tcPr>
          <w:p w14:paraId="649221D4" w14:textId="77777777" w:rsidR="00867EA6" w:rsidRPr="00B95C33" w:rsidRDefault="00867EA6" w:rsidP="00867EA6">
            <w:pPr>
              <w:tabs>
                <w:tab w:val="left" w:pos="567"/>
              </w:tabs>
              <w:spacing w:after="60"/>
              <w:rPr>
                <w:rFonts w:ascii="Arial Narrow" w:hAnsi="Arial Narrow"/>
                <w:b/>
                <w:bCs/>
                <w:sz w:val="20"/>
                <w:szCs w:val="20"/>
                <w:lang w:val="sr-Cyrl-CS"/>
              </w:rPr>
            </w:pPr>
            <w:r w:rsidRPr="00B95C33">
              <w:rPr>
                <w:rFonts w:ascii="Arial Narrow" w:hAnsi="Arial Narrow"/>
                <w:b/>
                <w:bCs/>
                <w:sz w:val="20"/>
                <w:szCs w:val="20"/>
                <w:lang w:val="sr-Cyrl-CS"/>
              </w:rPr>
              <w:lastRenderedPageBreak/>
              <w:t>Литература :</w:t>
            </w:r>
          </w:p>
          <w:p w14:paraId="5528B3AE" w14:textId="77777777" w:rsidR="00867EA6" w:rsidRPr="00B95C33" w:rsidRDefault="00867EA6" w:rsidP="00867EA6">
            <w:pPr>
              <w:numPr>
                <w:ilvl w:val="0"/>
                <w:numId w:val="31"/>
              </w:numPr>
              <w:tabs>
                <w:tab w:val="left" w:pos="567"/>
              </w:tabs>
              <w:spacing w:after="60"/>
              <w:jc w:val="both"/>
              <w:rPr>
                <w:rFonts w:ascii="Arial Narrow" w:hAnsi="Arial Narrow"/>
                <w:sz w:val="20"/>
                <w:szCs w:val="20"/>
                <w:lang w:val="sr-Latn-BA"/>
              </w:rPr>
            </w:pPr>
            <w:r w:rsidRPr="00B95C33">
              <w:rPr>
                <w:rFonts w:ascii="Arial Narrow" w:hAnsi="Arial Narrow"/>
                <w:sz w:val="20"/>
                <w:szCs w:val="20"/>
              </w:rPr>
              <w:t>Радованов</w:t>
            </w:r>
            <w:r w:rsidRPr="00B95C33">
              <w:rPr>
                <w:rFonts w:ascii="Arial Narrow" w:hAnsi="Arial Narrow"/>
                <w:sz w:val="20"/>
                <w:szCs w:val="20"/>
                <w:lang w:val="sr-Latn-BA"/>
              </w:rPr>
              <w:t xml:space="preserve"> Александар,</w:t>
            </w:r>
            <w:r w:rsidRPr="00B95C33">
              <w:rPr>
                <w:rFonts w:ascii="Arial Narrow" w:hAnsi="Arial Narrow"/>
                <w:sz w:val="20"/>
                <w:szCs w:val="20"/>
              </w:rPr>
              <w:t xml:space="preserve"> </w:t>
            </w:r>
            <w:r w:rsidRPr="00B95C33">
              <w:rPr>
                <w:rFonts w:ascii="Arial Narrow" w:hAnsi="Arial Narrow"/>
                <w:i/>
                <w:sz w:val="20"/>
                <w:szCs w:val="20"/>
              </w:rPr>
              <w:t>Облигационо право</w:t>
            </w:r>
            <w:r w:rsidRPr="00B95C33">
              <w:rPr>
                <w:rFonts w:ascii="Arial Narrow" w:hAnsi="Arial Narrow"/>
                <w:sz w:val="20"/>
                <w:szCs w:val="20"/>
                <w:lang w:val="sr-Latn-BA"/>
              </w:rPr>
              <w:t xml:space="preserve"> </w:t>
            </w:r>
            <w:r w:rsidRPr="00B95C33">
              <w:rPr>
                <w:rFonts w:ascii="Arial Narrow" w:hAnsi="Arial Narrow"/>
                <w:sz w:val="20"/>
                <w:szCs w:val="20"/>
              </w:rPr>
              <w:t>-општи део, Правни факултет за привреду и правосуђе, Нови Сад, 2009</w:t>
            </w:r>
            <w:r w:rsidRPr="00B95C33">
              <w:rPr>
                <w:rFonts w:ascii="Arial Narrow" w:hAnsi="Arial Narrow"/>
                <w:sz w:val="20"/>
                <w:szCs w:val="20"/>
                <w:lang w:val="sr-Latn-BA"/>
              </w:rPr>
              <w:t>.</w:t>
            </w:r>
          </w:p>
          <w:p w14:paraId="1582091C" w14:textId="77777777" w:rsidR="00867EA6" w:rsidRPr="00B95C33" w:rsidRDefault="00867EA6" w:rsidP="00867EA6">
            <w:pPr>
              <w:numPr>
                <w:ilvl w:val="0"/>
                <w:numId w:val="31"/>
              </w:numPr>
              <w:tabs>
                <w:tab w:val="left" w:pos="567"/>
              </w:tabs>
              <w:spacing w:after="60"/>
              <w:jc w:val="both"/>
              <w:rPr>
                <w:rFonts w:ascii="Arial Narrow" w:hAnsi="Arial Narrow"/>
                <w:sz w:val="20"/>
                <w:szCs w:val="20"/>
              </w:rPr>
            </w:pPr>
            <w:r w:rsidRPr="00B95C33">
              <w:rPr>
                <w:rFonts w:ascii="Arial Narrow" w:hAnsi="Arial Narrow"/>
                <w:sz w:val="20"/>
                <w:szCs w:val="20"/>
              </w:rPr>
              <w:t>Радишић Ј</w:t>
            </w:r>
            <w:r w:rsidRPr="00B95C33">
              <w:rPr>
                <w:rFonts w:ascii="Arial Narrow" w:hAnsi="Arial Narrow"/>
                <w:sz w:val="20"/>
                <w:szCs w:val="20"/>
                <w:lang w:val="sr-Latn-BA"/>
              </w:rPr>
              <w:t>аков,</w:t>
            </w:r>
            <w:r w:rsidRPr="00B95C33">
              <w:rPr>
                <w:rFonts w:ascii="Arial Narrow" w:hAnsi="Arial Narrow"/>
                <w:sz w:val="20"/>
                <w:szCs w:val="20"/>
              </w:rPr>
              <w:t xml:space="preserve"> </w:t>
            </w:r>
            <w:r w:rsidRPr="00B95C33">
              <w:rPr>
                <w:rFonts w:ascii="Arial Narrow" w:hAnsi="Arial Narrow"/>
                <w:i/>
                <w:sz w:val="20"/>
                <w:szCs w:val="20"/>
              </w:rPr>
              <w:t>Облигационо право</w:t>
            </w:r>
            <w:r w:rsidRPr="00B95C33">
              <w:rPr>
                <w:rFonts w:ascii="Arial Narrow" w:hAnsi="Arial Narrow"/>
                <w:sz w:val="20"/>
                <w:szCs w:val="20"/>
              </w:rPr>
              <w:t>, Номос, Београд, 2004.</w:t>
            </w:r>
          </w:p>
          <w:p w14:paraId="38A4240E" w14:textId="77777777" w:rsidR="00867EA6" w:rsidRPr="00B95C33" w:rsidRDefault="00867EA6" w:rsidP="00867EA6">
            <w:pPr>
              <w:numPr>
                <w:ilvl w:val="0"/>
                <w:numId w:val="31"/>
              </w:numPr>
              <w:tabs>
                <w:tab w:val="left" w:pos="567"/>
              </w:tabs>
              <w:spacing w:after="60"/>
              <w:jc w:val="both"/>
              <w:rPr>
                <w:rFonts w:ascii="Arial Narrow" w:hAnsi="Arial Narrow"/>
                <w:sz w:val="20"/>
                <w:szCs w:val="20"/>
                <w:lang w:val="sr-Latn-BA"/>
              </w:rPr>
            </w:pPr>
            <w:r w:rsidRPr="00B95C33">
              <w:rPr>
                <w:rFonts w:ascii="Arial Narrow" w:hAnsi="Arial Narrow"/>
                <w:sz w:val="20"/>
                <w:szCs w:val="20"/>
              </w:rPr>
              <w:t>Антић О</w:t>
            </w:r>
            <w:r w:rsidRPr="00B95C33">
              <w:rPr>
                <w:rFonts w:ascii="Arial Narrow" w:hAnsi="Arial Narrow"/>
                <w:sz w:val="20"/>
                <w:szCs w:val="20"/>
                <w:lang w:val="sr-Latn-BA"/>
              </w:rPr>
              <w:t>ливер,</w:t>
            </w:r>
            <w:r w:rsidRPr="00B95C33">
              <w:rPr>
                <w:rFonts w:ascii="Arial Narrow" w:hAnsi="Arial Narrow"/>
                <w:sz w:val="20"/>
                <w:szCs w:val="20"/>
              </w:rPr>
              <w:t xml:space="preserve"> </w:t>
            </w:r>
            <w:r w:rsidRPr="00B95C33">
              <w:rPr>
                <w:rFonts w:ascii="Arial Narrow" w:hAnsi="Arial Narrow"/>
                <w:i/>
                <w:sz w:val="20"/>
                <w:szCs w:val="20"/>
              </w:rPr>
              <w:t>Облигационо право</w:t>
            </w:r>
            <w:r w:rsidRPr="00B95C33">
              <w:rPr>
                <w:rFonts w:ascii="Arial Narrow" w:hAnsi="Arial Narrow"/>
                <w:sz w:val="20"/>
                <w:szCs w:val="20"/>
              </w:rPr>
              <w:t>, Правни факултет, Службени гласник, Београд, 2008</w:t>
            </w:r>
            <w:r w:rsidRPr="00B95C33">
              <w:rPr>
                <w:rFonts w:ascii="Arial Narrow" w:hAnsi="Arial Narrow"/>
                <w:sz w:val="20"/>
                <w:szCs w:val="20"/>
                <w:lang w:val="sr-Latn-BA"/>
              </w:rPr>
              <w:t>.</w:t>
            </w:r>
          </w:p>
          <w:p w14:paraId="0C07FF5C" w14:textId="77777777" w:rsidR="00867EA6" w:rsidRPr="00B95C33" w:rsidRDefault="00867EA6" w:rsidP="00867EA6">
            <w:pPr>
              <w:numPr>
                <w:ilvl w:val="0"/>
                <w:numId w:val="31"/>
              </w:numPr>
              <w:tabs>
                <w:tab w:val="left" w:pos="567"/>
              </w:tabs>
              <w:spacing w:after="60"/>
              <w:jc w:val="both"/>
              <w:rPr>
                <w:rFonts w:ascii="Arial Narrow" w:hAnsi="Arial Narrow"/>
                <w:sz w:val="20"/>
                <w:szCs w:val="20"/>
                <w:lang w:val="sr-Latn-BA"/>
              </w:rPr>
            </w:pPr>
            <w:r w:rsidRPr="00B95C33">
              <w:rPr>
                <w:rFonts w:ascii="Arial Narrow" w:hAnsi="Arial Narrow"/>
                <w:sz w:val="20"/>
                <w:szCs w:val="20"/>
                <w:lang w:val="sr-Latn-BA"/>
              </w:rPr>
              <w:t xml:space="preserve">Бикић Абедин, </w:t>
            </w:r>
            <w:r w:rsidRPr="00B95C33">
              <w:rPr>
                <w:rFonts w:ascii="Arial Narrow" w:hAnsi="Arial Narrow"/>
                <w:i/>
                <w:sz w:val="20"/>
                <w:szCs w:val="20"/>
                <w:lang w:val="sr-Latn-BA"/>
              </w:rPr>
              <w:t>Облигационо право</w:t>
            </w:r>
            <w:r w:rsidRPr="00B95C33">
              <w:rPr>
                <w:rFonts w:ascii="Arial Narrow" w:hAnsi="Arial Narrow"/>
                <w:sz w:val="20"/>
                <w:szCs w:val="20"/>
                <w:lang w:val="sr-Latn-BA"/>
              </w:rPr>
              <w:t>, опћи дио,Правни факултет Универзитета у Сарајеву, Сарајево, 2007.</w:t>
            </w:r>
          </w:p>
          <w:p w14:paraId="29DC30D5" w14:textId="77777777" w:rsidR="00867EA6" w:rsidRPr="00B95C33" w:rsidRDefault="00867EA6" w:rsidP="00867EA6">
            <w:pPr>
              <w:numPr>
                <w:ilvl w:val="0"/>
                <w:numId w:val="31"/>
              </w:numPr>
              <w:tabs>
                <w:tab w:val="left" w:pos="567"/>
              </w:tabs>
              <w:spacing w:after="60"/>
              <w:jc w:val="both"/>
              <w:rPr>
                <w:rFonts w:ascii="Arial Narrow" w:hAnsi="Arial Narrow"/>
                <w:sz w:val="20"/>
                <w:szCs w:val="20"/>
              </w:rPr>
            </w:pPr>
            <w:r w:rsidRPr="00B95C33">
              <w:rPr>
                <w:rFonts w:ascii="Arial Narrow" w:hAnsi="Arial Narrow"/>
                <w:sz w:val="20"/>
                <w:szCs w:val="20"/>
              </w:rPr>
              <w:t>Мија</w:t>
            </w:r>
            <w:r w:rsidRPr="00B95C33">
              <w:rPr>
                <w:rFonts w:ascii="Arial Narrow" w:hAnsi="Arial Narrow"/>
                <w:sz w:val="20"/>
                <w:szCs w:val="20"/>
                <w:lang w:val="sr-Latn-BA"/>
              </w:rPr>
              <w:t>ч</w:t>
            </w:r>
            <w:r w:rsidRPr="00B95C33">
              <w:rPr>
                <w:rFonts w:ascii="Arial Narrow" w:hAnsi="Arial Narrow"/>
                <w:sz w:val="20"/>
                <w:szCs w:val="20"/>
              </w:rPr>
              <w:t>ић</w:t>
            </w:r>
            <w:r w:rsidRPr="00B95C33">
              <w:rPr>
                <w:rFonts w:ascii="Arial Narrow" w:hAnsi="Arial Narrow"/>
                <w:sz w:val="20"/>
                <w:szCs w:val="20"/>
                <w:lang w:val="sr-Latn-BA"/>
              </w:rPr>
              <w:t xml:space="preserve"> Мирса,</w:t>
            </w:r>
            <w:r w:rsidRPr="00B95C33">
              <w:rPr>
                <w:rFonts w:ascii="Arial Narrow" w:hAnsi="Arial Narrow"/>
                <w:sz w:val="20"/>
                <w:szCs w:val="20"/>
              </w:rPr>
              <w:t xml:space="preserve"> </w:t>
            </w:r>
            <w:r w:rsidRPr="00B95C33">
              <w:rPr>
                <w:rFonts w:ascii="Arial Narrow" w:hAnsi="Arial Narrow"/>
                <w:i/>
                <w:sz w:val="20"/>
                <w:szCs w:val="20"/>
              </w:rPr>
              <w:t>Облигациони уговори</w:t>
            </w:r>
            <w:r w:rsidRPr="00B95C33">
              <w:rPr>
                <w:rFonts w:ascii="Arial Narrow" w:hAnsi="Arial Narrow"/>
                <w:sz w:val="20"/>
                <w:szCs w:val="20"/>
              </w:rPr>
              <w:t>, Савремена администрација, Београд, 1988.</w:t>
            </w:r>
          </w:p>
          <w:p w14:paraId="7F4A2EFF" w14:textId="77777777" w:rsidR="00867EA6" w:rsidRPr="00B95C33" w:rsidRDefault="00867EA6" w:rsidP="00867EA6">
            <w:pPr>
              <w:numPr>
                <w:ilvl w:val="0"/>
                <w:numId w:val="31"/>
              </w:numPr>
              <w:tabs>
                <w:tab w:val="left" w:pos="567"/>
              </w:tabs>
              <w:spacing w:after="60"/>
              <w:jc w:val="both"/>
              <w:rPr>
                <w:rFonts w:ascii="Arial Narrow" w:hAnsi="Arial Narrow"/>
                <w:sz w:val="20"/>
                <w:szCs w:val="20"/>
                <w:lang w:val="sr-Latn-BA"/>
              </w:rPr>
            </w:pPr>
            <w:r w:rsidRPr="00B95C33">
              <w:rPr>
                <w:rFonts w:ascii="Arial Narrow" w:hAnsi="Arial Narrow"/>
                <w:sz w:val="20"/>
                <w:szCs w:val="20"/>
                <w:lang w:val="sr-Latn-BA"/>
              </w:rPr>
              <w:t xml:space="preserve">Огњановић Синиша, </w:t>
            </w:r>
            <w:r w:rsidRPr="00B95C33">
              <w:rPr>
                <w:rFonts w:ascii="Arial Narrow" w:hAnsi="Arial Narrow"/>
                <w:i/>
                <w:sz w:val="20"/>
                <w:szCs w:val="20"/>
                <w:lang w:val="sr-Latn-BA"/>
              </w:rPr>
              <w:t>Облигационо право</w:t>
            </w:r>
            <w:r w:rsidRPr="00B95C33">
              <w:rPr>
                <w:rFonts w:ascii="Arial Narrow" w:hAnsi="Arial Narrow"/>
                <w:sz w:val="20"/>
                <w:szCs w:val="20"/>
                <w:lang w:val="sr-Latn-BA"/>
              </w:rPr>
              <w:t>, посебни део, Правни факултет за Привреду и правосуђе, Нови Сад, 2010.</w:t>
            </w:r>
          </w:p>
          <w:p w14:paraId="5BF9E1C0" w14:textId="77777777" w:rsidR="00867EA6" w:rsidRPr="00B95C33" w:rsidRDefault="00867EA6" w:rsidP="00867EA6">
            <w:pPr>
              <w:numPr>
                <w:ilvl w:val="0"/>
                <w:numId w:val="31"/>
              </w:numPr>
              <w:tabs>
                <w:tab w:val="left" w:pos="567"/>
              </w:tabs>
              <w:spacing w:after="60"/>
              <w:jc w:val="both"/>
              <w:rPr>
                <w:rFonts w:ascii="Arial Narrow" w:hAnsi="Arial Narrow"/>
                <w:sz w:val="20"/>
                <w:szCs w:val="20"/>
                <w:lang w:val="sr-Latn-BA"/>
              </w:rPr>
            </w:pPr>
            <w:r w:rsidRPr="00B95C33">
              <w:rPr>
                <w:rFonts w:ascii="Arial Narrow" w:hAnsi="Arial Narrow"/>
                <w:sz w:val="20"/>
                <w:szCs w:val="20"/>
                <w:lang w:val="sr-Latn-BA"/>
              </w:rPr>
              <w:t xml:space="preserve">Зиндовић Илија, </w:t>
            </w:r>
            <w:r w:rsidRPr="00B95C33">
              <w:rPr>
                <w:rFonts w:ascii="Arial Narrow" w:hAnsi="Arial Narrow"/>
                <w:i/>
                <w:sz w:val="20"/>
                <w:szCs w:val="20"/>
                <w:lang w:val="sr-Latn-BA"/>
              </w:rPr>
              <w:t>Облигационо право</w:t>
            </w:r>
            <w:r w:rsidRPr="00B95C33">
              <w:rPr>
                <w:rFonts w:ascii="Arial Narrow" w:hAnsi="Arial Narrow"/>
                <w:sz w:val="20"/>
                <w:szCs w:val="20"/>
                <w:lang w:val="sr-Latn-BA"/>
              </w:rPr>
              <w:t>, посебни део, Пословни биро, ДОО, Београд, 2010.</w:t>
            </w:r>
          </w:p>
          <w:p w14:paraId="1C5658FF" w14:textId="77777777" w:rsidR="00867EA6" w:rsidRPr="00B95C33" w:rsidRDefault="00867EA6" w:rsidP="00867EA6">
            <w:pPr>
              <w:tabs>
                <w:tab w:val="left" w:pos="567"/>
              </w:tabs>
              <w:spacing w:after="60"/>
              <w:rPr>
                <w:rFonts w:ascii="Arial Narrow" w:hAnsi="Arial Narrow"/>
                <w:sz w:val="20"/>
                <w:szCs w:val="20"/>
                <w:lang w:val="sr-Cyrl-CS"/>
              </w:rPr>
            </w:pPr>
          </w:p>
        </w:tc>
      </w:tr>
      <w:tr w:rsidR="00867EA6" w:rsidRPr="00B95C33" w14:paraId="2258F8D2" w14:textId="77777777" w:rsidTr="00867EA6">
        <w:trPr>
          <w:trHeight w:val="227"/>
          <w:jc w:val="center"/>
        </w:trPr>
        <w:tc>
          <w:tcPr>
            <w:tcW w:w="9573" w:type="dxa"/>
            <w:gridSpan w:val="8"/>
            <w:vAlign w:val="center"/>
          </w:tcPr>
          <w:p w14:paraId="3273DFAF" w14:textId="77777777" w:rsidR="00867EA6" w:rsidRPr="00B95C33" w:rsidRDefault="00867EA6" w:rsidP="00867EA6">
            <w:pPr>
              <w:tabs>
                <w:tab w:val="left" w:pos="567"/>
              </w:tabs>
              <w:rPr>
                <w:rFonts w:ascii="Arial Narrow" w:hAnsi="Arial Narrow"/>
                <w:b/>
                <w:bCs/>
                <w:sz w:val="20"/>
                <w:szCs w:val="20"/>
                <w:lang w:val="sr-Cyrl-CS"/>
              </w:rPr>
            </w:pPr>
            <w:r w:rsidRPr="00B95C33">
              <w:rPr>
                <w:rFonts w:ascii="Arial Narrow" w:hAnsi="Arial Narrow"/>
                <w:b/>
                <w:bCs/>
                <w:sz w:val="20"/>
                <w:szCs w:val="20"/>
                <w:lang w:val="sr-Cyrl-CS"/>
              </w:rPr>
              <w:t xml:space="preserve">Број часова </w:t>
            </w:r>
            <w:r w:rsidRPr="00B95C33">
              <w:rPr>
                <w:rFonts w:ascii="Arial Narrow" w:hAnsi="Arial Narrow"/>
                <w:b/>
                <w:sz w:val="20"/>
                <w:szCs w:val="20"/>
                <w:lang w:val="sr-Cyrl-CS"/>
              </w:rPr>
              <w:t xml:space="preserve"> активне наставе (недељно)</w:t>
            </w:r>
          </w:p>
        </w:tc>
      </w:tr>
      <w:tr w:rsidR="00867EA6" w:rsidRPr="00B95C33" w14:paraId="1CC9DB97" w14:textId="77777777" w:rsidTr="00867EA6">
        <w:trPr>
          <w:trHeight w:val="227"/>
          <w:jc w:val="center"/>
        </w:trPr>
        <w:tc>
          <w:tcPr>
            <w:tcW w:w="1612" w:type="dxa"/>
            <w:vAlign w:val="center"/>
          </w:tcPr>
          <w:p w14:paraId="4A4E4543" w14:textId="77777777" w:rsidR="00867EA6" w:rsidRPr="00B95C33" w:rsidRDefault="00867EA6" w:rsidP="00867EA6">
            <w:pPr>
              <w:tabs>
                <w:tab w:val="left" w:pos="567"/>
              </w:tabs>
              <w:jc w:val="center"/>
              <w:rPr>
                <w:rFonts w:ascii="Arial Narrow" w:hAnsi="Arial Narrow"/>
                <w:bCs/>
                <w:sz w:val="20"/>
                <w:szCs w:val="20"/>
              </w:rPr>
            </w:pPr>
            <w:r w:rsidRPr="00B95C33">
              <w:rPr>
                <w:rFonts w:ascii="Arial Narrow" w:hAnsi="Arial Narrow"/>
                <w:bCs/>
                <w:sz w:val="20"/>
                <w:szCs w:val="20"/>
                <w:lang w:val="sr-Latn-RS"/>
              </w:rPr>
              <w:t>Предавања</w:t>
            </w:r>
          </w:p>
        </w:tc>
        <w:tc>
          <w:tcPr>
            <w:tcW w:w="1276" w:type="dxa"/>
            <w:vAlign w:val="center"/>
          </w:tcPr>
          <w:p w14:paraId="37C4054A" w14:textId="77777777" w:rsidR="00867EA6" w:rsidRPr="00B95C33" w:rsidRDefault="00867EA6" w:rsidP="00867EA6">
            <w:pPr>
              <w:tabs>
                <w:tab w:val="left" w:pos="567"/>
              </w:tabs>
              <w:jc w:val="center"/>
              <w:rPr>
                <w:rFonts w:ascii="Arial Narrow" w:hAnsi="Arial Narrow"/>
                <w:bCs/>
                <w:sz w:val="20"/>
                <w:szCs w:val="20"/>
                <w:lang w:val="sr-Cyrl-CS"/>
              </w:rPr>
            </w:pPr>
            <w:r w:rsidRPr="00B95C33">
              <w:rPr>
                <w:rFonts w:ascii="Arial Narrow" w:hAnsi="Arial Narrow"/>
                <w:bCs/>
                <w:sz w:val="20"/>
                <w:szCs w:val="20"/>
                <w:lang w:val="sr-Cyrl-CS"/>
              </w:rPr>
              <w:t>Вежбе</w:t>
            </w:r>
          </w:p>
        </w:tc>
        <w:tc>
          <w:tcPr>
            <w:tcW w:w="2410" w:type="dxa"/>
            <w:gridSpan w:val="3"/>
            <w:vAlign w:val="center"/>
          </w:tcPr>
          <w:p w14:paraId="760BBB93" w14:textId="77777777" w:rsidR="00867EA6" w:rsidRPr="00B95C33" w:rsidRDefault="00867EA6" w:rsidP="00867EA6">
            <w:pPr>
              <w:tabs>
                <w:tab w:val="left" w:pos="567"/>
              </w:tabs>
              <w:jc w:val="center"/>
              <w:rPr>
                <w:rFonts w:ascii="Arial Narrow" w:hAnsi="Arial Narrow"/>
                <w:bCs/>
                <w:sz w:val="20"/>
                <w:szCs w:val="20"/>
                <w:lang w:val="sr-Cyrl-CS"/>
              </w:rPr>
            </w:pPr>
            <w:r w:rsidRPr="00B95C33">
              <w:rPr>
                <w:rFonts w:ascii="Arial Narrow" w:hAnsi="Arial Narrow"/>
                <w:bCs/>
                <w:sz w:val="20"/>
                <w:szCs w:val="20"/>
                <w:lang w:val="sr-Cyrl-CS"/>
              </w:rPr>
              <w:t>Други облици наставе</w:t>
            </w:r>
          </w:p>
        </w:tc>
        <w:tc>
          <w:tcPr>
            <w:tcW w:w="2268" w:type="dxa"/>
            <w:vAlign w:val="center"/>
          </w:tcPr>
          <w:p w14:paraId="3B27F27C" w14:textId="77777777" w:rsidR="00867EA6" w:rsidRPr="00B95C33" w:rsidRDefault="00867EA6" w:rsidP="00867EA6">
            <w:pPr>
              <w:tabs>
                <w:tab w:val="left" w:pos="567"/>
              </w:tabs>
              <w:jc w:val="center"/>
              <w:rPr>
                <w:rFonts w:ascii="Arial Narrow" w:hAnsi="Arial Narrow"/>
                <w:bCs/>
                <w:sz w:val="20"/>
                <w:szCs w:val="20"/>
                <w:lang w:val="sr-Cyrl-CS"/>
              </w:rPr>
            </w:pPr>
            <w:r w:rsidRPr="00B95C33">
              <w:rPr>
                <w:rFonts w:ascii="Arial Narrow" w:eastAsia="ArialMT" w:hAnsi="Arial Narrow"/>
                <w:sz w:val="20"/>
                <w:szCs w:val="20"/>
                <w:lang w:val="en-US"/>
              </w:rPr>
              <w:t>СИР/СТИР/ИР/ПИР/НИР</w:t>
            </w:r>
          </w:p>
        </w:tc>
        <w:tc>
          <w:tcPr>
            <w:tcW w:w="2007" w:type="dxa"/>
            <w:gridSpan w:val="2"/>
            <w:vAlign w:val="center"/>
          </w:tcPr>
          <w:p w14:paraId="068E5119" w14:textId="77777777" w:rsidR="00867EA6" w:rsidRPr="00B95C33" w:rsidRDefault="00867EA6" w:rsidP="00867EA6">
            <w:pPr>
              <w:tabs>
                <w:tab w:val="left" w:pos="567"/>
              </w:tabs>
              <w:jc w:val="center"/>
              <w:rPr>
                <w:rFonts w:ascii="Arial Narrow" w:hAnsi="Arial Narrow"/>
                <w:bCs/>
                <w:sz w:val="20"/>
                <w:szCs w:val="20"/>
                <w:lang w:val="sr-Cyrl-CS"/>
              </w:rPr>
            </w:pPr>
            <w:r w:rsidRPr="00B95C33">
              <w:rPr>
                <w:rFonts w:ascii="Arial Narrow" w:hAnsi="Arial Narrow"/>
                <w:bCs/>
                <w:sz w:val="20"/>
                <w:szCs w:val="20"/>
                <w:lang w:val="sr-Cyrl-CS"/>
              </w:rPr>
              <w:t>Остали часови</w:t>
            </w:r>
          </w:p>
        </w:tc>
      </w:tr>
      <w:tr w:rsidR="00867EA6" w:rsidRPr="00B95C33" w14:paraId="1F2D4507" w14:textId="77777777" w:rsidTr="00867EA6">
        <w:trPr>
          <w:trHeight w:val="227"/>
          <w:jc w:val="center"/>
        </w:trPr>
        <w:tc>
          <w:tcPr>
            <w:tcW w:w="1612" w:type="dxa"/>
            <w:vAlign w:val="center"/>
          </w:tcPr>
          <w:p w14:paraId="06F9E97B" w14:textId="77777777" w:rsidR="00867EA6" w:rsidRPr="00B95C33" w:rsidRDefault="00867EA6" w:rsidP="00867EA6">
            <w:pPr>
              <w:tabs>
                <w:tab w:val="left" w:pos="567"/>
              </w:tabs>
              <w:spacing w:after="60"/>
              <w:rPr>
                <w:rFonts w:ascii="Arial Narrow" w:hAnsi="Arial Narrow"/>
                <w:b/>
                <w:bCs/>
                <w:sz w:val="20"/>
                <w:szCs w:val="20"/>
                <w:lang w:val="sr-Latn-BA"/>
              </w:rPr>
            </w:pPr>
            <w:r w:rsidRPr="00B95C33">
              <w:rPr>
                <w:rFonts w:ascii="Arial Narrow" w:hAnsi="Arial Narrow"/>
                <w:b/>
                <w:bCs/>
                <w:sz w:val="20"/>
                <w:szCs w:val="20"/>
              </w:rPr>
              <w:t>3</w:t>
            </w:r>
            <w:r w:rsidRPr="00B95C33">
              <w:rPr>
                <w:rFonts w:ascii="Arial Narrow" w:hAnsi="Arial Narrow"/>
                <w:b/>
                <w:bCs/>
                <w:sz w:val="20"/>
                <w:szCs w:val="20"/>
                <w:lang w:val="sr-Latn-BA"/>
              </w:rPr>
              <w:t>x15=45</w:t>
            </w:r>
          </w:p>
        </w:tc>
        <w:tc>
          <w:tcPr>
            <w:tcW w:w="1276" w:type="dxa"/>
            <w:vAlign w:val="center"/>
          </w:tcPr>
          <w:p w14:paraId="3C7EBAF2" w14:textId="77777777" w:rsidR="00867EA6" w:rsidRPr="00B95C33" w:rsidRDefault="00867EA6" w:rsidP="00867EA6">
            <w:pPr>
              <w:tabs>
                <w:tab w:val="left" w:pos="567"/>
              </w:tabs>
              <w:spacing w:after="60"/>
              <w:rPr>
                <w:rFonts w:ascii="Arial Narrow" w:hAnsi="Arial Narrow"/>
                <w:b/>
                <w:sz w:val="20"/>
                <w:szCs w:val="20"/>
                <w:lang w:val="sr-Latn-BA"/>
              </w:rPr>
            </w:pPr>
            <w:r>
              <w:rPr>
                <w:rFonts w:ascii="Arial Narrow" w:hAnsi="Arial Narrow"/>
                <w:b/>
                <w:sz w:val="20"/>
                <w:szCs w:val="20"/>
              </w:rPr>
              <w:t>2</w:t>
            </w:r>
            <w:r w:rsidRPr="00B95C33">
              <w:rPr>
                <w:rFonts w:ascii="Arial Narrow" w:hAnsi="Arial Narrow"/>
                <w:b/>
                <w:sz w:val="20"/>
                <w:szCs w:val="20"/>
                <w:lang w:val="sr-Latn-BA"/>
              </w:rPr>
              <w:t>x</w:t>
            </w:r>
            <w:r w:rsidRPr="00B95C33">
              <w:rPr>
                <w:rFonts w:ascii="Arial Narrow" w:hAnsi="Arial Narrow"/>
                <w:b/>
                <w:sz w:val="20"/>
                <w:szCs w:val="20"/>
              </w:rPr>
              <w:t>15=</w:t>
            </w:r>
            <w:r>
              <w:rPr>
                <w:rFonts w:ascii="Arial Narrow" w:hAnsi="Arial Narrow"/>
                <w:b/>
                <w:sz w:val="20"/>
                <w:szCs w:val="20"/>
              </w:rPr>
              <w:t>30</w:t>
            </w:r>
          </w:p>
        </w:tc>
        <w:tc>
          <w:tcPr>
            <w:tcW w:w="2410" w:type="dxa"/>
            <w:gridSpan w:val="3"/>
            <w:vAlign w:val="center"/>
          </w:tcPr>
          <w:p w14:paraId="64D6B6A5" w14:textId="77777777" w:rsidR="00867EA6" w:rsidRPr="00B95C33"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1C29C4E4" w14:textId="77777777" w:rsidR="00867EA6" w:rsidRPr="00B95C33"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0973165B" w14:textId="77777777" w:rsidR="00867EA6" w:rsidRPr="00B95C33" w:rsidRDefault="00867EA6" w:rsidP="00867EA6">
            <w:pPr>
              <w:tabs>
                <w:tab w:val="left" w:pos="567"/>
              </w:tabs>
              <w:spacing w:after="60"/>
              <w:rPr>
                <w:rFonts w:ascii="Arial Narrow" w:hAnsi="Arial Narrow"/>
                <w:b/>
                <w:sz w:val="20"/>
                <w:szCs w:val="20"/>
                <w:lang w:val="sr-Cyrl-CS"/>
              </w:rPr>
            </w:pPr>
          </w:p>
        </w:tc>
      </w:tr>
      <w:tr w:rsidR="00867EA6" w:rsidRPr="00B95C33" w14:paraId="37D5BA34" w14:textId="77777777" w:rsidTr="00867EA6">
        <w:trPr>
          <w:trHeight w:val="227"/>
          <w:jc w:val="center"/>
        </w:trPr>
        <w:tc>
          <w:tcPr>
            <w:tcW w:w="9573" w:type="dxa"/>
            <w:gridSpan w:val="8"/>
            <w:vAlign w:val="center"/>
          </w:tcPr>
          <w:p w14:paraId="26BDD837" w14:textId="77777777" w:rsidR="00867EA6" w:rsidRPr="00B95C33" w:rsidRDefault="00867EA6" w:rsidP="00867EA6">
            <w:pPr>
              <w:tabs>
                <w:tab w:val="left" w:pos="567"/>
              </w:tabs>
              <w:spacing w:after="60"/>
              <w:rPr>
                <w:rFonts w:ascii="Arial Narrow" w:hAnsi="Arial Narrow"/>
                <w:b/>
                <w:bCs/>
                <w:sz w:val="20"/>
                <w:szCs w:val="20"/>
                <w:lang w:val="sr-Cyrl-CS"/>
              </w:rPr>
            </w:pPr>
            <w:r w:rsidRPr="00B95C33">
              <w:rPr>
                <w:rFonts w:ascii="Arial Narrow" w:hAnsi="Arial Narrow"/>
                <w:b/>
                <w:bCs/>
                <w:sz w:val="20"/>
                <w:szCs w:val="20"/>
                <w:lang w:val="sr-Cyrl-CS"/>
              </w:rPr>
              <w:t>Методе извођења наставе</w:t>
            </w:r>
          </w:p>
          <w:p w14:paraId="5C1C7212" w14:textId="77777777" w:rsidR="00867EA6" w:rsidRPr="00B95C33" w:rsidRDefault="00867EA6" w:rsidP="00867EA6">
            <w:pPr>
              <w:numPr>
                <w:ilvl w:val="0"/>
                <w:numId w:val="30"/>
              </w:numPr>
              <w:tabs>
                <w:tab w:val="left" w:pos="567"/>
              </w:tabs>
              <w:spacing w:after="60"/>
              <w:rPr>
                <w:rFonts w:ascii="Arial Narrow" w:hAnsi="Arial Narrow"/>
                <w:bCs/>
                <w:sz w:val="20"/>
                <w:szCs w:val="20"/>
                <w:lang w:val="en-US"/>
              </w:rPr>
            </w:pPr>
            <w:r w:rsidRPr="00B95C33">
              <w:rPr>
                <w:rFonts w:ascii="Arial Narrow" w:hAnsi="Arial Narrow"/>
                <w:bCs/>
                <w:sz w:val="20"/>
                <w:szCs w:val="20"/>
                <w:lang w:val="ru-RU"/>
              </w:rPr>
              <w:t>Остваривање циља предмета подразумева: теоријску наставу, вежбе, израду семинара, консултације са студентима.</w:t>
            </w:r>
          </w:p>
          <w:p w14:paraId="4A51104E" w14:textId="77777777" w:rsidR="00867EA6" w:rsidRPr="00B95C33" w:rsidRDefault="00867EA6" w:rsidP="00867EA6">
            <w:pPr>
              <w:numPr>
                <w:ilvl w:val="0"/>
                <w:numId w:val="30"/>
              </w:numPr>
              <w:tabs>
                <w:tab w:val="left" w:pos="567"/>
              </w:tabs>
              <w:spacing w:after="60"/>
              <w:rPr>
                <w:rFonts w:ascii="Arial Narrow" w:hAnsi="Arial Narrow"/>
                <w:b/>
                <w:bCs/>
                <w:sz w:val="20"/>
                <w:szCs w:val="20"/>
                <w:lang w:val="en-US"/>
              </w:rPr>
            </w:pPr>
            <w:r w:rsidRPr="00B95C33">
              <w:rPr>
                <w:rFonts w:ascii="Arial Narrow" w:hAnsi="Arial Narrow"/>
                <w:sz w:val="20"/>
                <w:szCs w:val="20"/>
                <w:lang w:val="sr-Cyrl-CS"/>
              </w:rPr>
              <w:t>Предавања уз PowerPoint презентације на којима се спроводи и анализа  правних текстова из</w:t>
            </w:r>
          </w:p>
          <w:p w14:paraId="22EB4C2A" w14:textId="77777777" w:rsidR="00867EA6" w:rsidRPr="00B95C33" w:rsidRDefault="00867EA6" w:rsidP="00867EA6">
            <w:pPr>
              <w:tabs>
                <w:tab w:val="left" w:pos="567"/>
              </w:tabs>
              <w:spacing w:after="60"/>
              <w:rPr>
                <w:rFonts w:ascii="Arial Narrow" w:hAnsi="Arial Narrow"/>
                <w:sz w:val="20"/>
                <w:szCs w:val="20"/>
                <w:lang w:val="sr-Cyrl-CS"/>
              </w:rPr>
            </w:pPr>
            <w:r w:rsidRPr="00B95C33">
              <w:rPr>
                <w:rFonts w:ascii="Arial Narrow" w:hAnsi="Arial Narrow"/>
                <w:sz w:val="20"/>
                <w:szCs w:val="20"/>
                <w:lang w:val="sr-Cyrl-CS"/>
              </w:rPr>
              <w:t xml:space="preserve">области теорије и праксе правногг система. </w:t>
            </w:r>
          </w:p>
        </w:tc>
      </w:tr>
      <w:tr w:rsidR="00867EA6" w:rsidRPr="00B95C33" w14:paraId="6991908F" w14:textId="77777777" w:rsidTr="00867EA6">
        <w:trPr>
          <w:trHeight w:val="227"/>
          <w:jc w:val="center"/>
        </w:trPr>
        <w:tc>
          <w:tcPr>
            <w:tcW w:w="9573" w:type="dxa"/>
            <w:gridSpan w:val="8"/>
            <w:vAlign w:val="center"/>
          </w:tcPr>
          <w:p w14:paraId="1D5539A7" w14:textId="77777777" w:rsidR="00867EA6" w:rsidRPr="00B95C33" w:rsidRDefault="00867EA6" w:rsidP="00867EA6">
            <w:pPr>
              <w:tabs>
                <w:tab w:val="left" w:pos="567"/>
              </w:tabs>
              <w:spacing w:after="60"/>
              <w:rPr>
                <w:rFonts w:ascii="Arial Narrow" w:hAnsi="Arial Narrow"/>
                <w:b/>
                <w:bCs/>
                <w:sz w:val="20"/>
                <w:szCs w:val="20"/>
                <w:lang w:val="sr-Cyrl-CS"/>
              </w:rPr>
            </w:pPr>
            <w:r w:rsidRPr="00B95C33">
              <w:rPr>
                <w:rFonts w:ascii="Arial Narrow" w:hAnsi="Arial Narrow"/>
                <w:b/>
                <w:bCs/>
                <w:sz w:val="20"/>
                <w:szCs w:val="20"/>
                <w:lang w:val="sr-Cyrl-CS"/>
              </w:rPr>
              <w:t>Оцена  знања (максимални број поена 100)</w:t>
            </w:r>
          </w:p>
        </w:tc>
      </w:tr>
      <w:tr w:rsidR="00867EA6" w:rsidRPr="00B95C33" w14:paraId="78ED9687" w14:textId="77777777" w:rsidTr="00867EA6">
        <w:trPr>
          <w:trHeight w:val="227"/>
          <w:jc w:val="center"/>
        </w:trPr>
        <w:tc>
          <w:tcPr>
            <w:tcW w:w="3146" w:type="dxa"/>
            <w:gridSpan w:val="3"/>
            <w:vAlign w:val="center"/>
          </w:tcPr>
          <w:p w14:paraId="1063B670" w14:textId="77777777" w:rsidR="00867EA6" w:rsidRPr="00B95C33" w:rsidRDefault="00867EA6" w:rsidP="00867EA6">
            <w:pPr>
              <w:tabs>
                <w:tab w:val="left" w:pos="567"/>
              </w:tabs>
              <w:spacing w:after="60"/>
              <w:rPr>
                <w:rFonts w:ascii="Arial Narrow" w:hAnsi="Arial Narrow"/>
                <w:b/>
                <w:iCs/>
                <w:sz w:val="20"/>
                <w:szCs w:val="20"/>
                <w:lang w:val="sr-Cyrl-CS"/>
              </w:rPr>
            </w:pPr>
            <w:r w:rsidRPr="00B95C33">
              <w:rPr>
                <w:rFonts w:ascii="Arial Narrow" w:hAnsi="Arial Narrow"/>
                <w:b/>
                <w:iCs/>
                <w:sz w:val="20"/>
                <w:szCs w:val="20"/>
                <w:lang w:val="sr-Cyrl-CS"/>
              </w:rPr>
              <w:t>Предиспитне обавезе</w:t>
            </w:r>
          </w:p>
        </w:tc>
        <w:tc>
          <w:tcPr>
            <w:tcW w:w="1960" w:type="dxa"/>
            <w:vAlign w:val="center"/>
          </w:tcPr>
          <w:p w14:paraId="5C5A9D29" w14:textId="77777777" w:rsidR="00867EA6" w:rsidRPr="00B95C33" w:rsidRDefault="00867EA6" w:rsidP="00867EA6">
            <w:pPr>
              <w:tabs>
                <w:tab w:val="left" w:pos="567"/>
              </w:tabs>
              <w:spacing w:after="60"/>
              <w:jc w:val="center"/>
              <w:rPr>
                <w:rFonts w:ascii="Arial Narrow" w:hAnsi="Arial Narrow"/>
                <w:sz w:val="20"/>
                <w:szCs w:val="20"/>
                <w:lang w:val="sr-Cyrl-CS"/>
              </w:rPr>
            </w:pPr>
            <w:r w:rsidRPr="00B95C33">
              <w:rPr>
                <w:rFonts w:ascii="Arial Narrow" w:hAnsi="Arial Narrow"/>
                <w:sz w:val="20"/>
                <w:szCs w:val="20"/>
                <w:lang w:val="sr-Cyrl-CS"/>
              </w:rPr>
              <w:t>поена</w:t>
            </w:r>
          </w:p>
        </w:tc>
        <w:tc>
          <w:tcPr>
            <w:tcW w:w="3223" w:type="dxa"/>
            <w:gridSpan w:val="3"/>
            <w:shd w:val="clear" w:color="auto" w:fill="auto"/>
            <w:vAlign w:val="center"/>
          </w:tcPr>
          <w:p w14:paraId="1B4C09C2" w14:textId="77777777" w:rsidR="00867EA6" w:rsidRPr="00B95C33" w:rsidRDefault="00867EA6" w:rsidP="00867EA6">
            <w:pPr>
              <w:tabs>
                <w:tab w:val="left" w:pos="567"/>
              </w:tabs>
              <w:spacing w:after="60"/>
              <w:rPr>
                <w:rFonts w:ascii="Arial Narrow" w:hAnsi="Arial Narrow"/>
                <w:b/>
                <w:bCs/>
                <w:sz w:val="20"/>
                <w:szCs w:val="20"/>
                <w:lang w:val="sr-Cyrl-CS"/>
              </w:rPr>
            </w:pPr>
            <w:r w:rsidRPr="00B95C33">
              <w:rPr>
                <w:rFonts w:ascii="Arial Narrow" w:hAnsi="Arial Narrow"/>
                <w:b/>
                <w:iCs/>
                <w:sz w:val="20"/>
                <w:szCs w:val="20"/>
                <w:lang w:val="sr-Cyrl-CS"/>
              </w:rPr>
              <w:t>Завршни испит</w:t>
            </w:r>
          </w:p>
        </w:tc>
        <w:tc>
          <w:tcPr>
            <w:tcW w:w="1244" w:type="dxa"/>
            <w:shd w:val="clear" w:color="auto" w:fill="auto"/>
            <w:vAlign w:val="center"/>
          </w:tcPr>
          <w:p w14:paraId="4F1F257A" w14:textId="77777777" w:rsidR="00867EA6" w:rsidRPr="00B95C33" w:rsidRDefault="00867EA6" w:rsidP="00867EA6">
            <w:pPr>
              <w:tabs>
                <w:tab w:val="left" w:pos="567"/>
              </w:tabs>
              <w:spacing w:after="60"/>
              <w:jc w:val="center"/>
              <w:rPr>
                <w:rFonts w:ascii="Arial Narrow" w:hAnsi="Arial Narrow"/>
                <w:b/>
                <w:bCs/>
                <w:sz w:val="20"/>
                <w:szCs w:val="20"/>
                <w:lang w:val="sr-Cyrl-CS"/>
              </w:rPr>
            </w:pPr>
            <w:r w:rsidRPr="00B95C33">
              <w:rPr>
                <w:rFonts w:ascii="Arial Narrow" w:hAnsi="Arial Narrow"/>
                <w:sz w:val="20"/>
                <w:szCs w:val="20"/>
                <w:lang w:val="sr-Cyrl-CS"/>
              </w:rPr>
              <w:t>Поена</w:t>
            </w:r>
          </w:p>
        </w:tc>
      </w:tr>
      <w:tr w:rsidR="00867EA6" w:rsidRPr="00B95C33" w14:paraId="758360F4" w14:textId="77777777" w:rsidTr="00867EA6">
        <w:trPr>
          <w:trHeight w:val="227"/>
          <w:jc w:val="center"/>
        </w:trPr>
        <w:tc>
          <w:tcPr>
            <w:tcW w:w="3146" w:type="dxa"/>
            <w:gridSpan w:val="3"/>
            <w:vAlign w:val="center"/>
          </w:tcPr>
          <w:p w14:paraId="4DB4B7BF" w14:textId="77777777" w:rsidR="00867EA6" w:rsidRPr="00B95C33" w:rsidRDefault="00867EA6" w:rsidP="00867EA6">
            <w:pPr>
              <w:tabs>
                <w:tab w:val="left" w:pos="567"/>
              </w:tabs>
              <w:spacing w:after="60"/>
              <w:rPr>
                <w:rFonts w:ascii="Arial Narrow" w:hAnsi="Arial Narrow"/>
                <w:i/>
                <w:iCs/>
                <w:sz w:val="20"/>
                <w:szCs w:val="20"/>
                <w:lang w:val="sr-Cyrl-CS"/>
              </w:rPr>
            </w:pPr>
            <w:r w:rsidRPr="00B95C33">
              <w:rPr>
                <w:rFonts w:ascii="Arial Narrow" w:hAnsi="Arial Narrow"/>
                <w:sz w:val="20"/>
                <w:szCs w:val="20"/>
                <w:lang w:val="sr-Cyrl-CS"/>
              </w:rPr>
              <w:t>активност у току предавања</w:t>
            </w:r>
          </w:p>
        </w:tc>
        <w:tc>
          <w:tcPr>
            <w:tcW w:w="1960" w:type="dxa"/>
            <w:vAlign w:val="center"/>
          </w:tcPr>
          <w:p w14:paraId="28F9FA39" w14:textId="77777777" w:rsidR="00867EA6" w:rsidRPr="00B95C33" w:rsidRDefault="00867EA6" w:rsidP="00867EA6">
            <w:pPr>
              <w:tabs>
                <w:tab w:val="left" w:pos="567"/>
              </w:tabs>
              <w:spacing w:after="60"/>
              <w:jc w:val="center"/>
              <w:rPr>
                <w:rFonts w:ascii="Arial Narrow" w:hAnsi="Arial Narrow"/>
                <w:bCs/>
                <w:sz w:val="20"/>
                <w:szCs w:val="20"/>
                <w:lang w:val="sr-Cyrl-CS"/>
              </w:rPr>
            </w:pPr>
            <w:r w:rsidRPr="00B95C33">
              <w:rPr>
                <w:rFonts w:ascii="Arial Narrow" w:hAnsi="Arial Narrow"/>
                <w:bCs/>
                <w:sz w:val="20"/>
                <w:szCs w:val="20"/>
                <w:lang w:val="sr-Cyrl-CS"/>
              </w:rPr>
              <w:t>10</w:t>
            </w:r>
          </w:p>
        </w:tc>
        <w:tc>
          <w:tcPr>
            <w:tcW w:w="3223" w:type="dxa"/>
            <w:gridSpan w:val="3"/>
            <w:shd w:val="clear" w:color="auto" w:fill="auto"/>
            <w:vAlign w:val="center"/>
          </w:tcPr>
          <w:p w14:paraId="19011C66" w14:textId="77777777" w:rsidR="00867EA6" w:rsidRPr="00B95C33" w:rsidRDefault="00867EA6" w:rsidP="00867EA6">
            <w:pPr>
              <w:tabs>
                <w:tab w:val="left" w:pos="567"/>
              </w:tabs>
              <w:spacing w:after="60"/>
              <w:rPr>
                <w:rFonts w:ascii="Arial Narrow" w:hAnsi="Arial Narrow"/>
                <w:i/>
                <w:iCs/>
                <w:sz w:val="20"/>
                <w:szCs w:val="20"/>
                <w:lang w:val="sr-Cyrl-CS"/>
              </w:rPr>
            </w:pPr>
            <w:r w:rsidRPr="00B95C33">
              <w:rPr>
                <w:rFonts w:ascii="Arial Narrow" w:hAnsi="Arial Narrow"/>
                <w:sz w:val="20"/>
                <w:szCs w:val="20"/>
                <w:lang w:val="sr-Cyrl-CS"/>
              </w:rPr>
              <w:t>писмени испит</w:t>
            </w:r>
          </w:p>
        </w:tc>
        <w:tc>
          <w:tcPr>
            <w:tcW w:w="1244" w:type="dxa"/>
            <w:shd w:val="clear" w:color="auto" w:fill="auto"/>
            <w:vAlign w:val="center"/>
          </w:tcPr>
          <w:p w14:paraId="5AAB37AA" w14:textId="77777777" w:rsidR="00867EA6" w:rsidRPr="00B95C33" w:rsidRDefault="00867EA6" w:rsidP="00867EA6">
            <w:pPr>
              <w:tabs>
                <w:tab w:val="left" w:pos="567"/>
              </w:tabs>
              <w:spacing w:after="60"/>
              <w:rPr>
                <w:rFonts w:ascii="Arial Narrow" w:hAnsi="Arial Narrow"/>
                <w:i/>
                <w:iCs/>
                <w:sz w:val="20"/>
                <w:szCs w:val="20"/>
                <w:lang w:val="sr-Cyrl-CS"/>
              </w:rPr>
            </w:pPr>
          </w:p>
        </w:tc>
      </w:tr>
      <w:tr w:rsidR="00867EA6" w:rsidRPr="00B95C33" w14:paraId="27CC6CEF" w14:textId="77777777" w:rsidTr="00867EA6">
        <w:trPr>
          <w:trHeight w:val="227"/>
          <w:jc w:val="center"/>
        </w:trPr>
        <w:tc>
          <w:tcPr>
            <w:tcW w:w="3146" w:type="dxa"/>
            <w:gridSpan w:val="3"/>
            <w:vAlign w:val="center"/>
          </w:tcPr>
          <w:p w14:paraId="4C2B5592" w14:textId="77777777" w:rsidR="00867EA6" w:rsidRPr="00B95C33" w:rsidRDefault="00867EA6" w:rsidP="00867EA6">
            <w:pPr>
              <w:tabs>
                <w:tab w:val="left" w:pos="567"/>
              </w:tabs>
              <w:spacing w:after="60"/>
              <w:rPr>
                <w:rFonts w:ascii="Arial Narrow" w:hAnsi="Arial Narrow"/>
                <w:i/>
                <w:iCs/>
                <w:sz w:val="20"/>
                <w:szCs w:val="20"/>
                <w:lang w:val="sr-Cyrl-CS"/>
              </w:rPr>
            </w:pPr>
            <w:r w:rsidRPr="00B95C33">
              <w:rPr>
                <w:rFonts w:ascii="Arial Narrow" w:hAnsi="Arial Narrow"/>
                <w:sz w:val="20"/>
                <w:szCs w:val="20"/>
                <w:lang w:val="sr-Cyrl-CS"/>
              </w:rPr>
              <w:t>практична настава</w:t>
            </w:r>
          </w:p>
        </w:tc>
        <w:tc>
          <w:tcPr>
            <w:tcW w:w="1960" w:type="dxa"/>
            <w:vAlign w:val="center"/>
          </w:tcPr>
          <w:p w14:paraId="357E8F4B" w14:textId="77777777" w:rsidR="00867EA6" w:rsidRPr="00B95C33" w:rsidRDefault="00867EA6" w:rsidP="00867EA6">
            <w:pPr>
              <w:tabs>
                <w:tab w:val="left" w:pos="567"/>
              </w:tabs>
              <w:spacing w:after="60"/>
              <w:jc w:val="center"/>
              <w:rPr>
                <w:rFonts w:ascii="Arial Narrow" w:hAnsi="Arial Narrow"/>
                <w:bCs/>
                <w:sz w:val="20"/>
                <w:szCs w:val="20"/>
                <w:lang w:val="sr-Cyrl-CS"/>
              </w:rPr>
            </w:pPr>
            <w:r w:rsidRPr="00B95C33">
              <w:rPr>
                <w:rFonts w:ascii="Arial Narrow" w:hAnsi="Arial Narrow"/>
                <w:bCs/>
                <w:sz w:val="20"/>
                <w:szCs w:val="20"/>
                <w:lang w:val="sr-Cyrl-CS"/>
              </w:rPr>
              <w:t>20</w:t>
            </w:r>
          </w:p>
        </w:tc>
        <w:tc>
          <w:tcPr>
            <w:tcW w:w="3223" w:type="dxa"/>
            <w:gridSpan w:val="3"/>
            <w:shd w:val="clear" w:color="auto" w:fill="auto"/>
            <w:vAlign w:val="center"/>
          </w:tcPr>
          <w:p w14:paraId="534BEE23" w14:textId="77777777" w:rsidR="00867EA6" w:rsidRPr="00B95C33" w:rsidRDefault="00867EA6" w:rsidP="00867EA6">
            <w:pPr>
              <w:tabs>
                <w:tab w:val="left" w:pos="567"/>
              </w:tabs>
              <w:spacing w:after="60"/>
              <w:rPr>
                <w:rFonts w:ascii="Arial Narrow" w:hAnsi="Arial Narrow"/>
                <w:i/>
                <w:iCs/>
                <w:sz w:val="20"/>
                <w:szCs w:val="20"/>
                <w:lang w:val="sr-Cyrl-CS"/>
              </w:rPr>
            </w:pPr>
            <w:r w:rsidRPr="00B95C33">
              <w:rPr>
                <w:rFonts w:ascii="Arial Narrow" w:hAnsi="Arial Narrow"/>
                <w:sz w:val="20"/>
                <w:szCs w:val="20"/>
                <w:lang w:val="sr-Cyrl-CS"/>
              </w:rPr>
              <w:t>усмени испт</w:t>
            </w:r>
          </w:p>
        </w:tc>
        <w:tc>
          <w:tcPr>
            <w:tcW w:w="1244" w:type="dxa"/>
            <w:shd w:val="clear" w:color="auto" w:fill="auto"/>
            <w:vAlign w:val="center"/>
          </w:tcPr>
          <w:p w14:paraId="22FB8FE8" w14:textId="77777777" w:rsidR="00867EA6" w:rsidRPr="00B95C33" w:rsidRDefault="00867EA6" w:rsidP="00867EA6">
            <w:pPr>
              <w:tabs>
                <w:tab w:val="left" w:pos="567"/>
              </w:tabs>
              <w:spacing w:after="60"/>
              <w:rPr>
                <w:rFonts w:ascii="Arial Narrow" w:hAnsi="Arial Narrow"/>
                <w:iCs/>
                <w:sz w:val="20"/>
                <w:szCs w:val="20"/>
                <w:lang w:val="sr-Cyrl-CS"/>
              </w:rPr>
            </w:pPr>
            <w:r w:rsidRPr="00B95C33">
              <w:rPr>
                <w:rFonts w:ascii="Arial Narrow" w:hAnsi="Arial Narrow"/>
                <w:iCs/>
                <w:sz w:val="20"/>
                <w:szCs w:val="20"/>
                <w:lang w:val="sr-Cyrl-CS"/>
              </w:rPr>
              <w:t>30</w:t>
            </w:r>
          </w:p>
        </w:tc>
      </w:tr>
      <w:tr w:rsidR="00867EA6" w:rsidRPr="00B95C33" w14:paraId="5975B6C3" w14:textId="77777777" w:rsidTr="00867EA6">
        <w:trPr>
          <w:trHeight w:val="227"/>
          <w:jc w:val="center"/>
        </w:trPr>
        <w:tc>
          <w:tcPr>
            <w:tcW w:w="3146" w:type="dxa"/>
            <w:gridSpan w:val="3"/>
            <w:vAlign w:val="center"/>
          </w:tcPr>
          <w:p w14:paraId="687BC265" w14:textId="77777777" w:rsidR="00867EA6" w:rsidRPr="00B95C33" w:rsidRDefault="00867EA6" w:rsidP="00867EA6">
            <w:pPr>
              <w:tabs>
                <w:tab w:val="left" w:pos="567"/>
              </w:tabs>
              <w:spacing w:after="60"/>
              <w:rPr>
                <w:rFonts w:ascii="Arial Narrow" w:hAnsi="Arial Narrow"/>
                <w:i/>
                <w:iCs/>
                <w:sz w:val="20"/>
                <w:szCs w:val="20"/>
                <w:lang w:val="sr-Cyrl-CS"/>
              </w:rPr>
            </w:pPr>
            <w:r w:rsidRPr="00B95C33">
              <w:rPr>
                <w:rFonts w:ascii="Arial Narrow" w:hAnsi="Arial Narrow"/>
                <w:sz w:val="20"/>
                <w:szCs w:val="20"/>
                <w:lang w:val="sr-Cyrl-CS"/>
              </w:rPr>
              <w:t>колоквијум-и</w:t>
            </w:r>
          </w:p>
        </w:tc>
        <w:tc>
          <w:tcPr>
            <w:tcW w:w="1960" w:type="dxa"/>
            <w:vAlign w:val="center"/>
          </w:tcPr>
          <w:p w14:paraId="6EDD9805" w14:textId="77777777" w:rsidR="00867EA6" w:rsidRPr="00B95C33" w:rsidRDefault="00867EA6" w:rsidP="00867EA6">
            <w:pPr>
              <w:tabs>
                <w:tab w:val="left" w:pos="567"/>
              </w:tabs>
              <w:spacing w:after="60"/>
              <w:jc w:val="center"/>
              <w:rPr>
                <w:rFonts w:ascii="Arial Narrow" w:hAnsi="Arial Narrow"/>
                <w:bCs/>
                <w:sz w:val="20"/>
                <w:szCs w:val="20"/>
                <w:lang w:val="sr-Cyrl-CS"/>
              </w:rPr>
            </w:pPr>
            <w:r w:rsidRPr="00B95C33">
              <w:rPr>
                <w:rFonts w:ascii="Arial Narrow" w:hAnsi="Arial Narrow"/>
                <w:bCs/>
                <w:sz w:val="20"/>
                <w:szCs w:val="20"/>
                <w:lang w:val="sr-Cyrl-CS"/>
              </w:rPr>
              <w:t>30</w:t>
            </w:r>
          </w:p>
        </w:tc>
        <w:tc>
          <w:tcPr>
            <w:tcW w:w="3223" w:type="dxa"/>
            <w:gridSpan w:val="3"/>
            <w:shd w:val="clear" w:color="auto" w:fill="auto"/>
            <w:vAlign w:val="center"/>
          </w:tcPr>
          <w:p w14:paraId="461DF745" w14:textId="77777777" w:rsidR="00867EA6" w:rsidRPr="00B95C33" w:rsidRDefault="00867EA6" w:rsidP="00867EA6">
            <w:pPr>
              <w:tabs>
                <w:tab w:val="left" w:pos="567"/>
              </w:tabs>
              <w:spacing w:after="60"/>
              <w:rPr>
                <w:rFonts w:ascii="Arial Narrow" w:hAnsi="Arial Narrow"/>
                <w:i/>
                <w:iCs/>
                <w:sz w:val="20"/>
                <w:szCs w:val="20"/>
                <w:lang w:val="sr-Cyrl-CS"/>
              </w:rPr>
            </w:pPr>
            <w:r w:rsidRPr="00B95C33">
              <w:rPr>
                <w:rFonts w:ascii="Arial Narrow" w:hAnsi="Arial Narrow"/>
                <w:i/>
                <w:iCs/>
                <w:sz w:val="20"/>
                <w:szCs w:val="20"/>
                <w:lang w:val="sr-Cyrl-CS"/>
              </w:rPr>
              <w:t>..........</w:t>
            </w:r>
          </w:p>
        </w:tc>
        <w:tc>
          <w:tcPr>
            <w:tcW w:w="1244" w:type="dxa"/>
            <w:shd w:val="clear" w:color="auto" w:fill="auto"/>
            <w:vAlign w:val="center"/>
          </w:tcPr>
          <w:p w14:paraId="06A3EADC" w14:textId="77777777" w:rsidR="00867EA6" w:rsidRPr="00B95C33" w:rsidRDefault="00867EA6" w:rsidP="00867EA6">
            <w:pPr>
              <w:tabs>
                <w:tab w:val="left" w:pos="567"/>
              </w:tabs>
              <w:spacing w:after="60"/>
              <w:rPr>
                <w:rFonts w:ascii="Arial Narrow" w:hAnsi="Arial Narrow"/>
                <w:i/>
                <w:iCs/>
                <w:sz w:val="20"/>
                <w:szCs w:val="20"/>
                <w:lang w:val="sr-Cyrl-CS"/>
              </w:rPr>
            </w:pPr>
          </w:p>
        </w:tc>
      </w:tr>
      <w:tr w:rsidR="00867EA6" w:rsidRPr="00B95C33" w14:paraId="35E70FBE" w14:textId="77777777" w:rsidTr="00867EA6">
        <w:trPr>
          <w:trHeight w:val="227"/>
          <w:jc w:val="center"/>
        </w:trPr>
        <w:tc>
          <w:tcPr>
            <w:tcW w:w="3146" w:type="dxa"/>
            <w:gridSpan w:val="3"/>
            <w:vAlign w:val="center"/>
          </w:tcPr>
          <w:p w14:paraId="13F14390" w14:textId="77777777" w:rsidR="00867EA6" w:rsidRPr="00B95C33" w:rsidRDefault="00867EA6" w:rsidP="00867EA6">
            <w:pPr>
              <w:tabs>
                <w:tab w:val="left" w:pos="567"/>
              </w:tabs>
              <w:spacing w:after="60"/>
              <w:rPr>
                <w:rFonts w:ascii="Arial Narrow" w:hAnsi="Arial Narrow"/>
                <w:sz w:val="20"/>
                <w:szCs w:val="20"/>
                <w:lang w:val="sr-Cyrl-CS"/>
              </w:rPr>
            </w:pPr>
            <w:r w:rsidRPr="00B95C33">
              <w:rPr>
                <w:rFonts w:ascii="Arial Narrow" w:hAnsi="Arial Narrow"/>
                <w:sz w:val="20"/>
                <w:szCs w:val="20"/>
                <w:lang w:val="sr-Cyrl-CS"/>
              </w:rPr>
              <w:t>семинар-и</w:t>
            </w:r>
          </w:p>
        </w:tc>
        <w:tc>
          <w:tcPr>
            <w:tcW w:w="1960" w:type="dxa"/>
            <w:vAlign w:val="center"/>
          </w:tcPr>
          <w:p w14:paraId="29B9B44B" w14:textId="77777777" w:rsidR="00867EA6" w:rsidRPr="00B95C33" w:rsidRDefault="00867EA6" w:rsidP="00867EA6">
            <w:pPr>
              <w:tabs>
                <w:tab w:val="left" w:pos="567"/>
              </w:tabs>
              <w:spacing w:after="60"/>
              <w:jc w:val="center"/>
              <w:rPr>
                <w:rFonts w:ascii="Arial Narrow" w:hAnsi="Arial Narrow"/>
                <w:bCs/>
                <w:sz w:val="20"/>
                <w:szCs w:val="20"/>
                <w:lang w:val="sr-Cyrl-CS"/>
              </w:rPr>
            </w:pPr>
            <w:r w:rsidRPr="00B95C33">
              <w:rPr>
                <w:rFonts w:ascii="Arial Narrow" w:hAnsi="Arial Narrow"/>
                <w:bCs/>
                <w:sz w:val="20"/>
                <w:szCs w:val="20"/>
                <w:lang w:val="sr-Cyrl-CS"/>
              </w:rPr>
              <w:t>10</w:t>
            </w:r>
          </w:p>
        </w:tc>
        <w:tc>
          <w:tcPr>
            <w:tcW w:w="3223" w:type="dxa"/>
            <w:gridSpan w:val="3"/>
            <w:shd w:val="clear" w:color="auto" w:fill="auto"/>
            <w:vAlign w:val="center"/>
          </w:tcPr>
          <w:p w14:paraId="544677F0" w14:textId="77777777" w:rsidR="00867EA6" w:rsidRPr="00B95C33"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2E741219" w14:textId="77777777" w:rsidR="00867EA6" w:rsidRPr="00B95C33" w:rsidRDefault="00867EA6" w:rsidP="00867EA6">
            <w:pPr>
              <w:tabs>
                <w:tab w:val="left" w:pos="567"/>
              </w:tabs>
              <w:spacing w:after="60"/>
              <w:rPr>
                <w:rFonts w:ascii="Arial Narrow" w:hAnsi="Arial Narrow"/>
                <w:i/>
                <w:iCs/>
                <w:sz w:val="20"/>
                <w:szCs w:val="20"/>
                <w:lang w:val="sr-Cyrl-CS"/>
              </w:rPr>
            </w:pPr>
          </w:p>
        </w:tc>
      </w:tr>
    </w:tbl>
    <w:p w14:paraId="7C53AA83" w14:textId="77777777" w:rsidR="00867EA6" w:rsidRDefault="00867EA6" w:rsidP="00867EA6"/>
    <w:p w14:paraId="0A094D47"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30C1502A"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EB6BF4" w14:paraId="73C046C6" w14:textId="77777777" w:rsidTr="00867EA6">
        <w:trPr>
          <w:trHeight w:val="227"/>
          <w:jc w:val="center"/>
        </w:trPr>
        <w:tc>
          <w:tcPr>
            <w:tcW w:w="9573" w:type="dxa"/>
            <w:gridSpan w:val="8"/>
            <w:vAlign w:val="center"/>
          </w:tcPr>
          <w:p w14:paraId="032D1661" w14:textId="77777777" w:rsidR="00867EA6" w:rsidRPr="00EB6BF4" w:rsidRDefault="00867EA6" w:rsidP="00867EA6">
            <w:pPr>
              <w:tabs>
                <w:tab w:val="left" w:pos="567"/>
              </w:tabs>
              <w:spacing w:after="60"/>
              <w:rPr>
                <w:rFonts w:ascii="Arial Narrow" w:hAnsi="Arial Narrow"/>
                <w:b/>
                <w:bCs/>
                <w:sz w:val="20"/>
                <w:szCs w:val="20"/>
                <w:lang w:val="sr-Cyrl-CS"/>
              </w:rPr>
            </w:pPr>
            <w:r w:rsidRPr="00EB6BF4">
              <w:rPr>
                <w:rFonts w:ascii="Arial Narrow" w:hAnsi="Arial Narrow"/>
                <w:b/>
                <w:bCs/>
                <w:sz w:val="20"/>
                <w:szCs w:val="20"/>
                <w:lang w:val="sr-Cyrl-CS"/>
              </w:rPr>
              <w:t>Студијски програм : ОАС ПРАВО</w:t>
            </w:r>
          </w:p>
        </w:tc>
      </w:tr>
      <w:tr w:rsidR="00867EA6" w:rsidRPr="00EB6BF4" w14:paraId="5EED70F5" w14:textId="77777777" w:rsidTr="00867EA6">
        <w:trPr>
          <w:trHeight w:val="227"/>
          <w:jc w:val="center"/>
        </w:trPr>
        <w:tc>
          <w:tcPr>
            <w:tcW w:w="9573" w:type="dxa"/>
            <w:gridSpan w:val="8"/>
            <w:vAlign w:val="center"/>
          </w:tcPr>
          <w:p w14:paraId="32681B56" w14:textId="77777777" w:rsidR="00867EA6" w:rsidRPr="00EB6BF4" w:rsidRDefault="00867EA6" w:rsidP="00867EA6">
            <w:pPr>
              <w:tabs>
                <w:tab w:val="left" w:pos="567"/>
              </w:tabs>
              <w:spacing w:after="60"/>
              <w:rPr>
                <w:rFonts w:ascii="Arial Narrow" w:hAnsi="Arial Narrow"/>
                <w:sz w:val="20"/>
                <w:szCs w:val="20"/>
                <w:lang w:val="sr-Cyrl-CS"/>
              </w:rPr>
            </w:pPr>
            <w:r w:rsidRPr="00EB6BF4">
              <w:rPr>
                <w:rFonts w:ascii="Arial Narrow" w:hAnsi="Arial Narrow"/>
                <w:b/>
                <w:bCs/>
                <w:sz w:val="20"/>
                <w:szCs w:val="20"/>
                <w:lang w:val="sr-Cyrl-CS"/>
              </w:rPr>
              <w:t xml:space="preserve">Назив предмета: </w:t>
            </w:r>
            <w:bookmarkStart w:id="23" w:name="УправноправоОД"/>
            <w:r w:rsidRPr="00EB6BF4">
              <w:rPr>
                <w:rFonts w:ascii="Arial Narrow" w:hAnsi="Arial Narrow"/>
                <w:b/>
                <w:bCs/>
                <w:sz w:val="20"/>
                <w:szCs w:val="20"/>
                <w:lang w:val="sr-Cyrl-CS"/>
              </w:rPr>
              <w:t>Управно право</w:t>
            </w:r>
            <w:r>
              <w:rPr>
                <w:rFonts w:ascii="Arial Narrow" w:hAnsi="Arial Narrow"/>
                <w:b/>
                <w:bCs/>
                <w:sz w:val="20"/>
                <w:szCs w:val="20"/>
                <w:lang w:val="sr-Cyrl-CS"/>
              </w:rPr>
              <w:t xml:space="preserve"> </w:t>
            </w:r>
            <w:bookmarkEnd w:id="23"/>
            <w:r>
              <w:rPr>
                <w:rFonts w:ascii="Arial Narrow" w:hAnsi="Arial Narrow"/>
                <w:b/>
                <w:bCs/>
                <w:sz w:val="20"/>
                <w:szCs w:val="20"/>
                <w:lang w:val="sr-Cyrl-CS"/>
              </w:rPr>
              <w:t xml:space="preserve">– општи део </w:t>
            </w:r>
          </w:p>
        </w:tc>
      </w:tr>
      <w:tr w:rsidR="00867EA6" w:rsidRPr="00EB6BF4" w14:paraId="3BDC4DF1" w14:textId="77777777" w:rsidTr="00867EA6">
        <w:trPr>
          <w:trHeight w:val="227"/>
          <w:jc w:val="center"/>
        </w:trPr>
        <w:tc>
          <w:tcPr>
            <w:tcW w:w="9573" w:type="dxa"/>
            <w:gridSpan w:val="8"/>
            <w:vAlign w:val="center"/>
          </w:tcPr>
          <w:p w14:paraId="5613421E" w14:textId="77777777" w:rsidR="00867EA6" w:rsidRPr="00EB6BF4" w:rsidRDefault="00867EA6" w:rsidP="00867EA6">
            <w:pPr>
              <w:tabs>
                <w:tab w:val="left" w:pos="567"/>
              </w:tabs>
              <w:spacing w:after="60"/>
              <w:rPr>
                <w:rFonts w:ascii="Arial Narrow" w:hAnsi="Arial Narrow"/>
                <w:b/>
                <w:bCs/>
                <w:sz w:val="20"/>
                <w:szCs w:val="20"/>
                <w:lang w:val="sr-Cyrl-CS"/>
              </w:rPr>
            </w:pPr>
            <w:r w:rsidRPr="00EB6BF4">
              <w:rPr>
                <w:rFonts w:ascii="Arial Narrow" w:hAnsi="Arial Narrow"/>
                <w:b/>
                <w:bCs/>
                <w:sz w:val="20"/>
                <w:szCs w:val="20"/>
                <w:lang w:val="sr-Cyrl-CS"/>
              </w:rPr>
              <w:t>Наставник</w:t>
            </w:r>
            <w:r w:rsidRPr="00EB6BF4">
              <w:rPr>
                <w:rFonts w:ascii="Arial Narrow" w:hAnsi="Arial Narrow"/>
                <w:b/>
                <w:bCs/>
                <w:sz w:val="20"/>
                <w:szCs w:val="20"/>
                <w:lang w:val="en-US"/>
              </w:rPr>
              <w:t>/наставници</w:t>
            </w:r>
            <w:r w:rsidRPr="00EB6BF4">
              <w:rPr>
                <w:rFonts w:ascii="Arial Narrow" w:hAnsi="Arial Narrow"/>
                <w:b/>
                <w:bCs/>
                <w:sz w:val="20"/>
                <w:szCs w:val="20"/>
                <w:lang w:val="sr-Cyrl-CS"/>
              </w:rPr>
              <w:t>: Марија Костић</w:t>
            </w:r>
            <w:r>
              <w:rPr>
                <w:rFonts w:ascii="Arial Narrow" w:hAnsi="Arial Narrow"/>
                <w:b/>
                <w:bCs/>
                <w:sz w:val="20"/>
                <w:szCs w:val="20"/>
                <w:lang w:val="sr-Cyrl-CS"/>
              </w:rPr>
              <w:t xml:space="preserve">/Кулић Мирко </w:t>
            </w:r>
          </w:p>
        </w:tc>
      </w:tr>
      <w:tr w:rsidR="00867EA6" w:rsidRPr="00EB6BF4" w14:paraId="594F9344" w14:textId="77777777" w:rsidTr="00867EA6">
        <w:trPr>
          <w:trHeight w:val="227"/>
          <w:jc w:val="center"/>
        </w:trPr>
        <w:tc>
          <w:tcPr>
            <w:tcW w:w="9573" w:type="dxa"/>
            <w:gridSpan w:val="8"/>
            <w:vAlign w:val="center"/>
          </w:tcPr>
          <w:p w14:paraId="0DA6F69D" w14:textId="77777777" w:rsidR="00867EA6" w:rsidRPr="00EB6BF4" w:rsidRDefault="00867EA6" w:rsidP="00867EA6">
            <w:pPr>
              <w:tabs>
                <w:tab w:val="left" w:pos="567"/>
              </w:tabs>
              <w:spacing w:after="60"/>
              <w:rPr>
                <w:rFonts w:ascii="Arial Narrow" w:hAnsi="Arial Narrow"/>
                <w:sz w:val="20"/>
                <w:szCs w:val="20"/>
                <w:lang w:val="sr-Cyrl-CS"/>
              </w:rPr>
            </w:pPr>
            <w:r w:rsidRPr="00EB6BF4">
              <w:rPr>
                <w:rFonts w:ascii="Arial Narrow" w:hAnsi="Arial Narrow"/>
                <w:b/>
                <w:bCs/>
                <w:sz w:val="20"/>
                <w:szCs w:val="20"/>
                <w:lang w:val="sr-Cyrl-CS"/>
              </w:rPr>
              <w:t>Статус предмета: обавезан</w:t>
            </w:r>
          </w:p>
        </w:tc>
      </w:tr>
      <w:tr w:rsidR="00867EA6" w:rsidRPr="00EB6BF4" w14:paraId="6A680E61" w14:textId="77777777" w:rsidTr="00867EA6">
        <w:trPr>
          <w:trHeight w:val="227"/>
          <w:jc w:val="center"/>
        </w:trPr>
        <w:tc>
          <w:tcPr>
            <w:tcW w:w="9573" w:type="dxa"/>
            <w:gridSpan w:val="8"/>
            <w:vAlign w:val="center"/>
          </w:tcPr>
          <w:p w14:paraId="5CD17450" w14:textId="77777777" w:rsidR="00867EA6" w:rsidRPr="00EB6BF4" w:rsidRDefault="00867EA6" w:rsidP="00867EA6">
            <w:pPr>
              <w:tabs>
                <w:tab w:val="left" w:pos="567"/>
              </w:tabs>
              <w:spacing w:after="60"/>
              <w:rPr>
                <w:rFonts w:ascii="Arial Narrow" w:hAnsi="Arial Narrow"/>
                <w:sz w:val="20"/>
                <w:szCs w:val="20"/>
                <w:lang w:val="sr-Cyrl-CS"/>
              </w:rPr>
            </w:pPr>
            <w:r w:rsidRPr="00EB6BF4">
              <w:rPr>
                <w:rFonts w:ascii="Arial Narrow" w:hAnsi="Arial Narrow"/>
                <w:b/>
                <w:bCs/>
                <w:sz w:val="20"/>
                <w:szCs w:val="20"/>
                <w:lang w:val="sr-Cyrl-CS"/>
              </w:rPr>
              <w:t>Број ЕСПБ: 8</w:t>
            </w:r>
          </w:p>
        </w:tc>
      </w:tr>
      <w:tr w:rsidR="00867EA6" w:rsidRPr="00EB6BF4" w14:paraId="5A91A2D1" w14:textId="77777777" w:rsidTr="00867EA6">
        <w:trPr>
          <w:trHeight w:val="227"/>
          <w:jc w:val="center"/>
        </w:trPr>
        <w:tc>
          <w:tcPr>
            <w:tcW w:w="9573" w:type="dxa"/>
            <w:gridSpan w:val="8"/>
            <w:vAlign w:val="center"/>
          </w:tcPr>
          <w:p w14:paraId="34FC9FF7" w14:textId="77777777" w:rsidR="00867EA6" w:rsidRPr="00EB6BF4" w:rsidRDefault="00867EA6" w:rsidP="00867EA6">
            <w:pPr>
              <w:tabs>
                <w:tab w:val="left" w:pos="567"/>
              </w:tabs>
              <w:spacing w:after="60"/>
              <w:rPr>
                <w:rFonts w:ascii="Arial Narrow" w:hAnsi="Arial Narrow"/>
                <w:sz w:val="20"/>
                <w:szCs w:val="20"/>
                <w:lang w:val="sr-Cyrl-CS"/>
              </w:rPr>
            </w:pPr>
            <w:r w:rsidRPr="00EB6BF4">
              <w:rPr>
                <w:rFonts w:ascii="Arial Narrow" w:hAnsi="Arial Narrow"/>
                <w:b/>
                <w:bCs/>
                <w:sz w:val="20"/>
                <w:szCs w:val="20"/>
                <w:lang w:val="sr-Cyrl-CS"/>
              </w:rPr>
              <w:t>Услов:</w:t>
            </w:r>
          </w:p>
        </w:tc>
      </w:tr>
      <w:tr w:rsidR="00867EA6" w:rsidRPr="00EB6BF4" w14:paraId="7AEC60F6" w14:textId="77777777" w:rsidTr="00867EA6">
        <w:trPr>
          <w:trHeight w:val="227"/>
          <w:jc w:val="center"/>
        </w:trPr>
        <w:tc>
          <w:tcPr>
            <w:tcW w:w="9573" w:type="dxa"/>
            <w:gridSpan w:val="8"/>
            <w:vAlign w:val="center"/>
          </w:tcPr>
          <w:p w14:paraId="20200ED5" w14:textId="77777777" w:rsidR="00867EA6" w:rsidRPr="00EB6BF4" w:rsidRDefault="00867EA6" w:rsidP="00867EA6">
            <w:pPr>
              <w:tabs>
                <w:tab w:val="left" w:pos="567"/>
              </w:tabs>
              <w:spacing w:after="60"/>
              <w:rPr>
                <w:rFonts w:ascii="Arial Narrow" w:hAnsi="Arial Narrow"/>
                <w:b/>
                <w:bCs/>
                <w:sz w:val="20"/>
                <w:szCs w:val="20"/>
                <w:lang w:val="sr-Cyrl-CS"/>
              </w:rPr>
            </w:pPr>
            <w:r w:rsidRPr="00EB6BF4">
              <w:rPr>
                <w:rFonts w:ascii="Arial Narrow" w:hAnsi="Arial Narrow"/>
                <w:b/>
                <w:bCs/>
                <w:sz w:val="20"/>
                <w:szCs w:val="20"/>
                <w:lang w:val="sr-Cyrl-CS"/>
              </w:rPr>
              <w:t>Циљ предмета</w:t>
            </w:r>
          </w:p>
          <w:p w14:paraId="08E5D23B" w14:textId="77777777" w:rsidR="00867EA6" w:rsidRPr="00EB6BF4" w:rsidRDefault="00867EA6" w:rsidP="00867EA6">
            <w:pPr>
              <w:tabs>
                <w:tab w:val="left" w:pos="567"/>
              </w:tabs>
              <w:spacing w:after="60"/>
              <w:rPr>
                <w:rFonts w:ascii="Arial Narrow" w:hAnsi="Arial Narrow"/>
                <w:b/>
                <w:bCs/>
                <w:sz w:val="20"/>
                <w:szCs w:val="20"/>
                <w:lang w:val="sr-Cyrl-CS"/>
              </w:rPr>
            </w:pPr>
            <w:r w:rsidRPr="00EB6BF4">
              <w:rPr>
                <w:rFonts w:ascii="Arial Narrow" w:hAnsi="Arial Narrow"/>
                <w:bCs/>
                <w:sz w:val="20"/>
                <w:szCs w:val="20"/>
                <w:lang w:val="sr-Cyrl-CS"/>
              </w:rPr>
              <w:t>Студенти треба да овладају темељним знањима о појму, принципима, институтима и поступцима управног права, као правне дисциплине и важног дела јавног права. Поменуто ће им бити представљено кроз општа учења о управи и праву, субјектима, делатностима и контроли/ надзору рада управних органа.</w:t>
            </w:r>
            <w:r w:rsidRPr="00EB6BF4">
              <w:rPr>
                <w:rFonts w:ascii="Arial Narrow" w:hAnsi="Arial Narrow"/>
                <w:b/>
                <w:bCs/>
                <w:sz w:val="20"/>
                <w:szCs w:val="20"/>
                <w:lang w:val="sr-Cyrl-CS"/>
              </w:rPr>
              <w:t xml:space="preserve"> </w:t>
            </w:r>
          </w:p>
          <w:p w14:paraId="73BED488" w14:textId="77777777" w:rsidR="00867EA6" w:rsidRPr="002F125B" w:rsidRDefault="00867EA6" w:rsidP="00867EA6">
            <w:pPr>
              <w:tabs>
                <w:tab w:val="left" w:pos="567"/>
              </w:tabs>
              <w:spacing w:after="60"/>
              <w:rPr>
                <w:rFonts w:ascii="Arial Narrow" w:hAnsi="Arial Narrow"/>
                <w:bCs/>
                <w:sz w:val="20"/>
                <w:szCs w:val="20"/>
              </w:rPr>
            </w:pPr>
            <w:r w:rsidRPr="00EB6BF4">
              <w:rPr>
                <w:rFonts w:ascii="Arial Narrow" w:hAnsi="Arial Narrow"/>
                <w:bCs/>
                <w:sz w:val="20"/>
                <w:szCs w:val="20"/>
              </w:rPr>
              <w:t>Треба да се упознају са управно-правним начином размишљања и закључивања, схвате основне карактеристике и фазе управног поступка и спора.</w:t>
            </w:r>
          </w:p>
        </w:tc>
      </w:tr>
      <w:tr w:rsidR="00867EA6" w:rsidRPr="00EB6BF4" w14:paraId="10539847" w14:textId="77777777" w:rsidTr="00867EA6">
        <w:trPr>
          <w:trHeight w:val="227"/>
          <w:jc w:val="center"/>
        </w:trPr>
        <w:tc>
          <w:tcPr>
            <w:tcW w:w="9573" w:type="dxa"/>
            <w:gridSpan w:val="8"/>
            <w:vAlign w:val="center"/>
          </w:tcPr>
          <w:p w14:paraId="5950AB70" w14:textId="77777777" w:rsidR="00867EA6" w:rsidRPr="00EB6BF4" w:rsidRDefault="00867EA6" w:rsidP="00867EA6">
            <w:pPr>
              <w:tabs>
                <w:tab w:val="left" w:pos="567"/>
              </w:tabs>
              <w:spacing w:after="60"/>
              <w:rPr>
                <w:rFonts w:ascii="Arial Narrow" w:hAnsi="Arial Narrow"/>
                <w:b/>
                <w:bCs/>
                <w:sz w:val="20"/>
                <w:szCs w:val="20"/>
                <w:lang w:val="sr-Cyrl-CS"/>
              </w:rPr>
            </w:pPr>
            <w:r w:rsidRPr="00EB6BF4">
              <w:rPr>
                <w:rFonts w:ascii="Arial Narrow" w:hAnsi="Arial Narrow"/>
                <w:b/>
                <w:bCs/>
                <w:sz w:val="20"/>
                <w:szCs w:val="20"/>
                <w:lang w:val="sr-Cyrl-CS"/>
              </w:rPr>
              <w:t xml:space="preserve">Исход предмета </w:t>
            </w:r>
          </w:p>
          <w:p w14:paraId="06CDBB16" w14:textId="77777777" w:rsidR="00867EA6" w:rsidRPr="00EB6BF4" w:rsidRDefault="00867EA6" w:rsidP="00867EA6">
            <w:pPr>
              <w:tabs>
                <w:tab w:val="left" w:pos="567"/>
              </w:tabs>
              <w:spacing w:after="60"/>
              <w:rPr>
                <w:rFonts w:ascii="Arial Narrow" w:hAnsi="Arial Narrow"/>
                <w:bCs/>
                <w:sz w:val="20"/>
                <w:szCs w:val="20"/>
                <w:lang w:val="sr-Cyrl-CS"/>
              </w:rPr>
            </w:pPr>
            <w:r w:rsidRPr="00EB6BF4">
              <w:rPr>
                <w:rFonts w:ascii="Arial Narrow" w:hAnsi="Arial Narrow"/>
                <w:bCs/>
                <w:sz w:val="20"/>
                <w:szCs w:val="20"/>
                <w:lang w:val="sr-Cyrl-CS"/>
              </w:rPr>
              <w:t>По завршетку овог курса, студенти ће разумети основне појмовне категорије и институте управног права, достићи ниво способности анализе правних норми које управа примењује, као и способност самосталне израде управних аката. Моћи ће критички да анализирају позитивне управно-правне прописе и систем рада управе.</w:t>
            </w:r>
          </w:p>
          <w:p w14:paraId="1D8EF4D7" w14:textId="77777777" w:rsidR="00867EA6" w:rsidRPr="00EB6BF4" w:rsidRDefault="00867EA6" w:rsidP="00867EA6">
            <w:pPr>
              <w:tabs>
                <w:tab w:val="left" w:pos="567"/>
              </w:tabs>
              <w:spacing w:after="60"/>
              <w:rPr>
                <w:rFonts w:ascii="Arial Narrow" w:hAnsi="Arial Narrow"/>
                <w:sz w:val="20"/>
                <w:szCs w:val="20"/>
                <w:lang w:val="sr-Cyrl-CS"/>
              </w:rPr>
            </w:pPr>
            <w:r w:rsidRPr="00EB6BF4">
              <w:rPr>
                <w:rFonts w:ascii="Arial Narrow" w:hAnsi="Arial Narrow"/>
                <w:bCs/>
                <w:sz w:val="20"/>
                <w:szCs w:val="20"/>
                <w:lang w:val="sr-Cyrl-CS"/>
              </w:rPr>
              <w:t xml:space="preserve">Овладаће вештинама управно-правног одлучивања и правилима која уређују контролу рада управе у духу њеног савременог европског концепта. </w:t>
            </w:r>
          </w:p>
        </w:tc>
      </w:tr>
      <w:tr w:rsidR="00867EA6" w:rsidRPr="00EB6BF4" w14:paraId="7F20648B" w14:textId="77777777" w:rsidTr="00867EA6">
        <w:trPr>
          <w:trHeight w:val="227"/>
          <w:jc w:val="center"/>
        </w:trPr>
        <w:tc>
          <w:tcPr>
            <w:tcW w:w="9573" w:type="dxa"/>
            <w:gridSpan w:val="8"/>
            <w:vAlign w:val="center"/>
          </w:tcPr>
          <w:p w14:paraId="720589CC" w14:textId="77777777" w:rsidR="00867EA6" w:rsidRPr="00EB6BF4" w:rsidRDefault="00867EA6" w:rsidP="00867EA6">
            <w:pPr>
              <w:tabs>
                <w:tab w:val="left" w:pos="567"/>
              </w:tabs>
              <w:spacing w:after="60"/>
              <w:rPr>
                <w:rFonts w:ascii="Arial Narrow" w:hAnsi="Arial Narrow"/>
                <w:b/>
                <w:bCs/>
                <w:sz w:val="20"/>
                <w:szCs w:val="20"/>
                <w:lang w:val="sr-Cyrl-CS"/>
              </w:rPr>
            </w:pPr>
            <w:r w:rsidRPr="00EB6BF4">
              <w:rPr>
                <w:rFonts w:ascii="Arial Narrow" w:hAnsi="Arial Narrow"/>
                <w:b/>
                <w:bCs/>
                <w:sz w:val="20"/>
                <w:szCs w:val="20"/>
                <w:lang w:val="sr-Cyrl-CS"/>
              </w:rPr>
              <w:lastRenderedPageBreak/>
              <w:t>Садржај предмета</w:t>
            </w:r>
          </w:p>
          <w:p w14:paraId="5984452E" w14:textId="77777777" w:rsidR="00867EA6" w:rsidRPr="00EB6BF4" w:rsidRDefault="00867EA6" w:rsidP="00867EA6">
            <w:pPr>
              <w:tabs>
                <w:tab w:val="left" w:pos="567"/>
              </w:tabs>
              <w:spacing w:after="60"/>
              <w:rPr>
                <w:rFonts w:ascii="Arial Narrow" w:hAnsi="Arial Narrow"/>
                <w:i/>
                <w:iCs/>
                <w:sz w:val="20"/>
                <w:szCs w:val="20"/>
                <w:lang w:val="sr-Cyrl-CS"/>
              </w:rPr>
            </w:pPr>
            <w:r w:rsidRPr="00EB6BF4">
              <w:rPr>
                <w:rFonts w:ascii="Arial Narrow" w:hAnsi="Arial Narrow"/>
                <w:i/>
                <w:iCs/>
                <w:sz w:val="20"/>
                <w:szCs w:val="20"/>
                <w:lang w:val="sr-Cyrl-CS"/>
              </w:rPr>
              <w:t>Теоријска настава</w:t>
            </w:r>
          </w:p>
          <w:p w14:paraId="425EC91B" w14:textId="77777777" w:rsidR="00867EA6" w:rsidRPr="00EB6BF4" w:rsidRDefault="00867EA6" w:rsidP="00867EA6">
            <w:pPr>
              <w:numPr>
                <w:ilvl w:val="0"/>
                <w:numId w:val="32"/>
              </w:numPr>
              <w:tabs>
                <w:tab w:val="left" w:pos="567"/>
              </w:tabs>
              <w:spacing w:after="60"/>
              <w:rPr>
                <w:rFonts w:ascii="Arial Narrow" w:hAnsi="Arial Narrow"/>
                <w:iCs/>
                <w:sz w:val="20"/>
                <w:szCs w:val="20"/>
                <w:lang w:val="sr-Cyrl-CS"/>
              </w:rPr>
            </w:pPr>
            <w:r w:rsidRPr="00EB6BF4">
              <w:rPr>
                <w:rFonts w:ascii="Arial Narrow" w:hAnsi="Arial Narrow"/>
                <w:b/>
                <w:iCs/>
                <w:sz w:val="20"/>
                <w:szCs w:val="20"/>
                <w:lang w:val="sr-Cyrl-CS"/>
              </w:rPr>
              <w:t>Увод – Појам управе</w:t>
            </w:r>
            <w:r w:rsidRPr="00EB6BF4">
              <w:rPr>
                <w:rFonts w:ascii="Arial Narrow" w:hAnsi="Arial Narrow"/>
                <w:iCs/>
                <w:sz w:val="20"/>
                <w:szCs w:val="20"/>
                <w:lang w:val="sr-Cyrl-CS"/>
              </w:rPr>
              <w:t xml:space="preserve"> (порекло и значење појма; променљивост у времену и простору; место управе у систему власти; теоријски и позитивноправни појам управе)</w:t>
            </w:r>
          </w:p>
          <w:p w14:paraId="4955F104" w14:textId="77777777" w:rsidR="00867EA6" w:rsidRPr="00EB6BF4" w:rsidRDefault="00867EA6" w:rsidP="00867EA6">
            <w:pPr>
              <w:numPr>
                <w:ilvl w:val="0"/>
                <w:numId w:val="32"/>
              </w:numPr>
              <w:tabs>
                <w:tab w:val="left" w:pos="567"/>
              </w:tabs>
              <w:spacing w:after="60"/>
              <w:rPr>
                <w:rFonts w:ascii="Arial Narrow" w:hAnsi="Arial Narrow"/>
                <w:iCs/>
                <w:sz w:val="20"/>
                <w:szCs w:val="20"/>
                <w:lang w:val="sr-Cyrl-CS"/>
              </w:rPr>
            </w:pPr>
            <w:r w:rsidRPr="00EB6BF4">
              <w:rPr>
                <w:rFonts w:ascii="Arial Narrow" w:hAnsi="Arial Narrow"/>
                <w:b/>
                <w:iCs/>
                <w:sz w:val="20"/>
                <w:szCs w:val="20"/>
                <w:lang w:val="sr-Cyrl-CS"/>
              </w:rPr>
              <w:t>Појам управног права</w:t>
            </w:r>
            <w:r w:rsidRPr="00EB6BF4">
              <w:rPr>
                <w:rFonts w:ascii="Arial Narrow" w:hAnsi="Arial Narrow"/>
                <w:iCs/>
                <w:sz w:val="20"/>
                <w:szCs w:val="20"/>
                <w:lang w:val="sr-Cyrl-CS"/>
              </w:rPr>
              <w:t xml:space="preserve"> (његов предмет и садржина; постанак и развој; место управног права у општем правном систему; врсте и извори управног права)</w:t>
            </w:r>
          </w:p>
          <w:p w14:paraId="010C08FD" w14:textId="77777777" w:rsidR="00867EA6" w:rsidRPr="00EB6BF4" w:rsidRDefault="00867EA6" w:rsidP="00867EA6">
            <w:pPr>
              <w:numPr>
                <w:ilvl w:val="0"/>
                <w:numId w:val="32"/>
              </w:numPr>
              <w:tabs>
                <w:tab w:val="left" w:pos="567"/>
              </w:tabs>
              <w:spacing w:after="60"/>
              <w:rPr>
                <w:rFonts w:ascii="Arial Narrow" w:hAnsi="Arial Narrow"/>
                <w:iCs/>
                <w:sz w:val="20"/>
                <w:szCs w:val="20"/>
                <w:lang w:val="sr-Cyrl-CS"/>
              </w:rPr>
            </w:pPr>
            <w:r w:rsidRPr="00EB6BF4">
              <w:rPr>
                <w:rFonts w:ascii="Arial Narrow" w:hAnsi="Arial Narrow"/>
                <w:b/>
                <w:iCs/>
                <w:sz w:val="20"/>
                <w:szCs w:val="20"/>
                <w:lang w:val="sr-Cyrl-CS"/>
              </w:rPr>
              <w:t>Начела управног права</w:t>
            </w:r>
            <w:r w:rsidRPr="00EB6BF4">
              <w:rPr>
                <w:rFonts w:ascii="Arial Narrow" w:hAnsi="Arial Narrow"/>
                <w:iCs/>
                <w:sz w:val="20"/>
                <w:szCs w:val="20"/>
                <w:lang w:val="sr-Cyrl-CS"/>
              </w:rPr>
              <w:t xml:space="preserve"> (законитости, овлашћења управе, контроле и одговорности управе, однос управе и људских права, јавност рада управе и право на слободан приступ подацима којима државни органи располажу)</w:t>
            </w:r>
          </w:p>
          <w:p w14:paraId="45C17FEB" w14:textId="77777777" w:rsidR="00867EA6" w:rsidRPr="00EB6BF4" w:rsidRDefault="00867EA6" w:rsidP="00867EA6">
            <w:pPr>
              <w:numPr>
                <w:ilvl w:val="0"/>
                <w:numId w:val="32"/>
              </w:numPr>
              <w:tabs>
                <w:tab w:val="left" w:pos="567"/>
              </w:tabs>
              <w:spacing w:after="60"/>
              <w:rPr>
                <w:rFonts w:ascii="Arial Narrow" w:hAnsi="Arial Narrow"/>
                <w:iCs/>
                <w:sz w:val="20"/>
                <w:szCs w:val="20"/>
                <w:lang w:val="sr-Cyrl-CS"/>
              </w:rPr>
            </w:pPr>
            <w:r w:rsidRPr="00EB6BF4">
              <w:rPr>
                <w:rFonts w:ascii="Arial Narrow" w:hAnsi="Arial Narrow"/>
                <w:b/>
                <w:iCs/>
                <w:sz w:val="20"/>
                <w:szCs w:val="20"/>
                <w:lang w:val="sr-Cyrl-CS"/>
              </w:rPr>
              <w:t>Делатност управе</w:t>
            </w:r>
            <w:r w:rsidRPr="00EB6BF4">
              <w:rPr>
                <w:rFonts w:ascii="Arial Narrow" w:hAnsi="Arial Narrow"/>
                <w:iCs/>
                <w:sz w:val="20"/>
                <w:szCs w:val="20"/>
                <w:lang w:val="sr-Cyrl-CS"/>
              </w:rPr>
              <w:t xml:space="preserve"> (врсте и облици; акти управе- појам и врсте; управни прописи; појам, врсте и правно дејство управних аката; управне радње- појам и врсте; управни уговори)</w:t>
            </w:r>
          </w:p>
          <w:p w14:paraId="2B552215" w14:textId="77777777" w:rsidR="00867EA6" w:rsidRPr="00EB6BF4" w:rsidRDefault="00867EA6" w:rsidP="00867EA6">
            <w:pPr>
              <w:numPr>
                <w:ilvl w:val="0"/>
                <w:numId w:val="32"/>
              </w:numPr>
              <w:tabs>
                <w:tab w:val="left" w:pos="567"/>
              </w:tabs>
              <w:spacing w:after="60"/>
              <w:rPr>
                <w:rFonts w:ascii="Arial Narrow" w:hAnsi="Arial Narrow"/>
                <w:iCs/>
                <w:sz w:val="20"/>
                <w:szCs w:val="20"/>
                <w:lang w:val="sr-Cyrl-CS"/>
              </w:rPr>
            </w:pPr>
            <w:r w:rsidRPr="00EB6BF4">
              <w:rPr>
                <w:rFonts w:ascii="Arial Narrow" w:hAnsi="Arial Narrow"/>
                <w:b/>
                <w:iCs/>
                <w:sz w:val="20"/>
                <w:szCs w:val="20"/>
                <w:lang w:val="sr-Cyrl-CS"/>
              </w:rPr>
              <w:t>Органи државне управе као субјекти управе</w:t>
            </w:r>
            <w:r w:rsidRPr="00EB6BF4">
              <w:rPr>
                <w:rFonts w:ascii="Arial Narrow" w:hAnsi="Arial Narrow"/>
                <w:iCs/>
                <w:sz w:val="20"/>
                <w:szCs w:val="20"/>
                <w:lang w:val="sr-Cyrl-CS"/>
              </w:rPr>
              <w:t xml:space="preserve"> (појам и принципи организације рада; врсте и облици органа државне управе; унутрашње уређење, надзор и контрола; однос са владом, другим (не) државним органима и грађанима; државни службеници); </w:t>
            </w:r>
            <w:r w:rsidRPr="00EB6BF4">
              <w:rPr>
                <w:rFonts w:ascii="Arial Narrow" w:hAnsi="Arial Narrow"/>
                <w:b/>
                <w:iCs/>
                <w:sz w:val="20"/>
                <w:szCs w:val="20"/>
                <w:lang w:val="sr-Cyrl-CS"/>
              </w:rPr>
              <w:t>Остали субјекти управе</w:t>
            </w:r>
            <w:r w:rsidRPr="00EB6BF4">
              <w:rPr>
                <w:rFonts w:ascii="Arial Narrow" w:hAnsi="Arial Narrow"/>
                <w:iCs/>
                <w:sz w:val="20"/>
                <w:szCs w:val="20"/>
                <w:lang w:val="sr-Cyrl-CS"/>
              </w:rPr>
              <w:t>- Јавне службе, јавне агенције, други органи и организације када врше управне послове</w:t>
            </w:r>
          </w:p>
          <w:p w14:paraId="7C09380C" w14:textId="77777777" w:rsidR="00867EA6" w:rsidRPr="00EB6BF4" w:rsidRDefault="00867EA6" w:rsidP="00867EA6">
            <w:pPr>
              <w:numPr>
                <w:ilvl w:val="0"/>
                <w:numId w:val="32"/>
              </w:numPr>
              <w:tabs>
                <w:tab w:val="left" w:pos="567"/>
              </w:tabs>
              <w:spacing w:after="60"/>
              <w:rPr>
                <w:rFonts w:ascii="Arial Narrow" w:hAnsi="Arial Narrow"/>
                <w:b/>
                <w:iCs/>
                <w:sz w:val="20"/>
                <w:szCs w:val="20"/>
                <w:lang w:val="sr-Cyrl-CS"/>
              </w:rPr>
            </w:pPr>
            <w:r w:rsidRPr="00EB6BF4">
              <w:rPr>
                <w:rFonts w:ascii="Arial Narrow" w:hAnsi="Arial Narrow"/>
                <w:b/>
                <w:iCs/>
                <w:sz w:val="20"/>
                <w:szCs w:val="20"/>
                <w:lang w:val="sr-Cyrl-CS"/>
              </w:rPr>
              <w:t xml:space="preserve">Први колоквијум </w:t>
            </w:r>
          </w:p>
          <w:p w14:paraId="08B81BF3" w14:textId="77777777" w:rsidR="00867EA6" w:rsidRPr="00EB6BF4" w:rsidRDefault="00867EA6" w:rsidP="00867EA6">
            <w:pPr>
              <w:numPr>
                <w:ilvl w:val="0"/>
                <w:numId w:val="32"/>
              </w:numPr>
              <w:tabs>
                <w:tab w:val="left" w:pos="567"/>
              </w:tabs>
              <w:spacing w:after="60"/>
              <w:rPr>
                <w:rFonts w:ascii="Arial Narrow" w:hAnsi="Arial Narrow"/>
                <w:b/>
                <w:iCs/>
                <w:sz w:val="20"/>
                <w:szCs w:val="20"/>
                <w:lang w:val="sr-Cyrl-CS"/>
              </w:rPr>
            </w:pPr>
            <w:r w:rsidRPr="00EB6BF4">
              <w:rPr>
                <w:rFonts w:ascii="Arial Narrow" w:hAnsi="Arial Narrow"/>
                <w:b/>
                <w:iCs/>
                <w:sz w:val="20"/>
                <w:szCs w:val="20"/>
                <w:lang w:val="sr-Cyrl-CS"/>
              </w:rPr>
              <w:t>Опште одлике управног поступка</w:t>
            </w:r>
            <w:r w:rsidRPr="00EB6BF4">
              <w:rPr>
                <w:rFonts w:ascii="Arial Narrow" w:hAnsi="Arial Narrow"/>
                <w:iCs/>
                <w:sz w:val="20"/>
                <w:szCs w:val="20"/>
                <w:lang w:val="sr-Cyrl-CS"/>
              </w:rPr>
              <w:t xml:space="preserve"> </w:t>
            </w:r>
            <w:r w:rsidRPr="00EB6BF4">
              <w:rPr>
                <w:rFonts w:ascii="Arial Narrow" w:hAnsi="Arial Narrow"/>
                <w:b/>
                <w:iCs/>
                <w:sz w:val="20"/>
                <w:szCs w:val="20"/>
                <w:lang w:val="sr-Cyrl-CS"/>
              </w:rPr>
              <w:t>1</w:t>
            </w:r>
            <w:r w:rsidRPr="00EB6BF4">
              <w:rPr>
                <w:rFonts w:ascii="Arial Narrow" w:hAnsi="Arial Narrow"/>
                <w:iCs/>
                <w:sz w:val="20"/>
                <w:szCs w:val="20"/>
                <w:lang w:val="sr-Cyrl-CS"/>
              </w:rPr>
              <w:t xml:space="preserve"> (појам и врсте; основна начела; надлежности) </w:t>
            </w:r>
          </w:p>
          <w:p w14:paraId="1A14E8DC" w14:textId="77777777" w:rsidR="00867EA6" w:rsidRPr="00EB6BF4" w:rsidRDefault="00867EA6" w:rsidP="00867EA6">
            <w:pPr>
              <w:numPr>
                <w:ilvl w:val="0"/>
                <w:numId w:val="32"/>
              </w:numPr>
              <w:tabs>
                <w:tab w:val="left" w:pos="567"/>
              </w:tabs>
              <w:spacing w:after="60"/>
              <w:rPr>
                <w:rFonts w:ascii="Arial Narrow" w:hAnsi="Arial Narrow"/>
                <w:b/>
                <w:iCs/>
                <w:sz w:val="20"/>
                <w:szCs w:val="20"/>
                <w:lang w:val="sr-Cyrl-CS"/>
              </w:rPr>
            </w:pPr>
            <w:r w:rsidRPr="00EB6BF4">
              <w:rPr>
                <w:rFonts w:ascii="Arial Narrow" w:hAnsi="Arial Narrow"/>
                <w:b/>
                <w:iCs/>
                <w:sz w:val="20"/>
                <w:szCs w:val="20"/>
                <w:lang w:val="sr-Cyrl-CS"/>
              </w:rPr>
              <w:t>Опште одлике управног поступка 2</w:t>
            </w:r>
            <w:r w:rsidRPr="00EB6BF4">
              <w:rPr>
                <w:rFonts w:ascii="Arial Narrow" w:hAnsi="Arial Narrow"/>
                <w:iCs/>
                <w:sz w:val="20"/>
                <w:szCs w:val="20"/>
                <w:lang w:val="sr-Cyrl-CS"/>
              </w:rPr>
              <w:t xml:space="preserve"> (странке и остали учесници у поступку; начини општења управног органа са странкама и другим учесницима; рокови и трошкови поступка) </w:t>
            </w:r>
          </w:p>
          <w:p w14:paraId="2F360083" w14:textId="77777777" w:rsidR="00867EA6" w:rsidRPr="00EB6BF4" w:rsidRDefault="00867EA6" w:rsidP="00867EA6">
            <w:pPr>
              <w:numPr>
                <w:ilvl w:val="0"/>
                <w:numId w:val="32"/>
              </w:numPr>
              <w:tabs>
                <w:tab w:val="left" w:pos="567"/>
              </w:tabs>
              <w:spacing w:after="60"/>
              <w:rPr>
                <w:rFonts w:ascii="Arial Narrow" w:hAnsi="Arial Narrow"/>
                <w:b/>
                <w:iCs/>
                <w:sz w:val="20"/>
                <w:szCs w:val="20"/>
                <w:lang w:val="sr-Cyrl-CS"/>
              </w:rPr>
            </w:pPr>
            <w:r w:rsidRPr="00EB6BF4">
              <w:rPr>
                <w:rFonts w:ascii="Arial Narrow" w:hAnsi="Arial Narrow"/>
                <w:b/>
                <w:iCs/>
                <w:sz w:val="20"/>
                <w:szCs w:val="20"/>
                <w:lang w:val="sr-Cyrl-CS"/>
              </w:rPr>
              <w:t xml:space="preserve">Првостепени управни поступак </w:t>
            </w:r>
          </w:p>
          <w:p w14:paraId="45BE6B18" w14:textId="77777777" w:rsidR="00867EA6" w:rsidRPr="00EB6BF4" w:rsidRDefault="00867EA6" w:rsidP="00867EA6">
            <w:pPr>
              <w:numPr>
                <w:ilvl w:val="0"/>
                <w:numId w:val="32"/>
              </w:numPr>
              <w:tabs>
                <w:tab w:val="left" w:pos="567"/>
              </w:tabs>
              <w:spacing w:after="60"/>
              <w:rPr>
                <w:rFonts w:ascii="Arial Narrow" w:hAnsi="Arial Narrow"/>
                <w:b/>
                <w:iCs/>
                <w:sz w:val="20"/>
                <w:szCs w:val="20"/>
                <w:lang w:val="sr-Cyrl-CS"/>
              </w:rPr>
            </w:pPr>
            <w:r w:rsidRPr="00EB6BF4">
              <w:rPr>
                <w:rFonts w:ascii="Arial Narrow" w:hAnsi="Arial Narrow"/>
                <w:b/>
                <w:iCs/>
                <w:sz w:val="20"/>
                <w:szCs w:val="20"/>
                <w:lang w:val="sr-Cyrl-CS"/>
              </w:rPr>
              <w:t>Другостепени управни поступак</w:t>
            </w:r>
            <w:r w:rsidRPr="00EB6BF4">
              <w:rPr>
                <w:rFonts w:ascii="Arial Narrow" w:hAnsi="Arial Narrow"/>
                <w:iCs/>
                <w:sz w:val="20"/>
                <w:szCs w:val="20"/>
                <w:lang w:val="sr-Cyrl-CS"/>
              </w:rPr>
              <w:t xml:space="preserve">; (право на жалбу, рокови, трошкови поступка) </w:t>
            </w:r>
          </w:p>
          <w:p w14:paraId="351F58D4" w14:textId="77777777" w:rsidR="00867EA6" w:rsidRPr="00EB6BF4" w:rsidRDefault="00867EA6" w:rsidP="00867EA6">
            <w:pPr>
              <w:numPr>
                <w:ilvl w:val="0"/>
                <w:numId w:val="32"/>
              </w:numPr>
              <w:tabs>
                <w:tab w:val="left" w:pos="567"/>
              </w:tabs>
              <w:spacing w:after="60"/>
              <w:rPr>
                <w:rFonts w:ascii="Arial Narrow" w:hAnsi="Arial Narrow"/>
                <w:b/>
                <w:iCs/>
                <w:sz w:val="20"/>
                <w:szCs w:val="20"/>
                <w:lang w:val="sr-Cyrl-CS"/>
              </w:rPr>
            </w:pPr>
            <w:r w:rsidRPr="00EB6BF4">
              <w:rPr>
                <w:rFonts w:ascii="Arial Narrow" w:hAnsi="Arial Narrow"/>
                <w:b/>
                <w:iCs/>
                <w:sz w:val="20"/>
                <w:szCs w:val="20"/>
                <w:lang w:val="sr-Cyrl-CS"/>
              </w:rPr>
              <w:t>Понављање управног поступка и Поступак по ванредним правним средствима</w:t>
            </w:r>
            <w:r w:rsidRPr="00EB6BF4">
              <w:rPr>
                <w:rFonts w:ascii="Arial Narrow" w:hAnsi="Arial Narrow"/>
                <w:iCs/>
                <w:sz w:val="20"/>
                <w:szCs w:val="20"/>
                <w:lang w:val="sr-Cyrl-CS"/>
              </w:rPr>
              <w:t xml:space="preserve"> (врсте ванредних правних средстава, понављање поступка, поништавање, укидање и мењање решења)</w:t>
            </w:r>
          </w:p>
          <w:p w14:paraId="0E9F8014" w14:textId="77777777" w:rsidR="00867EA6" w:rsidRPr="00EB6BF4" w:rsidRDefault="00867EA6" w:rsidP="00867EA6">
            <w:pPr>
              <w:numPr>
                <w:ilvl w:val="0"/>
                <w:numId w:val="32"/>
              </w:numPr>
              <w:tabs>
                <w:tab w:val="left" w:pos="567"/>
              </w:tabs>
              <w:spacing w:after="60"/>
              <w:rPr>
                <w:rFonts w:ascii="Arial Narrow" w:hAnsi="Arial Narrow"/>
                <w:b/>
                <w:iCs/>
                <w:sz w:val="20"/>
                <w:szCs w:val="20"/>
                <w:lang w:val="sr-Cyrl-CS"/>
              </w:rPr>
            </w:pPr>
            <w:r w:rsidRPr="00EB6BF4">
              <w:rPr>
                <w:rFonts w:ascii="Arial Narrow" w:hAnsi="Arial Narrow"/>
                <w:b/>
                <w:iCs/>
                <w:sz w:val="20"/>
                <w:szCs w:val="20"/>
                <w:lang w:val="sr-Cyrl-CS"/>
              </w:rPr>
              <w:t>Други колоквијум</w:t>
            </w:r>
          </w:p>
          <w:p w14:paraId="1801488C" w14:textId="77777777" w:rsidR="00867EA6" w:rsidRPr="00EB6BF4" w:rsidRDefault="00867EA6" w:rsidP="00867EA6">
            <w:pPr>
              <w:numPr>
                <w:ilvl w:val="0"/>
                <w:numId w:val="32"/>
              </w:numPr>
              <w:tabs>
                <w:tab w:val="left" w:pos="567"/>
              </w:tabs>
              <w:spacing w:after="60"/>
              <w:rPr>
                <w:rFonts w:ascii="Arial Narrow" w:hAnsi="Arial Narrow"/>
                <w:b/>
                <w:iCs/>
                <w:sz w:val="20"/>
                <w:szCs w:val="20"/>
                <w:lang w:val="sr-Cyrl-CS"/>
              </w:rPr>
            </w:pPr>
            <w:r w:rsidRPr="00EB6BF4">
              <w:rPr>
                <w:rFonts w:ascii="Arial Narrow" w:hAnsi="Arial Narrow"/>
                <w:b/>
                <w:iCs/>
                <w:sz w:val="20"/>
                <w:szCs w:val="20"/>
                <w:lang w:val="sr-Cyrl-CS"/>
              </w:rPr>
              <w:t>Извршење решења</w:t>
            </w:r>
          </w:p>
          <w:p w14:paraId="0448EF11" w14:textId="77777777" w:rsidR="00867EA6" w:rsidRPr="00EB6BF4" w:rsidRDefault="00867EA6" w:rsidP="00867EA6">
            <w:pPr>
              <w:numPr>
                <w:ilvl w:val="0"/>
                <w:numId w:val="32"/>
              </w:numPr>
              <w:tabs>
                <w:tab w:val="left" w:pos="567"/>
              </w:tabs>
              <w:spacing w:after="60"/>
              <w:rPr>
                <w:rFonts w:ascii="Arial Narrow" w:hAnsi="Arial Narrow"/>
                <w:b/>
                <w:iCs/>
                <w:sz w:val="20"/>
                <w:szCs w:val="20"/>
                <w:lang w:val="sr-Cyrl-CS"/>
              </w:rPr>
            </w:pPr>
            <w:r w:rsidRPr="00EB6BF4">
              <w:rPr>
                <w:rFonts w:ascii="Arial Narrow" w:hAnsi="Arial Narrow"/>
                <w:b/>
                <w:iCs/>
                <w:sz w:val="20"/>
                <w:szCs w:val="20"/>
                <w:lang w:val="sr-Cyrl-CS"/>
              </w:rPr>
              <w:t>Контрола управе 1. део</w:t>
            </w:r>
            <w:r w:rsidRPr="00EB6BF4">
              <w:rPr>
                <w:rFonts w:ascii="Arial Narrow" w:hAnsi="Arial Narrow"/>
                <w:iCs/>
                <w:sz w:val="20"/>
                <w:szCs w:val="20"/>
                <w:lang w:val="sr-Cyrl-CS"/>
              </w:rPr>
              <w:t xml:space="preserve">: </w:t>
            </w:r>
            <w:r w:rsidRPr="00EB6BF4">
              <w:rPr>
                <w:rFonts w:ascii="Arial Narrow" w:hAnsi="Arial Narrow"/>
                <w:b/>
                <w:iCs/>
                <w:sz w:val="20"/>
                <w:szCs w:val="20"/>
                <w:lang w:val="sr-Cyrl-CS"/>
              </w:rPr>
              <w:t>Управни спор</w:t>
            </w:r>
            <w:r w:rsidRPr="00EB6BF4">
              <w:rPr>
                <w:rFonts w:ascii="Arial Narrow" w:hAnsi="Arial Narrow"/>
                <w:iCs/>
                <w:sz w:val="20"/>
                <w:szCs w:val="20"/>
                <w:lang w:val="sr-Cyrl-CS"/>
              </w:rPr>
              <w:t xml:space="preserve"> као врста судске контроле управе (појам, предмет, странке и надлежности, поступци у управном спору)</w:t>
            </w:r>
          </w:p>
          <w:p w14:paraId="7D08083C" w14:textId="77777777" w:rsidR="00867EA6" w:rsidRPr="00EB6BF4" w:rsidRDefault="00867EA6" w:rsidP="00867EA6">
            <w:pPr>
              <w:numPr>
                <w:ilvl w:val="0"/>
                <w:numId w:val="32"/>
              </w:numPr>
              <w:tabs>
                <w:tab w:val="left" w:pos="567"/>
              </w:tabs>
              <w:spacing w:after="60"/>
              <w:rPr>
                <w:rFonts w:ascii="Arial Narrow" w:hAnsi="Arial Narrow"/>
                <w:b/>
                <w:iCs/>
                <w:sz w:val="20"/>
                <w:szCs w:val="20"/>
                <w:lang w:val="sr-Cyrl-CS"/>
              </w:rPr>
            </w:pPr>
            <w:r w:rsidRPr="00EB6BF4">
              <w:rPr>
                <w:rFonts w:ascii="Arial Narrow" w:hAnsi="Arial Narrow"/>
                <w:b/>
                <w:iCs/>
                <w:sz w:val="20"/>
                <w:szCs w:val="20"/>
                <w:lang w:val="sr-Cyrl-CS"/>
              </w:rPr>
              <w:t>Контрола управе 2. део</w:t>
            </w:r>
            <w:r w:rsidRPr="00EB6BF4">
              <w:rPr>
                <w:rFonts w:ascii="Arial Narrow" w:hAnsi="Arial Narrow"/>
                <w:iCs/>
                <w:sz w:val="20"/>
                <w:szCs w:val="20"/>
                <w:lang w:val="sr-Cyrl-CS"/>
              </w:rPr>
              <w:t>: Управни надзор (појам и врсте); Посебне управне ситуације; Одговорност и контрола управе (политичка и управно-правна), Вансудски и неформални облици контроле управе</w:t>
            </w:r>
          </w:p>
          <w:p w14:paraId="3830D451" w14:textId="77777777" w:rsidR="00867EA6" w:rsidRPr="00EB6BF4" w:rsidRDefault="00867EA6" w:rsidP="00867EA6">
            <w:pPr>
              <w:tabs>
                <w:tab w:val="left" w:pos="567"/>
              </w:tabs>
              <w:spacing w:after="60"/>
              <w:rPr>
                <w:rFonts w:ascii="Arial Narrow" w:hAnsi="Arial Narrow"/>
                <w:i/>
                <w:iCs/>
                <w:sz w:val="20"/>
                <w:szCs w:val="20"/>
                <w:lang w:val="sr-Cyrl-CS"/>
              </w:rPr>
            </w:pPr>
            <w:r w:rsidRPr="00EB6BF4">
              <w:rPr>
                <w:rFonts w:ascii="Arial Narrow" w:hAnsi="Arial Narrow"/>
                <w:i/>
                <w:iCs/>
                <w:sz w:val="20"/>
                <w:szCs w:val="20"/>
                <w:lang w:val="sr-Cyrl-CS"/>
              </w:rPr>
              <w:t xml:space="preserve">Практична настава </w:t>
            </w:r>
          </w:p>
          <w:p w14:paraId="444DFE45" w14:textId="77777777" w:rsidR="00867EA6" w:rsidRPr="00EB6BF4" w:rsidRDefault="00867EA6" w:rsidP="00867EA6">
            <w:pPr>
              <w:tabs>
                <w:tab w:val="left" w:pos="567"/>
              </w:tabs>
              <w:spacing w:after="60"/>
              <w:rPr>
                <w:rFonts w:ascii="Arial Narrow" w:hAnsi="Arial Narrow"/>
                <w:iCs/>
                <w:sz w:val="20"/>
                <w:szCs w:val="20"/>
                <w:lang w:val="sr-Cyrl-CS"/>
              </w:rPr>
            </w:pPr>
            <w:r w:rsidRPr="00EB6BF4">
              <w:rPr>
                <w:rFonts w:ascii="Arial Narrow" w:hAnsi="Arial Narrow"/>
                <w:iCs/>
                <w:sz w:val="20"/>
                <w:szCs w:val="20"/>
                <w:lang w:val="sr-Cyrl-CS"/>
              </w:rPr>
              <w:t>Састоји се у вежбама које тематски прате теоријске наставне јединице. На часовима вежби студенти раде практичне примере у вези са датом тематском облашћу, решавају задате случајеве, израђују управно-правне акте, симулирају управне поступке и управни спор.</w:t>
            </w:r>
          </w:p>
        </w:tc>
      </w:tr>
      <w:tr w:rsidR="00867EA6" w:rsidRPr="00EB6BF4" w14:paraId="58E8166D" w14:textId="77777777" w:rsidTr="00867EA6">
        <w:trPr>
          <w:trHeight w:val="227"/>
          <w:jc w:val="center"/>
        </w:trPr>
        <w:tc>
          <w:tcPr>
            <w:tcW w:w="9573" w:type="dxa"/>
            <w:gridSpan w:val="8"/>
            <w:vAlign w:val="center"/>
          </w:tcPr>
          <w:p w14:paraId="18BE33A4" w14:textId="77777777" w:rsidR="00867EA6" w:rsidRPr="00EB6BF4" w:rsidRDefault="00867EA6" w:rsidP="00867EA6">
            <w:pPr>
              <w:tabs>
                <w:tab w:val="left" w:pos="567"/>
              </w:tabs>
              <w:spacing w:after="60"/>
              <w:rPr>
                <w:rFonts w:ascii="Arial Narrow" w:hAnsi="Arial Narrow"/>
                <w:b/>
                <w:bCs/>
                <w:sz w:val="20"/>
                <w:szCs w:val="20"/>
                <w:lang w:val="sr-Cyrl-CS"/>
              </w:rPr>
            </w:pPr>
            <w:r w:rsidRPr="00EB6BF4">
              <w:rPr>
                <w:rFonts w:ascii="Arial Narrow" w:hAnsi="Arial Narrow"/>
                <w:b/>
                <w:bCs/>
                <w:sz w:val="20"/>
                <w:szCs w:val="20"/>
                <w:lang w:val="sr-Cyrl-CS"/>
              </w:rPr>
              <w:t xml:space="preserve">Литература </w:t>
            </w:r>
          </w:p>
          <w:p w14:paraId="53CFD9E4" w14:textId="77777777" w:rsidR="00867EA6" w:rsidRPr="00EB6BF4" w:rsidRDefault="00867EA6" w:rsidP="00867EA6">
            <w:pPr>
              <w:numPr>
                <w:ilvl w:val="0"/>
                <w:numId w:val="33"/>
              </w:numPr>
              <w:tabs>
                <w:tab w:val="left" w:pos="567"/>
              </w:tabs>
              <w:spacing w:after="60"/>
              <w:rPr>
                <w:rFonts w:ascii="Arial Narrow" w:hAnsi="Arial Narrow"/>
                <w:bCs/>
                <w:sz w:val="20"/>
                <w:szCs w:val="20"/>
                <w:lang w:val="sr-Cyrl-CS"/>
              </w:rPr>
            </w:pPr>
            <w:r w:rsidRPr="00EB6BF4">
              <w:rPr>
                <w:rFonts w:ascii="Arial Narrow" w:hAnsi="Arial Narrow"/>
                <w:bCs/>
                <w:sz w:val="20"/>
                <w:szCs w:val="20"/>
                <w:lang w:val="sr-Cyrl-CS"/>
              </w:rPr>
              <w:t xml:space="preserve">Костић Марија, </w:t>
            </w:r>
            <w:r w:rsidRPr="00EB6BF4">
              <w:rPr>
                <w:rFonts w:ascii="Arial Narrow" w:hAnsi="Arial Narrow"/>
                <w:bCs/>
                <w:i/>
                <w:sz w:val="20"/>
                <w:szCs w:val="20"/>
                <w:lang w:val="sr-Cyrl-CS"/>
              </w:rPr>
              <w:t>Управно право</w:t>
            </w:r>
            <w:r w:rsidRPr="00EB6BF4">
              <w:rPr>
                <w:rFonts w:ascii="Arial Narrow" w:hAnsi="Arial Narrow"/>
                <w:bCs/>
                <w:sz w:val="20"/>
                <w:szCs w:val="20"/>
                <w:lang w:val="sr-Cyrl-CS"/>
              </w:rPr>
              <w:t>, Универзитет Сингидунум, Београд, 2016.</w:t>
            </w:r>
          </w:p>
          <w:p w14:paraId="67E6EC52" w14:textId="77777777" w:rsidR="00867EA6" w:rsidRPr="00EB6BF4" w:rsidRDefault="00867EA6" w:rsidP="00867EA6">
            <w:pPr>
              <w:numPr>
                <w:ilvl w:val="0"/>
                <w:numId w:val="33"/>
              </w:numPr>
              <w:tabs>
                <w:tab w:val="left" w:pos="567"/>
              </w:tabs>
              <w:spacing w:after="60"/>
              <w:rPr>
                <w:rFonts w:ascii="Arial Narrow" w:hAnsi="Arial Narrow"/>
                <w:bCs/>
                <w:sz w:val="20"/>
                <w:szCs w:val="20"/>
                <w:lang w:val="sr-Cyrl-CS"/>
              </w:rPr>
            </w:pPr>
            <w:r w:rsidRPr="00EB6BF4">
              <w:rPr>
                <w:rFonts w:ascii="Arial Narrow" w:hAnsi="Arial Narrow"/>
                <w:bCs/>
                <w:sz w:val="20"/>
                <w:szCs w:val="20"/>
                <w:lang w:val="sr-Cyrl-CS"/>
              </w:rPr>
              <w:t xml:space="preserve">Томић Р. Зоран, </w:t>
            </w:r>
            <w:r w:rsidRPr="00EB6BF4">
              <w:rPr>
                <w:rFonts w:ascii="Arial Narrow" w:hAnsi="Arial Narrow"/>
                <w:bCs/>
                <w:i/>
                <w:sz w:val="20"/>
                <w:szCs w:val="20"/>
                <w:lang w:val="sr-Cyrl-CS"/>
              </w:rPr>
              <w:t>Управно право</w:t>
            </w:r>
            <w:r w:rsidRPr="00EB6BF4">
              <w:rPr>
                <w:rFonts w:ascii="Arial Narrow" w:hAnsi="Arial Narrow"/>
                <w:bCs/>
                <w:sz w:val="20"/>
                <w:szCs w:val="20"/>
                <w:lang w:val="sr-Cyrl-CS"/>
              </w:rPr>
              <w:t>, Службени Гласника, Београд, 2020.</w:t>
            </w:r>
          </w:p>
          <w:p w14:paraId="21050698" w14:textId="77777777" w:rsidR="00867EA6" w:rsidRPr="00EB6BF4" w:rsidRDefault="00867EA6" w:rsidP="00867EA6">
            <w:pPr>
              <w:numPr>
                <w:ilvl w:val="0"/>
                <w:numId w:val="33"/>
              </w:numPr>
              <w:tabs>
                <w:tab w:val="left" w:pos="567"/>
              </w:tabs>
              <w:spacing w:after="60"/>
              <w:rPr>
                <w:rFonts w:ascii="Arial Narrow" w:hAnsi="Arial Narrow"/>
                <w:bCs/>
                <w:sz w:val="20"/>
                <w:szCs w:val="20"/>
                <w:lang w:val="sr-Cyrl-CS"/>
              </w:rPr>
            </w:pPr>
            <w:r w:rsidRPr="00EB6BF4">
              <w:rPr>
                <w:rFonts w:ascii="Arial Narrow" w:hAnsi="Arial Narrow"/>
                <w:bCs/>
                <w:sz w:val="20"/>
                <w:szCs w:val="20"/>
                <w:lang w:val="sr-Cyrl-CS"/>
              </w:rPr>
              <w:t>Закон о општем управном поступку („Сл. Гласник РС“ бр. 18/2016, 95/2018- аутентично тумачење)</w:t>
            </w:r>
          </w:p>
          <w:p w14:paraId="58DAB1E9" w14:textId="77777777" w:rsidR="00867EA6" w:rsidRPr="00EB6BF4" w:rsidRDefault="00867EA6" w:rsidP="00867EA6">
            <w:pPr>
              <w:numPr>
                <w:ilvl w:val="0"/>
                <w:numId w:val="33"/>
              </w:numPr>
              <w:tabs>
                <w:tab w:val="left" w:pos="567"/>
              </w:tabs>
              <w:spacing w:after="60"/>
              <w:rPr>
                <w:rFonts w:ascii="Arial Narrow" w:hAnsi="Arial Narrow"/>
                <w:bCs/>
                <w:sz w:val="20"/>
                <w:szCs w:val="20"/>
                <w:lang w:val="sr-Cyrl-CS"/>
              </w:rPr>
            </w:pPr>
            <w:r w:rsidRPr="00EB6BF4">
              <w:rPr>
                <w:rFonts w:ascii="Arial Narrow" w:hAnsi="Arial Narrow"/>
                <w:bCs/>
                <w:sz w:val="20"/>
                <w:szCs w:val="20"/>
                <w:lang w:val="sr-Cyrl-CS"/>
              </w:rPr>
              <w:t>Закон о управним споровима („Сл. Гласник РС“ бр. 111/2009)</w:t>
            </w:r>
          </w:p>
        </w:tc>
      </w:tr>
      <w:tr w:rsidR="00867EA6" w:rsidRPr="00EB6BF4" w14:paraId="5E9E2004" w14:textId="77777777" w:rsidTr="00867EA6">
        <w:trPr>
          <w:trHeight w:val="227"/>
          <w:jc w:val="center"/>
        </w:trPr>
        <w:tc>
          <w:tcPr>
            <w:tcW w:w="9573" w:type="dxa"/>
            <w:gridSpan w:val="8"/>
            <w:vAlign w:val="center"/>
          </w:tcPr>
          <w:p w14:paraId="5AB14B2F" w14:textId="77777777" w:rsidR="00867EA6" w:rsidRPr="00EB6BF4" w:rsidRDefault="00867EA6" w:rsidP="00867EA6">
            <w:pPr>
              <w:tabs>
                <w:tab w:val="left" w:pos="567"/>
              </w:tabs>
              <w:rPr>
                <w:rFonts w:ascii="Arial Narrow" w:hAnsi="Arial Narrow"/>
                <w:b/>
                <w:bCs/>
                <w:sz w:val="20"/>
                <w:szCs w:val="20"/>
                <w:lang w:val="sr-Cyrl-CS"/>
              </w:rPr>
            </w:pPr>
            <w:r w:rsidRPr="00EB6BF4">
              <w:rPr>
                <w:rFonts w:ascii="Arial Narrow" w:hAnsi="Arial Narrow"/>
                <w:b/>
                <w:bCs/>
                <w:sz w:val="20"/>
                <w:szCs w:val="20"/>
                <w:lang w:val="sr-Cyrl-CS"/>
              </w:rPr>
              <w:t xml:space="preserve">Број часова </w:t>
            </w:r>
            <w:r w:rsidRPr="00EB6BF4">
              <w:rPr>
                <w:rFonts w:ascii="Arial Narrow" w:hAnsi="Arial Narrow"/>
                <w:b/>
                <w:sz w:val="20"/>
                <w:szCs w:val="20"/>
                <w:lang w:val="sr-Cyrl-CS"/>
              </w:rPr>
              <w:t xml:space="preserve"> активне наставе (недељно)</w:t>
            </w:r>
          </w:p>
        </w:tc>
      </w:tr>
      <w:tr w:rsidR="00867EA6" w:rsidRPr="00EB6BF4" w14:paraId="0A19F246" w14:textId="77777777" w:rsidTr="00867EA6">
        <w:trPr>
          <w:trHeight w:val="227"/>
          <w:jc w:val="center"/>
        </w:trPr>
        <w:tc>
          <w:tcPr>
            <w:tcW w:w="1612" w:type="dxa"/>
            <w:vAlign w:val="center"/>
          </w:tcPr>
          <w:p w14:paraId="733F2067" w14:textId="77777777" w:rsidR="00867EA6" w:rsidRPr="00EB6BF4" w:rsidRDefault="00867EA6" w:rsidP="00867EA6">
            <w:pPr>
              <w:tabs>
                <w:tab w:val="left" w:pos="567"/>
              </w:tabs>
              <w:jc w:val="center"/>
              <w:rPr>
                <w:rFonts w:ascii="Arial Narrow" w:hAnsi="Arial Narrow"/>
                <w:bCs/>
                <w:sz w:val="20"/>
                <w:szCs w:val="20"/>
              </w:rPr>
            </w:pPr>
            <w:r w:rsidRPr="00EB6BF4">
              <w:rPr>
                <w:rFonts w:ascii="Arial Narrow" w:hAnsi="Arial Narrow"/>
                <w:bCs/>
                <w:sz w:val="20"/>
                <w:szCs w:val="20"/>
                <w:lang w:val="sr-Latn-RS"/>
              </w:rPr>
              <w:t>Предавања</w:t>
            </w:r>
          </w:p>
        </w:tc>
        <w:tc>
          <w:tcPr>
            <w:tcW w:w="1276" w:type="dxa"/>
            <w:vAlign w:val="center"/>
          </w:tcPr>
          <w:p w14:paraId="57CAFF49" w14:textId="77777777" w:rsidR="00867EA6" w:rsidRPr="00EB6BF4" w:rsidRDefault="00867EA6" w:rsidP="00867EA6">
            <w:pPr>
              <w:tabs>
                <w:tab w:val="left" w:pos="567"/>
              </w:tabs>
              <w:jc w:val="center"/>
              <w:rPr>
                <w:rFonts w:ascii="Arial Narrow" w:hAnsi="Arial Narrow"/>
                <w:bCs/>
                <w:sz w:val="20"/>
                <w:szCs w:val="20"/>
                <w:lang w:val="sr-Cyrl-CS"/>
              </w:rPr>
            </w:pPr>
            <w:r w:rsidRPr="00EB6BF4">
              <w:rPr>
                <w:rFonts w:ascii="Arial Narrow" w:hAnsi="Arial Narrow"/>
                <w:bCs/>
                <w:sz w:val="20"/>
                <w:szCs w:val="20"/>
                <w:lang w:val="sr-Cyrl-CS"/>
              </w:rPr>
              <w:t>Вежбе</w:t>
            </w:r>
          </w:p>
        </w:tc>
        <w:tc>
          <w:tcPr>
            <w:tcW w:w="2410" w:type="dxa"/>
            <w:gridSpan w:val="3"/>
            <w:vAlign w:val="center"/>
          </w:tcPr>
          <w:p w14:paraId="21B074B4" w14:textId="77777777" w:rsidR="00867EA6" w:rsidRPr="00EB6BF4" w:rsidRDefault="00867EA6" w:rsidP="00867EA6">
            <w:pPr>
              <w:tabs>
                <w:tab w:val="left" w:pos="567"/>
              </w:tabs>
              <w:jc w:val="center"/>
              <w:rPr>
                <w:rFonts w:ascii="Arial Narrow" w:hAnsi="Arial Narrow"/>
                <w:bCs/>
                <w:sz w:val="20"/>
                <w:szCs w:val="20"/>
                <w:lang w:val="sr-Cyrl-CS"/>
              </w:rPr>
            </w:pPr>
            <w:r w:rsidRPr="00EB6BF4">
              <w:rPr>
                <w:rFonts w:ascii="Arial Narrow" w:hAnsi="Arial Narrow"/>
                <w:bCs/>
                <w:sz w:val="20"/>
                <w:szCs w:val="20"/>
                <w:lang w:val="sr-Cyrl-CS"/>
              </w:rPr>
              <w:t>Други облици наставе</w:t>
            </w:r>
          </w:p>
        </w:tc>
        <w:tc>
          <w:tcPr>
            <w:tcW w:w="2268" w:type="dxa"/>
            <w:vAlign w:val="center"/>
          </w:tcPr>
          <w:p w14:paraId="0979E76C" w14:textId="77777777" w:rsidR="00867EA6" w:rsidRPr="00EB6BF4" w:rsidRDefault="00867EA6" w:rsidP="00867EA6">
            <w:pPr>
              <w:tabs>
                <w:tab w:val="left" w:pos="567"/>
              </w:tabs>
              <w:jc w:val="center"/>
              <w:rPr>
                <w:rFonts w:ascii="Arial Narrow" w:hAnsi="Arial Narrow"/>
                <w:bCs/>
                <w:sz w:val="20"/>
                <w:szCs w:val="20"/>
                <w:lang w:val="sr-Cyrl-CS"/>
              </w:rPr>
            </w:pPr>
            <w:r w:rsidRPr="00EB6BF4">
              <w:rPr>
                <w:rFonts w:ascii="Arial Narrow" w:eastAsia="ArialMT" w:hAnsi="Arial Narrow"/>
                <w:sz w:val="20"/>
                <w:szCs w:val="20"/>
                <w:lang w:val="en-US"/>
              </w:rPr>
              <w:t>СИР/СТИР/ИР/ПИР/НИР</w:t>
            </w:r>
          </w:p>
        </w:tc>
        <w:tc>
          <w:tcPr>
            <w:tcW w:w="2007" w:type="dxa"/>
            <w:gridSpan w:val="2"/>
            <w:vAlign w:val="center"/>
          </w:tcPr>
          <w:p w14:paraId="24AFDF65" w14:textId="77777777" w:rsidR="00867EA6" w:rsidRPr="00EB6BF4" w:rsidRDefault="00867EA6" w:rsidP="00867EA6">
            <w:pPr>
              <w:tabs>
                <w:tab w:val="left" w:pos="567"/>
              </w:tabs>
              <w:jc w:val="center"/>
              <w:rPr>
                <w:rFonts w:ascii="Arial Narrow" w:hAnsi="Arial Narrow"/>
                <w:bCs/>
                <w:sz w:val="20"/>
                <w:szCs w:val="20"/>
                <w:lang w:val="sr-Cyrl-CS"/>
              </w:rPr>
            </w:pPr>
            <w:r w:rsidRPr="00EB6BF4">
              <w:rPr>
                <w:rFonts w:ascii="Arial Narrow" w:hAnsi="Arial Narrow"/>
                <w:bCs/>
                <w:sz w:val="20"/>
                <w:szCs w:val="20"/>
                <w:lang w:val="sr-Cyrl-CS"/>
              </w:rPr>
              <w:t>Остали часови</w:t>
            </w:r>
          </w:p>
        </w:tc>
      </w:tr>
      <w:tr w:rsidR="00867EA6" w:rsidRPr="00EB6BF4" w14:paraId="504AA130" w14:textId="77777777" w:rsidTr="00867EA6">
        <w:trPr>
          <w:trHeight w:val="227"/>
          <w:jc w:val="center"/>
        </w:trPr>
        <w:tc>
          <w:tcPr>
            <w:tcW w:w="1612" w:type="dxa"/>
            <w:vAlign w:val="center"/>
          </w:tcPr>
          <w:p w14:paraId="20700CF9" w14:textId="77777777" w:rsidR="00867EA6" w:rsidRPr="00EB6BF4" w:rsidRDefault="00867EA6" w:rsidP="00867EA6">
            <w:pPr>
              <w:tabs>
                <w:tab w:val="left" w:pos="567"/>
              </w:tabs>
              <w:spacing w:after="60"/>
              <w:jc w:val="center"/>
              <w:rPr>
                <w:rFonts w:ascii="Arial Narrow" w:hAnsi="Arial Narrow"/>
                <w:b/>
                <w:bCs/>
                <w:sz w:val="20"/>
                <w:szCs w:val="20"/>
              </w:rPr>
            </w:pPr>
            <w:r w:rsidRPr="00EB6BF4">
              <w:rPr>
                <w:rFonts w:ascii="Arial Narrow" w:hAnsi="Arial Narrow"/>
                <w:b/>
                <w:bCs/>
                <w:sz w:val="20"/>
                <w:szCs w:val="20"/>
              </w:rPr>
              <w:t>3</w:t>
            </w:r>
            <w:r>
              <w:rPr>
                <w:rFonts w:ascii="Arial Narrow" w:hAnsi="Arial Narrow"/>
                <w:b/>
                <w:bCs/>
                <w:sz w:val="20"/>
                <w:szCs w:val="20"/>
              </w:rPr>
              <w:t>х15=45</w:t>
            </w:r>
          </w:p>
        </w:tc>
        <w:tc>
          <w:tcPr>
            <w:tcW w:w="1276" w:type="dxa"/>
            <w:vAlign w:val="center"/>
          </w:tcPr>
          <w:p w14:paraId="05AE6003" w14:textId="77777777" w:rsidR="00867EA6" w:rsidRPr="00EB6BF4" w:rsidRDefault="00867EA6" w:rsidP="00867EA6">
            <w:pPr>
              <w:tabs>
                <w:tab w:val="left" w:pos="567"/>
              </w:tabs>
              <w:spacing w:after="60"/>
              <w:jc w:val="center"/>
              <w:rPr>
                <w:rFonts w:ascii="Arial Narrow" w:hAnsi="Arial Narrow"/>
                <w:b/>
                <w:sz w:val="20"/>
                <w:szCs w:val="20"/>
                <w:lang w:val="sr-Cyrl-CS"/>
              </w:rPr>
            </w:pPr>
            <w:r>
              <w:rPr>
                <w:rFonts w:ascii="Arial Narrow" w:hAnsi="Arial Narrow"/>
                <w:b/>
                <w:sz w:val="20"/>
                <w:szCs w:val="20"/>
                <w:lang w:val="sr-Cyrl-CS"/>
              </w:rPr>
              <w:t>2х15=30</w:t>
            </w:r>
          </w:p>
        </w:tc>
        <w:tc>
          <w:tcPr>
            <w:tcW w:w="2410" w:type="dxa"/>
            <w:gridSpan w:val="3"/>
            <w:vAlign w:val="center"/>
          </w:tcPr>
          <w:p w14:paraId="0DA6055F" w14:textId="77777777" w:rsidR="00867EA6" w:rsidRPr="00EB6BF4"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3528BC6B" w14:textId="77777777" w:rsidR="00867EA6" w:rsidRPr="00EB6BF4"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76D12378" w14:textId="77777777" w:rsidR="00867EA6" w:rsidRPr="00EB6BF4" w:rsidRDefault="00867EA6" w:rsidP="00867EA6">
            <w:pPr>
              <w:tabs>
                <w:tab w:val="left" w:pos="567"/>
              </w:tabs>
              <w:spacing w:after="60"/>
              <w:rPr>
                <w:rFonts w:ascii="Arial Narrow" w:hAnsi="Arial Narrow"/>
                <w:b/>
                <w:sz w:val="20"/>
                <w:szCs w:val="20"/>
                <w:lang w:val="sr-Cyrl-CS"/>
              </w:rPr>
            </w:pPr>
          </w:p>
        </w:tc>
      </w:tr>
      <w:tr w:rsidR="00867EA6" w:rsidRPr="00EB6BF4" w14:paraId="2A6879F0" w14:textId="77777777" w:rsidTr="00867EA6">
        <w:trPr>
          <w:trHeight w:val="227"/>
          <w:jc w:val="center"/>
        </w:trPr>
        <w:tc>
          <w:tcPr>
            <w:tcW w:w="9573" w:type="dxa"/>
            <w:gridSpan w:val="8"/>
            <w:vAlign w:val="center"/>
          </w:tcPr>
          <w:p w14:paraId="5A168C2C" w14:textId="77777777" w:rsidR="00867EA6" w:rsidRPr="00EB6BF4" w:rsidRDefault="00867EA6" w:rsidP="00867EA6">
            <w:pPr>
              <w:tabs>
                <w:tab w:val="left" w:pos="567"/>
              </w:tabs>
              <w:spacing w:after="60"/>
              <w:rPr>
                <w:rFonts w:ascii="Arial Narrow" w:hAnsi="Arial Narrow"/>
                <w:b/>
                <w:bCs/>
                <w:sz w:val="20"/>
                <w:szCs w:val="20"/>
                <w:lang w:val="sr-Cyrl-CS"/>
              </w:rPr>
            </w:pPr>
            <w:r w:rsidRPr="00EB6BF4">
              <w:rPr>
                <w:rFonts w:ascii="Arial Narrow" w:hAnsi="Arial Narrow"/>
                <w:b/>
                <w:bCs/>
                <w:sz w:val="20"/>
                <w:szCs w:val="20"/>
                <w:lang w:val="sr-Cyrl-CS"/>
              </w:rPr>
              <w:t>Методе извођења наставе</w:t>
            </w:r>
          </w:p>
          <w:p w14:paraId="2E0C56BE" w14:textId="77777777" w:rsidR="00867EA6" w:rsidRPr="00EB6BF4" w:rsidRDefault="00867EA6" w:rsidP="00867EA6">
            <w:pPr>
              <w:tabs>
                <w:tab w:val="left" w:pos="567"/>
              </w:tabs>
              <w:spacing w:after="60"/>
              <w:rPr>
                <w:rFonts w:ascii="Arial Narrow" w:hAnsi="Arial Narrow"/>
                <w:sz w:val="20"/>
                <w:szCs w:val="20"/>
              </w:rPr>
            </w:pPr>
            <w:r w:rsidRPr="00EB6BF4">
              <w:rPr>
                <w:rFonts w:ascii="Arial Narrow" w:hAnsi="Arial Narrow"/>
                <w:sz w:val="20"/>
                <w:szCs w:val="20"/>
                <w:lang w:val="sr-Cyrl-CS"/>
              </w:rPr>
              <w:t xml:space="preserve">Предавања уз </w:t>
            </w:r>
            <w:r w:rsidRPr="00EB6BF4">
              <w:rPr>
                <w:rFonts w:ascii="Arial Narrow" w:hAnsi="Arial Narrow"/>
                <w:i/>
                <w:sz w:val="20"/>
                <w:szCs w:val="20"/>
                <w:lang w:val="sr-Latn-RS"/>
              </w:rPr>
              <w:t>Power Point</w:t>
            </w:r>
            <w:r w:rsidRPr="00EB6BF4">
              <w:rPr>
                <w:rFonts w:ascii="Arial Narrow" w:hAnsi="Arial Narrow"/>
                <w:sz w:val="20"/>
                <w:szCs w:val="20"/>
                <w:lang w:val="sr-Latn-RS"/>
              </w:rPr>
              <w:t xml:space="preserve"> </w:t>
            </w:r>
            <w:r w:rsidRPr="00EB6BF4">
              <w:rPr>
                <w:rFonts w:ascii="Arial Narrow" w:hAnsi="Arial Narrow"/>
                <w:sz w:val="20"/>
                <w:szCs w:val="20"/>
              </w:rPr>
              <w:t xml:space="preserve">презентације, </w:t>
            </w:r>
            <w:r w:rsidRPr="00EB6BF4">
              <w:rPr>
                <w:rFonts w:ascii="Arial Narrow" w:hAnsi="Arial Narrow"/>
                <w:bCs/>
                <w:sz w:val="20"/>
                <w:szCs w:val="20"/>
                <w:lang w:val="sr-Cyrl-CS"/>
              </w:rPr>
              <w:t>вежбе, дискусије, практични примери, одбране семинарских радова, презентације урађених задатака од стране студената и кoнсултације</w:t>
            </w:r>
          </w:p>
        </w:tc>
      </w:tr>
      <w:tr w:rsidR="00867EA6" w:rsidRPr="00EB6BF4" w14:paraId="6A99E0D9" w14:textId="77777777" w:rsidTr="00867EA6">
        <w:trPr>
          <w:trHeight w:val="227"/>
          <w:jc w:val="center"/>
        </w:trPr>
        <w:tc>
          <w:tcPr>
            <w:tcW w:w="9573" w:type="dxa"/>
            <w:gridSpan w:val="8"/>
            <w:vAlign w:val="center"/>
          </w:tcPr>
          <w:p w14:paraId="051AA789" w14:textId="77777777" w:rsidR="00867EA6" w:rsidRPr="00EB6BF4" w:rsidRDefault="00867EA6" w:rsidP="00867EA6">
            <w:pPr>
              <w:tabs>
                <w:tab w:val="left" w:pos="567"/>
              </w:tabs>
              <w:spacing w:after="60"/>
              <w:rPr>
                <w:rFonts w:ascii="Arial Narrow" w:hAnsi="Arial Narrow"/>
                <w:b/>
                <w:bCs/>
                <w:sz w:val="20"/>
                <w:szCs w:val="20"/>
                <w:lang w:val="sr-Cyrl-CS"/>
              </w:rPr>
            </w:pPr>
            <w:r w:rsidRPr="00EB6BF4">
              <w:rPr>
                <w:rFonts w:ascii="Arial Narrow" w:hAnsi="Arial Narrow"/>
                <w:b/>
                <w:bCs/>
                <w:sz w:val="20"/>
                <w:szCs w:val="20"/>
                <w:lang w:val="sr-Cyrl-CS"/>
              </w:rPr>
              <w:t>Оцена  знања (максимални број поена 100)</w:t>
            </w:r>
          </w:p>
        </w:tc>
      </w:tr>
      <w:tr w:rsidR="00867EA6" w:rsidRPr="00EB6BF4" w14:paraId="33FB9024" w14:textId="77777777" w:rsidTr="00867EA6">
        <w:trPr>
          <w:trHeight w:val="227"/>
          <w:jc w:val="center"/>
        </w:trPr>
        <w:tc>
          <w:tcPr>
            <w:tcW w:w="3146" w:type="dxa"/>
            <w:gridSpan w:val="3"/>
            <w:vAlign w:val="center"/>
          </w:tcPr>
          <w:p w14:paraId="2C53D9DF" w14:textId="77777777" w:rsidR="00867EA6" w:rsidRPr="00EB6BF4" w:rsidRDefault="00867EA6" w:rsidP="00867EA6">
            <w:pPr>
              <w:tabs>
                <w:tab w:val="left" w:pos="567"/>
              </w:tabs>
              <w:spacing w:after="60"/>
              <w:rPr>
                <w:rFonts w:ascii="Arial Narrow" w:hAnsi="Arial Narrow"/>
                <w:b/>
                <w:iCs/>
                <w:sz w:val="20"/>
                <w:szCs w:val="20"/>
                <w:lang w:val="sr-Cyrl-CS"/>
              </w:rPr>
            </w:pPr>
            <w:r w:rsidRPr="00EB6BF4">
              <w:rPr>
                <w:rFonts w:ascii="Arial Narrow" w:hAnsi="Arial Narrow"/>
                <w:b/>
                <w:iCs/>
                <w:sz w:val="20"/>
                <w:szCs w:val="20"/>
                <w:lang w:val="sr-Cyrl-CS"/>
              </w:rPr>
              <w:t>Предиспитне обавезе</w:t>
            </w:r>
          </w:p>
        </w:tc>
        <w:tc>
          <w:tcPr>
            <w:tcW w:w="1960" w:type="dxa"/>
            <w:vAlign w:val="center"/>
          </w:tcPr>
          <w:p w14:paraId="27DA0F36" w14:textId="77777777" w:rsidR="00867EA6" w:rsidRPr="00EB6BF4" w:rsidRDefault="00867EA6" w:rsidP="00867EA6">
            <w:pPr>
              <w:tabs>
                <w:tab w:val="left" w:pos="567"/>
              </w:tabs>
              <w:spacing w:after="60"/>
              <w:jc w:val="center"/>
              <w:rPr>
                <w:rFonts w:ascii="Arial Narrow" w:hAnsi="Arial Narrow"/>
                <w:sz w:val="20"/>
                <w:szCs w:val="20"/>
                <w:lang w:val="sr-Cyrl-CS"/>
              </w:rPr>
            </w:pPr>
            <w:r w:rsidRPr="00EB6BF4">
              <w:rPr>
                <w:rFonts w:ascii="Arial Narrow" w:hAnsi="Arial Narrow"/>
                <w:sz w:val="20"/>
                <w:szCs w:val="20"/>
                <w:lang w:val="sr-Cyrl-CS"/>
              </w:rPr>
              <w:t>поена</w:t>
            </w:r>
          </w:p>
        </w:tc>
        <w:tc>
          <w:tcPr>
            <w:tcW w:w="3223" w:type="dxa"/>
            <w:gridSpan w:val="3"/>
            <w:shd w:val="clear" w:color="auto" w:fill="auto"/>
            <w:vAlign w:val="center"/>
          </w:tcPr>
          <w:p w14:paraId="7386643B" w14:textId="77777777" w:rsidR="00867EA6" w:rsidRPr="00EB6BF4" w:rsidRDefault="00867EA6" w:rsidP="00867EA6">
            <w:pPr>
              <w:tabs>
                <w:tab w:val="left" w:pos="567"/>
              </w:tabs>
              <w:spacing w:after="60"/>
              <w:rPr>
                <w:rFonts w:ascii="Arial Narrow" w:hAnsi="Arial Narrow"/>
                <w:b/>
                <w:bCs/>
                <w:sz w:val="20"/>
                <w:szCs w:val="20"/>
                <w:lang w:val="sr-Cyrl-CS"/>
              </w:rPr>
            </w:pPr>
            <w:r w:rsidRPr="00EB6BF4">
              <w:rPr>
                <w:rFonts w:ascii="Arial Narrow" w:hAnsi="Arial Narrow"/>
                <w:b/>
                <w:iCs/>
                <w:sz w:val="20"/>
                <w:szCs w:val="20"/>
                <w:lang w:val="sr-Cyrl-CS"/>
              </w:rPr>
              <w:t>Завршни испит</w:t>
            </w:r>
          </w:p>
        </w:tc>
        <w:tc>
          <w:tcPr>
            <w:tcW w:w="1244" w:type="dxa"/>
            <w:shd w:val="clear" w:color="auto" w:fill="auto"/>
            <w:vAlign w:val="center"/>
          </w:tcPr>
          <w:p w14:paraId="05C00E91" w14:textId="77777777" w:rsidR="00867EA6" w:rsidRPr="00EB6BF4" w:rsidRDefault="00867EA6" w:rsidP="00867EA6">
            <w:pPr>
              <w:tabs>
                <w:tab w:val="left" w:pos="567"/>
              </w:tabs>
              <w:spacing w:after="60"/>
              <w:jc w:val="center"/>
              <w:rPr>
                <w:rFonts w:ascii="Arial Narrow" w:hAnsi="Arial Narrow"/>
                <w:b/>
                <w:bCs/>
                <w:sz w:val="20"/>
                <w:szCs w:val="20"/>
                <w:lang w:val="sr-Cyrl-CS"/>
              </w:rPr>
            </w:pPr>
            <w:r w:rsidRPr="00EB6BF4">
              <w:rPr>
                <w:rFonts w:ascii="Arial Narrow" w:hAnsi="Arial Narrow"/>
                <w:sz w:val="20"/>
                <w:szCs w:val="20"/>
                <w:lang w:val="sr-Cyrl-CS"/>
              </w:rPr>
              <w:t>поена</w:t>
            </w:r>
          </w:p>
        </w:tc>
      </w:tr>
      <w:tr w:rsidR="00867EA6" w:rsidRPr="00EB6BF4" w14:paraId="2BADC224" w14:textId="77777777" w:rsidTr="00867EA6">
        <w:trPr>
          <w:trHeight w:val="227"/>
          <w:jc w:val="center"/>
        </w:trPr>
        <w:tc>
          <w:tcPr>
            <w:tcW w:w="3146" w:type="dxa"/>
            <w:gridSpan w:val="3"/>
            <w:vAlign w:val="center"/>
          </w:tcPr>
          <w:p w14:paraId="54D58926" w14:textId="77777777" w:rsidR="00867EA6" w:rsidRPr="00EB6BF4" w:rsidRDefault="00867EA6" w:rsidP="00867EA6">
            <w:pPr>
              <w:tabs>
                <w:tab w:val="left" w:pos="567"/>
              </w:tabs>
              <w:spacing w:after="60"/>
              <w:rPr>
                <w:rFonts w:ascii="Arial Narrow" w:hAnsi="Arial Narrow"/>
                <w:i/>
                <w:iCs/>
                <w:sz w:val="20"/>
                <w:szCs w:val="20"/>
                <w:lang w:val="sr-Cyrl-CS"/>
              </w:rPr>
            </w:pPr>
            <w:r w:rsidRPr="00EB6BF4">
              <w:rPr>
                <w:rFonts w:ascii="Arial Narrow" w:hAnsi="Arial Narrow"/>
                <w:sz w:val="20"/>
                <w:szCs w:val="20"/>
                <w:lang w:val="sr-Cyrl-CS"/>
              </w:rPr>
              <w:t>активност у току предавања</w:t>
            </w:r>
          </w:p>
        </w:tc>
        <w:tc>
          <w:tcPr>
            <w:tcW w:w="1960" w:type="dxa"/>
            <w:vAlign w:val="center"/>
          </w:tcPr>
          <w:p w14:paraId="1EFB4901" w14:textId="77777777" w:rsidR="00867EA6" w:rsidRPr="00EB6BF4" w:rsidRDefault="00867EA6" w:rsidP="00867EA6">
            <w:pPr>
              <w:tabs>
                <w:tab w:val="left" w:pos="567"/>
              </w:tabs>
              <w:spacing w:after="60"/>
              <w:rPr>
                <w:rFonts w:ascii="Arial Narrow" w:hAnsi="Arial Narrow"/>
                <w:b/>
                <w:bCs/>
                <w:sz w:val="20"/>
                <w:szCs w:val="20"/>
                <w:lang w:val="sr-Cyrl-CS"/>
              </w:rPr>
            </w:pPr>
            <w:r w:rsidRPr="00EB6BF4">
              <w:rPr>
                <w:rFonts w:ascii="Arial Narrow" w:hAnsi="Arial Narrow"/>
                <w:b/>
                <w:bCs/>
                <w:sz w:val="20"/>
                <w:szCs w:val="20"/>
                <w:lang w:val="sr-Cyrl-CS"/>
              </w:rPr>
              <w:t>10</w:t>
            </w:r>
          </w:p>
        </w:tc>
        <w:tc>
          <w:tcPr>
            <w:tcW w:w="3223" w:type="dxa"/>
            <w:gridSpan w:val="3"/>
            <w:shd w:val="clear" w:color="auto" w:fill="auto"/>
            <w:vAlign w:val="center"/>
          </w:tcPr>
          <w:p w14:paraId="292C68CE" w14:textId="77777777" w:rsidR="00867EA6" w:rsidRPr="00EB6BF4" w:rsidRDefault="00867EA6" w:rsidP="00867EA6">
            <w:pPr>
              <w:tabs>
                <w:tab w:val="left" w:pos="567"/>
              </w:tabs>
              <w:spacing w:after="60"/>
              <w:rPr>
                <w:rFonts w:ascii="Arial Narrow" w:hAnsi="Arial Narrow"/>
                <w:i/>
                <w:iCs/>
                <w:sz w:val="20"/>
                <w:szCs w:val="20"/>
                <w:lang w:val="sr-Cyrl-CS"/>
              </w:rPr>
            </w:pPr>
            <w:r w:rsidRPr="00EB6BF4">
              <w:rPr>
                <w:rFonts w:ascii="Arial Narrow" w:hAnsi="Arial Narrow"/>
                <w:sz w:val="20"/>
                <w:szCs w:val="20"/>
                <w:lang w:val="sr-Cyrl-CS"/>
              </w:rPr>
              <w:t>писмени испит</w:t>
            </w:r>
          </w:p>
        </w:tc>
        <w:tc>
          <w:tcPr>
            <w:tcW w:w="1244" w:type="dxa"/>
            <w:shd w:val="clear" w:color="auto" w:fill="auto"/>
            <w:vAlign w:val="center"/>
          </w:tcPr>
          <w:p w14:paraId="27BD7E94" w14:textId="77777777" w:rsidR="00867EA6" w:rsidRPr="00EB6BF4" w:rsidRDefault="00867EA6" w:rsidP="00867EA6">
            <w:pPr>
              <w:tabs>
                <w:tab w:val="left" w:pos="567"/>
              </w:tabs>
              <w:spacing w:after="60"/>
              <w:rPr>
                <w:rFonts w:ascii="Arial Narrow" w:hAnsi="Arial Narrow"/>
                <w:i/>
                <w:iCs/>
                <w:sz w:val="20"/>
                <w:szCs w:val="20"/>
                <w:lang w:val="sr-Cyrl-CS"/>
              </w:rPr>
            </w:pPr>
          </w:p>
        </w:tc>
      </w:tr>
      <w:tr w:rsidR="00867EA6" w:rsidRPr="00EB6BF4" w14:paraId="458004B0" w14:textId="77777777" w:rsidTr="00867EA6">
        <w:trPr>
          <w:trHeight w:val="227"/>
          <w:jc w:val="center"/>
        </w:trPr>
        <w:tc>
          <w:tcPr>
            <w:tcW w:w="3146" w:type="dxa"/>
            <w:gridSpan w:val="3"/>
            <w:vAlign w:val="center"/>
          </w:tcPr>
          <w:p w14:paraId="43FDB8C4" w14:textId="77777777" w:rsidR="00867EA6" w:rsidRPr="00EB6BF4" w:rsidRDefault="00867EA6" w:rsidP="00867EA6">
            <w:pPr>
              <w:tabs>
                <w:tab w:val="left" w:pos="567"/>
              </w:tabs>
              <w:spacing w:after="60"/>
              <w:rPr>
                <w:rFonts w:ascii="Arial Narrow" w:hAnsi="Arial Narrow"/>
                <w:i/>
                <w:iCs/>
                <w:sz w:val="20"/>
                <w:szCs w:val="20"/>
                <w:lang w:val="sr-Cyrl-CS"/>
              </w:rPr>
            </w:pPr>
            <w:r w:rsidRPr="00EB6BF4">
              <w:rPr>
                <w:rFonts w:ascii="Arial Narrow" w:hAnsi="Arial Narrow"/>
                <w:sz w:val="20"/>
                <w:szCs w:val="20"/>
                <w:lang w:val="sr-Cyrl-CS"/>
              </w:rPr>
              <w:t xml:space="preserve">практична настава </w:t>
            </w:r>
          </w:p>
        </w:tc>
        <w:tc>
          <w:tcPr>
            <w:tcW w:w="1960" w:type="dxa"/>
            <w:vAlign w:val="center"/>
          </w:tcPr>
          <w:p w14:paraId="77A6214C" w14:textId="77777777" w:rsidR="00867EA6" w:rsidRPr="00EB6BF4" w:rsidRDefault="00867EA6" w:rsidP="00867EA6">
            <w:pPr>
              <w:tabs>
                <w:tab w:val="left" w:pos="567"/>
              </w:tabs>
              <w:spacing w:after="60"/>
              <w:rPr>
                <w:rFonts w:ascii="Arial Narrow" w:hAnsi="Arial Narrow"/>
                <w:b/>
                <w:bCs/>
                <w:sz w:val="20"/>
                <w:szCs w:val="20"/>
                <w:lang w:val="sr-Cyrl-CS"/>
              </w:rPr>
            </w:pPr>
          </w:p>
        </w:tc>
        <w:tc>
          <w:tcPr>
            <w:tcW w:w="3223" w:type="dxa"/>
            <w:gridSpan w:val="3"/>
            <w:shd w:val="clear" w:color="auto" w:fill="auto"/>
            <w:vAlign w:val="center"/>
          </w:tcPr>
          <w:p w14:paraId="3B58689B" w14:textId="77777777" w:rsidR="00867EA6" w:rsidRPr="00EB6BF4" w:rsidRDefault="00867EA6" w:rsidP="00867EA6">
            <w:pPr>
              <w:tabs>
                <w:tab w:val="left" w:pos="567"/>
              </w:tabs>
              <w:spacing w:after="60"/>
              <w:rPr>
                <w:rFonts w:ascii="Arial Narrow" w:hAnsi="Arial Narrow"/>
                <w:i/>
                <w:iCs/>
                <w:sz w:val="20"/>
                <w:szCs w:val="20"/>
                <w:lang w:val="sr-Cyrl-CS"/>
              </w:rPr>
            </w:pPr>
            <w:r w:rsidRPr="00EB6BF4">
              <w:rPr>
                <w:rFonts w:ascii="Arial Narrow" w:hAnsi="Arial Narrow"/>
                <w:sz w:val="20"/>
                <w:szCs w:val="20"/>
                <w:lang w:val="sr-Cyrl-CS"/>
              </w:rPr>
              <w:t>усмени испит</w:t>
            </w:r>
          </w:p>
        </w:tc>
        <w:tc>
          <w:tcPr>
            <w:tcW w:w="1244" w:type="dxa"/>
            <w:shd w:val="clear" w:color="auto" w:fill="auto"/>
            <w:vAlign w:val="center"/>
          </w:tcPr>
          <w:p w14:paraId="49B1CFDC" w14:textId="77777777" w:rsidR="00867EA6" w:rsidRPr="00EB6BF4" w:rsidRDefault="00867EA6" w:rsidP="00867EA6">
            <w:pPr>
              <w:tabs>
                <w:tab w:val="left" w:pos="567"/>
              </w:tabs>
              <w:spacing w:after="60"/>
              <w:rPr>
                <w:rFonts w:ascii="Arial Narrow" w:hAnsi="Arial Narrow"/>
                <w:b/>
                <w:iCs/>
                <w:sz w:val="20"/>
                <w:szCs w:val="20"/>
                <w:lang w:val="sr-Cyrl-CS"/>
              </w:rPr>
            </w:pPr>
            <w:r w:rsidRPr="00EB6BF4">
              <w:rPr>
                <w:rFonts w:ascii="Arial Narrow" w:hAnsi="Arial Narrow"/>
                <w:b/>
                <w:iCs/>
                <w:sz w:val="20"/>
                <w:szCs w:val="20"/>
                <w:lang w:val="sr-Cyrl-CS"/>
              </w:rPr>
              <w:t>30</w:t>
            </w:r>
          </w:p>
        </w:tc>
      </w:tr>
      <w:tr w:rsidR="00867EA6" w:rsidRPr="00EB6BF4" w14:paraId="2F834EA0" w14:textId="77777777" w:rsidTr="00867EA6">
        <w:trPr>
          <w:trHeight w:val="227"/>
          <w:jc w:val="center"/>
        </w:trPr>
        <w:tc>
          <w:tcPr>
            <w:tcW w:w="3146" w:type="dxa"/>
            <w:gridSpan w:val="3"/>
            <w:vAlign w:val="center"/>
          </w:tcPr>
          <w:p w14:paraId="5B409EA4" w14:textId="77777777" w:rsidR="00867EA6" w:rsidRPr="00EB6BF4" w:rsidRDefault="00867EA6" w:rsidP="00867EA6">
            <w:pPr>
              <w:tabs>
                <w:tab w:val="left" w:pos="567"/>
              </w:tabs>
              <w:spacing w:after="60"/>
              <w:rPr>
                <w:rFonts w:ascii="Arial Narrow" w:hAnsi="Arial Narrow"/>
                <w:i/>
                <w:iCs/>
                <w:sz w:val="20"/>
                <w:szCs w:val="20"/>
                <w:lang w:val="sr-Cyrl-CS"/>
              </w:rPr>
            </w:pPr>
            <w:r w:rsidRPr="00EB6BF4">
              <w:rPr>
                <w:rFonts w:ascii="Arial Narrow" w:hAnsi="Arial Narrow"/>
                <w:sz w:val="20"/>
                <w:szCs w:val="20"/>
                <w:lang w:val="sr-Cyrl-CS"/>
              </w:rPr>
              <w:t>колоквијум-и</w:t>
            </w:r>
          </w:p>
        </w:tc>
        <w:tc>
          <w:tcPr>
            <w:tcW w:w="1960" w:type="dxa"/>
            <w:vAlign w:val="center"/>
          </w:tcPr>
          <w:p w14:paraId="5912D716" w14:textId="77777777" w:rsidR="00867EA6" w:rsidRPr="00EB6BF4" w:rsidRDefault="00867EA6" w:rsidP="00867EA6">
            <w:pPr>
              <w:tabs>
                <w:tab w:val="left" w:pos="567"/>
              </w:tabs>
              <w:spacing w:after="60"/>
              <w:rPr>
                <w:rFonts w:ascii="Arial Narrow" w:hAnsi="Arial Narrow"/>
                <w:b/>
                <w:bCs/>
                <w:sz w:val="20"/>
                <w:szCs w:val="20"/>
                <w:lang w:val="sr-Latn-RS"/>
              </w:rPr>
            </w:pPr>
            <w:r w:rsidRPr="00EB6BF4">
              <w:rPr>
                <w:rFonts w:ascii="Arial Narrow" w:hAnsi="Arial Narrow"/>
                <w:b/>
                <w:bCs/>
                <w:sz w:val="20"/>
                <w:szCs w:val="20"/>
                <w:lang w:val="sr-Cyrl-CS"/>
              </w:rPr>
              <w:t>30</w:t>
            </w:r>
            <w:r w:rsidRPr="00EB6BF4">
              <w:rPr>
                <w:rFonts w:ascii="Arial Narrow" w:hAnsi="Arial Narrow"/>
                <w:b/>
                <w:bCs/>
                <w:sz w:val="20"/>
                <w:szCs w:val="20"/>
                <w:lang w:val="sr-Latn-RS"/>
              </w:rPr>
              <w:t>x2</w:t>
            </w:r>
          </w:p>
        </w:tc>
        <w:tc>
          <w:tcPr>
            <w:tcW w:w="3223" w:type="dxa"/>
            <w:gridSpan w:val="3"/>
            <w:shd w:val="clear" w:color="auto" w:fill="auto"/>
            <w:vAlign w:val="center"/>
          </w:tcPr>
          <w:p w14:paraId="42D25B35" w14:textId="77777777" w:rsidR="00867EA6" w:rsidRPr="00EB6BF4" w:rsidRDefault="00867EA6" w:rsidP="00867EA6">
            <w:pPr>
              <w:tabs>
                <w:tab w:val="left" w:pos="567"/>
              </w:tabs>
              <w:spacing w:after="60"/>
              <w:rPr>
                <w:rFonts w:ascii="Arial Narrow" w:hAnsi="Arial Narrow"/>
                <w:i/>
                <w:iCs/>
                <w:sz w:val="20"/>
                <w:szCs w:val="20"/>
                <w:lang w:val="sr-Cyrl-CS"/>
              </w:rPr>
            </w:pPr>
            <w:r w:rsidRPr="00EB6BF4">
              <w:rPr>
                <w:rFonts w:ascii="Arial Narrow" w:hAnsi="Arial Narrow"/>
                <w:i/>
                <w:iCs/>
                <w:sz w:val="20"/>
                <w:szCs w:val="20"/>
                <w:lang w:val="sr-Cyrl-CS"/>
              </w:rPr>
              <w:t>..........</w:t>
            </w:r>
          </w:p>
        </w:tc>
        <w:tc>
          <w:tcPr>
            <w:tcW w:w="1244" w:type="dxa"/>
            <w:shd w:val="clear" w:color="auto" w:fill="auto"/>
            <w:vAlign w:val="center"/>
          </w:tcPr>
          <w:p w14:paraId="1B01CF88" w14:textId="77777777" w:rsidR="00867EA6" w:rsidRPr="00EB6BF4" w:rsidRDefault="00867EA6" w:rsidP="00867EA6">
            <w:pPr>
              <w:tabs>
                <w:tab w:val="left" w:pos="567"/>
              </w:tabs>
              <w:spacing w:after="60"/>
              <w:rPr>
                <w:rFonts w:ascii="Arial Narrow" w:hAnsi="Arial Narrow"/>
                <w:i/>
                <w:iCs/>
                <w:sz w:val="20"/>
                <w:szCs w:val="20"/>
                <w:lang w:val="sr-Cyrl-CS"/>
              </w:rPr>
            </w:pPr>
          </w:p>
        </w:tc>
      </w:tr>
      <w:tr w:rsidR="00867EA6" w:rsidRPr="00EB6BF4" w14:paraId="743EFECF" w14:textId="77777777" w:rsidTr="00867EA6">
        <w:trPr>
          <w:trHeight w:val="227"/>
          <w:jc w:val="center"/>
        </w:trPr>
        <w:tc>
          <w:tcPr>
            <w:tcW w:w="3146" w:type="dxa"/>
            <w:gridSpan w:val="3"/>
            <w:vAlign w:val="center"/>
          </w:tcPr>
          <w:p w14:paraId="5B6C2F22" w14:textId="77777777" w:rsidR="00867EA6" w:rsidRPr="00EB6BF4" w:rsidRDefault="00867EA6" w:rsidP="00867EA6">
            <w:pPr>
              <w:tabs>
                <w:tab w:val="left" w:pos="567"/>
              </w:tabs>
              <w:spacing w:after="60"/>
              <w:rPr>
                <w:rFonts w:ascii="Arial Narrow" w:hAnsi="Arial Narrow"/>
                <w:sz w:val="20"/>
                <w:szCs w:val="20"/>
                <w:lang w:val="sr-Cyrl-CS"/>
              </w:rPr>
            </w:pPr>
            <w:r w:rsidRPr="00EB6BF4">
              <w:rPr>
                <w:rFonts w:ascii="Arial Narrow" w:hAnsi="Arial Narrow"/>
                <w:sz w:val="20"/>
                <w:szCs w:val="20"/>
                <w:lang w:val="sr-Cyrl-CS"/>
              </w:rPr>
              <w:t>семинар-и</w:t>
            </w:r>
          </w:p>
        </w:tc>
        <w:tc>
          <w:tcPr>
            <w:tcW w:w="1960" w:type="dxa"/>
            <w:vAlign w:val="center"/>
          </w:tcPr>
          <w:p w14:paraId="6059117A" w14:textId="77777777" w:rsidR="00867EA6" w:rsidRPr="00EB6BF4" w:rsidRDefault="00867EA6" w:rsidP="00867EA6">
            <w:pPr>
              <w:tabs>
                <w:tab w:val="left" w:pos="567"/>
              </w:tabs>
              <w:spacing w:after="60"/>
              <w:rPr>
                <w:rFonts w:ascii="Arial Narrow" w:hAnsi="Arial Narrow"/>
                <w:b/>
                <w:bCs/>
                <w:sz w:val="20"/>
                <w:szCs w:val="20"/>
                <w:lang w:val="sr-Cyrl-CS"/>
              </w:rPr>
            </w:pPr>
          </w:p>
        </w:tc>
        <w:tc>
          <w:tcPr>
            <w:tcW w:w="3223" w:type="dxa"/>
            <w:gridSpan w:val="3"/>
            <w:shd w:val="clear" w:color="auto" w:fill="auto"/>
            <w:vAlign w:val="center"/>
          </w:tcPr>
          <w:p w14:paraId="54006543" w14:textId="77777777" w:rsidR="00867EA6" w:rsidRPr="00EB6BF4"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2E39A36B" w14:textId="77777777" w:rsidR="00867EA6" w:rsidRPr="00EB6BF4" w:rsidRDefault="00867EA6" w:rsidP="00867EA6">
            <w:pPr>
              <w:tabs>
                <w:tab w:val="left" w:pos="567"/>
              </w:tabs>
              <w:spacing w:after="60"/>
              <w:rPr>
                <w:rFonts w:ascii="Arial Narrow" w:hAnsi="Arial Narrow"/>
                <w:i/>
                <w:iCs/>
                <w:sz w:val="20"/>
                <w:szCs w:val="20"/>
                <w:lang w:val="sr-Cyrl-CS"/>
              </w:rPr>
            </w:pPr>
          </w:p>
        </w:tc>
      </w:tr>
    </w:tbl>
    <w:p w14:paraId="2FC23B38" w14:textId="77777777" w:rsidR="00867EA6" w:rsidRDefault="00867EA6" w:rsidP="00867EA6"/>
    <w:p w14:paraId="551B0E88"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49669C19" w14:textId="77777777" w:rsidR="00867EA6" w:rsidRDefault="00867EA6" w:rsidP="00867EA6"/>
    <w:p w14:paraId="49D4F030" w14:textId="77777777" w:rsidR="00867EA6" w:rsidRDefault="00867EA6" w:rsidP="00867EA6"/>
    <w:p w14:paraId="090F44A5"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D8171F" w14:paraId="2FA8EAB5" w14:textId="77777777" w:rsidTr="00867EA6">
        <w:trPr>
          <w:trHeight w:val="227"/>
          <w:jc w:val="center"/>
        </w:trPr>
        <w:tc>
          <w:tcPr>
            <w:tcW w:w="9573" w:type="dxa"/>
            <w:gridSpan w:val="8"/>
            <w:vAlign w:val="center"/>
          </w:tcPr>
          <w:p w14:paraId="007F533D" w14:textId="77777777" w:rsidR="00867EA6" w:rsidRPr="00D8171F" w:rsidRDefault="00867EA6" w:rsidP="00867EA6">
            <w:pPr>
              <w:tabs>
                <w:tab w:val="left" w:pos="567"/>
              </w:tabs>
              <w:spacing w:after="60"/>
              <w:rPr>
                <w:rFonts w:ascii="Arial Narrow" w:hAnsi="Arial Narrow"/>
                <w:bCs/>
                <w:sz w:val="20"/>
                <w:szCs w:val="20"/>
                <w:lang w:val="sr-Cyrl-CS"/>
              </w:rPr>
            </w:pPr>
            <w:r w:rsidRPr="00D8171F">
              <w:rPr>
                <w:rFonts w:ascii="Arial Narrow" w:hAnsi="Arial Narrow"/>
                <w:b/>
                <w:bCs/>
                <w:sz w:val="20"/>
                <w:szCs w:val="20"/>
                <w:lang w:val="sr-Cyrl-CS"/>
              </w:rPr>
              <w:lastRenderedPageBreak/>
              <w:t xml:space="preserve">Студијски програм : </w:t>
            </w:r>
            <w:r w:rsidRPr="00D8171F">
              <w:rPr>
                <w:rFonts w:ascii="Arial Narrow" w:hAnsi="Arial Narrow"/>
                <w:bCs/>
                <w:sz w:val="20"/>
                <w:szCs w:val="20"/>
                <w:lang w:val="sr-Cyrl-CS"/>
              </w:rPr>
              <w:t>ОАС Право</w:t>
            </w:r>
          </w:p>
        </w:tc>
      </w:tr>
      <w:tr w:rsidR="00867EA6" w:rsidRPr="00D8171F" w14:paraId="1AF5D671" w14:textId="77777777" w:rsidTr="00867EA6">
        <w:trPr>
          <w:trHeight w:val="227"/>
          <w:jc w:val="center"/>
        </w:trPr>
        <w:tc>
          <w:tcPr>
            <w:tcW w:w="9573" w:type="dxa"/>
            <w:gridSpan w:val="8"/>
            <w:vAlign w:val="center"/>
          </w:tcPr>
          <w:p w14:paraId="7E40E749" w14:textId="77777777" w:rsidR="00867EA6" w:rsidRPr="00D8171F" w:rsidRDefault="00867EA6" w:rsidP="00867EA6">
            <w:pPr>
              <w:tabs>
                <w:tab w:val="left" w:pos="567"/>
              </w:tabs>
              <w:spacing w:after="60"/>
              <w:rPr>
                <w:rFonts w:ascii="Arial Narrow" w:hAnsi="Arial Narrow"/>
                <w:sz w:val="20"/>
                <w:szCs w:val="20"/>
                <w:lang w:val="sr-Cyrl-CS"/>
              </w:rPr>
            </w:pPr>
            <w:r w:rsidRPr="00D8171F">
              <w:rPr>
                <w:rFonts w:ascii="Arial Narrow" w:hAnsi="Arial Narrow"/>
                <w:b/>
                <w:bCs/>
                <w:sz w:val="20"/>
                <w:szCs w:val="20"/>
                <w:lang w:val="sr-Cyrl-CS"/>
              </w:rPr>
              <w:t xml:space="preserve">Назив предмета: </w:t>
            </w:r>
            <w:bookmarkStart w:id="24" w:name="Праволокалнесамоуправе"/>
            <w:r w:rsidRPr="00D8171F">
              <w:rPr>
                <w:rFonts w:ascii="Arial Narrow" w:hAnsi="Arial Narrow"/>
                <w:bCs/>
                <w:sz w:val="20"/>
                <w:szCs w:val="20"/>
                <w:lang w:val="sr-Cyrl-CS"/>
              </w:rPr>
              <w:t>Право локалне самоуправе</w:t>
            </w:r>
            <w:bookmarkEnd w:id="24"/>
          </w:p>
        </w:tc>
      </w:tr>
      <w:tr w:rsidR="00867EA6" w:rsidRPr="00D8171F" w14:paraId="31BCCCA5" w14:textId="77777777" w:rsidTr="00867EA6">
        <w:trPr>
          <w:trHeight w:val="227"/>
          <w:jc w:val="center"/>
        </w:trPr>
        <w:tc>
          <w:tcPr>
            <w:tcW w:w="9573" w:type="dxa"/>
            <w:gridSpan w:val="8"/>
            <w:vAlign w:val="center"/>
          </w:tcPr>
          <w:p w14:paraId="6430731B" w14:textId="77777777" w:rsidR="00867EA6" w:rsidRPr="00D8171F" w:rsidRDefault="00867EA6" w:rsidP="00867EA6">
            <w:pPr>
              <w:tabs>
                <w:tab w:val="left" w:pos="567"/>
              </w:tabs>
              <w:spacing w:after="60"/>
              <w:rPr>
                <w:rFonts w:ascii="Arial Narrow" w:hAnsi="Arial Narrow"/>
                <w:b/>
                <w:bCs/>
                <w:sz w:val="20"/>
                <w:szCs w:val="20"/>
                <w:lang w:val="sr-Cyrl-CS"/>
              </w:rPr>
            </w:pPr>
            <w:r w:rsidRPr="00D8171F">
              <w:rPr>
                <w:rFonts w:ascii="Arial Narrow" w:hAnsi="Arial Narrow"/>
                <w:b/>
                <w:bCs/>
                <w:sz w:val="20"/>
                <w:szCs w:val="20"/>
                <w:lang w:val="sr-Cyrl-CS"/>
              </w:rPr>
              <w:t xml:space="preserve">Наставник/наставници: </w:t>
            </w:r>
            <w:r w:rsidRPr="00D8171F">
              <w:rPr>
                <w:rFonts w:ascii="Arial Narrow" w:hAnsi="Arial Narrow"/>
                <w:bCs/>
                <w:sz w:val="20"/>
                <w:szCs w:val="20"/>
                <w:lang w:val="sr-Cyrl-CS"/>
              </w:rPr>
              <w:t>Слободан  Петровић</w:t>
            </w:r>
            <w:r>
              <w:rPr>
                <w:rFonts w:ascii="Arial Narrow" w:hAnsi="Arial Narrow"/>
                <w:bCs/>
                <w:sz w:val="20"/>
                <w:szCs w:val="20"/>
                <w:lang w:val="sr-Cyrl-CS"/>
              </w:rPr>
              <w:t>/Душан Јеротијевић</w:t>
            </w:r>
          </w:p>
        </w:tc>
      </w:tr>
      <w:tr w:rsidR="00867EA6" w:rsidRPr="00D8171F" w14:paraId="2BBB4886" w14:textId="77777777" w:rsidTr="00867EA6">
        <w:trPr>
          <w:trHeight w:val="227"/>
          <w:jc w:val="center"/>
        </w:trPr>
        <w:tc>
          <w:tcPr>
            <w:tcW w:w="9573" w:type="dxa"/>
            <w:gridSpan w:val="8"/>
            <w:vAlign w:val="center"/>
          </w:tcPr>
          <w:p w14:paraId="330396C1" w14:textId="77777777" w:rsidR="00867EA6" w:rsidRPr="00D8171F" w:rsidRDefault="00867EA6" w:rsidP="00867EA6">
            <w:pPr>
              <w:tabs>
                <w:tab w:val="left" w:pos="567"/>
              </w:tabs>
              <w:spacing w:after="60"/>
              <w:rPr>
                <w:rFonts w:ascii="Arial Narrow" w:hAnsi="Arial Narrow"/>
                <w:sz w:val="20"/>
                <w:szCs w:val="20"/>
                <w:lang w:val="sr-Cyrl-CS"/>
              </w:rPr>
            </w:pPr>
            <w:r w:rsidRPr="00D8171F">
              <w:rPr>
                <w:rFonts w:ascii="Arial Narrow" w:hAnsi="Arial Narrow"/>
                <w:b/>
                <w:bCs/>
                <w:sz w:val="20"/>
                <w:szCs w:val="20"/>
                <w:lang w:val="sr-Cyrl-CS"/>
              </w:rPr>
              <w:t xml:space="preserve">Статус предмета: </w:t>
            </w:r>
            <w:r w:rsidRPr="00D8171F">
              <w:rPr>
                <w:rFonts w:ascii="Arial Narrow" w:hAnsi="Arial Narrow"/>
                <w:bCs/>
                <w:sz w:val="20"/>
                <w:szCs w:val="20"/>
                <w:lang w:val="sr-Cyrl-CS"/>
              </w:rPr>
              <w:t>изборни</w:t>
            </w:r>
          </w:p>
        </w:tc>
      </w:tr>
      <w:tr w:rsidR="00867EA6" w:rsidRPr="00D8171F" w14:paraId="2ADB46C9" w14:textId="77777777" w:rsidTr="00867EA6">
        <w:trPr>
          <w:trHeight w:val="227"/>
          <w:jc w:val="center"/>
        </w:trPr>
        <w:tc>
          <w:tcPr>
            <w:tcW w:w="9573" w:type="dxa"/>
            <w:gridSpan w:val="8"/>
            <w:vAlign w:val="center"/>
          </w:tcPr>
          <w:p w14:paraId="4ADA116C" w14:textId="77777777" w:rsidR="00867EA6" w:rsidRPr="00D8171F" w:rsidRDefault="00867EA6" w:rsidP="00867EA6">
            <w:pPr>
              <w:tabs>
                <w:tab w:val="left" w:pos="567"/>
              </w:tabs>
              <w:spacing w:after="60"/>
              <w:rPr>
                <w:rFonts w:ascii="Arial Narrow" w:hAnsi="Arial Narrow"/>
                <w:sz w:val="20"/>
                <w:szCs w:val="20"/>
                <w:lang w:val="sr-Cyrl-CS"/>
              </w:rPr>
            </w:pPr>
            <w:r w:rsidRPr="00D8171F">
              <w:rPr>
                <w:rFonts w:ascii="Arial Narrow" w:hAnsi="Arial Narrow"/>
                <w:b/>
                <w:bCs/>
                <w:sz w:val="20"/>
                <w:szCs w:val="20"/>
                <w:lang w:val="sr-Cyrl-CS"/>
              </w:rPr>
              <w:t>Број ЕСПБ:</w:t>
            </w:r>
            <w:r>
              <w:rPr>
                <w:rFonts w:ascii="Arial Narrow" w:hAnsi="Arial Narrow"/>
                <w:b/>
                <w:bCs/>
                <w:sz w:val="20"/>
                <w:szCs w:val="20"/>
                <w:lang w:val="sr-Cyrl-CS"/>
              </w:rPr>
              <w:t xml:space="preserve"> 6</w:t>
            </w:r>
          </w:p>
        </w:tc>
      </w:tr>
      <w:tr w:rsidR="00867EA6" w:rsidRPr="00D8171F" w14:paraId="1961466A" w14:textId="77777777" w:rsidTr="00867EA6">
        <w:trPr>
          <w:trHeight w:val="227"/>
          <w:jc w:val="center"/>
        </w:trPr>
        <w:tc>
          <w:tcPr>
            <w:tcW w:w="9573" w:type="dxa"/>
            <w:gridSpan w:val="8"/>
            <w:vAlign w:val="center"/>
          </w:tcPr>
          <w:p w14:paraId="39374BBC" w14:textId="77777777" w:rsidR="00867EA6" w:rsidRPr="00D8171F" w:rsidRDefault="00867EA6" w:rsidP="00867EA6">
            <w:pPr>
              <w:tabs>
                <w:tab w:val="left" w:pos="567"/>
              </w:tabs>
              <w:spacing w:after="60"/>
              <w:rPr>
                <w:rFonts w:ascii="Arial Narrow" w:hAnsi="Arial Narrow"/>
                <w:sz w:val="20"/>
                <w:szCs w:val="20"/>
                <w:lang w:val="sr-Cyrl-CS"/>
              </w:rPr>
            </w:pPr>
            <w:r w:rsidRPr="00D8171F">
              <w:rPr>
                <w:rFonts w:ascii="Arial Narrow" w:hAnsi="Arial Narrow"/>
                <w:b/>
                <w:bCs/>
                <w:sz w:val="20"/>
                <w:szCs w:val="20"/>
                <w:lang w:val="sr-Cyrl-CS"/>
              </w:rPr>
              <w:t xml:space="preserve">Услов: </w:t>
            </w:r>
            <w:r w:rsidRPr="00D8171F">
              <w:rPr>
                <w:rFonts w:ascii="Arial Narrow" w:hAnsi="Arial Narrow"/>
                <w:bCs/>
                <w:sz w:val="20"/>
                <w:szCs w:val="20"/>
                <w:lang w:val="sr-Cyrl-CS"/>
              </w:rPr>
              <w:t>Положен испит из предмета: Увод у право и Уставно право</w:t>
            </w:r>
          </w:p>
        </w:tc>
      </w:tr>
      <w:tr w:rsidR="00867EA6" w:rsidRPr="00D8171F" w14:paraId="2B0140BB" w14:textId="77777777" w:rsidTr="00867EA6">
        <w:trPr>
          <w:trHeight w:val="227"/>
          <w:jc w:val="center"/>
        </w:trPr>
        <w:tc>
          <w:tcPr>
            <w:tcW w:w="9573" w:type="dxa"/>
            <w:gridSpan w:val="8"/>
            <w:vAlign w:val="center"/>
          </w:tcPr>
          <w:p w14:paraId="43D6FF30" w14:textId="77777777" w:rsidR="00867EA6" w:rsidRPr="00D8171F" w:rsidRDefault="00867EA6" w:rsidP="00867EA6">
            <w:pPr>
              <w:tabs>
                <w:tab w:val="left" w:pos="567"/>
              </w:tabs>
              <w:spacing w:after="60"/>
              <w:rPr>
                <w:rFonts w:ascii="Arial Narrow" w:hAnsi="Arial Narrow"/>
                <w:b/>
                <w:bCs/>
                <w:sz w:val="20"/>
                <w:szCs w:val="20"/>
                <w:lang w:val="sr-Cyrl-CS"/>
              </w:rPr>
            </w:pPr>
            <w:r w:rsidRPr="00D8171F">
              <w:rPr>
                <w:rFonts w:ascii="Arial Narrow" w:hAnsi="Arial Narrow"/>
                <w:b/>
                <w:bCs/>
                <w:sz w:val="20"/>
                <w:szCs w:val="20"/>
                <w:lang w:val="sr-Cyrl-CS"/>
              </w:rPr>
              <w:t>Циљ предмета</w:t>
            </w:r>
          </w:p>
          <w:p w14:paraId="2A08B47F" w14:textId="77777777" w:rsidR="00867EA6" w:rsidRPr="00D8171F" w:rsidRDefault="00867EA6" w:rsidP="00867EA6">
            <w:pPr>
              <w:tabs>
                <w:tab w:val="left" w:pos="567"/>
              </w:tabs>
              <w:spacing w:after="60"/>
              <w:jc w:val="both"/>
              <w:rPr>
                <w:rFonts w:ascii="Arial Narrow" w:hAnsi="Arial Narrow"/>
                <w:bCs/>
                <w:sz w:val="20"/>
                <w:szCs w:val="20"/>
                <w:lang w:val="sr-Cyrl-CS"/>
              </w:rPr>
            </w:pPr>
            <w:r w:rsidRPr="00D8171F">
              <w:rPr>
                <w:rFonts w:ascii="Arial Narrow" w:hAnsi="Arial Narrow"/>
                <w:bCs/>
                <w:sz w:val="20"/>
                <w:szCs w:val="20"/>
                <w:lang w:val="sr-Cyrl-CS"/>
              </w:rPr>
              <w:t>Упознавање студената са основним појмовима локалне самоуправе, система локалне самоуправе у свету и локалне самоуправе у Србији. Обрађивање друштвене праксе  у којој се реализује локална самоуправа, која има мултидисциплинарни карактер.  Локална самоуправа је од највећег значаја за грађане сваке заједнице, јер за изучавање различитих система и власти, користи сазнања и истраживања: политикологије, социологије, економије, историје, психологије, а понекад и архитектуре и урбанизма.</w:t>
            </w:r>
          </w:p>
        </w:tc>
      </w:tr>
      <w:tr w:rsidR="00867EA6" w:rsidRPr="00D8171F" w14:paraId="2A0EFB4A" w14:textId="77777777" w:rsidTr="00867EA6">
        <w:trPr>
          <w:trHeight w:val="227"/>
          <w:jc w:val="center"/>
        </w:trPr>
        <w:tc>
          <w:tcPr>
            <w:tcW w:w="9573" w:type="dxa"/>
            <w:gridSpan w:val="8"/>
            <w:vAlign w:val="center"/>
          </w:tcPr>
          <w:p w14:paraId="6A1D228B" w14:textId="77777777" w:rsidR="00867EA6" w:rsidRPr="00D8171F" w:rsidRDefault="00867EA6" w:rsidP="00867EA6">
            <w:pPr>
              <w:tabs>
                <w:tab w:val="left" w:pos="567"/>
              </w:tabs>
              <w:spacing w:after="60"/>
              <w:rPr>
                <w:rFonts w:ascii="Arial Narrow" w:hAnsi="Arial Narrow"/>
                <w:b/>
                <w:bCs/>
                <w:sz w:val="20"/>
                <w:szCs w:val="20"/>
                <w:lang w:val="sr-Cyrl-CS"/>
              </w:rPr>
            </w:pPr>
            <w:r w:rsidRPr="00D8171F">
              <w:rPr>
                <w:rFonts w:ascii="Arial Narrow" w:hAnsi="Arial Narrow"/>
                <w:b/>
                <w:bCs/>
                <w:sz w:val="20"/>
                <w:szCs w:val="20"/>
                <w:lang w:val="sr-Cyrl-CS"/>
              </w:rPr>
              <w:t xml:space="preserve">Исход предмета </w:t>
            </w:r>
          </w:p>
          <w:p w14:paraId="7AC31BD0" w14:textId="77777777" w:rsidR="00867EA6" w:rsidRPr="00D8171F" w:rsidRDefault="00867EA6" w:rsidP="00867EA6">
            <w:pPr>
              <w:tabs>
                <w:tab w:val="left" w:pos="567"/>
              </w:tabs>
              <w:spacing w:after="60"/>
              <w:jc w:val="both"/>
              <w:rPr>
                <w:rFonts w:ascii="Arial Narrow" w:hAnsi="Arial Narrow"/>
                <w:bCs/>
                <w:sz w:val="20"/>
                <w:szCs w:val="20"/>
                <w:lang w:val="sr-Cyrl-CS"/>
              </w:rPr>
            </w:pPr>
            <w:r w:rsidRPr="00D8171F">
              <w:rPr>
                <w:rFonts w:ascii="Arial Narrow" w:hAnsi="Arial Narrow"/>
                <w:bCs/>
                <w:sz w:val="20"/>
                <w:szCs w:val="20"/>
                <w:lang w:val="sr-Cyrl-CS"/>
              </w:rPr>
              <w:t>Упознавање студената са различитим искуствима, пореклом и традицијом, актуелним стањем, као и назнакама будућих праваца развоја и унапређивање локалне самоуправе, значаја и далекосежности импликација локалног амбијента, локалне заједнице и локалног друштва, а потом и локалне власти и локалне самоуправе.</w:t>
            </w:r>
          </w:p>
        </w:tc>
      </w:tr>
      <w:tr w:rsidR="00867EA6" w:rsidRPr="00D8171F" w14:paraId="78BDBD9D" w14:textId="77777777" w:rsidTr="00867EA6">
        <w:trPr>
          <w:trHeight w:val="227"/>
          <w:jc w:val="center"/>
        </w:trPr>
        <w:tc>
          <w:tcPr>
            <w:tcW w:w="9573" w:type="dxa"/>
            <w:gridSpan w:val="8"/>
            <w:vAlign w:val="center"/>
          </w:tcPr>
          <w:p w14:paraId="1BCB221F" w14:textId="77777777" w:rsidR="00867EA6" w:rsidRPr="00D8171F" w:rsidRDefault="00867EA6" w:rsidP="00867EA6">
            <w:pPr>
              <w:tabs>
                <w:tab w:val="left" w:pos="567"/>
              </w:tabs>
              <w:spacing w:after="60"/>
              <w:rPr>
                <w:rFonts w:ascii="Arial Narrow" w:hAnsi="Arial Narrow"/>
                <w:b/>
                <w:bCs/>
                <w:sz w:val="20"/>
                <w:szCs w:val="20"/>
                <w:lang w:val="sr-Cyrl-CS"/>
              </w:rPr>
            </w:pPr>
            <w:r w:rsidRPr="00D8171F">
              <w:rPr>
                <w:rFonts w:ascii="Arial Narrow" w:hAnsi="Arial Narrow"/>
                <w:b/>
                <w:bCs/>
                <w:sz w:val="20"/>
                <w:szCs w:val="20"/>
                <w:lang w:val="sr-Cyrl-CS"/>
              </w:rPr>
              <w:t>Садржај предмета</w:t>
            </w:r>
          </w:p>
          <w:p w14:paraId="5AE8C9BD" w14:textId="77777777" w:rsidR="00867EA6" w:rsidRPr="00D8171F" w:rsidRDefault="00867EA6" w:rsidP="00867EA6">
            <w:pPr>
              <w:tabs>
                <w:tab w:val="left" w:pos="567"/>
              </w:tabs>
              <w:spacing w:after="60"/>
              <w:rPr>
                <w:rFonts w:ascii="Arial Narrow" w:hAnsi="Arial Narrow"/>
                <w:i/>
                <w:iCs/>
                <w:sz w:val="20"/>
                <w:szCs w:val="20"/>
                <w:lang w:val="sr-Cyrl-CS"/>
              </w:rPr>
            </w:pPr>
            <w:r w:rsidRPr="00D8171F">
              <w:rPr>
                <w:rFonts w:ascii="Arial Narrow" w:hAnsi="Arial Narrow"/>
                <w:i/>
                <w:iCs/>
                <w:sz w:val="20"/>
                <w:szCs w:val="20"/>
                <w:lang w:val="sr-Cyrl-CS"/>
              </w:rPr>
              <w:t>Теоријска настава</w:t>
            </w:r>
          </w:p>
          <w:p w14:paraId="2F9046A1" w14:textId="77777777" w:rsidR="00867EA6" w:rsidRPr="00D8171F" w:rsidRDefault="00867EA6" w:rsidP="00867EA6">
            <w:pPr>
              <w:tabs>
                <w:tab w:val="left" w:pos="567"/>
              </w:tabs>
              <w:spacing w:after="60"/>
              <w:rPr>
                <w:rFonts w:ascii="Arial Narrow" w:hAnsi="Arial Narrow"/>
                <w:iCs/>
                <w:sz w:val="20"/>
                <w:szCs w:val="20"/>
                <w:lang w:val="sr-Cyrl-CS"/>
              </w:rPr>
            </w:pPr>
            <w:r w:rsidRPr="00D8171F">
              <w:rPr>
                <w:rFonts w:ascii="Arial Narrow" w:hAnsi="Arial Narrow"/>
                <w:iCs/>
                <w:sz w:val="20"/>
                <w:szCs w:val="20"/>
                <w:lang w:val="sr-Cyrl-CS"/>
              </w:rPr>
              <w:t xml:space="preserve">Изучавање: </w:t>
            </w:r>
          </w:p>
          <w:p w14:paraId="4CF268B4" w14:textId="77777777" w:rsidR="00867EA6" w:rsidRPr="00D8171F" w:rsidRDefault="00867EA6" w:rsidP="00867EA6">
            <w:pPr>
              <w:tabs>
                <w:tab w:val="left" w:pos="567"/>
              </w:tabs>
              <w:spacing w:after="60"/>
              <w:rPr>
                <w:rFonts w:ascii="Arial Narrow" w:hAnsi="Arial Narrow"/>
                <w:iCs/>
                <w:sz w:val="20"/>
                <w:szCs w:val="20"/>
                <w:lang w:val="sr-Cyrl-CS"/>
              </w:rPr>
            </w:pPr>
            <w:r w:rsidRPr="00D8171F">
              <w:rPr>
                <w:rFonts w:ascii="Arial Narrow" w:hAnsi="Arial Narrow"/>
                <w:iCs/>
                <w:sz w:val="20"/>
                <w:szCs w:val="20"/>
                <w:lang w:val="sr-Cyrl-CS"/>
              </w:rPr>
              <w:t>1) институција и начина путем којих се грађани у једној локалној заједници организују,</w:t>
            </w:r>
          </w:p>
          <w:p w14:paraId="0AA78F8B" w14:textId="77777777" w:rsidR="00867EA6" w:rsidRPr="00D8171F" w:rsidRDefault="00867EA6" w:rsidP="00867EA6">
            <w:pPr>
              <w:tabs>
                <w:tab w:val="left" w:pos="567"/>
              </w:tabs>
              <w:spacing w:after="60"/>
              <w:rPr>
                <w:rFonts w:ascii="Arial Narrow" w:hAnsi="Arial Narrow"/>
                <w:iCs/>
                <w:sz w:val="20"/>
                <w:szCs w:val="20"/>
                <w:lang w:val="sr-Cyrl-CS"/>
              </w:rPr>
            </w:pPr>
            <w:r w:rsidRPr="00D8171F">
              <w:rPr>
                <w:rFonts w:ascii="Arial Narrow" w:hAnsi="Arial Narrow"/>
                <w:iCs/>
                <w:sz w:val="20"/>
                <w:szCs w:val="20"/>
                <w:lang w:val="sr-Cyrl-CS"/>
              </w:rPr>
              <w:t xml:space="preserve">одлучују о општим питањима живота и развоја те заједнице и задовољавају низ заједничких општих потреба обезбеђивањем услуга, </w:t>
            </w:r>
          </w:p>
          <w:p w14:paraId="593A8C47" w14:textId="77777777" w:rsidR="00867EA6" w:rsidRPr="00D8171F" w:rsidRDefault="00867EA6" w:rsidP="00867EA6">
            <w:pPr>
              <w:tabs>
                <w:tab w:val="left" w:pos="567"/>
              </w:tabs>
              <w:spacing w:after="60"/>
              <w:rPr>
                <w:rFonts w:ascii="Arial Narrow" w:hAnsi="Arial Narrow"/>
                <w:iCs/>
                <w:sz w:val="20"/>
                <w:szCs w:val="20"/>
                <w:lang w:val="sr-Cyrl-CS"/>
              </w:rPr>
            </w:pPr>
            <w:r w:rsidRPr="00D8171F">
              <w:rPr>
                <w:rFonts w:ascii="Arial Narrow" w:hAnsi="Arial Narrow"/>
                <w:iCs/>
                <w:sz w:val="20"/>
                <w:szCs w:val="20"/>
                <w:lang w:val="sr-Cyrl-CS"/>
              </w:rPr>
              <w:t xml:space="preserve">2) система организације власти путем које грађани бирају све органе власти, </w:t>
            </w:r>
          </w:p>
          <w:p w14:paraId="36247641" w14:textId="77777777" w:rsidR="00867EA6" w:rsidRPr="00D8171F" w:rsidRDefault="00867EA6" w:rsidP="00867EA6">
            <w:pPr>
              <w:tabs>
                <w:tab w:val="left" w:pos="567"/>
              </w:tabs>
              <w:spacing w:after="60"/>
              <w:rPr>
                <w:rFonts w:ascii="Arial Narrow" w:hAnsi="Arial Narrow"/>
                <w:iCs/>
                <w:sz w:val="20"/>
                <w:szCs w:val="20"/>
                <w:lang w:val="sr-Cyrl-CS"/>
              </w:rPr>
            </w:pPr>
            <w:r w:rsidRPr="00D8171F">
              <w:rPr>
                <w:rFonts w:ascii="Arial Narrow" w:hAnsi="Arial Narrow"/>
                <w:iCs/>
                <w:sz w:val="20"/>
                <w:szCs w:val="20"/>
                <w:lang w:val="sr-Cyrl-CS"/>
              </w:rPr>
              <w:t xml:space="preserve">3) еволуције и традиције локалне самоуправе, </w:t>
            </w:r>
          </w:p>
          <w:p w14:paraId="2FD97C1F" w14:textId="77777777" w:rsidR="00867EA6" w:rsidRPr="00D8171F" w:rsidRDefault="00867EA6" w:rsidP="00867EA6">
            <w:pPr>
              <w:tabs>
                <w:tab w:val="left" w:pos="567"/>
              </w:tabs>
              <w:spacing w:after="60"/>
              <w:rPr>
                <w:rFonts w:ascii="Arial Narrow" w:hAnsi="Arial Narrow"/>
                <w:iCs/>
                <w:sz w:val="20"/>
                <w:szCs w:val="20"/>
                <w:lang w:val="sr-Cyrl-CS"/>
              </w:rPr>
            </w:pPr>
            <w:r w:rsidRPr="00D8171F">
              <w:rPr>
                <w:rFonts w:ascii="Arial Narrow" w:hAnsi="Arial Narrow"/>
                <w:iCs/>
                <w:sz w:val="20"/>
                <w:szCs w:val="20"/>
                <w:lang w:val="sr-Cyrl-CS"/>
              </w:rPr>
              <w:t xml:space="preserve">4) типа локалних политичких институција,  </w:t>
            </w:r>
          </w:p>
          <w:p w14:paraId="457B894D" w14:textId="77777777" w:rsidR="00867EA6" w:rsidRPr="00D8171F" w:rsidRDefault="00867EA6" w:rsidP="00867EA6">
            <w:pPr>
              <w:tabs>
                <w:tab w:val="left" w:pos="567"/>
              </w:tabs>
              <w:spacing w:after="60"/>
              <w:rPr>
                <w:rFonts w:ascii="Arial Narrow" w:hAnsi="Arial Narrow"/>
                <w:iCs/>
                <w:sz w:val="20"/>
                <w:szCs w:val="20"/>
                <w:lang w:val="sr-Cyrl-CS"/>
              </w:rPr>
            </w:pPr>
            <w:r w:rsidRPr="00D8171F">
              <w:rPr>
                <w:rFonts w:ascii="Arial Narrow" w:hAnsi="Arial Narrow"/>
                <w:iCs/>
                <w:sz w:val="20"/>
                <w:szCs w:val="20"/>
                <w:lang w:val="sr-Cyrl-CS"/>
              </w:rPr>
              <w:t xml:space="preserve">5) нивоа локалних власти, </w:t>
            </w:r>
          </w:p>
          <w:p w14:paraId="2F4F3939" w14:textId="77777777" w:rsidR="00867EA6" w:rsidRPr="00D8171F" w:rsidRDefault="00867EA6" w:rsidP="00867EA6">
            <w:pPr>
              <w:tabs>
                <w:tab w:val="left" w:pos="567"/>
              </w:tabs>
              <w:spacing w:after="60"/>
              <w:rPr>
                <w:rFonts w:ascii="Arial Narrow" w:hAnsi="Arial Narrow"/>
                <w:iCs/>
                <w:sz w:val="20"/>
                <w:szCs w:val="20"/>
                <w:lang w:val="sr-Cyrl-CS"/>
              </w:rPr>
            </w:pPr>
            <w:r w:rsidRPr="00D8171F">
              <w:rPr>
                <w:rFonts w:ascii="Arial Narrow" w:hAnsi="Arial Narrow"/>
                <w:iCs/>
                <w:sz w:val="20"/>
                <w:szCs w:val="20"/>
                <w:lang w:val="sr-Cyrl-CS"/>
              </w:rPr>
              <w:t xml:space="preserve">6) процеса одлучивања, </w:t>
            </w:r>
          </w:p>
          <w:p w14:paraId="0D5308EA" w14:textId="77777777" w:rsidR="00867EA6" w:rsidRPr="00D8171F" w:rsidRDefault="00867EA6" w:rsidP="00867EA6">
            <w:pPr>
              <w:tabs>
                <w:tab w:val="left" w:pos="567"/>
              </w:tabs>
              <w:spacing w:after="60"/>
              <w:rPr>
                <w:rFonts w:ascii="Arial Narrow" w:hAnsi="Arial Narrow"/>
                <w:iCs/>
                <w:sz w:val="20"/>
                <w:szCs w:val="20"/>
                <w:lang w:val="sr-Cyrl-CS"/>
              </w:rPr>
            </w:pPr>
            <w:r w:rsidRPr="00D8171F">
              <w:rPr>
                <w:rFonts w:ascii="Arial Narrow" w:hAnsi="Arial Narrow"/>
                <w:iCs/>
                <w:sz w:val="20"/>
                <w:szCs w:val="20"/>
                <w:lang w:val="sr-Cyrl-CS"/>
              </w:rPr>
              <w:t xml:space="preserve">7) локалних финансија, </w:t>
            </w:r>
          </w:p>
          <w:p w14:paraId="4589BE3E" w14:textId="77777777" w:rsidR="00867EA6" w:rsidRPr="00D8171F" w:rsidRDefault="00867EA6" w:rsidP="00867EA6">
            <w:pPr>
              <w:tabs>
                <w:tab w:val="left" w:pos="567"/>
              </w:tabs>
              <w:spacing w:after="60"/>
              <w:rPr>
                <w:rFonts w:ascii="Arial Narrow" w:hAnsi="Arial Narrow"/>
                <w:iCs/>
                <w:sz w:val="20"/>
                <w:szCs w:val="20"/>
                <w:lang w:val="sr-Cyrl-CS"/>
              </w:rPr>
            </w:pPr>
            <w:r w:rsidRPr="00D8171F">
              <w:rPr>
                <w:rFonts w:ascii="Arial Narrow" w:hAnsi="Arial Narrow"/>
                <w:iCs/>
                <w:sz w:val="20"/>
                <w:szCs w:val="20"/>
                <w:lang w:val="sr-Cyrl-CS"/>
              </w:rPr>
              <w:t xml:space="preserve">8) квалитета управљања и пружања услуга, </w:t>
            </w:r>
          </w:p>
          <w:p w14:paraId="50542411" w14:textId="77777777" w:rsidR="00867EA6" w:rsidRPr="00D8171F" w:rsidRDefault="00867EA6" w:rsidP="00867EA6">
            <w:pPr>
              <w:tabs>
                <w:tab w:val="left" w:pos="567"/>
              </w:tabs>
              <w:spacing w:after="60"/>
              <w:rPr>
                <w:rFonts w:ascii="Arial Narrow" w:hAnsi="Arial Narrow"/>
                <w:iCs/>
                <w:sz w:val="20"/>
                <w:szCs w:val="20"/>
                <w:lang w:val="sr-Cyrl-CS"/>
              </w:rPr>
            </w:pPr>
            <w:r w:rsidRPr="00D8171F">
              <w:rPr>
                <w:rFonts w:ascii="Arial Narrow" w:hAnsi="Arial Narrow"/>
                <w:iCs/>
                <w:sz w:val="20"/>
                <w:szCs w:val="20"/>
                <w:lang w:val="sr-Cyrl-CS"/>
              </w:rPr>
              <w:t xml:space="preserve">9) удруживања и асоцијација локалних власти, </w:t>
            </w:r>
          </w:p>
          <w:p w14:paraId="46F88E52" w14:textId="77777777" w:rsidR="00867EA6" w:rsidRPr="00D8171F" w:rsidRDefault="00867EA6" w:rsidP="00867EA6">
            <w:pPr>
              <w:tabs>
                <w:tab w:val="left" w:pos="567"/>
              </w:tabs>
              <w:spacing w:after="60"/>
              <w:rPr>
                <w:rFonts w:ascii="Arial Narrow" w:hAnsi="Arial Narrow"/>
                <w:iCs/>
                <w:sz w:val="20"/>
                <w:szCs w:val="20"/>
                <w:lang w:val="sr-Cyrl-CS"/>
              </w:rPr>
            </w:pPr>
            <w:r w:rsidRPr="00D8171F">
              <w:rPr>
                <w:rFonts w:ascii="Arial Narrow" w:hAnsi="Arial Narrow"/>
                <w:iCs/>
                <w:sz w:val="20"/>
                <w:szCs w:val="20"/>
                <w:lang w:val="sr-Cyrl-CS"/>
              </w:rPr>
              <w:t xml:space="preserve">10) односе са другим нивоима власти, </w:t>
            </w:r>
          </w:p>
          <w:p w14:paraId="4878BA14" w14:textId="77777777" w:rsidR="00867EA6" w:rsidRPr="00D8171F" w:rsidRDefault="00867EA6" w:rsidP="00867EA6">
            <w:pPr>
              <w:tabs>
                <w:tab w:val="left" w:pos="567"/>
              </w:tabs>
              <w:spacing w:after="60"/>
              <w:rPr>
                <w:rFonts w:ascii="Arial Narrow" w:hAnsi="Arial Narrow"/>
                <w:iCs/>
                <w:sz w:val="20"/>
                <w:szCs w:val="20"/>
                <w:lang w:val="sr-Cyrl-CS"/>
              </w:rPr>
            </w:pPr>
            <w:r w:rsidRPr="00D8171F">
              <w:rPr>
                <w:rFonts w:ascii="Arial Narrow" w:hAnsi="Arial Narrow"/>
                <w:iCs/>
                <w:sz w:val="20"/>
                <w:szCs w:val="20"/>
                <w:lang w:val="sr-Cyrl-CS"/>
              </w:rPr>
              <w:t xml:space="preserve">11) типа аранжмана власти </w:t>
            </w:r>
          </w:p>
          <w:p w14:paraId="5A876662" w14:textId="77777777" w:rsidR="00867EA6" w:rsidRPr="00D8171F" w:rsidRDefault="00867EA6" w:rsidP="00867EA6">
            <w:pPr>
              <w:tabs>
                <w:tab w:val="left" w:pos="567"/>
              </w:tabs>
              <w:spacing w:after="60"/>
              <w:rPr>
                <w:rFonts w:ascii="Arial Narrow" w:hAnsi="Arial Narrow"/>
                <w:iCs/>
                <w:sz w:val="20"/>
                <w:szCs w:val="20"/>
                <w:lang w:val="sr-Cyrl-CS"/>
              </w:rPr>
            </w:pPr>
            <w:r w:rsidRPr="00D8171F">
              <w:rPr>
                <w:rFonts w:ascii="Arial Narrow" w:hAnsi="Arial Narrow"/>
                <w:iCs/>
                <w:sz w:val="20"/>
                <w:szCs w:val="20"/>
                <w:lang w:val="sr-Cyrl-CS"/>
              </w:rPr>
              <w:t>12) упоредних искустава локалних самоуправа</w:t>
            </w:r>
          </w:p>
          <w:p w14:paraId="176FA4A1" w14:textId="77777777" w:rsidR="00867EA6" w:rsidRPr="00D8171F" w:rsidRDefault="00867EA6" w:rsidP="00867EA6">
            <w:pPr>
              <w:tabs>
                <w:tab w:val="left" w:pos="567"/>
              </w:tabs>
              <w:spacing w:after="60"/>
              <w:rPr>
                <w:rFonts w:ascii="Arial Narrow" w:hAnsi="Arial Narrow"/>
                <w:iCs/>
                <w:sz w:val="20"/>
                <w:szCs w:val="20"/>
                <w:lang w:val="sr-Cyrl-CS"/>
              </w:rPr>
            </w:pPr>
            <w:r w:rsidRPr="00D8171F">
              <w:rPr>
                <w:rFonts w:ascii="Arial Narrow" w:hAnsi="Arial Narrow"/>
                <w:iCs/>
                <w:sz w:val="20"/>
                <w:szCs w:val="20"/>
                <w:lang w:val="sr-Cyrl-CS"/>
              </w:rPr>
              <w:t>13) историјског развоја локалне самоуправе у Србији</w:t>
            </w:r>
          </w:p>
          <w:p w14:paraId="310B84F6" w14:textId="77777777" w:rsidR="00867EA6" w:rsidRPr="00D8171F" w:rsidRDefault="00867EA6" w:rsidP="00867EA6">
            <w:pPr>
              <w:tabs>
                <w:tab w:val="left" w:pos="567"/>
              </w:tabs>
              <w:spacing w:after="60"/>
              <w:rPr>
                <w:rFonts w:ascii="Arial Narrow" w:hAnsi="Arial Narrow"/>
                <w:iCs/>
                <w:sz w:val="20"/>
                <w:szCs w:val="20"/>
                <w:lang w:val="sr-Cyrl-CS"/>
              </w:rPr>
            </w:pPr>
            <w:r w:rsidRPr="00D8171F">
              <w:rPr>
                <w:rFonts w:ascii="Arial Narrow" w:hAnsi="Arial Narrow"/>
                <w:iCs/>
                <w:sz w:val="20"/>
                <w:szCs w:val="20"/>
                <w:lang w:val="sr-Cyrl-CS"/>
              </w:rPr>
              <w:t>14) система локалне самоуправе у Републици Србији према Уставу од 2006. године</w:t>
            </w:r>
          </w:p>
          <w:p w14:paraId="21F8AE5B" w14:textId="77777777" w:rsidR="00867EA6" w:rsidRPr="00D8171F" w:rsidRDefault="00867EA6" w:rsidP="00867EA6">
            <w:pPr>
              <w:tabs>
                <w:tab w:val="left" w:pos="567"/>
              </w:tabs>
              <w:spacing w:after="60"/>
              <w:rPr>
                <w:rFonts w:ascii="Arial Narrow" w:hAnsi="Arial Narrow"/>
                <w:iCs/>
                <w:sz w:val="20"/>
                <w:szCs w:val="20"/>
                <w:lang w:val="sr-Cyrl-CS"/>
              </w:rPr>
            </w:pPr>
            <w:r w:rsidRPr="00D8171F">
              <w:rPr>
                <w:rFonts w:ascii="Arial Narrow" w:hAnsi="Arial Narrow"/>
                <w:iCs/>
                <w:sz w:val="20"/>
                <w:szCs w:val="20"/>
                <w:lang w:val="sr-Cyrl-CS"/>
              </w:rPr>
              <w:t xml:space="preserve">15) локалне самоуправе у Републици Србији – проблеми и недоумице </w:t>
            </w:r>
          </w:p>
          <w:p w14:paraId="5C459C7E" w14:textId="77777777" w:rsidR="00867EA6" w:rsidRPr="00D8171F" w:rsidRDefault="00867EA6" w:rsidP="00867EA6">
            <w:pPr>
              <w:tabs>
                <w:tab w:val="left" w:pos="567"/>
              </w:tabs>
              <w:spacing w:after="60"/>
              <w:rPr>
                <w:rFonts w:ascii="Arial Narrow" w:hAnsi="Arial Narrow"/>
                <w:iCs/>
                <w:sz w:val="20"/>
                <w:szCs w:val="20"/>
                <w:lang w:val="sr-Cyrl-CS"/>
              </w:rPr>
            </w:pPr>
          </w:p>
          <w:p w14:paraId="759179E4" w14:textId="77777777" w:rsidR="00867EA6" w:rsidRPr="00D8171F" w:rsidRDefault="00867EA6" w:rsidP="00867EA6">
            <w:pPr>
              <w:tabs>
                <w:tab w:val="left" w:pos="567"/>
              </w:tabs>
              <w:spacing w:after="60"/>
              <w:rPr>
                <w:rFonts w:ascii="Arial Narrow" w:hAnsi="Arial Narrow"/>
                <w:i/>
                <w:iCs/>
                <w:sz w:val="20"/>
                <w:szCs w:val="20"/>
                <w:lang w:val="sr-Cyrl-CS"/>
              </w:rPr>
            </w:pPr>
            <w:r w:rsidRPr="00D8171F">
              <w:rPr>
                <w:rFonts w:ascii="Arial Narrow" w:hAnsi="Arial Narrow"/>
                <w:i/>
                <w:iCs/>
                <w:sz w:val="20"/>
                <w:szCs w:val="20"/>
                <w:lang w:val="sr-Cyrl-CS"/>
              </w:rPr>
              <w:t xml:space="preserve">Практична настава </w:t>
            </w:r>
          </w:p>
          <w:p w14:paraId="68FE2426" w14:textId="77777777" w:rsidR="00867EA6" w:rsidRPr="00D8171F" w:rsidRDefault="00867EA6" w:rsidP="00867EA6">
            <w:pPr>
              <w:tabs>
                <w:tab w:val="left" w:pos="567"/>
              </w:tabs>
              <w:spacing w:after="60"/>
              <w:rPr>
                <w:rFonts w:ascii="Arial Narrow" w:hAnsi="Arial Narrow"/>
                <w:sz w:val="20"/>
                <w:szCs w:val="20"/>
                <w:lang w:val="sr-Cyrl-CS"/>
              </w:rPr>
            </w:pPr>
            <w:r w:rsidRPr="00D8171F">
              <w:rPr>
                <w:rFonts w:ascii="Arial Narrow" w:hAnsi="Arial Narrow"/>
                <w:iCs/>
                <w:sz w:val="20"/>
                <w:szCs w:val="20"/>
                <w:lang w:val="sr-Cyrl-CS"/>
              </w:rPr>
              <w:t>Вежбе прате динамику предавања. На часовима вежби студенти се увежбавају за критичку анализу праксе деловања чинилаца локалне самоуправе, али и припрему за рад у органима локалне самоуправе. На вежбама ће се спроводити и симулација практичних решавања изазова на које наилази правна пракса у области локалне самоуправе; потом ће се организовати симулација седнице и доношење одлука; симулација разговора органа локалне самоуправе са грађанима и покушај проналажења правних решења; одлазак у посете органима локалне самоуправе – упознавање студената са свакодневним изазовима чиновника локалне самоуправе.</w:t>
            </w:r>
          </w:p>
        </w:tc>
      </w:tr>
      <w:tr w:rsidR="00867EA6" w:rsidRPr="00D8171F" w14:paraId="73AD17BD" w14:textId="77777777" w:rsidTr="00867EA6">
        <w:trPr>
          <w:trHeight w:val="227"/>
          <w:jc w:val="center"/>
        </w:trPr>
        <w:tc>
          <w:tcPr>
            <w:tcW w:w="9573" w:type="dxa"/>
            <w:gridSpan w:val="8"/>
            <w:vAlign w:val="center"/>
          </w:tcPr>
          <w:p w14:paraId="22201AE3" w14:textId="77777777" w:rsidR="00867EA6" w:rsidRPr="00D8171F" w:rsidRDefault="00867EA6" w:rsidP="00867EA6">
            <w:pPr>
              <w:tabs>
                <w:tab w:val="left" w:pos="567"/>
              </w:tabs>
              <w:spacing w:after="60"/>
              <w:rPr>
                <w:rFonts w:ascii="Arial Narrow" w:hAnsi="Arial Narrow"/>
                <w:bCs/>
                <w:sz w:val="20"/>
                <w:szCs w:val="20"/>
                <w:lang w:val="sr-Cyrl-CS"/>
              </w:rPr>
            </w:pPr>
            <w:r w:rsidRPr="00D8171F">
              <w:rPr>
                <w:rFonts w:ascii="Arial Narrow" w:hAnsi="Arial Narrow"/>
                <w:b/>
                <w:bCs/>
                <w:sz w:val="20"/>
                <w:szCs w:val="20"/>
                <w:lang w:val="sr-Cyrl-CS"/>
              </w:rPr>
              <w:t>Литература</w:t>
            </w:r>
            <w:r w:rsidRPr="00D8171F">
              <w:rPr>
                <w:rFonts w:ascii="Arial Narrow" w:hAnsi="Arial Narrow"/>
                <w:bCs/>
                <w:sz w:val="20"/>
                <w:szCs w:val="20"/>
                <w:lang w:val="sr-Cyrl-CS"/>
              </w:rPr>
              <w:t xml:space="preserve"> </w:t>
            </w:r>
          </w:p>
          <w:p w14:paraId="44B42AD7" w14:textId="77777777" w:rsidR="00867EA6" w:rsidRPr="00D8171F" w:rsidRDefault="00867EA6" w:rsidP="00867EA6">
            <w:pPr>
              <w:numPr>
                <w:ilvl w:val="0"/>
                <w:numId w:val="34"/>
              </w:numPr>
              <w:tabs>
                <w:tab w:val="left" w:pos="567"/>
              </w:tabs>
              <w:spacing w:after="60"/>
              <w:rPr>
                <w:rFonts w:ascii="Arial Narrow" w:hAnsi="Arial Narrow"/>
                <w:bCs/>
                <w:sz w:val="20"/>
                <w:szCs w:val="20"/>
                <w:lang w:val="sr-Cyrl-CS"/>
              </w:rPr>
            </w:pPr>
            <w:r w:rsidRPr="00D8171F">
              <w:rPr>
                <w:rFonts w:ascii="Arial Narrow" w:hAnsi="Arial Narrow"/>
                <w:bCs/>
                <w:sz w:val="20"/>
                <w:szCs w:val="20"/>
                <w:lang w:val="sr-Cyrl-CS"/>
              </w:rPr>
              <w:t>М. Станковић, Локална самоуправа у Србији, Правни факултет, Универзитета у Београду, 2015.</w:t>
            </w:r>
          </w:p>
          <w:p w14:paraId="4EDC52AC" w14:textId="77777777" w:rsidR="00867EA6" w:rsidRPr="00D8171F" w:rsidRDefault="00867EA6" w:rsidP="00867EA6">
            <w:pPr>
              <w:numPr>
                <w:ilvl w:val="0"/>
                <w:numId w:val="34"/>
              </w:numPr>
              <w:tabs>
                <w:tab w:val="left" w:pos="567"/>
              </w:tabs>
              <w:spacing w:after="60"/>
              <w:rPr>
                <w:rFonts w:ascii="Arial Narrow" w:hAnsi="Arial Narrow"/>
                <w:bCs/>
                <w:sz w:val="20"/>
                <w:szCs w:val="20"/>
                <w:lang w:val="sr-Cyrl-CS"/>
              </w:rPr>
            </w:pPr>
            <w:r w:rsidRPr="00D8171F">
              <w:rPr>
                <w:rFonts w:ascii="Arial Narrow" w:hAnsi="Arial Narrow"/>
                <w:bCs/>
                <w:sz w:val="20"/>
                <w:szCs w:val="20"/>
                <w:lang w:val="sr-Cyrl-CS"/>
              </w:rPr>
              <w:t>Проф. др Предраг Димитријевић, Локална самоуправа, Правни факултет, Универзитет у Нишу, 2011.</w:t>
            </w:r>
          </w:p>
          <w:p w14:paraId="755C5EC8" w14:textId="77777777" w:rsidR="00867EA6" w:rsidRPr="00D8171F" w:rsidRDefault="00867EA6" w:rsidP="00867EA6">
            <w:pPr>
              <w:numPr>
                <w:ilvl w:val="0"/>
                <w:numId w:val="34"/>
              </w:numPr>
              <w:tabs>
                <w:tab w:val="left" w:pos="567"/>
              </w:tabs>
              <w:spacing w:after="60"/>
              <w:rPr>
                <w:rFonts w:ascii="Arial Narrow" w:hAnsi="Arial Narrow"/>
                <w:bCs/>
                <w:sz w:val="20"/>
                <w:szCs w:val="20"/>
                <w:lang w:val="sr-Cyrl-CS"/>
              </w:rPr>
            </w:pPr>
            <w:r w:rsidRPr="00D8171F">
              <w:rPr>
                <w:rFonts w:ascii="Arial Narrow" w:hAnsi="Arial Narrow"/>
                <w:bCs/>
                <w:sz w:val="20"/>
                <w:szCs w:val="20"/>
                <w:lang w:val="sr-Cyrl-CS"/>
              </w:rPr>
              <w:t>Упоредна искуства локалне самоуправе, МАГНА АГЕНДА, Београд, 2002.</w:t>
            </w:r>
          </w:p>
        </w:tc>
      </w:tr>
      <w:tr w:rsidR="00867EA6" w:rsidRPr="00D8171F" w14:paraId="5E8CE812" w14:textId="77777777" w:rsidTr="00867EA6">
        <w:trPr>
          <w:trHeight w:val="227"/>
          <w:jc w:val="center"/>
        </w:trPr>
        <w:tc>
          <w:tcPr>
            <w:tcW w:w="9573" w:type="dxa"/>
            <w:gridSpan w:val="8"/>
            <w:vAlign w:val="center"/>
          </w:tcPr>
          <w:p w14:paraId="52749BE1" w14:textId="77777777" w:rsidR="00867EA6" w:rsidRPr="00D8171F" w:rsidRDefault="00867EA6" w:rsidP="00867EA6">
            <w:pPr>
              <w:tabs>
                <w:tab w:val="left" w:pos="567"/>
              </w:tabs>
              <w:rPr>
                <w:rFonts w:ascii="Arial Narrow" w:hAnsi="Arial Narrow"/>
                <w:b/>
                <w:bCs/>
                <w:sz w:val="20"/>
                <w:szCs w:val="20"/>
                <w:lang w:val="sr-Cyrl-CS"/>
              </w:rPr>
            </w:pPr>
            <w:r w:rsidRPr="00D8171F">
              <w:rPr>
                <w:rFonts w:ascii="Arial Narrow" w:hAnsi="Arial Narrow"/>
                <w:b/>
                <w:bCs/>
                <w:sz w:val="20"/>
                <w:szCs w:val="20"/>
                <w:lang w:val="sr-Cyrl-CS"/>
              </w:rPr>
              <w:t xml:space="preserve">Број часова </w:t>
            </w:r>
            <w:r w:rsidRPr="00D8171F">
              <w:rPr>
                <w:rFonts w:ascii="Arial Narrow" w:hAnsi="Arial Narrow"/>
                <w:b/>
                <w:sz w:val="20"/>
                <w:szCs w:val="20"/>
                <w:lang w:val="sr-Cyrl-CS"/>
              </w:rPr>
              <w:t xml:space="preserve"> активне наставе (недељно)</w:t>
            </w:r>
          </w:p>
        </w:tc>
      </w:tr>
      <w:tr w:rsidR="00867EA6" w:rsidRPr="00D8171F" w14:paraId="0F0C4626" w14:textId="77777777" w:rsidTr="00867EA6">
        <w:trPr>
          <w:trHeight w:val="227"/>
          <w:jc w:val="center"/>
        </w:trPr>
        <w:tc>
          <w:tcPr>
            <w:tcW w:w="1612" w:type="dxa"/>
            <w:vAlign w:val="center"/>
          </w:tcPr>
          <w:p w14:paraId="5EAFD281" w14:textId="77777777" w:rsidR="00867EA6" w:rsidRPr="00D8171F" w:rsidRDefault="00867EA6" w:rsidP="00867EA6">
            <w:pPr>
              <w:tabs>
                <w:tab w:val="left" w:pos="567"/>
              </w:tabs>
              <w:jc w:val="center"/>
              <w:rPr>
                <w:rFonts w:ascii="Arial Narrow" w:hAnsi="Arial Narrow"/>
                <w:bCs/>
                <w:sz w:val="20"/>
                <w:szCs w:val="20"/>
              </w:rPr>
            </w:pPr>
            <w:r w:rsidRPr="00D8171F">
              <w:rPr>
                <w:rFonts w:ascii="Arial Narrow" w:hAnsi="Arial Narrow"/>
                <w:bCs/>
                <w:sz w:val="20"/>
                <w:szCs w:val="20"/>
                <w:lang w:val="sr-Latn-RS"/>
              </w:rPr>
              <w:t>Предавања</w:t>
            </w:r>
          </w:p>
        </w:tc>
        <w:tc>
          <w:tcPr>
            <w:tcW w:w="1276" w:type="dxa"/>
            <w:vAlign w:val="center"/>
          </w:tcPr>
          <w:p w14:paraId="1A2B8225" w14:textId="77777777" w:rsidR="00867EA6" w:rsidRPr="00D8171F" w:rsidRDefault="00867EA6" w:rsidP="00867EA6">
            <w:pPr>
              <w:tabs>
                <w:tab w:val="left" w:pos="567"/>
              </w:tabs>
              <w:jc w:val="center"/>
              <w:rPr>
                <w:rFonts w:ascii="Arial Narrow" w:hAnsi="Arial Narrow"/>
                <w:bCs/>
                <w:sz w:val="20"/>
                <w:szCs w:val="20"/>
                <w:lang w:val="sr-Cyrl-CS"/>
              </w:rPr>
            </w:pPr>
            <w:r w:rsidRPr="00D8171F">
              <w:rPr>
                <w:rFonts w:ascii="Arial Narrow" w:hAnsi="Arial Narrow"/>
                <w:bCs/>
                <w:sz w:val="20"/>
                <w:szCs w:val="20"/>
                <w:lang w:val="sr-Cyrl-CS"/>
              </w:rPr>
              <w:t>Вежбе</w:t>
            </w:r>
          </w:p>
        </w:tc>
        <w:tc>
          <w:tcPr>
            <w:tcW w:w="2410" w:type="dxa"/>
            <w:gridSpan w:val="3"/>
            <w:vAlign w:val="center"/>
          </w:tcPr>
          <w:p w14:paraId="122C92C5" w14:textId="77777777" w:rsidR="00867EA6" w:rsidRPr="00D8171F" w:rsidRDefault="00867EA6" w:rsidP="00867EA6">
            <w:pPr>
              <w:tabs>
                <w:tab w:val="left" w:pos="567"/>
              </w:tabs>
              <w:jc w:val="center"/>
              <w:rPr>
                <w:rFonts w:ascii="Arial Narrow" w:hAnsi="Arial Narrow"/>
                <w:bCs/>
                <w:sz w:val="20"/>
                <w:szCs w:val="20"/>
                <w:lang w:val="sr-Cyrl-CS"/>
              </w:rPr>
            </w:pPr>
            <w:r w:rsidRPr="00D8171F">
              <w:rPr>
                <w:rFonts w:ascii="Arial Narrow" w:hAnsi="Arial Narrow"/>
                <w:bCs/>
                <w:sz w:val="20"/>
                <w:szCs w:val="20"/>
                <w:lang w:val="sr-Cyrl-CS"/>
              </w:rPr>
              <w:t>Други облици наставе</w:t>
            </w:r>
          </w:p>
        </w:tc>
        <w:tc>
          <w:tcPr>
            <w:tcW w:w="2268" w:type="dxa"/>
            <w:vAlign w:val="center"/>
          </w:tcPr>
          <w:p w14:paraId="5307546D" w14:textId="77777777" w:rsidR="00867EA6" w:rsidRPr="00D8171F" w:rsidRDefault="00867EA6" w:rsidP="00867EA6">
            <w:pPr>
              <w:tabs>
                <w:tab w:val="left" w:pos="567"/>
              </w:tabs>
              <w:jc w:val="center"/>
              <w:rPr>
                <w:rFonts w:ascii="Arial Narrow" w:hAnsi="Arial Narrow"/>
                <w:bCs/>
                <w:sz w:val="20"/>
                <w:szCs w:val="20"/>
                <w:lang w:val="sr-Cyrl-CS"/>
              </w:rPr>
            </w:pPr>
            <w:r w:rsidRPr="00D8171F">
              <w:rPr>
                <w:rFonts w:ascii="Arial Narrow" w:eastAsia="ArialMT" w:hAnsi="Arial Narrow"/>
                <w:sz w:val="20"/>
                <w:szCs w:val="20"/>
                <w:lang w:val="sr-Cyrl-CS"/>
              </w:rPr>
              <w:t>СИР/СТИР/ИР/ПИР/НИР</w:t>
            </w:r>
          </w:p>
        </w:tc>
        <w:tc>
          <w:tcPr>
            <w:tcW w:w="2007" w:type="dxa"/>
            <w:gridSpan w:val="2"/>
            <w:vAlign w:val="center"/>
          </w:tcPr>
          <w:p w14:paraId="5B3EB0AA" w14:textId="77777777" w:rsidR="00867EA6" w:rsidRPr="00D8171F" w:rsidRDefault="00867EA6" w:rsidP="00867EA6">
            <w:pPr>
              <w:tabs>
                <w:tab w:val="left" w:pos="567"/>
              </w:tabs>
              <w:jc w:val="center"/>
              <w:rPr>
                <w:rFonts w:ascii="Arial Narrow" w:hAnsi="Arial Narrow"/>
                <w:bCs/>
                <w:sz w:val="20"/>
                <w:szCs w:val="20"/>
                <w:lang w:val="sr-Cyrl-CS"/>
              </w:rPr>
            </w:pPr>
            <w:r w:rsidRPr="00D8171F">
              <w:rPr>
                <w:rFonts w:ascii="Arial Narrow" w:hAnsi="Arial Narrow"/>
                <w:bCs/>
                <w:sz w:val="20"/>
                <w:szCs w:val="20"/>
                <w:lang w:val="sr-Cyrl-CS"/>
              </w:rPr>
              <w:t>Остали часови</w:t>
            </w:r>
          </w:p>
        </w:tc>
      </w:tr>
      <w:tr w:rsidR="00867EA6" w:rsidRPr="00D8171F" w14:paraId="7E30776F" w14:textId="77777777" w:rsidTr="00867EA6">
        <w:trPr>
          <w:trHeight w:val="227"/>
          <w:jc w:val="center"/>
        </w:trPr>
        <w:tc>
          <w:tcPr>
            <w:tcW w:w="1612" w:type="dxa"/>
            <w:vAlign w:val="center"/>
          </w:tcPr>
          <w:p w14:paraId="64EBD1DB" w14:textId="77777777" w:rsidR="00867EA6" w:rsidRPr="00D8171F" w:rsidRDefault="00867EA6" w:rsidP="00867EA6">
            <w:pPr>
              <w:tabs>
                <w:tab w:val="left" w:pos="567"/>
              </w:tabs>
              <w:spacing w:after="60"/>
              <w:rPr>
                <w:rFonts w:ascii="Arial Narrow" w:hAnsi="Arial Narrow"/>
                <w:b/>
                <w:bCs/>
                <w:sz w:val="20"/>
                <w:szCs w:val="20"/>
              </w:rPr>
            </w:pPr>
            <w:r w:rsidRPr="00D8171F">
              <w:rPr>
                <w:rFonts w:ascii="Arial Narrow" w:hAnsi="Arial Narrow"/>
                <w:b/>
                <w:bCs/>
                <w:sz w:val="20"/>
                <w:szCs w:val="20"/>
              </w:rPr>
              <w:t>2</w:t>
            </w:r>
            <w:r>
              <w:rPr>
                <w:rFonts w:ascii="Arial Narrow" w:hAnsi="Arial Narrow"/>
                <w:b/>
                <w:bCs/>
                <w:sz w:val="20"/>
                <w:szCs w:val="20"/>
              </w:rPr>
              <w:t xml:space="preserve"> х 15= 30</w:t>
            </w:r>
          </w:p>
        </w:tc>
        <w:tc>
          <w:tcPr>
            <w:tcW w:w="1276" w:type="dxa"/>
            <w:vAlign w:val="center"/>
          </w:tcPr>
          <w:p w14:paraId="45DEA549" w14:textId="77777777" w:rsidR="00867EA6" w:rsidRPr="00D8171F" w:rsidRDefault="00867EA6" w:rsidP="00867EA6">
            <w:pPr>
              <w:tabs>
                <w:tab w:val="left" w:pos="567"/>
              </w:tabs>
              <w:spacing w:after="60"/>
              <w:rPr>
                <w:rFonts w:ascii="Arial Narrow" w:hAnsi="Arial Narrow"/>
                <w:b/>
                <w:sz w:val="20"/>
                <w:szCs w:val="20"/>
                <w:lang w:val="sr-Cyrl-CS"/>
              </w:rPr>
            </w:pPr>
            <w:r w:rsidRPr="00D8171F">
              <w:rPr>
                <w:rFonts w:ascii="Arial Narrow" w:hAnsi="Arial Narrow"/>
                <w:b/>
                <w:bCs/>
                <w:sz w:val="20"/>
                <w:szCs w:val="20"/>
              </w:rPr>
              <w:t>2</w:t>
            </w:r>
            <w:r>
              <w:rPr>
                <w:rFonts w:ascii="Arial Narrow" w:hAnsi="Arial Narrow"/>
                <w:b/>
                <w:bCs/>
                <w:sz w:val="20"/>
                <w:szCs w:val="20"/>
              </w:rPr>
              <w:t xml:space="preserve"> х 15= 30</w:t>
            </w:r>
          </w:p>
        </w:tc>
        <w:tc>
          <w:tcPr>
            <w:tcW w:w="2410" w:type="dxa"/>
            <w:gridSpan w:val="3"/>
            <w:vAlign w:val="center"/>
          </w:tcPr>
          <w:p w14:paraId="0977BC7C" w14:textId="77777777" w:rsidR="00867EA6" w:rsidRPr="00D8171F"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5186A827" w14:textId="77777777" w:rsidR="00867EA6" w:rsidRPr="00D8171F"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35EDC878" w14:textId="77777777" w:rsidR="00867EA6" w:rsidRPr="00D8171F" w:rsidRDefault="00867EA6" w:rsidP="00867EA6">
            <w:pPr>
              <w:tabs>
                <w:tab w:val="left" w:pos="567"/>
              </w:tabs>
              <w:spacing w:after="60"/>
              <w:rPr>
                <w:rFonts w:ascii="Arial Narrow" w:hAnsi="Arial Narrow"/>
                <w:b/>
                <w:sz w:val="20"/>
                <w:szCs w:val="20"/>
                <w:lang w:val="sr-Cyrl-CS"/>
              </w:rPr>
            </w:pPr>
          </w:p>
        </w:tc>
      </w:tr>
      <w:tr w:rsidR="00867EA6" w:rsidRPr="00D8171F" w14:paraId="3DC8164A" w14:textId="77777777" w:rsidTr="00867EA6">
        <w:trPr>
          <w:trHeight w:val="227"/>
          <w:jc w:val="center"/>
        </w:trPr>
        <w:tc>
          <w:tcPr>
            <w:tcW w:w="9573" w:type="dxa"/>
            <w:gridSpan w:val="8"/>
            <w:vAlign w:val="center"/>
          </w:tcPr>
          <w:p w14:paraId="2462E758" w14:textId="77777777" w:rsidR="00867EA6" w:rsidRPr="00D8171F" w:rsidRDefault="00867EA6" w:rsidP="00867EA6">
            <w:pPr>
              <w:tabs>
                <w:tab w:val="left" w:pos="567"/>
              </w:tabs>
              <w:spacing w:after="60"/>
              <w:rPr>
                <w:rFonts w:ascii="Arial Narrow" w:hAnsi="Arial Narrow"/>
                <w:b/>
                <w:bCs/>
                <w:sz w:val="20"/>
                <w:szCs w:val="20"/>
                <w:lang w:val="sr-Cyrl-CS"/>
              </w:rPr>
            </w:pPr>
            <w:r w:rsidRPr="00D8171F">
              <w:rPr>
                <w:rFonts w:ascii="Arial Narrow" w:hAnsi="Arial Narrow"/>
                <w:b/>
                <w:bCs/>
                <w:sz w:val="20"/>
                <w:szCs w:val="20"/>
                <w:lang w:val="sr-Cyrl-CS"/>
              </w:rPr>
              <w:t>Методе извођења наставе</w:t>
            </w:r>
          </w:p>
          <w:p w14:paraId="0151E4ED" w14:textId="77777777" w:rsidR="00867EA6" w:rsidRPr="00D8171F" w:rsidRDefault="00867EA6" w:rsidP="00867EA6">
            <w:pPr>
              <w:tabs>
                <w:tab w:val="left" w:pos="567"/>
              </w:tabs>
              <w:spacing w:after="60"/>
              <w:rPr>
                <w:rFonts w:ascii="Arial Narrow" w:hAnsi="Arial Narrow"/>
                <w:sz w:val="20"/>
                <w:szCs w:val="20"/>
                <w:lang w:val="sr-Cyrl-CS"/>
              </w:rPr>
            </w:pPr>
            <w:r w:rsidRPr="00D8171F">
              <w:rPr>
                <w:rFonts w:ascii="Arial Narrow" w:hAnsi="Arial Narrow"/>
                <w:sz w:val="20"/>
                <w:szCs w:val="20"/>
                <w:lang w:val="sr-Cyrl-CS"/>
              </w:rPr>
              <w:t>Предавања, консултације, вежбе, колоквијуми, семинарски радови</w:t>
            </w:r>
          </w:p>
        </w:tc>
      </w:tr>
      <w:tr w:rsidR="00867EA6" w:rsidRPr="00D8171F" w14:paraId="23735C1F" w14:textId="77777777" w:rsidTr="00867EA6">
        <w:trPr>
          <w:trHeight w:val="227"/>
          <w:jc w:val="center"/>
        </w:trPr>
        <w:tc>
          <w:tcPr>
            <w:tcW w:w="9573" w:type="dxa"/>
            <w:gridSpan w:val="8"/>
            <w:vAlign w:val="center"/>
          </w:tcPr>
          <w:p w14:paraId="400BE595" w14:textId="77777777" w:rsidR="00867EA6" w:rsidRPr="00D8171F" w:rsidRDefault="00867EA6" w:rsidP="00867EA6">
            <w:pPr>
              <w:tabs>
                <w:tab w:val="left" w:pos="567"/>
              </w:tabs>
              <w:spacing w:after="60"/>
              <w:rPr>
                <w:rFonts w:ascii="Arial Narrow" w:hAnsi="Arial Narrow"/>
                <w:b/>
                <w:bCs/>
                <w:sz w:val="20"/>
                <w:szCs w:val="20"/>
                <w:lang w:val="sr-Cyrl-CS"/>
              </w:rPr>
            </w:pPr>
            <w:r w:rsidRPr="00D8171F">
              <w:rPr>
                <w:rFonts w:ascii="Arial Narrow" w:hAnsi="Arial Narrow"/>
                <w:b/>
                <w:bCs/>
                <w:sz w:val="20"/>
                <w:szCs w:val="20"/>
                <w:lang w:val="sr-Cyrl-CS"/>
              </w:rPr>
              <w:t>Оцена  знања (максимални број поена 100)</w:t>
            </w:r>
          </w:p>
        </w:tc>
      </w:tr>
      <w:tr w:rsidR="00867EA6" w:rsidRPr="00D8171F" w14:paraId="2E4B1228" w14:textId="77777777" w:rsidTr="00867EA6">
        <w:trPr>
          <w:trHeight w:val="391"/>
          <w:jc w:val="center"/>
        </w:trPr>
        <w:tc>
          <w:tcPr>
            <w:tcW w:w="3146" w:type="dxa"/>
            <w:gridSpan w:val="3"/>
            <w:vAlign w:val="center"/>
          </w:tcPr>
          <w:p w14:paraId="1BA1E6AF" w14:textId="77777777" w:rsidR="00867EA6" w:rsidRPr="00D8171F" w:rsidRDefault="00867EA6" w:rsidP="00867EA6">
            <w:pPr>
              <w:tabs>
                <w:tab w:val="left" w:pos="567"/>
              </w:tabs>
              <w:spacing w:after="60"/>
              <w:rPr>
                <w:rFonts w:ascii="Arial Narrow" w:hAnsi="Arial Narrow"/>
                <w:b/>
                <w:iCs/>
                <w:sz w:val="20"/>
                <w:szCs w:val="20"/>
                <w:lang w:val="sr-Cyrl-CS"/>
              </w:rPr>
            </w:pPr>
            <w:r w:rsidRPr="00D8171F">
              <w:rPr>
                <w:rFonts w:ascii="Arial Narrow" w:hAnsi="Arial Narrow"/>
                <w:b/>
                <w:iCs/>
                <w:sz w:val="20"/>
                <w:szCs w:val="20"/>
                <w:lang w:val="sr-Cyrl-CS"/>
              </w:rPr>
              <w:lastRenderedPageBreak/>
              <w:t>Предиспитне обавезе</w:t>
            </w:r>
          </w:p>
        </w:tc>
        <w:tc>
          <w:tcPr>
            <w:tcW w:w="1960" w:type="dxa"/>
            <w:vAlign w:val="center"/>
          </w:tcPr>
          <w:p w14:paraId="2D1B7DC0" w14:textId="77777777" w:rsidR="00867EA6" w:rsidRPr="00D8171F" w:rsidRDefault="00867EA6" w:rsidP="00867EA6">
            <w:pPr>
              <w:tabs>
                <w:tab w:val="left" w:pos="567"/>
              </w:tabs>
              <w:spacing w:after="60"/>
              <w:jc w:val="center"/>
              <w:rPr>
                <w:rFonts w:ascii="Arial Narrow" w:hAnsi="Arial Narrow"/>
                <w:sz w:val="20"/>
                <w:szCs w:val="20"/>
                <w:lang w:val="sr-Cyrl-CS"/>
              </w:rPr>
            </w:pPr>
            <w:r w:rsidRPr="00D8171F">
              <w:rPr>
                <w:rFonts w:ascii="Arial Narrow" w:hAnsi="Arial Narrow"/>
                <w:sz w:val="20"/>
                <w:szCs w:val="20"/>
                <w:lang w:val="sr-Cyrl-CS"/>
              </w:rPr>
              <w:t>поена</w:t>
            </w:r>
          </w:p>
        </w:tc>
        <w:tc>
          <w:tcPr>
            <w:tcW w:w="3223" w:type="dxa"/>
            <w:gridSpan w:val="3"/>
            <w:shd w:val="clear" w:color="auto" w:fill="auto"/>
            <w:vAlign w:val="center"/>
          </w:tcPr>
          <w:p w14:paraId="12B3EEBE" w14:textId="77777777" w:rsidR="00867EA6" w:rsidRPr="00D8171F" w:rsidRDefault="00867EA6" w:rsidP="00867EA6">
            <w:pPr>
              <w:tabs>
                <w:tab w:val="left" w:pos="567"/>
              </w:tabs>
              <w:spacing w:after="60"/>
              <w:rPr>
                <w:rFonts w:ascii="Arial Narrow" w:hAnsi="Arial Narrow"/>
                <w:b/>
                <w:bCs/>
                <w:sz w:val="20"/>
                <w:szCs w:val="20"/>
                <w:lang w:val="sr-Cyrl-CS"/>
              </w:rPr>
            </w:pPr>
            <w:r w:rsidRPr="00D8171F">
              <w:rPr>
                <w:rFonts w:ascii="Arial Narrow" w:hAnsi="Arial Narrow"/>
                <w:b/>
                <w:iCs/>
                <w:sz w:val="20"/>
                <w:szCs w:val="20"/>
                <w:lang w:val="sr-Cyrl-CS"/>
              </w:rPr>
              <w:t>Завршни испит</w:t>
            </w:r>
          </w:p>
        </w:tc>
        <w:tc>
          <w:tcPr>
            <w:tcW w:w="1244" w:type="dxa"/>
            <w:shd w:val="clear" w:color="auto" w:fill="auto"/>
            <w:vAlign w:val="center"/>
          </w:tcPr>
          <w:p w14:paraId="1BDAA726" w14:textId="77777777" w:rsidR="00867EA6" w:rsidRPr="00D8171F" w:rsidRDefault="00867EA6" w:rsidP="00867EA6">
            <w:pPr>
              <w:tabs>
                <w:tab w:val="left" w:pos="567"/>
              </w:tabs>
              <w:spacing w:after="60"/>
              <w:jc w:val="center"/>
              <w:rPr>
                <w:rFonts w:ascii="Arial Narrow" w:hAnsi="Arial Narrow"/>
                <w:b/>
                <w:bCs/>
                <w:sz w:val="20"/>
                <w:szCs w:val="20"/>
                <w:lang w:val="sr-Cyrl-CS"/>
              </w:rPr>
            </w:pPr>
            <w:r w:rsidRPr="00D8171F">
              <w:rPr>
                <w:rFonts w:ascii="Arial Narrow" w:hAnsi="Arial Narrow"/>
                <w:sz w:val="20"/>
                <w:szCs w:val="20"/>
                <w:lang w:val="sr-Cyrl-CS"/>
              </w:rPr>
              <w:t>поена</w:t>
            </w:r>
          </w:p>
        </w:tc>
      </w:tr>
      <w:tr w:rsidR="00867EA6" w:rsidRPr="00D8171F" w14:paraId="43BE5032" w14:textId="77777777" w:rsidTr="00867EA6">
        <w:trPr>
          <w:trHeight w:val="227"/>
          <w:jc w:val="center"/>
        </w:trPr>
        <w:tc>
          <w:tcPr>
            <w:tcW w:w="3146" w:type="dxa"/>
            <w:gridSpan w:val="3"/>
            <w:vAlign w:val="center"/>
          </w:tcPr>
          <w:p w14:paraId="11044899" w14:textId="77777777" w:rsidR="00867EA6" w:rsidRPr="00D8171F" w:rsidRDefault="00867EA6" w:rsidP="00867EA6">
            <w:pPr>
              <w:tabs>
                <w:tab w:val="left" w:pos="567"/>
              </w:tabs>
              <w:spacing w:after="60"/>
              <w:rPr>
                <w:rFonts w:ascii="Arial Narrow" w:hAnsi="Arial Narrow"/>
                <w:i/>
                <w:iCs/>
                <w:sz w:val="20"/>
                <w:szCs w:val="20"/>
                <w:lang w:val="sr-Cyrl-CS"/>
              </w:rPr>
            </w:pPr>
            <w:r w:rsidRPr="00D8171F">
              <w:rPr>
                <w:rFonts w:ascii="Arial Narrow" w:hAnsi="Arial Narrow"/>
                <w:sz w:val="20"/>
                <w:szCs w:val="20"/>
                <w:lang w:val="sr-Cyrl-CS"/>
              </w:rPr>
              <w:t>активност у току предавања</w:t>
            </w:r>
          </w:p>
        </w:tc>
        <w:tc>
          <w:tcPr>
            <w:tcW w:w="1960" w:type="dxa"/>
            <w:vAlign w:val="center"/>
          </w:tcPr>
          <w:p w14:paraId="6C61D4AB" w14:textId="77777777" w:rsidR="00867EA6" w:rsidRPr="00D8171F" w:rsidRDefault="00867EA6" w:rsidP="00867EA6">
            <w:pPr>
              <w:tabs>
                <w:tab w:val="left" w:pos="567"/>
              </w:tabs>
              <w:spacing w:after="60"/>
              <w:rPr>
                <w:rFonts w:ascii="Arial Narrow" w:hAnsi="Arial Narrow"/>
                <w:bCs/>
                <w:sz w:val="20"/>
                <w:szCs w:val="20"/>
                <w:lang w:val="sr-Cyrl-CS"/>
              </w:rPr>
            </w:pPr>
            <w:r w:rsidRPr="00D8171F">
              <w:rPr>
                <w:rFonts w:ascii="Arial Narrow" w:hAnsi="Arial Narrow"/>
                <w:bCs/>
                <w:sz w:val="20"/>
                <w:szCs w:val="20"/>
                <w:lang w:val="sr-Cyrl-CS"/>
              </w:rPr>
              <w:t>15</w:t>
            </w:r>
          </w:p>
        </w:tc>
        <w:tc>
          <w:tcPr>
            <w:tcW w:w="3223" w:type="dxa"/>
            <w:gridSpan w:val="3"/>
            <w:shd w:val="clear" w:color="auto" w:fill="auto"/>
            <w:vAlign w:val="center"/>
          </w:tcPr>
          <w:p w14:paraId="0028A214" w14:textId="77777777" w:rsidR="00867EA6" w:rsidRPr="00D8171F" w:rsidRDefault="00867EA6" w:rsidP="00867EA6">
            <w:pPr>
              <w:tabs>
                <w:tab w:val="left" w:pos="567"/>
              </w:tabs>
              <w:spacing w:after="60"/>
              <w:rPr>
                <w:rFonts w:ascii="Arial Narrow" w:hAnsi="Arial Narrow"/>
                <w:i/>
                <w:iCs/>
                <w:sz w:val="20"/>
                <w:szCs w:val="20"/>
                <w:lang w:val="sr-Cyrl-CS"/>
              </w:rPr>
            </w:pPr>
            <w:r w:rsidRPr="00D8171F">
              <w:rPr>
                <w:rFonts w:ascii="Arial Narrow" w:hAnsi="Arial Narrow"/>
                <w:sz w:val="20"/>
                <w:szCs w:val="20"/>
                <w:lang w:val="sr-Cyrl-CS"/>
              </w:rPr>
              <w:t>писмени испит</w:t>
            </w:r>
          </w:p>
        </w:tc>
        <w:tc>
          <w:tcPr>
            <w:tcW w:w="1244" w:type="dxa"/>
            <w:shd w:val="clear" w:color="auto" w:fill="auto"/>
            <w:vAlign w:val="center"/>
          </w:tcPr>
          <w:p w14:paraId="31DE99C8" w14:textId="77777777" w:rsidR="00867EA6" w:rsidRPr="00D8171F" w:rsidRDefault="00867EA6" w:rsidP="00867EA6">
            <w:pPr>
              <w:tabs>
                <w:tab w:val="left" w:pos="567"/>
              </w:tabs>
              <w:spacing w:after="60"/>
              <w:rPr>
                <w:rFonts w:ascii="Arial Narrow" w:hAnsi="Arial Narrow"/>
                <w:iCs/>
                <w:sz w:val="20"/>
                <w:szCs w:val="20"/>
                <w:lang w:val="en-US"/>
              </w:rPr>
            </w:pPr>
            <w:r w:rsidRPr="00D8171F">
              <w:rPr>
                <w:rFonts w:ascii="Arial Narrow" w:hAnsi="Arial Narrow"/>
                <w:iCs/>
                <w:sz w:val="20"/>
                <w:szCs w:val="20"/>
                <w:lang w:val="en-US"/>
              </w:rPr>
              <w:t>25</w:t>
            </w:r>
          </w:p>
        </w:tc>
      </w:tr>
      <w:tr w:rsidR="00867EA6" w:rsidRPr="00D8171F" w14:paraId="60E81C4D" w14:textId="77777777" w:rsidTr="00867EA6">
        <w:trPr>
          <w:trHeight w:val="227"/>
          <w:jc w:val="center"/>
        </w:trPr>
        <w:tc>
          <w:tcPr>
            <w:tcW w:w="3146" w:type="dxa"/>
            <w:gridSpan w:val="3"/>
            <w:vAlign w:val="center"/>
          </w:tcPr>
          <w:p w14:paraId="77175B69" w14:textId="77777777" w:rsidR="00867EA6" w:rsidRPr="00D8171F" w:rsidRDefault="00867EA6" w:rsidP="00867EA6">
            <w:pPr>
              <w:tabs>
                <w:tab w:val="left" w:pos="567"/>
              </w:tabs>
              <w:spacing w:after="60"/>
              <w:rPr>
                <w:rFonts w:ascii="Arial Narrow" w:hAnsi="Arial Narrow"/>
                <w:i/>
                <w:iCs/>
                <w:sz w:val="20"/>
                <w:szCs w:val="20"/>
                <w:lang w:val="sr-Cyrl-CS"/>
              </w:rPr>
            </w:pPr>
            <w:r w:rsidRPr="00D8171F">
              <w:rPr>
                <w:rFonts w:ascii="Arial Narrow" w:hAnsi="Arial Narrow"/>
                <w:sz w:val="20"/>
                <w:szCs w:val="20"/>
                <w:lang w:val="sr-Cyrl-CS"/>
              </w:rPr>
              <w:t>практична настава</w:t>
            </w:r>
          </w:p>
        </w:tc>
        <w:tc>
          <w:tcPr>
            <w:tcW w:w="1960" w:type="dxa"/>
            <w:vAlign w:val="center"/>
          </w:tcPr>
          <w:p w14:paraId="561AD5C3" w14:textId="77777777" w:rsidR="00867EA6" w:rsidRPr="00D8171F" w:rsidRDefault="00867EA6" w:rsidP="00867EA6">
            <w:pPr>
              <w:tabs>
                <w:tab w:val="left" w:pos="567"/>
              </w:tabs>
              <w:spacing w:after="60"/>
              <w:rPr>
                <w:rFonts w:ascii="Arial Narrow" w:hAnsi="Arial Narrow"/>
                <w:bCs/>
                <w:sz w:val="20"/>
                <w:szCs w:val="20"/>
                <w:lang w:val="sr-Cyrl-CS"/>
              </w:rPr>
            </w:pPr>
            <w:r w:rsidRPr="00D8171F">
              <w:rPr>
                <w:rFonts w:ascii="Arial Narrow" w:hAnsi="Arial Narrow"/>
                <w:bCs/>
                <w:sz w:val="20"/>
                <w:szCs w:val="20"/>
                <w:lang w:val="sr-Cyrl-CS"/>
              </w:rPr>
              <w:t>5</w:t>
            </w:r>
          </w:p>
        </w:tc>
        <w:tc>
          <w:tcPr>
            <w:tcW w:w="3223" w:type="dxa"/>
            <w:gridSpan w:val="3"/>
            <w:shd w:val="clear" w:color="auto" w:fill="auto"/>
            <w:vAlign w:val="center"/>
          </w:tcPr>
          <w:p w14:paraId="5E87752D" w14:textId="77777777" w:rsidR="00867EA6" w:rsidRPr="00D8171F" w:rsidRDefault="00867EA6" w:rsidP="00867EA6">
            <w:pPr>
              <w:tabs>
                <w:tab w:val="left" w:pos="567"/>
              </w:tabs>
              <w:spacing w:after="60"/>
              <w:rPr>
                <w:rFonts w:ascii="Arial Narrow" w:hAnsi="Arial Narrow"/>
                <w:i/>
                <w:iCs/>
                <w:sz w:val="20"/>
                <w:szCs w:val="20"/>
                <w:lang w:val="sr-Cyrl-CS"/>
              </w:rPr>
            </w:pPr>
            <w:r w:rsidRPr="00D8171F">
              <w:rPr>
                <w:rFonts w:ascii="Arial Narrow" w:hAnsi="Arial Narrow"/>
                <w:sz w:val="20"/>
                <w:szCs w:val="20"/>
                <w:lang w:val="sr-Cyrl-CS"/>
              </w:rPr>
              <w:t>усмени испт</w:t>
            </w:r>
          </w:p>
        </w:tc>
        <w:tc>
          <w:tcPr>
            <w:tcW w:w="1244" w:type="dxa"/>
            <w:shd w:val="clear" w:color="auto" w:fill="auto"/>
            <w:vAlign w:val="center"/>
          </w:tcPr>
          <w:p w14:paraId="0DA7294D" w14:textId="77777777" w:rsidR="00867EA6" w:rsidRPr="00D8171F" w:rsidRDefault="00867EA6" w:rsidP="00867EA6">
            <w:pPr>
              <w:tabs>
                <w:tab w:val="left" w:pos="567"/>
              </w:tabs>
              <w:spacing w:after="60"/>
              <w:rPr>
                <w:rFonts w:ascii="Arial Narrow" w:hAnsi="Arial Narrow"/>
                <w:iCs/>
                <w:sz w:val="20"/>
                <w:szCs w:val="20"/>
                <w:lang w:val="en-US"/>
              </w:rPr>
            </w:pPr>
            <w:r w:rsidRPr="00D8171F">
              <w:rPr>
                <w:rFonts w:ascii="Arial Narrow" w:hAnsi="Arial Narrow"/>
                <w:iCs/>
                <w:sz w:val="20"/>
                <w:szCs w:val="20"/>
                <w:lang w:val="en-US"/>
              </w:rPr>
              <w:t>25</w:t>
            </w:r>
          </w:p>
        </w:tc>
      </w:tr>
      <w:tr w:rsidR="00867EA6" w:rsidRPr="00D8171F" w14:paraId="79FE9EE1" w14:textId="77777777" w:rsidTr="00867EA6">
        <w:trPr>
          <w:trHeight w:val="227"/>
          <w:jc w:val="center"/>
        </w:trPr>
        <w:tc>
          <w:tcPr>
            <w:tcW w:w="3146" w:type="dxa"/>
            <w:gridSpan w:val="3"/>
            <w:vAlign w:val="center"/>
          </w:tcPr>
          <w:p w14:paraId="4392B20E" w14:textId="77777777" w:rsidR="00867EA6" w:rsidRPr="00D8171F" w:rsidRDefault="00867EA6" w:rsidP="00867EA6">
            <w:pPr>
              <w:tabs>
                <w:tab w:val="left" w:pos="567"/>
              </w:tabs>
              <w:spacing w:after="60"/>
              <w:rPr>
                <w:rFonts w:ascii="Arial Narrow" w:hAnsi="Arial Narrow"/>
                <w:i/>
                <w:iCs/>
                <w:sz w:val="20"/>
                <w:szCs w:val="20"/>
                <w:lang w:val="sr-Cyrl-CS"/>
              </w:rPr>
            </w:pPr>
            <w:r w:rsidRPr="00D8171F">
              <w:rPr>
                <w:rFonts w:ascii="Arial Narrow" w:hAnsi="Arial Narrow"/>
                <w:sz w:val="20"/>
                <w:szCs w:val="20"/>
                <w:lang w:val="sr-Cyrl-CS"/>
              </w:rPr>
              <w:t>колоквијум-и</w:t>
            </w:r>
          </w:p>
        </w:tc>
        <w:tc>
          <w:tcPr>
            <w:tcW w:w="1960" w:type="dxa"/>
            <w:vAlign w:val="center"/>
          </w:tcPr>
          <w:p w14:paraId="6DC59521" w14:textId="77777777" w:rsidR="00867EA6" w:rsidRPr="00D8171F" w:rsidRDefault="00867EA6" w:rsidP="00867EA6">
            <w:pPr>
              <w:tabs>
                <w:tab w:val="left" w:pos="567"/>
              </w:tabs>
              <w:spacing w:after="60"/>
              <w:rPr>
                <w:rFonts w:ascii="Arial Narrow" w:hAnsi="Arial Narrow"/>
                <w:bCs/>
                <w:sz w:val="20"/>
                <w:szCs w:val="20"/>
                <w:lang w:val="en-US"/>
              </w:rPr>
            </w:pPr>
            <w:r w:rsidRPr="00D8171F">
              <w:rPr>
                <w:rFonts w:ascii="Arial Narrow" w:hAnsi="Arial Narrow"/>
                <w:bCs/>
                <w:sz w:val="20"/>
                <w:szCs w:val="20"/>
                <w:lang w:val="sr-Cyrl-CS"/>
              </w:rPr>
              <w:t xml:space="preserve">2 </w:t>
            </w:r>
            <w:r w:rsidRPr="00D8171F">
              <w:rPr>
                <w:rFonts w:ascii="Arial Narrow" w:hAnsi="Arial Narrow"/>
                <w:bCs/>
                <w:sz w:val="20"/>
                <w:szCs w:val="20"/>
                <w:lang w:val="en-US"/>
              </w:rPr>
              <w:t xml:space="preserve">x 10 </w:t>
            </w:r>
          </w:p>
        </w:tc>
        <w:tc>
          <w:tcPr>
            <w:tcW w:w="3223" w:type="dxa"/>
            <w:gridSpan w:val="3"/>
            <w:shd w:val="clear" w:color="auto" w:fill="auto"/>
            <w:vAlign w:val="center"/>
          </w:tcPr>
          <w:p w14:paraId="4FF70F38" w14:textId="77777777" w:rsidR="00867EA6" w:rsidRPr="00D8171F" w:rsidRDefault="00867EA6" w:rsidP="00867EA6">
            <w:pPr>
              <w:tabs>
                <w:tab w:val="left" w:pos="567"/>
              </w:tabs>
              <w:spacing w:after="60"/>
              <w:rPr>
                <w:rFonts w:ascii="Arial Narrow" w:hAnsi="Arial Narrow"/>
                <w:i/>
                <w:iCs/>
                <w:sz w:val="20"/>
                <w:szCs w:val="20"/>
                <w:lang w:val="sr-Cyrl-CS"/>
              </w:rPr>
            </w:pPr>
            <w:r w:rsidRPr="00D8171F">
              <w:rPr>
                <w:rFonts w:ascii="Arial Narrow" w:hAnsi="Arial Narrow"/>
                <w:i/>
                <w:iCs/>
                <w:sz w:val="20"/>
                <w:szCs w:val="20"/>
                <w:lang w:val="sr-Cyrl-CS"/>
              </w:rPr>
              <w:t>..........</w:t>
            </w:r>
          </w:p>
        </w:tc>
        <w:tc>
          <w:tcPr>
            <w:tcW w:w="1244" w:type="dxa"/>
            <w:shd w:val="clear" w:color="auto" w:fill="auto"/>
            <w:vAlign w:val="center"/>
          </w:tcPr>
          <w:p w14:paraId="540FB77A" w14:textId="77777777" w:rsidR="00867EA6" w:rsidRPr="00D8171F" w:rsidRDefault="00867EA6" w:rsidP="00867EA6">
            <w:pPr>
              <w:tabs>
                <w:tab w:val="left" w:pos="567"/>
              </w:tabs>
              <w:spacing w:after="60"/>
              <w:rPr>
                <w:rFonts w:ascii="Arial Narrow" w:hAnsi="Arial Narrow"/>
                <w:i/>
                <w:iCs/>
                <w:sz w:val="20"/>
                <w:szCs w:val="20"/>
                <w:lang w:val="sr-Cyrl-CS"/>
              </w:rPr>
            </w:pPr>
          </w:p>
        </w:tc>
      </w:tr>
      <w:tr w:rsidR="00867EA6" w:rsidRPr="00D8171F" w14:paraId="08D7E304" w14:textId="77777777" w:rsidTr="00867EA6">
        <w:trPr>
          <w:trHeight w:val="227"/>
          <w:jc w:val="center"/>
        </w:trPr>
        <w:tc>
          <w:tcPr>
            <w:tcW w:w="3146" w:type="dxa"/>
            <w:gridSpan w:val="3"/>
            <w:vAlign w:val="center"/>
          </w:tcPr>
          <w:p w14:paraId="38221C98" w14:textId="77777777" w:rsidR="00867EA6" w:rsidRPr="00D8171F" w:rsidRDefault="00867EA6" w:rsidP="00867EA6">
            <w:pPr>
              <w:tabs>
                <w:tab w:val="left" w:pos="567"/>
              </w:tabs>
              <w:spacing w:after="60"/>
              <w:rPr>
                <w:rFonts w:ascii="Arial Narrow" w:hAnsi="Arial Narrow"/>
                <w:sz w:val="20"/>
                <w:szCs w:val="20"/>
                <w:lang w:val="sr-Cyrl-CS"/>
              </w:rPr>
            </w:pPr>
            <w:r w:rsidRPr="00D8171F">
              <w:rPr>
                <w:rFonts w:ascii="Arial Narrow" w:hAnsi="Arial Narrow"/>
                <w:sz w:val="20"/>
                <w:szCs w:val="20"/>
                <w:lang w:val="sr-Cyrl-CS"/>
              </w:rPr>
              <w:t>семинар-и</w:t>
            </w:r>
          </w:p>
        </w:tc>
        <w:tc>
          <w:tcPr>
            <w:tcW w:w="1960" w:type="dxa"/>
            <w:vAlign w:val="center"/>
          </w:tcPr>
          <w:p w14:paraId="0FAFBAA1" w14:textId="77777777" w:rsidR="00867EA6" w:rsidRPr="00D8171F" w:rsidRDefault="00867EA6" w:rsidP="00867EA6">
            <w:pPr>
              <w:tabs>
                <w:tab w:val="left" w:pos="567"/>
              </w:tabs>
              <w:spacing w:after="60"/>
              <w:rPr>
                <w:rFonts w:ascii="Arial Narrow" w:hAnsi="Arial Narrow"/>
                <w:bCs/>
                <w:sz w:val="20"/>
                <w:szCs w:val="20"/>
                <w:lang w:val="en-US"/>
              </w:rPr>
            </w:pPr>
            <w:r w:rsidRPr="00D8171F">
              <w:rPr>
                <w:rFonts w:ascii="Arial Narrow" w:hAnsi="Arial Narrow"/>
                <w:bCs/>
                <w:sz w:val="20"/>
                <w:szCs w:val="20"/>
                <w:lang w:val="en-US"/>
              </w:rPr>
              <w:t>10</w:t>
            </w:r>
          </w:p>
        </w:tc>
        <w:tc>
          <w:tcPr>
            <w:tcW w:w="3223" w:type="dxa"/>
            <w:gridSpan w:val="3"/>
            <w:shd w:val="clear" w:color="auto" w:fill="auto"/>
            <w:vAlign w:val="center"/>
          </w:tcPr>
          <w:p w14:paraId="639769EF" w14:textId="77777777" w:rsidR="00867EA6" w:rsidRPr="00D8171F"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42C7DF8C" w14:textId="77777777" w:rsidR="00867EA6" w:rsidRPr="00D8171F" w:rsidRDefault="00867EA6" w:rsidP="00867EA6">
            <w:pPr>
              <w:tabs>
                <w:tab w:val="left" w:pos="567"/>
              </w:tabs>
              <w:spacing w:after="60"/>
              <w:rPr>
                <w:rFonts w:ascii="Arial Narrow" w:hAnsi="Arial Narrow"/>
                <w:i/>
                <w:iCs/>
                <w:sz w:val="20"/>
                <w:szCs w:val="20"/>
                <w:lang w:val="sr-Cyrl-CS"/>
              </w:rPr>
            </w:pPr>
          </w:p>
        </w:tc>
      </w:tr>
    </w:tbl>
    <w:p w14:paraId="5D2CCC2B" w14:textId="77777777" w:rsidR="00867EA6" w:rsidRDefault="00867EA6" w:rsidP="00867EA6"/>
    <w:p w14:paraId="36D2EEAC"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1AA184E9"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B060A0" w14:paraId="3113758E" w14:textId="77777777" w:rsidTr="00867EA6">
        <w:trPr>
          <w:trHeight w:val="227"/>
          <w:jc w:val="center"/>
        </w:trPr>
        <w:tc>
          <w:tcPr>
            <w:tcW w:w="9573" w:type="dxa"/>
            <w:gridSpan w:val="8"/>
            <w:vAlign w:val="center"/>
          </w:tcPr>
          <w:p w14:paraId="417498B7" w14:textId="77777777" w:rsidR="00867EA6" w:rsidRPr="00B060A0" w:rsidRDefault="00867EA6" w:rsidP="00867EA6">
            <w:pPr>
              <w:tabs>
                <w:tab w:val="left" w:pos="567"/>
              </w:tabs>
              <w:spacing w:after="60"/>
              <w:rPr>
                <w:rFonts w:ascii="Arial Narrow" w:hAnsi="Arial Narrow"/>
                <w:sz w:val="20"/>
                <w:szCs w:val="20"/>
              </w:rPr>
            </w:pPr>
            <w:r w:rsidRPr="00B060A0">
              <w:rPr>
                <w:rFonts w:ascii="Arial Narrow" w:hAnsi="Arial Narrow"/>
                <w:b/>
                <w:bCs/>
                <w:sz w:val="20"/>
                <w:szCs w:val="20"/>
                <w:lang w:val="sr-Cyrl-CS"/>
              </w:rPr>
              <w:t>Студијски програм :</w:t>
            </w:r>
            <w:r w:rsidRPr="00B060A0">
              <w:rPr>
                <w:rFonts w:ascii="Arial Narrow" w:hAnsi="Arial Narrow"/>
                <w:b/>
                <w:bCs/>
                <w:sz w:val="20"/>
                <w:szCs w:val="20"/>
                <w:lang w:val="en-US"/>
              </w:rPr>
              <w:t xml:space="preserve"> </w:t>
            </w:r>
            <w:r w:rsidRPr="00B060A0">
              <w:rPr>
                <w:rFonts w:ascii="Arial Narrow" w:hAnsi="Arial Narrow"/>
                <w:sz w:val="20"/>
                <w:szCs w:val="20"/>
              </w:rPr>
              <w:t>ОАС ПРАВО</w:t>
            </w:r>
          </w:p>
        </w:tc>
      </w:tr>
      <w:tr w:rsidR="00867EA6" w:rsidRPr="00B060A0" w14:paraId="3564E00D" w14:textId="77777777" w:rsidTr="00867EA6">
        <w:trPr>
          <w:trHeight w:val="227"/>
          <w:jc w:val="center"/>
        </w:trPr>
        <w:tc>
          <w:tcPr>
            <w:tcW w:w="9573" w:type="dxa"/>
            <w:gridSpan w:val="8"/>
            <w:vAlign w:val="center"/>
          </w:tcPr>
          <w:p w14:paraId="52919097" w14:textId="77777777" w:rsidR="00867EA6" w:rsidRPr="00B060A0" w:rsidRDefault="00867EA6" w:rsidP="00867EA6">
            <w:pPr>
              <w:tabs>
                <w:tab w:val="left" w:pos="567"/>
              </w:tabs>
              <w:spacing w:after="60"/>
              <w:rPr>
                <w:rFonts w:ascii="Arial Narrow" w:hAnsi="Arial Narrow"/>
                <w:sz w:val="20"/>
                <w:szCs w:val="20"/>
                <w:lang w:val="sr-Cyrl-CS"/>
              </w:rPr>
            </w:pPr>
            <w:r w:rsidRPr="00B060A0">
              <w:rPr>
                <w:rFonts w:ascii="Arial Narrow" w:hAnsi="Arial Narrow"/>
                <w:b/>
                <w:bCs/>
                <w:sz w:val="20"/>
                <w:szCs w:val="20"/>
                <w:lang w:val="sr-Cyrl-CS"/>
              </w:rPr>
              <w:t xml:space="preserve">Назив предмета: </w:t>
            </w:r>
            <w:bookmarkStart w:id="25" w:name="Правосудноорганизационоправо"/>
            <w:r w:rsidRPr="00B060A0">
              <w:rPr>
                <w:rFonts w:ascii="Arial Narrow" w:hAnsi="Arial Narrow"/>
                <w:sz w:val="20"/>
                <w:szCs w:val="20"/>
                <w:lang w:val="sr-Cyrl-CS"/>
              </w:rPr>
              <w:t>Правосудно организационо право</w:t>
            </w:r>
            <w:bookmarkEnd w:id="25"/>
          </w:p>
        </w:tc>
      </w:tr>
      <w:tr w:rsidR="00867EA6" w:rsidRPr="00B060A0" w14:paraId="24CEFF79" w14:textId="77777777" w:rsidTr="00867EA6">
        <w:trPr>
          <w:trHeight w:val="227"/>
          <w:jc w:val="center"/>
        </w:trPr>
        <w:tc>
          <w:tcPr>
            <w:tcW w:w="9573" w:type="dxa"/>
            <w:gridSpan w:val="8"/>
            <w:vAlign w:val="center"/>
          </w:tcPr>
          <w:p w14:paraId="79F41B7A" w14:textId="77777777" w:rsidR="00867EA6" w:rsidRPr="00B060A0" w:rsidRDefault="00867EA6" w:rsidP="00867EA6">
            <w:pPr>
              <w:tabs>
                <w:tab w:val="left" w:pos="567"/>
              </w:tabs>
              <w:spacing w:after="60"/>
              <w:rPr>
                <w:rFonts w:ascii="Arial Narrow" w:hAnsi="Arial Narrow"/>
                <w:sz w:val="20"/>
                <w:szCs w:val="20"/>
                <w:lang w:val="sr-Cyrl-CS"/>
              </w:rPr>
            </w:pPr>
            <w:r w:rsidRPr="00B060A0">
              <w:rPr>
                <w:rFonts w:ascii="Arial Narrow" w:hAnsi="Arial Narrow"/>
                <w:b/>
                <w:bCs/>
                <w:sz w:val="20"/>
                <w:szCs w:val="20"/>
                <w:lang w:val="sr-Cyrl-CS"/>
              </w:rPr>
              <w:t>Наставник</w:t>
            </w:r>
            <w:r w:rsidRPr="00B060A0">
              <w:rPr>
                <w:rFonts w:ascii="Arial Narrow" w:hAnsi="Arial Narrow"/>
                <w:b/>
                <w:bCs/>
                <w:sz w:val="20"/>
                <w:szCs w:val="20"/>
                <w:lang w:val="en-US"/>
              </w:rPr>
              <w:t>/наставници</w:t>
            </w:r>
            <w:r w:rsidRPr="00B060A0">
              <w:rPr>
                <w:rFonts w:ascii="Arial Narrow" w:hAnsi="Arial Narrow"/>
                <w:b/>
                <w:bCs/>
                <w:sz w:val="20"/>
                <w:szCs w:val="20"/>
                <w:lang w:val="sr-Cyrl-CS"/>
              </w:rPr>
              <w:t xml:space="preserve">: </w:t>
            </w:r>
            <w:r w:rsidRPr="00B060A0">
              <w:rPr>
                <w:rFonts w:ascii="Arial Narrow" w:hAnsi="Arial Narrow"/>
                <w:sz w:val="20"/>
                <w:szCs w:val="20"/>
                <w:lang w:val="sr-Cyrl-CS"/>
              </w:rPr>
              <w:t>Драгана Лазић</w:t>
            </w:r>
          </w:p>
        </w:tc>
      </w:tr>
      <w:tr w:rsidR="00867EA6" w:rsidRPr="00B060A0" w14:paraId="0580EBED" w14:textId="77777777" w:rsidTr="00867EA6">
        <w:trPr>
          <w:trHeight w:val="227"/>
          <w:jc w:val="center"/>
        </w:trPr>
        <w:tc>
          <w:tcPr>
            <w:tcW w:w="9573" w:type="dxa"/>
            <w:gridSpan w:val="8"/>
            <w:vAlign w:val="center"/>
          </w:tcPr>
          <w:p w14:paraId="342B8B04" w14:textId="77777777" w:rsidR="00867EA6" w:rsidRPr="00B060A0" w:rsidRDefault="00867EA6" w:rsidP="00867EA6">
            <w:pPr>
              <w:tabs>
                <w:tab w:val="left" w:pos="567"/>
              </w:tabs>
              <w:spacing w:after="60"/>
              <w:rPr>
                <w:rFonts w:ascii="Arial Narrow" w:hAnsi="Arial Narrow"/>
                <w:sz w:val="20"/>
                <w:szCs w:val="20"/>
                <w:lang w:val="sr-Cyrl-CS"/>
              </w:rPr>
            </w:pPr>
            <w:r w:rsidRPr="00B060A0">
              <w:rPr>
                <w:rFonts w:ascii="Arial Narrow" w:hAnsi="Arial Narrow"/>
                <w:b/>
                <w:bCs/>
                <w:sz w:val="20"/>
                <w:szCs w:val="20"/>
                <w:lang w:val="sr-Cyrl-CS"/>
              </w:rPr>
              <w:t xml:space="preserve">Статус предмета: </w:t>
            </w:r>
            <w:r w:rsidRPr="00B060A0">
              <w:rPr>
                <w:rFonts w:ascii="Arial Narrow" w:hAnsi="Arial Narrow"/>
                <w:sz w:val="20"/>
                <w:szCs w:val="20"/>
                <w:lang w:val="sr-Cyrl-CS"/>
              </w:rPr>
              <w:t>Изборни</w:t>
            </w:r>
          </w:p>
        </w:tc>
      </w:tr>
      <w:tr w:rsidR="00867EA6" w:rsidRPr="00B060A0" w14:paraId="7A88000D" w14:textId="77777777" w:rsidTr="00867EA6">
        <w:trPr>
          <w:trHeight w:val="227"/>
          <w:jc w:val="center"/>
        </w:trPr>
        <w:tc>
          <w:tcPr>
            <w:tcW w:w="9573" w:type="dxa"/>
            <w:gridSpan w:val="8"/>
            <w:vAlign w:val="center"/>
          </w:tcPr>
          <w:p w14:paraId="3DE7A3E9" w14:textId="77777777" w:rsidR="00867EA6" w:rsidRPr="00B060A0" w:rsidRDefault="00867EA6" w:rsidP="00867EA6">
            <w:pPr>
              <w:tabs>
                <w:tab w:val="left" w:pos="567"/>
              </w:tabs>
              <w:spacing w:after="60"/>
              <w:rPr>
                <w:rFonts w:ascii="Arial Narrow" w:hAnsi="Arial Narrow"/>
                <w:sz w:val="20"/>
                <w:szCs w:val="20"/>
                <w:lang w:val="sr-Cyrl-CS"/>
              </w:rPr>
            </w:pPr>
            <w:r w:rsidRPr="00B060A0">
              <w:rPr>
                <w:rFonts w:ascii="Arial Narrow" w:hAnsi="Arial Narrow"/>
                <w:b/>
                <w:bCs/>
                <w:sz w:val="20"/>
                <w:szCs w:val="20"/>
                <w:lang w:val="sr-Cyrl-CS"/>
              </w:rPr>
              <w:t xml:space="preserve">Број ЕСПБ: </w:t>
            </w:r>
            <w:r w:rsidRPr="00B060A0">
              <w:rPr>
                <w:rFonts w:ascii="Arial Narrow" w:hAnsi="Arial Narrow"/>
                <w:sz w:val="20"/>
                <w:szCs w:val="20"/>
                <w:lang w:val="sr-Cyrl-CS"/>
              </w:rPr>
              <w:t>6</w:t>
            </w:r>
          </w:p>
        </w:tc>
      </w:tr>
      <w:tr w:rsidR="00867EA6" w:rsidRPr="00B060A0" w14:paraId="438EC8A4" w14:textId="77777777" w:rsidTr="00867EA6">
        <w:trPr>
          <w:trHeight w:val="227"/>
          <w:jc w:val="center"/>
        </w:trPr>
        <w:tc>
          <w:tcPr>
            <w:tcW w:w="9573" w:type="dxa"/>
            <w:gridSpan w:val="8"/>
            <w:vAlign w:val="center"/>
          </w:tcPr>
          <w:p w14:paraId="4E76EDD4" w14:textId="77777777" w:rsidR="00867EA6" w:rsidRPr="00B060A0" w:rsidRDefault="00867EA6" w:rsidP="00867EA6">
            <w:pPr>
              <w:tabs>
                <w:tab w:val="left" w:pos="567"/>
              </w:tabs>
              <w:spacing w:after="60"/>
              <w:rPr>
                <w:rFonts w:ascii="Arial Narrow" w:hAnsi="Arial Narrow"/>
                <w:sz w:val="20"/>
                <w:szCs w:val="20"/>
                <w:lang w:val="sr-Cyrl-CS"/>
              </w:rPr>
            </w:pPr>
            <w:r w:rsidRPr="00B060A0">
              <w:rPr>
                <w:rFonts w:ascii="Arial Narrow" w:hAnsi="Arial Narrow"/>
                <w:b/>
                <w:bCs/>
                <w:sz w:val="20"/>
                <w:szCs w:val="20"/>
                <w:lang w:val="sr-Cyrl-CS"/>
              </w:rPr>
              <w:t xml:space="preserve">Услов: </w:t>
            </w:r>
            <w:r w:rsidRPr="00B060A0">
              <w:rPr>
                <w:rFonts w:ascii="Arial Narrow" w:hAnsi="Arial Narrow"/>
                <w:sz w:val="20"/>
                <w:szCs w:val="20"/>
                <w:lang w:val="sr-Cyrl-CS"/>
              </w:rPr>
              <w:t xml:space="preserve">Положено испит из предмета Уставно право. </w:t>
            </w:r>
          </w:p>
        </w:tc>
      </w:tr>
      <w:tr w:rsidR="00867EA6" w:rsidRPr="00B060A0" w14:paraId="57E1184C" w14:textId="77777777" w:rsidTr="00867EA6">
        <w:trPr>
          <w:trHeight w:val="227"/>
          <w:jc w:val="center"/>
        </w:trPr>
        <w:tc>
          <w:tcPr>
            <w:tcW w:w="9573" w:type="dxa"/>
            <w:gridSpan w:val="8"/>
            <w:vAlign w:val="center"/>
          </w:tcPr>
          <w:p w14:paraId="57B40143" w14:textId="77777777" w:rsidR="00867EA6" w:rsidRPr="00B060A0" w:rsidRDefault="00867EA6" w:rsidP="00867EA6">
            <w:pPr>
              <w:tabs>
                <w:tab w:val="left" w:pos="567"/>
              </w:tabs>
              <w:spacing w:after="60"/>
              <w:rPr>
                <w:rFonts w:ascii="Arial Narrow" w:hAnsi="Arial Narrow"/>
                <w:b/>
                <w:bCs/>
                <w:sz w:val="20"/>
                <w:szCs w:val="20"/>
                <w:lang w:val="sr-Cyrl-CS"/>
              </w:rPr>
            </w:pPr>
            <w:r w:rsidRPr="00B060A0">
              <w:rPr>
                <w:rFonts w:ascii="Arial Narrow" w:hAnsi="Arial Narrow"/>
                <w:b/>
                <w:bCs/>
                <w:sz w:val="20"/>
                <w:szCs w:val="20"/>
                <w:lang w:val="sr-Cyrl-CS"/>
              </w:rPr>
              <w:t>Циљ предмета</w:t>
            </w:r>
          </w:p>
          <w:p w14:paraId="2FA13E55" w14:textId="77777777" w:rsidR="00867EA6" w:rsidRPr="00B060A0" w:rsidRDefault="00867EA6" w:rsidP="00867EA6">
            <w:pPr>
              <w:tabs>
                <w:tab w:val="left" w:pos="567"/>
              </w:tabs>
              <w:spacing w:after="60"/>
              <w:jc w:val="both"/>
              <w:rPr>
                <w:rFonts w:ascii="Arial Narrow" w:hAnsi="Arial Narrow"/>
                <w:b/>
                <w:bCs/>
                <w:sz w:val="20"/>
                <w:szCs w:val="20"/>
                <w:lang w:val="sr-Cyrl-CS"/>
              </w:rPr>
            </w:pPr>
            <w:r w:rsidRPr="00B060A0">
              <w:rPr>
                <w:rFonts w:ascii="Arial Narrow" w:hAnsi="Arial Narrow"/>
                <w:sz w:val="20"/>
                <w:szCs w:val="20"/>
                <w:lang w:val="sr-Cyrl-CS"/>
              </w:rPr>
              <w:t xml:space="preserve">Стицање напредних академских знања о појмовима као што су судови, адвокатура, тужилаштво, јавно правобранилаштво, омбудсман, јавно бележништво и слично. Основни циљ овог курса јесте да студент стекне знања о начину успостављања, унутрашње организације, начела на којима функционише, извршиоцима који се јављају при раду ових органа, као и њихова овлашћења, задужења и одговорности у поменутим органима, било локалног, регионалног или републичког нивоа. </w:t>
            </w:r>
          </w:p>
        </w:tc>
      </w:tr>
      <w:tr w:rsidR="00867EA6" w:rsidRPr="00B060A0" w14:paraId="75140F61" w14:textId="77777777" w:rsidTr="00867EA6">
        <w:trPr>
          <w:trHeight w:val="227"/>
          <w:jc w:val="center"/>
        </w:trPr>
        <w:tc>
          <w:tcPr>
            <w:tcW w:w="9573" w:type="dxa"/>
            <w:gridSpan w:val="8"/>
            <w:vAlign w:val="center"/>
          </w:tcPr>
          <w:p w14:paraId="716DF825" w14:textId="77777777" w:rsidR="00867EA6" w:rsidRPr="00B060A0" w:rsidRDefault="00867EA6" w:rsidP="00867EA6">
            <w:pPr>
              <w:tabs>
                <w:tab w:val="left" w:pos="567"/>
              </w:tabs>
              <w:spacing w:after="60"/>
              <w:rPr>
                <w:rFonts w:ascii="Arial Narrow" w:hAnsi="Arial Narrow"/>
                <w:b/>
                <w:bCs/>
                <w:sz w:val="20"/>
                <w:szCs w:val="20"/>
                <w:lang w:val="sr-Cyrl-CS"/>
              </w:rPr>
            </w:pPr>
            <w:r w:rsidRPr="00B060A0">
              <w:rPr>
                <w:rFonts w:ascii="Arial Narrow" w:hAnsi="Arial Narrow"/>
                <w:b/>
                <w:bCs/>
                <w:sz w:val="20"/>
                <w:szCs w:val="20"/>
                <w:lang w:val="sr-Cyrl-CS"/>
              </w:rPr>
              <w:t xml:space="preserve">Исход предмета </w:t>
            </w:r>
          </w:p>
          <w:p w14:paraId="22D589CC" w14:textId="77777777" w:rsidR="00867EA6" w:rsidRPr="00B060A0" w:rsidRDefault="00867EA6" w:rsidP="00867EA6">
            <w:pPr>
              <w:tabs>
                <w:tab w:val="left" w:pos="567"/>
              </w:tabs>
              <w:spacing w:after="60"/>
              <w:jc w:val="both"/>
              <w:rPr>
                <w:rFonts w:ascii="Arial Narrow" w:hAnsi="Arial Narrow"/>
                <w:sz w:val="20"/>
                <w:szCs w:val="20"/>
                <w:lang w:val="sr-Cyrl-CS"/>
              </w:rPr>
            </w:pPr>
            <w:r w:rsidRPr="00B060A0">
              <w:rPr>
                <w:rFonts w:ascii="Arial Narrow" w:hAnsi="Arial Narrow"/>
                <w:sz w:val="20"/>
                <w:szCs w:val="20"/>
                <w:lang w:val="sr-Cyrl-CS"/>
              </w:rPr>
              <w:t xml:space="preserve">Успешним савладавањем предмета Правосудно организационо право студент је оспособљен да стечена знања о најважнијим органима и организацијама који се јављају у правосудном систему Републике Србије разуме, схвати и без потешкоће примени у пракси. Посебна важност изучавања овог курса проистиче из тога, што је по завршетку програма студент стиче вештине за самостално састављање било које врсте поднесака неопходних за покретање, управљање и окончање поступака било кривичноправне, било грађанскоправне природе. Положеним испитом студент је оспособљен за самостално предузима послове везане за решавање правне проблематике која се води пред органима обухваћеним правосудним системом Републике Србије уз пуно поштовање правничке етике и етичких стандарда правничке професије. </w:t>
            </w:r>
          </w:p>
        </w:tc>
      </w:tr>
      <w:tr w:rsidR="00867EA6" w:rsidRPr="00B060A0" w14:paraId="58C3FB08" w14:textId="77777777" w:rsidTr="00867EA6">
        <w:trPr>
          <w:trHeight w:val="227"/>
          <w:jc w:val="center"/>
        </w:trPr>
        <w:tc>
          <w:tcPr>
            <w:tcW w:w="9573" w:type="dxa"/>
            <w:gridSpan w:val="8"/>
            <w:vAlign w:val="center"/>
          </w:tcPr>
          <w:p w14:paraId="1D9EE5E4" w14:textId="77777777" w:rsidR="00867EA6" w:rsidRPr="00B060A0" w:rsidRDefault="00867EA6" w:rsidP="00867EA6">
            <w:pPr>
              <w:tabs>
                <w:tab w:val="left" w:pos="567"/>
              </w:tabs>
              <w:spacing w:after="60"/>
              <w:rPr>
                <w:rFonts w:ascii="Arial Narrow" w:hAnsi="Arial Narrow"/>
                <w:b/>
                <w:bCs/>
                <w:sz w:val="20"/>
                <w:szCs w:val="20"/>
                <w:lang w:val="sr-Cyrl-CS"/>
              </w:rPr>
            </w:pPr>
            <w:r w:rsidRPr="00B060A0">
              <w:rPr>
                <w:rFonts w:ascii="Arial Narrow" w:hAnsi="Arial Narrow"/>
                <w:b/>
                <w:bCs/>
                <w:sz w:val="20"/>
                <w:szCs w:val="20"/>
                <w:lang w:val="sr-Cyrl-CS"/>
              </w:rPr>
              <w:t>Садржај предмета</w:t>
            </w:r>
          </w:p>
          <w:p w14:paraId="73E613CC" w14:textId="77777777" w:rsidR="00867EA6" w:rsidRPr="00B060A0" w:rsidRDefault="00867EA6" w:rsidP="00867EA6">
            <w:pPr>
              <w:tabs>
                <w:tab w:val="left" w:pos="567"/>
              </w:tabs>
              <w:spacing w:after="60"/>
              <w:rPr>
                <w:rFonts w:ascii="Arial Narrow" w:hAnsi="Arial Narrow"/>
                <w:i/>
                <w:iCs/>
                <w:sz w:val="20"/>
                <w:szCs w:val="20"/>
                <w:lang w:val="sr-Cyrl-CS"/>
              </w:rPr>
            </w:pPr>
            <w:r w:rsidRPr="00B060A0">
              <w:rPr>
                <w:rFonts w:ascii="Arial Narrow" w:hAnsi="Arial Narrow"/>
                <w:i/>
                <w:iCs/>
                <w:sz w:val="20"/>
                <w:szCs w:val="20"/>
                <w:lang w:val="sr-Cyrl-CS"/>
              </w:rPr>
              <w:t>Теоријска настава</w:t>
            </w:r>
          </w:p>
          <w:p w14:paraId="5C926D3F" w14:textId="77777777" w:rsidR="00867EA6" w:rsidRPr="00B060A0" w:rsidRDefault="00867EA6" w:rsidP="00867EA6">
            <w:pPr>
              <w:numPr>
                <w:ilvl w:val="0"/>
                <w:numId w:val="36"/>
              </w:numPr>
              <w:tabs>
                <w:tab w:val="left" w:pos="567"/>
              </w:tabs>
              <w:spacing w:after="60"/>
              <w:rPr>
                <w:rFonts w:ascii="Arial Narrow" w:hAnsi="Arial Narrow"/>
                <w:sz w:val="20"/>
                <w:szCs w:val="20"/>
                <w:lang w:val="sr-Cyrl-CS"/>
              </w:rPr>
            </w:pPr>
            <w:r w:rsidRPr="00B060A0">
              <w:rPr>
                <w:rFonts w:ascii="Arial Narrow" w:hAnsi="Arial Narrow"/>
                <w:sz w:val="20"/>
                <w:szCs w:val="20"/>
                <w:lang w:val="sr-Cyrl-CS"/>
              </w:rPr>
              <w:t xml:space="preserve">Судско право у римском праву. </w:t>
            </w:r>
          </w:p>
          <w:p w14:paraId="7875F8B4" w14:textId="77777777" w:rsidR="00867EA6" w:rsidRPr="00B060A0" w:rsidRDefault="00867EA6" w:rsidP="00867EA6">
            <w:pPr>
              <w:numPr>
                <w:ilvl w:val="0"/>
                <w:numId w:val="36"/>
              </w:numPr>
              <w:tabs>
                <w:tab w:val="left" w:pos="567"/>
              </w:tabs>
              <w:spacing w:after="60"/>
              <w:rPr>
                <w:rFonts w:ascii="Arial Narrow" w:hAnsi="Arial Narrow"/>
                <w:sz w:val="20"/>
                <w:szCs w:val="20"/>
                <w:lang w:val="sr-Cyrl-CS"/>
              </w:rPr>
            </w:pPr>
            <w:r w:rsidRPr="00B060A0">
              <w:rPr>
                <w:rFonts w:ascii="Arial Narrow" w:hAnsi="Arial Narrow"/>
                <w:sz w:val="20"/>
                <w:szCs w:val="20"/>
                <w:lang w:val="sr-Cyrl-CS"/>
              </w:rPr>
              <w:t xml:space="preserve">Појам судства. </w:t>
            </w:r>
          </w:p>
          <w:p w14:paraId="60D30407" w14:textId="77777777" w:rsidR="00867EA6" w:rsidRPr="00B060A0" w:rsidRDefault="00867EA6" w:rsidP="00867EA6">
            <w:pPr>
              <w:numPr>
                <w:ilvl w:val="0"/>
                <w:numId w:val="36"/>
              </w:numPr>
              <w:tabs>
                <w:tab w:val="left" w:pos="567"/>
              </w:tabs>
              <w:spacing w:after="60"/>
              <w:rPr>
                <w:rFonts w:ascii="Arial Narrow" w:hAnsi="Arial Narrow"/>
                <w:sz w:val="20"/>
                <w:szCs w:val="20"/>
                <w:lang w:val="sr-Cyrl-CS"/>
              </w:rPr>
            </w:pPr>
            <w:r w:rsidRPr="00B060A0">
              <w:rPr>
                <w:rFonts w:ascii="Arial Narrow" w:hAnsi="Arial Narrow"/>
                <w:sz w:val="20"/>
                <w:szCs w:val="20"/>
                <w:lang w:val="sr-Cyrl-CS"/>
              </w:rPr>
              <w:t xml:space="preserve">Научни методи у судском праву. </w:t>
            </w:r>
          </w:p>
          <w:p w14:paraId="1A4E7D73" w14:textId="77777777" w:rsidR="00867EA6" w:rsidRPr="00B060A0" w:rsidRDefault="00867EA6" w:rsidP="00867EA6">
            <w:pPr>
              <w:numPr>
                <w:ilvl w:val="0"/>
                <w:numId w:val="36"/>
              </w:numPr>
              <w:tabs>
                <w:tab w:val="left" w:pos="567"/>
              </w:tabs>
              <w:spacing w:after="60"/>
              <w:rPr>
                <w:rFonts w:ascii="Arial Narrow" w:hAnsi="Arial Narrow"/>
                <w:sz w:val="20"/>
                <w:szCs w:val="20"/>
                <w:lang w:val="sr-Cyrl-CS"/>
              </w:rPr>
            </w:pPr>
            <w:r w:rsidRPr="00B060A0">
              <w:rPr>
                <w:rFonts w:ascii="Arial Narrow" w:hAnsi="Arial Narrow"/>
                <w:sz w:val="20"/>
                <w:szCs w:val="20"/>
                <w:lang w:val="sr-Cyrl-CS"/>
              </w:rPr>
              <w:t xml:space="preserve">Историјски развој судског права у Републици Србији. </w:t>
            </w:r>
          </w:p>
          <w:p w14:paraId="502F76C0" w14:textId="77777777" w:rsidR="00867EA6" w:rsidRPr="00B060A0" w:rsidRDefault="00867EA6" w:rsidP="00867EA6">
            <w:pPr>
              <w:numPr>
                <w:ilvl w:val="0"/>
                <w:numId w:val="36"/>
              </w:numPr>
              <w:tabs>
                <w:tab w:val="left" w:pos="567"/>
              </w:tabs>
              <w:spacing w:after="60"/>
              <w:rPr>
                <w:rFonts w:ascii="Arial Narrow" w:hAnsi="Arial Narrow"/>
                <w:sz w:val="20"/>
                <w:szCs w:val="20"/>
                <w:lang w:val="sr-Cyrl-CS"/>
              </w:rPr>
            </w:pPr>
            <w:r w:rsidRPr="00B060A0">
              <w:rPr>
                <w:rFonts w:ascii="Arial Narrow" w:hAnsi="Arial Narrow"/>
                <w:sz w:val="20"/>
                <w:szCs w:val="20"/>
                <w:lang w:val="sr-Cyrl-CS"/>
              </w:rPr>
              <w:t xml:space="preserve">Карактеристике судске власти. </w:t>
            </w:r>
          </w:p>
          <w:p w14:paraId="47EB72A6" w14:textId="77777777" w:rsidR="00867EA6" w:rsidRPr="00B060A0" w:rsidRDefault="00867EA6" w:rsidP="00867EA6">
            <w:pPr>
              <w:numPr>
                <w:ilvl w:val="0"/>
                <w:numId w:val="36"/>
              </w:numPr>
              <w:tabs>
                <w:tab w:val="left" w:pos="567"/>
              </w:tabs>
              <w:spacing w:after="60"/>
              <w:rPr>
                <w:rFonts w:ascii="Arial Narrow" w:hAnsi="Arial Narrow"/>
                <w:sz w:val="20"/>
                <w:szCs w:val="20"/>
                <w:lang w:val="sr-Cyrl-CS"/>
              </w:rPr>
            </w:pPr>
            <w:r w:rsidRPr="00B060A0">
              <w:rPr>
                <w:rFonts w:ascii="Arial Narrow" w:hAnsi="Arial Narrow"/>
                <w:sz w:val="20"/>
                <w:szCs w:val="20"/>
                <w:lang w:val="sr-Cyrl-CS"/>
              </w:rPr>
              <w:t xml:space="preserve">Начела на којима се заснива судска власт. </w:t>
            </w:r>
          </w:p>
          <w:p w14:paraId="2E9A2E69" w14:textId="77777777" w:rsidR="00867EA6" w:rsidRPr="00B060A0" w:rsidRDefault="00867EA6" w:rsidP="00867EA6">
            <w:pPr>
              <w:numPr>
                <w:ilvl w:val="0"/>
                <w:numId w:val="36"/>
              </w:numPr>
              <w:tabs>
                <w:tab w:val="left" w:pos="567"/>
              </w:tabs>
              <w:spacing w:after="60"/>
              <w:rPr>
                <w:rFonts w:ascii="Arial Narrow" w:hAnsi="Arial Narrow"/>
                <w:sz w:val="20"/>
                <w:szCs w:val="20"/>
                <w:lang w:val="sr-Cyrl-CS"/>
              </w:rPr>
            </w:pPr>
            <w:r w:rsidRPr="00B060A0">
              <w:rPr>
                <w:rFonts w:ascii="Arial Narrow" w:hAnsi="Arial Narrow"/>
                <w:sz w:val="20"/>
                <w:szCs w:val="20"/>
                <w:lang w:val="sr-Cyrl-CS"/>
              </w:rPr>
              <w:t xml:space="preserve">Врсте судова. </w:t>
            </w:r>
          </w:p>
          <w:p w14:paraId="6BF33F65" w14:textId="77777777" w:rsidR="00867EA6" w:rsidRPr="00B060A0" w:rsidRDefault="00867EA6" w:rsidP="00867EA6">
            <w:pPr>
              <w:numPr>
                <w:ilvl w:val="0"/>
                <w:numId w:val="36"/>
              </w:numPr>
              <w:tabs>
                <w:tab w:val="left" w:pos="567"/>
              </w:tabs>
              <w:spacing w:after="60"/>
              <w:jc w:val="both"/>
              <w:rPr>
                <w:rFonts w:ascii="Arial Narrow" w:hAnsi="Arial Narrow"/>
                <w:sz w:val="20"/>
                <w:szCs w:val="20"/>
                <w:lang w:val="sr-Cyrl-CS"/>
              </w:rPr>
            </w:pPr>
            <w:r w:rsidRPr="00B060A0">
              <w:rPr>
                <w:rFonts w:ascii="Arial Narrow" w:hAnsi="Arial Narrow"/>
                <w:sz w:val="20"/>
                <w:szCs w:val="20"/>
                <w:lang w:val="sr-Cyrl-CS"/>
              </w:rPr>
              <w:t xml:space="preserve">Јавно тужилаштво (појам, начин оснивања и функционисања, начела на којима базира свој рад, надлежности...). </w:t>
            </w:r>
          </w:p>
          <w:p w14:paraId="6DD3E9F1" w14:textId="77777777" w:rsidR="00867EA6" w:rsidRPr="00B060A0" w:rsidRDefault="00867EA6" w:rsidP="00867EA6">
            <w:pPr>
              <w:numPr>
                <w:ilvl w:val="0"/>
                <w:numId w:val="36"/>
              </w:numPr>
              <w:tabs>
                <w:tab w:val="left" w:pos="567"/>
              </w:tabs>
              <w:spacing w:after="60"/>
              <w:jc w:val="both"/>
              <w:rPr>
                <w:rFonts w:ascii="Arial Narrow" w:hAnsi="Arial Narrow"/>
                <w:sz w:val="20"/>
                <w:szCs w:val="20"/>
                <w:lang w:val="sr-Cyrl-CS"/>
              </w:rPr>
            </w:pPr>
            <w:r w:rsidRPr="00B060A0">
              <w:rPr>
                <w:rFonts w:ascii="Arial Narrow" w:hAnsi="Arial Narrow"/>
                <w:sz w:val="20"/>
                <w:szCs w:val="20"/>
                <w:lang w:val="sr-Cyrl-CS"/>
              </w:rPr>
              <w:t xml:space="preserve">Адвокатура као део судске власти (појам, начин оснивања и функционисања, начела на којима базира свој рад, надлежности...). </w:t>
            </w:r>
          </w:p>
          <w:p w14:paraId="75C2C440" w14:textId="77777777" w:rsidR="00867EA6" w:rsidRPr="00B060A0" w:rsidRDefault="00867EA6" w:rsidP="00867EA6">
            <w:pPr>
              <w:numPr>
                <w:ilvl w:val="0"/>
                <w:numId w:val="36"/>
              </w:numPr>
              <w:tabs>
                <w:tab w:val="left" w:pos="567"/>
              </w:tabs>
              <w:spacing w:after="60"/>
              <w:jc w:val="both"/>
              <w:rPr>
                <w:rFonts w:ascii="Arial Narrow" w:hAnsi="Arial Narrow"/>
                <w:sz w:val="20"/>
                <w:szCs w:val="20"/>
                <w:lang w:val="sr-Cyrl-CS"/>
              </w:rPr>
            </w:pPr>
            <w:r w:rsidRPr="00B060A0">
              <w:rPr>
                <w:rFonts w:ascii="Arial Narrow" w:hAnsi="Arial Narrow"/>
                <w:sz w:val="20"/>
                <w:szCs w:val="20"/>
                <w:lang w:val="sr-Cyrl-CS"/>
              </w:rPr>
              <w:t xml:space="preserve">Јавно правобранилаштво (појам, начин оснивања и функционисања, начела на којима базира свој рад, надлежности...). </w:t>
            </w:r>
          </w:p>
          <w:p w14:paraId="4BEFB546" w14:textId="77777777" w:rsidR="00867EA6" w:rsidRPr="00B060A0" w:rsidRDefault="00867EA6" w:rsidP="00867EA6">
            <w:pPr>
              <w:numPr>
                <w:ilvl w:val="0"/>
                <w:numId w:val="36"/>
              </w:numPr>
              <w:tabs>
                <w:tab w:val="left" w:pos="567"/>
              </w:tabs>
              <w:spacing w:after="60"/>
              <w:jc w:val="both"/>
              <w:rPr>
                <w:rFonts w:ascii="Arial Narrow" w:hAnsi="Arial Narrow"/>
                <w:sz w:val="20"/>
                <w:szCs w:val="20"/>
                <w:lang w:val="sr-Cyrl-CS"/>
              </w:rPr>
            </w:pPr>
            <w:r w:rsidRPr="00B060A0">
              <w:rPr>
                <w:rFonts w:ascii="Arial Narrow" w:hAnsi="Arial Narrow"/>
                <w:sz w:val="20"/>
                <w:szCs w:val="20"/>
                <w:lang w:val="sr-Cyrl-CS"/>
              </w:rPr>
              <w:t xml:space="preserve">Арбитража као начин мирног решавања спорова. </w:t>
            </w:r>
          </w:p>
          <w:p w14:paraId="460A192B" w14:textId="77777777" w:rsidR="00867EA6" w:rsidRPr="00B060A0" w:rsidRDefault="00867EA6" w:rsidP="00867EA6">
            <w:pPr>
              <w:numPr>
                <w:ilvl w:val="0"/>
                <w:numId w:val="36"/>
              </w:numPr>
              <w:tabs>
                <w:tab w:val="left" w:pos="567"/>
              </w:tabs>
              <w:spacing w:after="60"/>
              <w:jc w:val="both"/>
              <w:rPr>
                <w:rFonts w:ascii="Arial Narrow" w:hAnsi="Arial Narrow"/>
                <w:sz w:val="20"/>
                <w:szCs w:val="20"/>
                <w:lang w:val="sr-Cyrl-CS"/>
              </w:rPr>
            </w:pPr>
            <w:r w:rsidRPr="00B060A0">
              <w:rPr>
                <w:rFonts w:ascii="Arial Narrow" w:hAnsi="Arial Narrow"/>
                <w:sz w:val="20"/>
                <w:szCs w:val="20"/>
                <w:lang w:val="sr-Cyrl-CS"/>
              </w:rPr>
              <w:t xml:space="preserve">Заштитник грађана (појам, начин оснивања и функционисања, начела на којима базира свој рад, надлежности...).  </w:t>
            </w:r>
          </w:p>
          <w:p w14:paraId="0C745F31" w14:textId="77777777" w:rsidR="00867EA6" w:rsidRPr="00B060A0" w:rsidRDefault="00867EA6" w:rsidP="00867EA6">
            <w:pPr>
              <w:numPr>
                <w:ilvl w:val="0"/>
                <w:numId w:val="36"/>
              </w:numPr>
              <w:tabs>
                <w:tab w:val="left" w:pos="567"/>
              </w:tabs>
              <w:spacing w:after="60"/>
              <w:jc w:val="both"/>
              <w:rPr>
                <w:rFonts w:ascii="Arial Narrow" w:hAnsi="Arial Narrow"/>
                <w:sz w:val="20"/>
                <w:szCs w:val="20"/>
                <w:lang w:val="sr-Cyrl-CS"/>
              </w:rPr>
            </w:pPr>
            <w:r w:rsidRPr="00B060A0">
              <w:rPr>
                <w:rFonts w:ascii="Arial Narrow" w:hAnsi="Arial Narrow"/>
                <w:sz w:val="20"/>
                <w:szCs w:val="20"/>
                <w:lang w:val="sr-Cyrl-CS"/>
              </w:rPr>
              <w:t xml:space="preserve">Јавно бележништво (појам, начин оснивања и функционисања, начела на којима базира свој рад, надлежности...). </w:t>
            </w:r>
          </w:p>
          <w:p w14:paraId="677482BC" w14:textId="77777777" w:rsidR="00867EA6" w:rsidRPr="00B060A0" w:rsidRDefault="00867EA6" w:rsidP="00867EA6">
            <w:pPr>
              <w:numPr>
                <w:ilvl w:val="0"/>
                <w:numId w:val="36"/>
              </w:numPr>
              <w:tabs>
                <w:tab w:val="left" w:pos="567"/>
              </w:tabs>
              <w:spacing w:after="60"/>
              <w:jc w:val="both"/>
              <w:rPr>
                <w:rFonts w:ascii="Arial Narrow" w:hAnsi="Arial Narrow"/>
                <w:sz w:val="20"/>
                <w:szCs w:val="20"/>
                <w:lang w:val="sr-Cyrl-CS"/>
              </w:rPr>
            </w:pPr>
            <w:r w:rsidRPr="00B060A0">
              <w:rPr>
                <w:rFonts w:ascii="Arial Narrow" w:hAnsi="Arial Narrow"/>
                <w:sz w:val="20"/>
                <w:szCs w:val="20"/>
                <w:lang w:val="sr-Cyrl-CS"/>
              </w:rPr>
              <w:t xml:space="preserve">Кривичноправне пресуде (израда пресуда и анализа правне праксе). </w:t>
            </w:r>
          </w:p>
          <w:p w14:paraId="7BC85F61" w14:textId="77777777" w:rsidR="00867EA6" w:rsidRPr="00B060A0" w:rsidRDefault="00867EA6" w:rsidP="00867EA6">
            <w:pPr>
              <w:numPr>
                <w:ilvl w:val="0"/>
                <w:numId w:val="36"/>
              </w:numPr>
              <w:tabs>
                <w:tab w:val="left" w:pos="567"/>
              </w:tabs>
              <w:spacing w:after="60"/>
              <w:rPr>
                <w:rFonts w:ascii="Arial Narrow" w:hAnsi="Arial Narrow"/>
                <w:sz w:val="20"/>
                <w:szCs w:val="20"/>
                <w:lang w:val="sr-Cyrl-CS"/>
              </w:rPr>
            </w:pPr>
            <w:r w:rsidRPr="00B060A0">
              <w:rPr>
                <w:rFonts w:ascii="Arial Narrow" w:hAnsi="Arial Narrow"/>
                <w:sz w:val="20"/>
                <w:szCs w:val="20"/>
                <w:lang w:val="sr-Cyrl-CS"/>
              </w:rPr>
              <w:t xml:space="preserve">Грађанскоправне пресуде (израда пресуда и анализа правне праксе). </w:t>
            </w:r>
          </w:p>
          <w:p w14:paraId="50FFFA75" w14:textId="77777777" w:rsidR="00867EA6" w:rsidRPr="00B060A0" w:rsidRDefault="00867EA6" w:rsidP="00867EA6">
            <w:pPr>
              <w:tabs>
                <w:tab w:val="left" w:pos="567"/>
              </w:tabs>
              <w:spacing w:after="60"/>
              <w:rPr>
                <w:rFonts w:ascii="Arial Narrow" w:hAnsi="Arial Narrow"/>
                <w:i/>
                <w:iCs/>
                <w:sz w:val="20"/>
                <w:szCs w:val="20"/>
                <w:lang w:val="sr-Cyrl-CS"/>
              </w:rPr>
            </w:pPr>
          </w:p>
          <w:p w14:paraId="07383BD7" w14:textId="77777777" w:rsidR="00867EA6" w:rsidRPr="00B060A0" w:rsidRDefault="00867EA6" w:rsidP="00867EA6">
            <w:pPr>
              <w:tabs>
                <w:tab w:val="left" w:pos="567"/>
              </w:tabs>
              <w:spacing w:after="60"/>
              <w:rPr>
                <w:rFonts w:ascii="Arial Narrow" w:hAnsi="Arial Narrow"/>
                <w:i/>
                <w:iCs/>
                <w:sz w:val="20"/>
                <w:szCs w:val="20"/>
                <w:lang w:val="sr-Cyrl-CS"/>
              </w:rPr>
            </w:pPr>
            <w:r w:rsidRPr="00B060A0">
              <w:rPr>
                <w:rFonts w:ascii="Arial Narrow" w:hAnsi="Arial Narrow"/>
                <w:i/>
                <w:iCs/>
                <w:sz w:val="20"/>
                <w:szCs w:val="20"/>
                <w:lang w:val="sr-Cyrl-CS"/>
              </w:rPr>
              <w:t xml:space="preserve">Практична настава </w:t>
            </w:r>
          </w:p>
          <w:p w14:paraId="135C58B6" w14:textId="77777777" w:rsidR="00867EA6" w:rsidRPr="00B060A0" w:rsidRDefault="00867EA6" w:rsidP="00867EA6">
            <w:pPr>
              <w:tabs>
                <w:tab w:val="left" w:pos="567"/>
              </w:tabs>
              <w:spacing w:after="60"/>
              <w:jc w:val="both"/>
              <w:rPr>
                <w:rFonts w:ascii="Arial Narrow" w:hAnsi="Arial Narrow"/>
                <w:sz w:val="20"/>
                <w:szCs w:val="20"/>
                <w:lang w:val="sr-Cyrl-CS"/>
              </w:rPr>
            </w:pPr>
            <w:r w:rsidRPr="00B060A0">
              <w:rPr>
                <w:rFonts w:ascii="Arial Narrow" w:hAnsi="Arial Narrow"/>
                <w:sz w:val="20"/>
                <w:szCs w:val="20"/>
                <w:lang w:val="sr-Cyrl-CS"/>
              </w:rPr>
              <w:t xml:space="preserve">Вежбе прате ток одржавања предавања. На часовима вежби студенти уче да израђују  кривичноправне и грађанскоправне пресуде, да сачињавају различите врсте поднесака који се могу јавити у судским процесима, али врше и симулацију судских процеса. Поред наведеног, часови вежбе подразумевају и посете  различитим врстама судова, дискусије са адвокатима, тужиоцима, правобраниоцима, омбудсманом, јавним бележницима и слично, а све у циљу практичне примене стечених знања. </w:t>
            </w:r>
          </w:p>
        </w:tc>
      </w:tr>
      <w:tr w:rsidR="00867EA6" w:rsidRPr="00B060A0" w14:paraId="4E1996D3" w14:textId="77777777" w:rsidTr="00867EA6">
        <w:trPr>
          <w:trHeight w:val="227"/>
          <w:jc w:val="center"/>
        </w:trPr>
        <w:tc>
          <w:tcPr>
            <w:tcW w:w="9573" w:type="dxa"/>
            <w:gridSpan w:val="8"/>
            <w:vAlign w:val="center"/>
          </w:tcPr>
          <w:p w14:paraId="71825598" w14:textId="77777777" w:rsidR="00867EA6" w:rsidRPr="00B060A0" w:rsidRDefault="00867EA6" w:rsidP="00867EA6">
            <w:pPr>
              <w:tabs>
                <w:tab w:val="left" w:pos="567"/>
              </w:tabs>
              <w:spacing w:after="60"/>
              <w:rPr>
                <w:rFonts w:ascii="Arial Narrow" w:hAnsi="Arial Narrow"/>
                <w:b/>
                <w:bCs/>
                <w:sz w:val="20"/>
                <w:szCs w:val="20"/>
                <w:lang w:val="sr-Cyrl-CS"/>
              </w:rPr>
            </w:pPr>
            <w:r w:rsidRPr="00B060A0">
              <w:rPr>
                <w:rFonts w:ascii="Arial Narrow" w:hAnsi="Arial Narrow"/>
                <w:b/>
                <w:bCs/>
                <w:sz w:val="20"/>
                <w:szCs w:val="20"/>
                <w:lang w:val="sr-Cyrl-CS"/>
              </w:rPr>
              <w:lastRenderedPageBreak/>
              <w:t xml:space="preserve">Литература </w:t>
            </w:r>
          </w:p>
          <w:p w14:paraId="301A9371" w14:textId="77777777" w:rsidR="00867EA6" w:rsidRPr="00B060A0" w:rsidRDefault="00867EA6" w:rsidP="00867EA6">
            <w:pPr>
              <w:numPr>
                <w:ilvl w:val="0"/>
                <w:numId w:val="35"/>
              </w:numPr>
              <w:tabs>
                <w:tab w:val="left" w:pos="567"/>
              </w:tabs>
              <w:spacing w:after="60"/>
              <w:rPr>
                <w:rFonts w:ascii="Arial Narrow" w:hAnsi="Arial Narrow"/>
                <w:b/>
                <w:bCs/>
                <w:sz w:val="20"/>
                <w:szCs w:val="20"/>
                <w:lang w:val="sr-Cyrl-CS"/>
              </w:rPr>
            </w:pPr>
            <w:r w:rsidRPr="00B060A0">
              <w:rPr>
                <w:rFonts w:ascii="Arial Narrow" w:hAnsi="Arial Narrow"/>
                <w:sz w:val="20"/>
                <w:szCs w:val="20"/>
                <w:lang w:val="sr-Cyrl-CS"/>
              </w:rPr>
              <w:t xml:space="preserve">Срето Ного, Сања Станковић, Драгана Лазић, </w:t>
            </w:r>
            <w:r w:rsidRPr="00B060A0">
              <w:rPr>
                <w:rFonts w:ascii="Arial Narrow" w:hAnsi="Arial Narrow"/>
                <w:i/>
                <w:iCs/>
                <w:sz w:val="20"/>
                <w:szCs w:val="20"/>
                <w:lang w:val="sr-Cyrl-CS"/>
              </w:rPr>
              <w:t>Судско право – кривичноправни и грађанскоправни аспекти</w:t>
            </w:r>
            <w:r w:rsidRPr="00B060A0">
              <w:rPr>
                <w:rFonts w:ascii="Arial Narrow" w:hAnsi="Arial Narrow"/>
                <w:sz w:val="20"/>
                <w:szCs w:val="20"/>
                <w:lang w:val="sr-Cyrl-CS"/>
              </w:rPr>
              <w:t xml:space="preserve">, Графичар, Ужице, 2020. </w:t>
            </w:r>
          </w:p>
          <w:p w14:paraId="06972D32" w14:textId="77777777" w:rsidR="00867EA6" w:rsidRPr="00B060A0" w:rsidRDefault="00867EA6" w:rsidP="00867EA6">
            <w:pPr>
              <w:numPr>
                <w:ilvl w:val="0"/>
                <w:numId w:val="35"/>
              </w:numPr>
              <w:tabs>
                <w:tab w:val="left" w:pos="567"/>
              </w:tabs>
              <w:spacing w:after="60"/>
              <w:rPr>
                <w:rFonts w:ascii="Arial Narrow" w:hAnsi="Arial Narrow"/>
                <w:sz w:val="20"/>
                <w:szCs w:val="20"/>
                <w:lang w:val="sr-Cyrl-CS"/>
              </w:rPr>
            </w:pPr>
            <w:r w:rsidRPr="00B060A0">
              <w:rPr>
                <w:rFonts w:ascii="Arial Narrow" w:hAnsi="Arial Narrow"/>
                <w:sz w:val="20"/>
                <w:szCs w:val="20"/>
                <w:lang w:val="sr-Cyrl-CS"/>
              </w:rPr>
              <w:t xml:space="preserve">Весна Ракић Водинелић, </w:t>
            </w:r>
            <w:r w:rsidRPr="00B060A0">
              <w:rPr>
                <w:rFonts w:ascii="Arial Narrow" w:hAnsi="Arial Narrow"/>
                <w:i/>
                <w:iCs/>
                <w:sz w:val="20"/>
                <w:szCs w:val="20"/>
                <w:lang w:val="sr-Cyrl-CS"/>
              </w:rPr>
              <w:t>Правосудно организационо право</w:t>
            </w:r>
            <w:r w:rsidRPr="00B060A0">
              <w:rPr>
                <w:rFonts w:ascii="Arial Narrow" w:hAnsi="Arial Narrow"/>
                <w:sz w:val="20"/>
                <w:szCs w:val="20"/>
                <w:lang w:val="sr-Cyrl-CS"/>
              </w:rPr>
              <w:t>, Правни факултет Унион, Београд, 2012.</w:t>
            </w:r>
          </w:p>
          <w:p w14:paraId="70AD9427" w14:textId="77777777" w:rsidR="00867EA6" w:rsidRPr="00B060A0" w:rsidRDefault="00867EA6" w:rsidP="00867EA6">
            <w:pPr>
              <w:numPr>
                <w:ilvl w:val="0"/>
                <w:numId w:val="35"/>
              </w:numPr>
              <w:tabs>
                <w:tab w:val="left" w:pos="567"/>
              </w:tabs>
              <w:spacing w:after="60"/>
              <w:rPr>
                <w:rFonts w:ascii="Arial Narrow" w:hAnsi="Arial Narrow"/>
                <w:sz w:val="20"/>
                <w:szCs w:val="20"/>
                <w:lang w:val="sr-Cyrl-CS"/>
              </w:rPr>
            </w:pPr>
            <w:r w:rsidRPr="00B060A0">
              <w:rPr>
                <w:rFonts w:ascii="Arial Narrow" w:hAnsi="Arial Narrow"/>
                <w:sz w:val="20"/>
                <w:szCs w:val="20"/>
                <w:lang w:val="sr-Cyrl-CS"/>
              </w:rPr>
              <w:t xml:space="preserve">Горан Илић, </w:t>
            </w:r>
            <w:r w:rsidRPr="00B060A0">
              <w:rPr>
                <w:rFonts w:ascii="Arial Narrow" w:hAnsi="Arial Narrow"/>
                <w:i/>
                <w:iCs/>
                <w:sz w:val="20"/>
                <w:szCs w:val="20"/>
                <w:lang w:val="sr-Cyrl-CS"/>
              </w:rPr>
              <w:t>Правосудно организационо право</w:t>
            </w:r>
            <w:r w:rsidRPr="00B060A0">
              <w:rPr>
                <w:rFonts w:ascii="Arial Narrow" w:hAnsi="Arial Narrow"/>
                <w:sz w:val="20"/>
                <w:szCs w:val="20"/>
                <w:lang w:val="sr-Cyrl-CS"/>
              </w:rPr>
              <w:t xml:space="preserve">, Службени гласник, Београд, 2009. </w:t>
            </w:r>
          </w:p>
        </w:tc>
      </w:tr>
      <w:tr w:rsidR="00867EA6" w:rsidRPr="00B060A0" w14:paraId="35EBBA6D" w14:textId="77777777" w:rsidTr="00867EA6">
        <w:trPr>
          <w:trHeight w:val="227"/>
          <w:jc w:val="center"/>
        </w:trPr>
        <w:tc>
          <w:tcPr>
            <w:tcW w:w="9573" w:type="dxa"/>
            <w:gridSpan w:val="8"/>
            <w:vAlign w:val="center"/>
          </w:tcPr>
          <w:p w14:paraId="46BC03D4" w14:textId="77777777" w:rsidR="00867EA6" w:rsidRPr="00B060A0" w:rsidRDefault="00867EA6" w:rsidP="00867EA6">
            <w:pPr>
              <w:tabs>
                <w:tab w:val="left" w:pos="567"/>
              </w:tabs>
              <w:rPr>
                <w:rFonts w:ascii="Arial Narrow" w:hAnsi="Arial Narrow"/>
                <w:b/>
                <w:bCs/>
                <w:sz w:val="20"/>
                <w:szCs w:val="20"/>
                <w:lang w:val="sr-Cyrl-CS"/>
              </w:rPr>
            </w:pPr>
            <w:r w:rsidRPr="00B060A0">
              <w:rPr>
                <w:rFonts w:ascii="Arial Narrow" w:hAnsi="Arial Narrow"/>
                <w:b/>
                <w:bCs/>
                <w:sz w:val="20"/>
                <w:szCs w:val="20"/>
                <w:lang w:val="sr-Cyrl-CS"/>
              </w:rPr>
              <w:t xml:space="preserve">Број часова </w:t>
            </w:r>
            <w:r w:rsidRPr="00B060A0">
              <w:rPr>
                <w:rFonts w:ascii="Arial Narrow" w:hAnsi="Arial Narrow"/>
                <w:b/>
                <w:sz w:val="20"/>
                <w:szCs w:val="20"/>
                <w:lang w:val="sr-Cyrl-CS"/>
              </w:rPr>
              <w:t xml:space="preserve"> активне наставе (недељно)</w:t>
            </w:r>
          </w:p>
        </w:tc>
      </w:tr>
      <w:tr w:rsidR="00867EA6" w:rsidRPr="00B060A0" w14:paraId="349BCDD1" w14:textId="77777777" w:rsidTr="00867EA6">
        <w:trPr>
          <w:trHeight w:val="227"/>
          <w:jc w:val="center"/>
        </w:trPr>
        <w:tc>
          <w:tcPr>
            <w:tcW w:w="1612" w:type="dxa"/>
            <w:vAlign w:val="center"/>
          </w:tcPr>
          <w:p w14:paraId="2F5BBC58" w14:textId="77777777" w:rsidR="00867EA6" w:rsidRPr="00B060A0" w:rsidRDefault="00867EA6" w:rsidP="00867EA6">
            <w:pPr>
              <w:tabs>
                <w:tab w:val="left" w:pos="567"/>
              </w:tabs>
              <w:jc w:val="center"/>
              <w:rPr>
                <w:rFonts w:ascii="Arial Narrow" w:hAnsi="Arial Narrow"/>
                <w:bCs/>
                <w:sz w:val="20"/>
                <w:szCs w:val="20"/>
              </w:rPr>
            </w:pPr>
            <w:r w:rsidRPr="00B060A0">
              <w:rPr>
                <w:rFonts w:ascii="Arial Narrow" w:hAnsi="Arial Narrow"/>
                <w:bCs/>
                <w:sz w:val="20"/>
                <w:szCs w:val="20"/>
                <w:lang w:val="sr-Latn-RS"/>
              </w:rPr>
              <w:t>Предавања</w:t>
            </w:r>
          </w:p>
        </w:tc>
        <w:tc>
          <w:tcPr>
            <w:tcW w:w="1276" w:type="dxa"/>
            <w:vAlign w:val="center"/>
          </w:tcPr>
          <w:p w14:paraId="6D554027" w14:textId="77777777" w:rsidR="00867EA6" w:rsidRPr="00B060A0" w:rsidRDefault="00867EA6" w:rsidP="00867EA6">
            <w:pPr>
              <w:tabs>
                <w:tab w:val="left" w:pos="567"/>
              </w:tabs>
              <w:jc w:val="center"/>
              <w:rPr>
                <w:rFonts w:ascii="Arial Narrow" w:hAnsi="Arial Narrow"/>
                <w:bCs/>
                <w:sz w:val="20"/>
                <w:szCs w:val="20"/>
                <w:lang w:val="sr-Cyrl-CS"/>
              </w:rPr>
            </w:pPr>
            <w:r w:rsidRPr="00B060A0">
              <w:rPr>
                <w:rFonts w:ascii="Arial Narrow" w:hAnsi="Arial Narrow"/>
                <w:bCs/>
                <w:sz w:val="20"/>
                <w:szCs w:val="20"/>
                <w:lang w:val="sr-Cyrl-CS"/>
              </w:rPr>
              <w:t>Вежбе</w:t>
            </w:r>
          </w:p>
        </w:tc>
        <w:tc>
          <w:tcPr>
            <w:tcW w:w="2410" w:type="dxa"/>
            <w:gridSpan w:val="3"/>
            <w:vAlign w:val="center"/>
          </w:tcPr>
          <w:p w14:paraId="7A8AFD3E" w14:textId="77777777" w:rsidR="00867EA6" w:rsidRPr="00B060A0" w:rsidRDefault="00867EA6" w:rsidP="00867EA6">
            <w:pPr>
              <w:tabs>
                <w:tab w:val="left" w:pos="567"/>
              </w:tabs>
              <w:jc w:val="center"/>
              <w:rPr>
                <w:rFonts w:ascii="Arial Narrow" w:hAnsi="Arial Narrow"/>
                <w:bCs/>
                <w:sz w:val="20"/>
                <w:szCs w:val="20"/>
                <w:lang w:val="sr-Cyrl-CS"/>
              </w:rPr>
            </w:pPr>
            <w:r w:rsidRPr="00B060A0">
              <w:rPr>
                <w:rFonts w:ascii="Arial Narrow" w:hAnsi="Arial Narrow"/>
                <w:bCs/>
                <w:sz w:val="20"/>
                <w:szCs w:val="20"/>
                <w:lang w:val="sr-Cyrl-CS"/>
              </w:rPr>
              <w:t>Други облици наставе</w:t>
            </w:r>
          </w:p>
        </w:tc>
        <w:tc>
          <w:tcPr>
            <w:tcW w:w="2268" w:type="dxa"/>
            <w:vAlign w:val="center"/>
          </w:tcPr>
          <w:p w14:paraId="41223513" w14:textId="77777777" w:rsidR="00867EA6" w:rsidRPr="00B060A0" w:rsidRDefault="00867EA6" w:rsidP="00867EA6">
            <w:pPr>
              <w:tabs>
                <w:tab w:val="left" w:pos="567"/>
              </w:tabs>
              <w:jc w:val="center"/>
              <w:rPr>
                <w:rFonts w:ascii="Arial Narrow" w:hAnsi="Arial Narrow"/>
                <w:bCs/>
                <w:sz w:val="20"/>
                <w:szCs w:val="20"/>
                <w:lang w:val="sr-Cyrl-CS"/>
              </w:rPr>
            </w:pPr>
            <w:r w:rsidRPr="00B060A0">
              <w:rPr>
                <w:rFonts w:ascii="Arial Narrow" w:eastAsia="ArialMT" w:hAnsi="Arial Narrow"/>
                <w:sz w:val="20"/>
                <w:szCs w:val="20"/>
                <w:lang w:val="en-US"/>
              </w:rPr>
              <w:t>СИР/СТИР/ИР/ПИР/НИР</w:t>
            </w:r>
          </w:p>
        </w:tc>
        <w:tc>
          <w:tcPr>
            <w:tcW w:w="2007" w:type="dxa"/>
            <w:gridSpan w:val="2"/>
            <w:vAlign w:val="center"/>
          </w:tcPr>
          <w:p w14:paraId="585AF5FD" w14:textId="77777777" w:rsidR="00867EA6" w:rsidRPr="00B060A0" w:rsidRDefault="00867EA6" w:rsidP="00867EA6">
            <w:pPr>
              <w:tabs>
                <w:tab w:val="left" w:pos="567"/>
              </w:tabs>
              <w:jc w:val="center"/>
              <w:rPr>
                <w:rFonts w:ascii="Arial Narrow" w:hAnsi="Arial Narrow"/>
                <w:bCs/>
                <w:sz w:val="20"/>
                <w:szCs w:val="20"/>
                <w:lang w:val="sr-Cyrl-CS"/>
              </w:rPr>
            </w:pPr>
            <w:r w:rsidRPr="00B060A0">
              <w:rPr>
                <w:rFonts w:ascii="Arial Narrow" w:hAnsi="Arial Narrow"/>
                <w:bCs/>
                <w:sz w:val="20"/>
                <w:szCs w:val="20"/>
                <w:lang w:val="sr-Cyrl-CS"/>
              </w:rPr>
              <w:t>Остали часови</w:t>
            </w:r>
          </w:p>
        </w:tc>
      </w:tr>
      <w:tr w:rsidR="00867EA6" w:rsidRPr="00B060A0" w14:paraId="437411AF" w14:textId="77777777" w:rsidTr="00867EA6">
        <w:trPr>
          <w:trHeight w:val="227"/>
          <w:jc w:val="center"/>
        </w:trPr>
        <w:tc>
          <w:tcPr>
            <w:tcW w:w="1612" w:type="dxa"/>
            <w:vAlign w:val="center"/>
          </w:tcPr>
          <w:p w14:paraId="58339BC6" w14:textId="77777777" w:rsidR="00867EA6" w:rsidRPr="00B060A0" w:rsidRDefault="00867EA6" w:rsidP="00867EA6">
            <w:pPr>
              <w:tabs>
                <w:tab w:val="left" w:pos="567"/>
              </w:tabs>
              <w:spacing w:after="60"/>
              <w:jc w:val="center"/>
              <w:rPr>
                <w:rFonts w:ascii="Arial Narrow" w:hAnsi="Arial Narrow"/>
                <w:sz w:val="20"/>
                <w:szCs w:val="20"/>
              </w:rPr>
            </w:pPr>
            <w:r w:rsidRPr="00B060A0">
              <w:rPr>
                <w:rFonts w:ascii="Arial Narrow" w:hAnsi="Arial Narrow"/>
                <w:sz w:val="20"/>
                <w:szCs w:val="20"/>
              </w:rPr>
              <w:t>2х15=30</w:t>
            </w:r>
          </w:p>
        </w:tc>
        <w:tc>
          <w:tcPr>
            <w:tcW w:w="1276" w:type="dxa"/>
            <w:vAlign w:val="center"/>
          </w:tcPr>
          <w:p w14:paraId="4EEBD465" w14:textId="77777777" w:rsidR="00867EA6" w:rsidRPr="00B060A0" w:rsidRDefault="00867EA6" w:rsidP="00867EA6">
            <w:pPr>
              <w:tabs>
                <w:tab w:val="left" w:pos="567"/>
              </w:tabs>
              <w:spacing w:after="60"/>
              <w:jc w:val="center"/>
              <w:rPr>
                <w:rFonts w:ascii="Arial Narrow" w:hAnsi="Arial Narrow"/>
                <w:sz w:val="20"/>
                <w:szCs w:val="20"/>
                <w:lang w:val="sr-Cyrl-CS"/>
              </w:rPr>
            </w:pPr>
            <w:r w:rsidRPr="00B060A0">
              <w:rPr>
                <w:rFonts w:ascii="Arial Narrow" w:hAnsi="Arial Narrow"/>
                <w:sz w:val="20"/>
                <w:szCs w:val="20"/>
                <w:lang w:val="sr-Cyrl-CS"/>
              </w:rPr>
              <w:t>2х15=30</w:t>
            </w:r>
          </w:p>
        </w:tc>
        <w:tc>
          <w:tcPr>
            <w:tcW w:w="2410" w:type="dxa"/>
            <w:gridSpan w:val="3"/>
            <w:vAlign w:val="center"/>
          </w:tcPr>
          <w:p w14:paraId="483FFBE2" w14:textId="77777777" w:rsidR="00867EA6" w:rsidRPr="00B060A0"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59AEFB18" w14:textId="77777777" w:rsidR="00867EA6" w:rsidRPr="00B060A0"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28E3BA70" w14:textId="77777777" w:rsidR="00867EA6" w:rsidRPr="00B060A0" w:rsidRDefault="00867EA6" w:rsidP="00867EA6">
            <w:pPr>
              <w:tabs>
                <w:tab w:val="left" w:pos="567"/>
              </w:tabs>
              <w:spacing w:after="60"/>
              <w:rPr>
                <w:rFonts w:ascii="Arial Narrow" w:hAnsi="Arial Narrow"/>
                <w:b/>
                <w:sz w:val="20"/>
                <w:szCs w:val="20"/>
                <w:lang w:val="sr-Cyrl-CS"/>
              </w:rPr>
            </w:pPr>
          </w:p>
        </w:tc>
      </w:tr>
      <w:tr w:rsidR="00867EA6" w:rsidRPr="00B060A0" w14:paraId="12230BF4" w14:textId="77777777" w:rsidTr="00867EA6">
        <w:trPr>
          <w:trHeight w:val="227"/>
          <w:jc w:val="center"/>
        </w:trPr>
        <w:tc>
          <w:tcPr>
            <w:tcW w:w="9573" w:type="dxa"/>
            <w:gridSpan w:val="8"/>
            <w:vAlign w:val="center"/>
          </w:tcPr>
          <w:p w14:paraId="56D74CDA" w14:textId="77777777" w:rsidR="00867EA6" w:rsidRPr="00B060A0" w:rsidRDefault="00867EA6" w:rsidP="00867EA6">
            <w:pPr>
              <w:tabs>
                <w:tab w:val="left" w:pos="567"/>
              </w:tabs>
              <w:spacing w:after="60"/>
              <w:rPr>
                <w:rFonts w:ascii="Arial Narrow" w:hAnsi="Arial Narrow"/>
                <w:b/>
                <w:bCs/>
                <w:sz w:val="20"/>
                <w:szCs w:val="20"/>
                <w:lang w:val="sr-Cyrl-CS"/>
              </w:rPr>
            </w:pPr>
            <w:r w:rsidRPr="00B060A0">
              <w:rPr>
                <w:rFonts w:ascii="Arial Narrow" w:hAnsi="Arial Narrow"/>
                <w:b/>
                <w:bCs/>
                <w:sz w:val="20"/>
                <w:szCs w:val="20"/>
                <w:lang w:val="sr-Cyrl-CS"/>
              </w:rPr>
              <w:t>Методе извођења наставе</w:t>
            </w:r>
          </w:p>
          <w:p w14:paraId="1CAC1EB7" w14:textId="77777777" w:rsidR="00867EA6" w:rsidRPr="00B060A0" w:rsidRDefault="00867EA6" w:rsidP="00867EA6">
            <w:pPr>
              <w:tabs>
                <w:tab w:val="left" w:pos="567"/>
              </w:tabs>
              <w:spacing w:after="60"/>
              <w:jc w:val="both"/>
              <w:rPr>
                <w:rFonts w:ascii="Arial Narrow" w:hAnsi="Arial Narrow"/>
                <w:sz w:val="20"/>
                <w:szCs w:val="20"/>
                <w:lang w:val="sr-Cyrl-CS"/>
              </w:rPr>
            </w:pPr>
            <w:r w:rsidRPr="00B060A0">
              <w:rPr>
                <w:rFonts w:ascii="Arial Narrow" w:hAnsi="Arial Narrow"/>
                <w:sz w:val="20"/>
                <w:szCs w:val="20"/>
                <w:lang w:val="sr-Cyrl-CS"/>
              </w:rPr>
              <w:t xml:space="preserve">Предавања. Семинарски радови и други самостални истраживачки радови студената. Студије случаја (анализа пресуда - дискусија).  </w:t>
            </w:r>
          </w:p>
        </w:tc>
      </w:tr>
      <w:tr w:rsidR="00867EA6" w:rsidRPr="00B060A0" w14:paraId="1F86327E" w14:textId="77777777" w:rsidTr="00867EA6">
        <w:trPr>
          <w:trHeight w:val="227"/>
          <w:jc w:val="center"/>
        </w:trPr>
        <w:tc>
          <w:tcPr>
            <w:tcW w:w="9573" w:type="dxa"/>
            <w:gridSpan w:val="8"/>
            <w:vAlign w:val="center"/>
          </w:tcPr>
          <w:p w14:paraId="658E4F54" w14:textId="77777777" w:rsidR="00867EA6" w:rsidRPr="00B060A0" w:rsidRDefault="00867EA6" w:rsidP="00867EA6">
            <w:pPr>
              <w:tabs>
                <w:tab w:val="left" w:pos="567"/>
              </w:tabs>
              <w:spacing w:after="60"/>
              <w:rPr>
                <w:rFonts w:ascii="Arial Narrow" w:hAnsi="Arial Narrow"/>
                <w:b/>
                <w:bCs/>
                <w:sz w:val="20"/>
                <w:szCs w:val="20"/>
                <w:lang w:val="sr-Cyrl-CS"/>
              </w:rPr>
            </w:pPr>
            <w:r w:rsidRPr="00B060A0">
              <w:rPr>
                <w:rFonts w:ascii="Arial Narrow" w:hAnsi="Arial Narrow"/>
                <w:b/>
                <w:bCs/>
                <w:sz w:val="20"/>
                <w:szCs w:val="20"/>
                <w:lang w:val="sr-Cyrl-CS"/>
              </w:rPr>
              <w:t>Оцена  знања (максимални број поена 100)</w:t>
            </w:r>
          </w:p>
        </w:tc>
      </w:tr>
      <w:tr w:rsidR="00867EA6" w:rsidRPr="00B060A0" w14:paraId="4052B93E" w14:textId="77777777" w:rsidTr="00867EA6">
        <w:trPr>
          <w:trHeight w:val="227"/>
          <w:jc w:val="center"/>
        </w:trPr>
        <w:tc>
          <w:tcPr>
            <w:tcW w:w="3146" w:type="dxa"/>
            <w:gridSpan w:val="3"/>
            <w:vAlign w:val="center"/>
          </w:tcPr>
          <w:p w14:paraId="7A4BD19A" w14:textId="77777777" w:rsidR="00867EA6" w:rsidRPr="00B060A0" w:rsidRDefault="00867EA6" w:rsidP="00867EA6">
            <w:pPr>
              <w:tabs>
                <w:tab w:val="left" w:pos="567"/>
              </w:tabs>
              <w:spacing w:after="60"/>
              <w:rPr>
                <w:rFonts w:ascii="Arial Narrow" w:hAnsi="Arial Narrow"/>
                <w:b/>
                <w:iCs/>
                <w:sz w:val="20"/>
                <w:szCs w:val="20"/>
                <w:lang w:val="sr-Cyrl-CS"/>
              </w:rPr>
            </w:pPr>
            <w:r w:rsidRPr="00B060A0">
              <w:rPr>
                <w:rFonts w:ascii="Arial Narrow" w:hAnsi="Arial Narrow"/>
                <w:b/>
                <w:iCs/>
                <w:sz w:val="20"/>
                <w:szCs w:val="20"/>
                <w:lang w:val="sr-Cyrl-CS"/>
              </w:rPr>
              <w:t>Предиспитне обавезе</w:t>
            </w:r>
          </w:p>
        </w:tc>
        <w:tc>
          <w:tcPr>
            <w:tcW w:w="1960" w:type="dxa"/>
            <w:vAlign w:val="center"/>
          </w:tcPr>
          <w:p w14:paraId="49B50C3D" w14:textId="77777777" w:rsidR="00867EA6" w:rsidRPr="00B060A0" w:rsidRDefault="00867EA6" w:rsidP="00867EA6">
            <w:pPr>
              <w:tabs>
                <w:tab w:val="left" w:pos="567"/>
              </w:tabs>
              <w:spacing w:after="60"/>
              <w:jc w:val="center"/>
              <w:rPr>
                <w:rFonts w:ascii="Arial Narrow" w:hAnsi="Arial Narrow"/>
                <w:sz w:val="20"/>
                <w:szCs w:val="20"/>
                <w:lang w:val="sr-Cyrl-CS"/>
              </w:rPr>
            </w:pPr>
            <w:r w:rsidRPr="00B060A0">
              <w:rPr>
                <w:rFonts w:ascii="Arial Narrow" w:hAnsi="Arial Narrow"/>
                <w:sz w:val="20"/>
                <w:szCs w:val="20"/>
                <w:lang w:val="sr-Cyrl-CS"/>
              </w:rPr>
              <w:t>поена</w:t>
            </w:r>
          </w:p>
        </w:tc>
        <w:tc>
          <w:tcPr>
            <w:tcW w:w="3223" w:type="dxa"/>
            <w:gridSpan w:val="3"/>
            <w:shd w:val="clear" w:color="auto" w:fill="auto"/>
            <w:vAlign w:val="center"/>
          </w:tcPr>
          <w:p w14:paraId="41A34D69" w14:textId="77777777" w:rsidR="00867EA6" w:rsidRPr="00B060A0" w:rsidRDefault="00867EA6" w:rsidP="00867EA6">
            <w:pPr>
              <w:tabs>
                <w:tab w:val="left" w:pos="567"/>
              </w:tabs>
              <w:spacing w:after="60"/>
              <w:rPr>
                <w:rFonts w:ascii="Arial Narrow" w:hAnsi="Arial Narrow"/>
                <w:b/>
                <w:bCs/>
                <w:sz w:val="20"/>
                <w:szCs w:val="20"/>
                <w:lang w:val="sr-Cyrl-CS"/>
              </w:rPr>
            </w:pPr>
            <w:r w:rsidRPr="00B060A0">
              <w:rPr>
                <w:rFonts w:ascii="Arial Narrow" w:hAnsi="Arial Narrow"/>
                <w:b/>
                <w:iCs/>
                <w:sz w:val="20"/>
                <w:szCs w:val="20"/>
                <w:lang w:val="sr-Cyrl-CS"/>
              </w:rPr>
              <w:t>Завршни испит</w:t>
            </w:r>
          </w:p>
        </w:tc>
        <w:tc>
          <w:tcPr>
            <w:tcW w:w="1244" w:type="dxa"/>
            <w:shd w:val="clear" w:color="auto" w:fill="auto"/>
            <w:vAlign w:val="center"/>
          </w:tcPr>
          <w:p w14:paraId="30DD9966" w14:textId="77777777" w:rsidR="00867EA6" w:rsidRPr="00B060A0" w:rsidRDefault="00867EA6" w:rsidP="00867EA6">
            <w:pPr>
              <w:tabs>
                <w:tab w:val="left" w:pos="567"/>
              </w:tabs>
              <w:spacing w:after="60"/>
              <w:jc w:val="center"/>
              <w:rPr>
                <w:rFonts w:ascii="Arial Narrow" w:hAnsi="Arial Narrow"/>
                <w:b/>
                <w:bCs/>
                <w:sz w:val="20"/>
                <w:szCs w:val="20"/>
                <w:lang w:val="sr-Cyrl-CS"/>
              </w:rPr>
            </w:pPr>
            <w:r w:rsidRPr="00B060A0">
              <w:rPr>
                <w:rFonts w:ascii="Arial Narrow" w:hAnsi="Arial Narrow"/>
                <w:sz w:val="20"/>
                <w:szCs w:val="20"/>
                <w:lang w:val="sr-Cyrl-CS"/>
              </w:rPr>
              <w:t>поена</w:t>
            </w:r>
          </w:p>
        </w:tc>
      </w:tr>
      <w:tr w:rsidR="00867EA6" w:rsidRPr="00B060A0" w14:paraId="62D31453" w14:textId="77777777" w:rsidTr="00867EA6">
        <w:trPr>
          <w:trHeight w:val="227"/>
          <w:jc w:val="center"/>
        </w:trPr>
        <w:tc>
          <w:tcPr>
            <w:tcW w:w="3146" w:type="dxa"/>
            <w:gridSpan w:val="3"/>
            <w:vAlign w:val="center"/>
          </w:tcPr>
          <w:p w14:paraId="40995B89" w14:textId="77777777" w:rsidR="00867EA6" w:rsidRPr="00B060A0" w:rsidRDefault="00867EA6" w:rsidP="00867EA6">
            <w:pPr>
              <w:tabs>
                <w:tab w:val="left" w:pos="567"/>
              </w:tabs>
              <w:spacing w:after="60"/>
              <w:rPr>
                <w:rFonts w:ascii="Arial Narrow" w:hAnsi="Arial Narrow"/>
                <w:i/>
                <w:iCs/>
                <w:sz w:val="20"/>
                <w:szCs w:val="20"/>
                <w:lang w:val="sr-Cyrl-CS"/>
              </w:rPr>
            </w:pPr>
            <w:r w:rsidRPr="00B060A0">
              <w:rPr>
                <w:rFonts w:ascii="Arial Narrow" w:hAnsi="Arial Narrow"/>
                <w:sz w:val="20"/>
                <w:szCs w:val="20"/>
                <w:lang w:val="sr-Cyrl-CS"/>
              </w:rPr>
              <w:t>активност у току предавања</w:t>
            </w:r>
          </w:p>
        </w:tc>
        <w:tc>
          <w:tcPr>
            <w:tcW w:w="1960" w:type="dxa"/>
            <w:vAlign w:val="center"/>
          </w:tcPr>
          <w:p w14:paraId="565972B5" w14:textId="77777777" w:rsidR="00867EA6" w:rsidRPr="00B060A0" w:rsidRDefault="00867EA6" w:rsidP="00867EA6">
            <w:pPr>
              <w:tabs>
                <w:tab w:val="left" w:pos="567"/>
              </w:tabs>
              <w:spacing w:after="60"/>
              <w:jc w:val="center"/>
              <w:rPr>
                <w:rFonts w:ascii="Arial Narrow" w:hAnsi="Arial Narrow"/>
                <w:sz w:val="20"/>
                <w:szCs w:val="20"/>
                <w:lang w:val="sr-Cyrl-CS"/>
              </w:rPr>
            </w:pPr>
            <w:r w:rsidRPr="00B060A0">
              <w:rPr>
                <w:rFonts w:ascii="Arial Narrow" w:hAnsi="Arial Narrow"/>
                <w:sz w:val="20"/>
                <w:szCs w:val="20"/>
                <w:lang w:val="sr-Cyrl-CS"/>
              </w:rPr>
              <w:t>10</w:t>
            </w:r>
          </w:p>
        </w:tc>
        <w:tc>
          <w:tcPr>
            <w:tcW w:w="3223" w:type="dxa"/>
            <w:gridSpan w:val="3"/>
            <w:shd w:val="clear" w:color="auto" w:fill="auto"/>
            <w:vAlign w:val="center"/>
          </w:tcPr>
          <w:p w14:paraId="40925EB9" w14:textId="77777777" w:rsidR="00867EA6" w:rsidRPr="00B060A0" w:rsidRDefault="00867EA6" w:rsidP="00867EA6">
            <w:pPr>
              <w:tabs>
                <w:tab w:val="left" w:pos="567"/>
              </w:tabs>
              <w:spacing w:after="60"/>
              <w:rPr>
                <w:rFonts w:ascii="Arial Narrow" w:hAnsi="Arial Narrow"/>
                <w:i/>
                <w:iCs/>
                <w:sz w:val="20"/>
                <w:szCs w:val="20"/>
                <w:lang w:val="sr-Cyrl-CS"/>
              </w:rPr>
            </w:pPr>
            <w:r w:rsidRPr="00B060A0">
              <w:rPr>
                <w:rFonts w:ascii="Arial Narrow" w:hAnsi="Arial Narrow"/>
                <w:sz w:val="20"/>
                <w:szCs w:val="20"/>
                <w:lang w:val="sr-Cyrl-CS"/>
              </w:rPr>
              <w:t>писмени испит</w:t>
            </w:r>
          </w:p>
        </w:tc>
        <w:tc>
          <w:tcPr>
            <w:tcW w:w="1244" w:type="dxa"/>
            <w:shd w:val="clear" w:color="auto" w:fill="auto"/>
            <w:vAlign w:val="center"/>
          </w:tcPr>
          <w:p w14:paraId="4A48B84C" w14:textId="77777777" w:rsidR="00867EA6" w:rsidRPr="00B060A0" w:rsidRDefault="00867EA6" w:rsidP="00867EA6">
            <w:pPr>
              <w:tabs>
                <w:tab w:val="left" w:pos="567"/>
              </w:tabs>
              <w:spacing w:after="60"/>
              <w:rPr>
                <w:rFonts w:ascii="Arial Narrow" w:hAnsi="Arial Narrow"/>
                <w:i/>
                <w:iCs/>
                <w:sz w:val="20"/>
                <w:szCs w:val="20"/>
                <w:lang w:val="sr-Cyrl-CS"/>
              </w:rPr>
            </w:pPr>
          </w:p>
        </w:tc>
      </w:tr>
      <w:tr w:rsidR="00867EA6" w:rsidRPr="00B060A0" w14:paraId="67B358DF" w14:textId="77777777" w:rsidTr="00867EA6">
        <w:trPr>
          <w:trHeight w:val="227"/>
          <w:jc w:val="center"/>
        </w:trPr>
        <w:tc>
          <w:tcPr>
            <w:tcW w:w="3146" w:type="dxa"/>
            <w:gridSpan w:val="3"/>
            <w:vAlign w:val="center"/>
          </w:tcPr>
          <w:p w14:paraId="56BF9063" w14:textId="77777777" w:rsidR="00867EA6" w:rsidRPr="00B060A0" w:rsidRDefault="00867EA6" w:rsidP="00867EA6">
            <w:pPr>
              <w:tabs>
                <w:tab w:val="left" w:pos="567"/>
              </w:tabs>
              <w:spacing w:after="60"/>
              <w:rPr>
                <w:rFonts w:ascii="Arial Narrow" w:hAnsi="Arial Narrow"/>
                <w:i/>
                <w:iCs/>
                <w:sz w:val="20"/>
                <w:szCs w:val="20"/>
                <w:lang w:val="sr-Cyrl-CS"/>
              </w:rPr>
            </w:pPr>
            <w:r w:rsidRPr="00B060A0">
              <w:rPr>
                <w:rFonts w:ascii="Arial Narrow" w:hAnsi="Arial Narrow"/>
                <w:sz w:val="20"/>
                <w:szCs w:val="20"/>
                <w:lang w:val="sr-Cyrl-CS"/>
              </w:rPr>
              <w:t>практична настава</w:t>
            </w:r>
          </w:p>
        </w:tc>
        <w:tc>
          <w:tcPr>
            <w:tcW w:w="1960" w:type="dxa"/>
            <w:vAlign w:val="center"/>
          </w:tcPr>
          <w:p w14:paraId="0E1316CF" w14:textId="77777777" w:rsidR="00867EA6" w:rsidRPr="00B060A0" w:rsidRDefault="00867EA6" w:rsidP="00867EA6">
            <w:pPr>
              <w:tabs>
                <w:tab w:val="left" w:pos="567"/>
              </w:tabs>
              <w:spacing w:after="60"/>
              <w:jc w:val="center"/>
              <w:rPr>
                <w:rFonts w:ascii="Arial Narrow" w:hAnsi="Arial Narrow"/>
                <w:sz w:val="20"/>
                <w:szCs w:val="20"/>
                <w:lang w:val="sr-Cyrl-CS"/>
              </w:rPr>
            </w:pPr>
            <w:r w:rsidRPr="00B060A0">
              <w:rPr>
                <w:rFonts w:ascii="Arial Narrow" w:hAnsi="Arial Narrow"/>
                <w:sz w:val="20"/>
                <w:szCs w:val="20"/>
                <w:lang w:val="sr-Cyrl-CS"/>
              </w:rPr>
              <w:t>20</w:t>
            </w:r>
          </w:p>
        </w:tc>
        <w:tc>
          <w:tcPr>
            <w:tcW w:w="3223" w:type="dxa"/>
            <w:gridSpan w:val="3"/>
            <w:shd w:val="clear" w:color="auto" w:fill="auto"/>
            <w:vAlign w:val="center"/>
          </w:tcPr>
          <w:p w14:paraId="0D5ECBCF" w14:textId="77777777" w:rsidR="00867EA6" w:rsidRPr="00B060A0" w:rsidRDefault="00867EA6" w:rsidP="00867EA6">
            <w:pPr>
              <w:tabs>
                <w:tab w:val="left" w:pos="567"/>
              </w:tabs>
              <w:spacing w:after="60"/>
              <w:rPr>
                <w:rFonts w:ascii="Arial Narrow" w:hAnsi="Arial Narrow"/>
                <w:i/>
                <w:iCs/>
                <w:sz w:val="20"/>
                <w:szCs w:val="20"/>
                <w:lang w:val="sr-Cyrl-CS"/>
              </w:rPr>
            </w:pPr>
            <w:r w:rsidRPr="00B060A0">
              <w:rPr>
                <w:rFonts w:ascii="Arial Narrow" w:hAnsi="Arial Narrow"/>
                <w:sz w:val="20"/>
                <w:szCs w:val="20"/>
                <w:lang w:val="sr-Cyrl-CS"/>
              </w:rPr>
              <w:t>усмени испт</w:t>
            </w:r>
          </w:p>
        </w:tc>
        <w:tc>
          <w:tcPr>
            <w:tcW w:w="1244" w:type="dxa"/>
            <w:shd w:val="clear" w:color="auto" w:fill="auto"/>
            <w:vAlign w:val="center"/>
          </w:tcPr>
          <w:p w14:paraId="08BD780E" w14:textId="77777777" w:rsidR="00867EA6" w:rsidRPr="00B060A0" w:rsidRDefault="00867EA6" w:rsidP="00867EA6">
            <w:pPr>
              <w:tabs>
                <w:tab w:val="left" w:pos="567"/>
              </w:tabs>
              <w:spacing w:after="60"/>
              <w:jc w:val="center"/>
              <w:rPr>
                <w:rFonts w:ascii="Arial Narrow" w:hAnsi="Arial Narrow"/>
                <w:sz w:val="20"/>
                <w:szCs w:val="20"/>
                <w:lang w:val="sr-Cyrl-CS"/>
              </w:rPr>
            </w:pPr>
            <w:r w:rsidRPr="00B060A0">
              <w:rPr>
                <w:rFonts w:ascii="Arial Narrow" w:hAnsi="Arial Narrow"/>
                <w:sz w:val="20"/>
                <w:szCs w:val="20"/>
                <w:lang w:val="sr-Cyrl-CS"/>
              </w:rPr>
              <w:t>30</w:t>
            </w:r>
          </w:p>
        </w:tc>
      </w:tr>
      <w:tr w:rsidR="00867EA6" w:rsidRPr="00B060A0" w14:paraId="67D908E9" w14:textId="77777777" w:rsidTr="00867EA6">
        <w:trPr>
          <w:trHeight w:val="227"/>
          <w:jc w:val="center"/>
        </w:trPr>
        <w:tc>
          <w:tcPr>
            <w:tcW w:w="3146" w:type="dxa"/>
            <w:gridSpan w:val="3"/>
            <w:vAlign w:val="center"/>
          </w:tcPr>
          <w:p w14:paraId="66654E28" w14:textId="77777777" w:rsidR="00867EA6" w:rsidRPr="00B060A0" w:rsidRDefault="00867EA6" w:rsidP="00867EA6">
            <w:pPr>
              <w:tabs>
                <w:tab w:val="left" w:pos="567"/>
              </w:tabs>
              <w:spacing w:after="60"/>
              <w:rPr>
                <w:rFonts w:ascii="Arial Narrow" w:hAnsi="Arial Narrow"/>
                <w:i/>
                <w:iCs/>
                <w:sz w:val="20"/>
                <w:szCs w:val="20"/>
                <w:lang w:val="sr-Cyrl-CS"/>
              </w:rPr>
            </w:pPr>
            <w:r w:rsidRPr="00B060A0">
              <w:rPr>
                <w:rFonts w:ascii="Arial Narrow" w:hAnsi="Arial Narrow"/>
                <w:sz w:val="20"/>
                <w:szCs w:val="20"/>
                <w:lang w:val="sr-Cyrl-CS"/>
              </w:rPr>
              <w:t>колоквијум-и</w:t>
            </w:r>
          </w:p>
        </w:tc>
        <w:tc>
          <w:tcPr>
            <w:tcW w:w="1960" w:type="dxa"/>
            <w:vAlign w:val="center"/>
          </w:tcPr>
          <w:p w14:paraId="57744AFE" w14:textId="77777777" w:rsidR="00867EA6" w:rsidRPr="00B060A0" w:rsidRDefault="00867EA6" w:rsidP="00867EA6">
            <w:pPr>
              <w:tabs>
                <w:tab w:val="left" w:pos="567"/>
              </w:tabs>
              <w:spacing w:after="60"/>
              <w:jc w:val="center"/>
              <w:rPr>
                <w:rFonts w:ascii="Arial Narrow" w:hAnsi="Arial Narrow"/>
                <w:sz w:val="20"/>
                <w:szCs w:val="20"/>
                <w:lang w:val="sr-Cyrl-CS"/>
              </w:rPr>
            </w:pPr>
            <w:r w:rsidRPr="00B060A0">
              <w:rPr>
                <w:rFonts w:ascii="Arial Narrow" w:hAnsi="Arial Narrow"/>
                <w:sz w:val="20"/>
                <w:szCs w:val="20"/>
                <w:lang w:val="sr-Cyrl-CS"/>
              </w:rPr>
              <w:t>30</w:t>
            </w:r>
          </w:p>
        </w:tc>
        <w:tc>
          <w:tcPr>
            <w:tcW w:w="3223" w:type="dxa"/>
            <w:gridSpan w:val="3"/>
            <w:shd w:val="clear" w:color="auto" w:fill="auto"/>
            <w:vAlign w:val="center"/>
          </w:tcPr>
          <w:p w14:paraId="236DD2C8" w14:textId="77777777" w:rsidR="00867EA6" w:rsidRPr="00B060A0" w:rsidRDefault="00867EA6" w:rsidP="00867EA6">
            <w:pPr>
              <w:tabs>
                <w:tab w:val="left" w:pos="567"/>
              </w:tabs>
              <w:spacing w:after="60"/>
              <w:rPr>
                <w:rFonts w:ascii="Arial Narrow" w:hAnsi="Arial Narrow"/>
                <w:i/>
                <w:iCs/>
                <w:sz w:val="20"/>
                <w:szCs w:val="20"/>
                <w:lang w:val="sr-Cyrl-CS"/>
              </w:rPr>
            </w:pPr>
            <w:r w:rsidRPr="00B060A0">
              <w:rPr>
                <w:rFonts w:ascii="Arial Narrow" w:hAnsi="Arial Narrow"/>
                <w:i/>
                <w:iCs/>
                <w:sz w:val="20"/>
                <w:szCs w:val="20"/>
                <w:lang w:val="sr-Cyrl-CS"/>
              </w:rPr>
              <w:t>..........</w:t>
            </w:r>
          </w:p>
        </w:tc>
        <w:tc>
          <w:tcPr>
            <w:tcW w:w="1244" w:type="dxa"/>
            <w:shd w:val="clear" w:color="auto" w:fill="auto"/>
            <w:vAlign w:val="center"/>
          </w:tcPr>
          <w:p w14:paraId="473C1AB2" w14:textId="77777777" w:rsidR="00867EA6" w:rsidRPr="00B060A0" w:rsidRDefault="00867EA6" w:rsidP="00867EA6">
            <w:pPr>
              <w:tabs>
                <w:tab w:val="left" w:pos="567"/>
              </w:tabs>
              <w:spacing w:after="60"/>
              <w:rPr>
                <w:rFonts w:ascii="Arial Narrow" w:hAnsi="Arial Narrow"/>
                <w:i/>
                <w:iCs/>
                <w:sz w:val="20"/>
                <w:szCs w:val="20"/>
                <w:lang w:val="sr-Cyrl-CS"/>
              </w:rPr>
            </w:pPr>
          </w:p>
        </w:tc>
      </w:tr>
      <w:tr w:rsidR="00867EA6" w:rsidRPr="00B060A0" w14:paraId="6FE1FCF0" w14:textId="77777777" w:rsidTr="00867EA6">
        <w:trPr>
          <w:trHeight w:val="227"/>
          <w:jc w:val="center"/>
        </w:trPr>
        <w:tc>
          <w:tcPr>
            <w:tcW w:w="3146" w:type="dxa"/>
            <w:gridSpan w:val="3"/>
            <w:vAlign w:val="center"/>
          </w:tcPr>
          <w:p w14:paraId="0C37C237" w14:textId="77777777" w:rsidR="00867EA6" w:rsidRPr="00B060A0" w:rsidRDefault="00867EA6" w:rsidP="00867EA6">
            <w:pPr>
              <w:tabs>
                <w:tab w:val="left" w:pos="567"/>
              </w:tabs>
              <w:spacing w:after="60"/>
              <w:rPr>
                <w:rFonts w:ascii="Arial Narrow" w:hAnsi="Arial Narrow"/>
                <w:sz w:val="20"/>
                <w:szCs w:val="20"/>
                <w:lang w:val="sr-Cyrl-CS"/>
              </w:rPr>
            </w:pPr>
            <w:r w:rsidRPr="00B060A0">
              <w:rPr>
                <w:rFonts w:ascii="Arial Narrow" w:hAnsi="Arial Narrow"/>
                <w:sz w:val="20"/>
                <w:szCs w:val="20"/>
                <w:lang w:val="sr-Cyrl-CS"/>
              </w:rPr>
              <w:t>семинар-и</w:t>
            </w:r>
          </w:p>
        </w:tc>
        <w:tc>
          <w:tcPr>
            <w:tcW w:w="1960" w:type="dxa"/>
            <w:vAlign w:val="center"/>
          </w:tcPr>
          <w:p w14:paraId="52227D37" w14:textId="77777777" w:rsidR="00867EA6" w:rsidRPr="00B060A0" w:rsidRDefault="00867EA6" w:rsidP="00867EA6">
            <w:pPr>
              <w:tabs>
                <w:tab w:val="left" w:pos="567"/>
              </w:tabs>
              <w:spacing w:after="60"/>
              <w:jc w:val="center"/>
              <w:rPr>
                <w:rFonts w:ascii="Arial Narrow" w:hAnsi="Arial Narrow"/>
                <w:sz w:val="20"/>
                <w:szCs w:val="20"/>
                <w:lang w:val="sr-Cyrl-CS"/>
              </w:rPr>
            </w:pPr>
            <w:r w:rsidRPr="00B060A0">
              <w:rPr>
                <w:rFonts w:ascii="Arial Narrow" w:hAnsi="Arial Narrow"/>
                <w:sz w:val="20"/>
                <w:szCs w:val="20"/>
                <w:lang w:val="sr-Cyrl-CS"/>
              </w:rPr>
              <w:t>10</w:t>
            </w:r>
          </w:p>
        </w:tc>
        <w:tc>
          <w:tcPr>
            <w:tcW w:w="3223" w:type="dxa"/>
            <w:gridSpan w:val="3"/>
            <w:shd w:val="clear" w:color="auto" w:fill="auto"/>
            <w:vAlign w:val="center"/>
          </w:tcPr>
          <w:p w14:paraId="102A7A87" w14:textId="77777777" w:rsidR="00867EA6" w:rsidRPr="00B060A0"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48AB54D3" w14:textId="77777777" w:rsidR="00867EA6" w:rsidRPr="00B060A0" w:rsidRDefault="00867EA6" w:rsidP="00867EA6">
            <w:pPr>
              <w:tabs>
                <w:tab w:val="left" w:pos="567"/>
              </w:tabs>
              <w:spacing w:after="60"/>
              <w:rPr>
                <w:rFonts w:ascii="Arial Narrow" w:hAnsi="Arial Narrow"/>
                <w:i/>
                <w:iCs/>
                <w:sz w:val="20"/>
                <w:szCs w:val="20"/>
                <w:lang w:val="sr-Cyrl-CS"/>
              </w:rPr>
            </w:pPr>
          </w:p>
        </w:tc>
      </w:tr>
    </w:tbl>
    <w:p w14:paraId="4BB17EAB" w14:textId="77777777" w:rsidR="00867EA6" w:rsidRDefault="00867EA6" w:rsidP="00867EA6"/>
    <w:p w14:paraId="7F6A9494"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73554D25"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F62957" w14:paraId="2AEF2FEE" w14:textId="77777777" w:rsidTr="00867EA6">
        <w:trPr>
          <w:trHeight w:val="227"/>
          <w:jc w:val="center"/>
        </w:trPr>
        <w:tc>
          <w:tcPr>
            <w:tcW w:w="9573" w:type="dxa"/>
            <w:gridSpan w:val="8"/>
            <w:vAlign w:val="center"/>
          </w:tcPr>
          <w:p w14:paraId="2A7D7B48" w14:textId="77777777" w:rsidR="00867EA6" w:rsidRPr="00F62957" w:rsidRDefault="00867EA6" w:rsidP="00867EA6">
            <w:pPr>
              <w:tabs>
                <w:tab w:val="left" w:pos="567"/>
              </w:tabs>
              <w:spacing w:after="60"/>
              <w:rPr>
                <w:rFonts w:ascii="Arial Narrow" w:hAnsi="Arial Narrow"/>
                <w:sz w:val="20"/>
                <w:szCs w:val="20"/>
                <w:lang w:val="sr-Cyrl-CS"/>
              </w:rPr>
            </w:pPr>
            <w:r w:rsidRPr="00F62957">
              <w:rPr>
                <w:rFonts w:ascii="Arial Narrow" w:hAnsi="Arial Narrow"/>
                <w:b/>
                <w:bCs/>
                <w:sz w:val="20"/>
                <w:szCs w:val="20"/>
                <w:lang w:val="sr-Cyrl-CS"/>
              </w:rPr>
              <w:t xml:space="preserve">Студијски програм : </w:t>
            </w:r>
            <w:r w:rsidRPr="00F62957">
              <w:rPr>
                <w:rFonts w:ascii="Arial Narrow" w:hAnsi="Arial Narrow"/>
                <w:sz w:val="20"/>
                <w:szCs w:val="20"/>
                <w:lang w:val="sr-Cyrl-CS"/>
              </w:rPr>
              <w:t>СП ПРАВО</w:t>
            </w:r>
          </w:p>
        </w:tc>
      </w:tr>
      <w:tr w:rsidR="00867EA6" w:rsidRPr="00F62957" w14:paraId="0A8A6543" w14:textId="77777777" w:rsidTr="00867EA6">
        <w:trPr>
          <w:trHeight w:val="227"/>
          <w:jc w:val="center"/>
        </w:trPr>
        <w:tc>
          <w:tcPr>
            <w:tcW w:w="9573" w:type="dxa"/>
            <w:gridSpan w:val="8"/>
            <w:vAlign w:val="center"/>
          </w:tcPr>
          <w:p w14:paraId="350E8ED6" w14:textId="77777777" w:rsidR="00867EA6" w:rsidRPr="00F62957" w:rsidRDefault="00867EA6" w:rsidP="00867EA6">
            <w:pPr>
              <w:tabs>
                <w:tab w:val="left" w:pos="567"/>
              </w:tabs>
              <w:spacing w:after="60"/>
              <w:rPr>
                <w:rFonts w:ascii="Arial Narrow" w:hAnsi="Arial Narrow"/>
                <w:sz w:val="20"/>
                <w:szCs w:val="20"/>
                <w:lang w:val="sr-Cyrl-CS"/>
              </w:rPr>
            </w:pPr>
            <w:r w:rsidRPr="00F62957">
              <w:rPr>
                <w:rFonts w:ascii="Arial Narrow" w:hAnsi="Arial Narrow"/>
                <w:b/>
                <w:bCs/>
                <w:sz w:val="20"/>
                <w:szCs w:val="20"/>
                <w:lang w:val="sr-Cyrl-CS"/>
              </w:rPr>
              <w:t xml:space="preserve">Назив предмета:  </w:t>
            </w:r>
            <w:bookmarkStart w:id="26" w:name="Кривичнопроцесноправо"/>
            <w:r w:rsidRPr="00F62957">
              <w:rPr>
                <w:rFonts w:ascii="Arial Narrow" w:hAnsi="Arial Narrow"/>
                <w:sz w:val="20"/>
                <w:szCs w:val="20"/>
                <w:lang w:val="sr-Cyrl-CS"/>
              </w:rPr>
              <w:t>Кривично процесно право</w:t>
            </w:r>
            <w:bookmarkEnd w:id="26"/>
          </w:p>
        </w:tc>
      </w:tr>
      <w:tr w:rsidR="00867EA6" w:rsidRPr="00F62957" w14:paraId="2171F132" w14:textId="77777777" w:rsidTr="00867EA6">
        <w:trPr>
          <w:trHeight w:val="227"/>
          <w:jc w:val="center"/>
        </w:trPr>
        <w:tc>
          <w:tcPr>
            <w:tcW w:w="9573" w:type="dxa"/>
            <w:gridSpan w:val="8"/>
            <w:vAlign w:val="center"/>
          </w:tcPr>
          <w:p w14:paraId="7A5B73AF" w14:textId="77777777" w:rsidR="00867EA6" w:rsidRPr="00F62957" w:rsidRDefault="00867EA6" w:rsidP="00867EA6">
            <w:pPr>
              <w:tabs>
                <w:tab w:val="left" w:pos="567"/>
              </w:tabs>
              <w:spacing w:after="60"/>
              <w:rPr>
                <w:rFonts w:ascii="Arial Narrow" w:hAnsi="Arial Narrow"/>
                <w:sz w:val="20"/>
                <w:szCs w:val="20"/>
                <w:lang w:val="sr-Cyrl-CS"/>
              </w:rPr>
            </w:pPr>
            <w:r w:rsidRPr="00F62957">
              <w:rPr>
                <w:rFonts w:ascii="Arial Narrow" w:hAnsi="Arial Narrow"/>
                <w:b/>
                <w:bCs/>
                <w:sz w:val="20"/>
                <w:szCs w:val="20"/>
                <w:lang w:val="sr-Cyrl-CS"/>
              </w:rPr>
              <w:t>Наставник</w:t>
            </w:r>
            <w:r w:rsidRPr="00F62957">
              <w:rPr>
                <w:rFonts w:ascii="Arial Narrow" w:hAnsi="Arial Narrow"/>
                <w:b/>
                <w:bCs/>
                <w:sz w:val="20"/>
                <w:szCs w:val="20"/>
                <w:lang w:val="en-US"/>
              </w:rPr>
              <w:t>/наставници</w:t>
            </w:r>
            <w:r w:rsidRPr="00F62957">
              <w:rPr>
                <w:rFonts w:ascii="Arial Narrow" w:hAnsi="Arial Narrow"/>
                <w:b/>
                <w:bCs/>
                <w:sz w:val="20"/>
                <w:szCs w:val="20"/>
                <w:lang w:val="sr-Cyrl-CS"/>
              </w:rPr>
              <w:t xml:space="preserve">: </w:t>
            </w:r>
            <w:r w:rsidRPr="00F62957">
              <w:rPr>
                <w:rFonts w:ascii="Arial Narrow" w:hAnsi="Arial Narrow"/>
                <w:sz w:val="20"/>
                <w:szCs w:val="20"/>
                <w:lang w:val="sr-Cyrl-CS"/>
              </w:rPr>
              <w:t>Драгана Лазић</w:t>
            </w:r>
          </w:p>
        </w:tc>
      </w:tr>
      <w:tr w:rsidR="00867EA6" w:rsidRPr="00F62957" w14:paraId="212FEABC" w14:textId="77777777" w:rsidTr="00867EA6">
        <w:trPr>
          <w:trHeight w:val="227"/>
          <w:jc w:val="center"/>
        </w:trPr>
        <w:tc>
          <w:tcPr>
            <w:tcW w:w="9573" w:type="dxa"/>
            <w:gridSpan w:val="8"/>
            <w:vAlign w:val="center"/>
          </w:tcPr>
          <w:p w14:paraId="2B3EBEF1" w14:textId="77777777" w:rsidR="00867EA6" w:rsidRPr="00F62957" w:rsidRDefault="00867EA6" w:rsidP="00867EA6">
            <w:pPr>
              <w:tabs>
                <w:tab w:val="left" w:pos="567"/>
              </w:tabs>
              <w:spacing w:after="60"/>
              <w:rPr>
                <w:rFonts w:ascii="Arial Narrow" w:hAnsi="Arial Narrow"/>
                <w:sz w:val="20"/>
                <w:szCs w:val="20"/>
                <w:lang w:val="sr-Cyrl-CS"/>
              </w:rPr>
            </w:pPr>
            <w:r w:rsidRPr="00F62957">
              <w:rPr>
                <w:rFonts w:ascii="Arial Narrow" w:hAnsi="Arial Narrow"/>
                <w:b/>
                <w:bCs/>
                <w:sz w:val="20"/>
                <w:szCs w:val="20"/>
                <w:lang w:val="sr-Cyrl-CS"/>
              </w:rPr>
              <w:t xml:space="preserve">Статус предмета: </w:t>
            </w:r>
            <w:r w:rsidRPr="00F62957">
              <w:rPr>
                <w:rFonts w:ascii="Arial Narrow" w:hAnsi="Arial Narrow"/>
                <w:sz w:val="20"/>
                <w:szCs w:val="20"/>
                <w:lang w:val="sr-Cyrl-CS"/>
              </w:rPr>
              <w:t xml:space="preserve">Обавезан </w:t>
            </w:r>
          </w:p>
        </w:tc>
      </w:tr>
      <w:tr w:rsidR="00867EA6" w:rsidRPr="00F62957" w14:paraId="11B4559E" w14:textId="77777777" w:rsidTr="00867EA6">
        <w:trPr>
          <w:trHeight w:val="227"/>
          <w:jc w:val="center"/>
        </w:trPr>
        <w:tc>
          <w:tcPr>
            <w:tcW w:w="9573" w:type="dxa"/>
            <w:gridSpan w:val="8"/>
            <w:vAlign w:val="center"/>
          </w:tcPr>
          <w:p w14:paraId="464CF734" w14:textId="77777777" w:rsidR="00867EA6" w:rsidRPr="00F62957" w:rsidRDefault="00867EA6" w:rsidP="00867EA6">
            <w:pPr>
              <w:tabs>
                <w:tab w:val="left" w:pos="567"/>
              </w:tabs>
              <w:spacing w:after="60"/>
              <w:rPr>
                <w:rFonts w:ascii="Arial Narrow" w:hAnsi="Arial Narrow"/>
                <w:sz w:val="20"/>
                <w:szCs w:val="20"/>
                <w:lang w:val="sr-Cyrl-CS"/>
              </w:rPr>
            </w:pPr>
            <w:r w:rsidRPr="00F62957">
              <w:rPr>
                <w:rFonts w:ascii="Arial Narrow" w:hAnsi="Arial Narrow"/>
                <w:b/>
                <w:bCs/>
                <w:sz w:val="20"/>
                <w:szCs w:val="20"/>
                <w:lang w:val="sr-Cyrl-CS"/>
              </w:rPr>
              <w:t xml:space="preserve">Број ЕСПБ: </w:t>
            </w:r>
            <w:r w:rsidRPr="00F62957">
              <w:rPr>
                <w:rFonts w:ascii="Arial Narrow" w:hAnsi="Arial Narrow"/>
                <w:sz w:val="20"/>
                <w:szCs w:val="20"/>
                <w:lang w:val="sr-Cyrl-CS"/>
              </w:rPr>
              <w:t>9</w:t>
            </w:r>
          </w:p>
        </w:tc>
      </w:tr>
      <w:tr w:rsidR="00867EA6" w:rsidRPr="00F62957" w14:paraId="5383EE75" w14:textId="77777777" w:rsidTr="00867EA6">
        <w:trPr>
          <w:trHeight w:val="227"/>
          <w:jc w:val="center"/>
        </w:trPr>
        <w:tc>
          <w:tcPr>
            <w:tcW w:w="9573" w:type="dxa"/>
            <w:gridSpan w:val="8"/>
            <w:vAlign w:val="center"/>
          </w:tcPr>
          <w:p w14:paraId="4E454C10" w14:textId="77777777" w:rsidR="00867EA6" w:rsidRPr="00F62957" w:rsidRDefault="00867EA6" w:rsidP="00867EA6">
            <w:pPr>
              <w:tabs>
                <w:tab w:val="left" w:pos="567"/>
              </w:tabs>
              <w:spacing w:after="60"/>
              <w:rPr>
                <w:rFonts w:ascii="Arial Narrow" w:hAnsi="Arial Narrow"/>
                <w:sz w:val="20"/>
                <w:szCs w:val="20"/>
                <w:lang w:val="sr-Cyrl-CS"/>
              </w:rPr>
            </w:pPr>
            <w:r w:rsidRPr="00F62957">
              <w:rPr>
                <w:rFonts w:ascii="Arial Narrow" w:hAnsi="Arial Narrow"/>
                <w:b/>
                <w:bCs/>
                <w:sz w:val="20"/>
                <w:szCs w:val="20"/>
                <w:lang w:val="sr-Cyrl-CS"/>
              </w:rPr>
              <w:t xml:space="preserve">Услов: </w:t>
            </w:r>
            <w:r w:rsidRPr="00F62957">
              <w:rPr>
                <w:rFonts w:ascii="Arial Narrow" w:hAnsi="Arial Narrow"/>
                <w:sz w:val="20"/>
                <w:szCs w:val="20"/>
                <w:lang w:val="sr-Cyrl-CS"/>
              </w:rPr>
              <w:t xml:space="preserve">Положени предмети Кривично право – општи део и Кривично право – посебни део. </w:t>
            </w:r>
          </w:p>
        </w:tc>
      </w:tr>
      <w:tr w:rsidR="00867EA6" w:rsidRPr="00F62957" w14:paraId="15D2A0C2" w14:textId="77777777" w:rsidTr="00867EA6">
        <w:trPr>
          <w:trHeight w:val="227"/>
          <w:jc w:val="center"/>
        </w:trPr>
        <w:tc>
          <w:tcPr>
            <w:tcW w:w="9573" w:type="dxa"/>
            <w:gridSpan w:val="8"/>
            <w:vAlign w:val="center"/>
          </w:tcPr>
          <w:p w14:paraId="075FE6E2" w14:textId="77777777" w:rsidR="00867EA6" w:rsidRPr="00F62957" w:rsidRDefault="00867EA6" w:rsidP="00867EA6">
            <w:pPr>
              <w:tabs>
                <w:tab w:val="left" w:pos="567"/>
              </w:tabs>
              <w:spacing w:after="60"/>
              <w:rPr>
                <w:rFonts w:ascii="Arial Narrow" w:hAnsi="Arial Narrow"/>
                <w:b/>
                <w:bCs/>
                <w:sz w:val="20"/>
                <w:szCs w:val="20"/>
                <w:lang w:val="sr-Cyrl-CS"/>
              </w:rPr>
            </w:pPr>
            <w:r w:rsidRPr="00F62957">
              <w:rPr>
                <w:rFonts w:ascii="Arial Narrow" w:hAnsi="Arial Narrow"/>
                <w:b/>
                <w:bCs/>
                <w:sz w:val="20"/>
                <w:szCs w:val="20"/>
                <w:lang w:val="sr-Cyrl-CS"/>
              </w:rPr>
              <w:t>Циљ предмета</w:t>
            </w:r>
          </w:p>
          <w:p w14:paraId="0529208E" w14:textId="77777777" w:rsidR="00867EA6" w:rsidRPr="00F62957" w:rsidRDefault="00867EA6" w:rsidP="00867EA6">
            <w:pPr>
              <w:tabs>
                <w:tab w:val="left" w:pos="567"/>
              </w:tabs>
              <w:spacing w:after="60"/>
              <w:jc w:val="both"/>
              <w:rPr>
                <w:rFonts w:ascii="Arial Narrow" w:hAnsi="Arial Narrow"/>
                <w:b/>
                <w:bCs/>
                <w:sz w:val="20"/>
                <w:szCs w:val="20"/>
                <w:lang w:val="sr-Cyrl-CS"/>
              </w:rPr>
            </w:pPr>
            <w:r w:rsidRPr="00F62957">
              <w:rPr>
                <w:rFonts w:ascii="Arial Narrow" w:hAnsi="Arial Narrow"/>
                <w:sz w:val="20"/>
                <w:szCs w:val="20"/>
                <w:lang w:val="sr-Cyrl-CS"/>
              </w:rPr>
              <w:t xml:space="preserve">Циљ предмета јесте стицање академских вештина, знања и способности из области примене кривичног права пред надлежним органима на територији Републике Србије. Крајњи циљ наставног процеса из предметне области јесте упознавање студената са основном појмовима и институтима кривичног процесног права и развој критичког мишљења и логичке анализе неопходне за практичну примену стеченог знања из области кривичног и кривичног процесног права. Поред тога, циљ предмета јесте и разумевање односно схватање свих врста кривичних поступака и фаза преко којих се они реализују у пракси, уз уочавање улоге свих ангажованих субјеката и правних средстава којима се они користе зарад насметане реализације целокупног кривичног поступка. </w:t>
            </w:r>
          </w:p>
        </w:tc>
      </w:tr>
      <w:tr w:rsidR="00867EA6" w:rsidRPr="00F62957" w14:paraId="55469252" w14:textId="77777777" w:rsidTr="00867EA6">
        <w:trPr>
          <w:trHeight w:val="227"/>
          <w:jc w:val="center"/>
        </w:trPr>
        <w:tc>
          <w:tcPr>
            <w:tcW w:w="9573" w:type="dxa"/>
            <w:gridSpan w:val="8"/>
            <w:vAlign w:val="center"/>
          </w:tcPr>
          <w:p w14:paraId="4C6DFCA8" w14:textId="77777777" w:rsidR="00867EA6" w:rsidRPr="00F62957" w:rsidRDefault="00867EA6" w:rsidP="00867EA6">
            <w:pPr>
              <w:tabs>
                <w:tab w:val="left" w:pos="567"/>
              </w:tabs>
              <w:spacing w:after="60"/>
              <w:rPr>
                <w:rFonts w:ascii="Arial Narrow" w:hAnsi="Arial Narrow"/>
                <w:b/>
                <w:bCs/>
                <w:sz w:val="20"/>
                <w:szCs w:val="20"/>
                <w:lang w:val="sr-Cyrl-CS"/>
              </w:rPr>
            </w:pPr>
            <w:r w:rsidRPr="00F62957">
              <w:rPr>
                <w:rFonts w:ascii="Arial Narrow" w:hAnsi="Arial Narrow"/>
                <w:b/>
                <w:bCs/>
                <w:sz w:val="20"/>
                <w:szCs w:val="20"/>
                <w:lang w:val="sr-Cyrl-CS"/>
              </w:rPr>
              <w:t xml:space="preserve">Исход предмета </w:t>
            </w:r>
          </w:p>
          <w:p w14:paraId="32828C21" w14:textId="77777777" w:rsidR="00867EA6" w:rsidRPr="00F62957" w:rsidRDefault="00867EA6" w:rsidP="00867EA6">
            <w:pPr>
              <w:tabs>
                <w:tab w:val="left" w:pos="567"/>
              </w:tabs>
              <w:spacing w:after="60"/>
              <w:jc w:val="both"/>
              <w:rPr>
                <w:rFonts w:ascii="Arial Narrow" w:hAnsi="Arial Narrow"/>
                <w:sz w:val="20"/>
                <w:szCs w:val="20"/>
                <w:lang w:val="sr-Cyrl-CS"/>
              </w:rPr>
            </w:pPr>
            <w:r w:rsidRPr="00F62957">
              <w:rPr>
                <w:rFonts w:ascii="Arial Narrow" w:hAnsi="Arial Narrow"/>
                <w:sz w:val="20"/>
                <w:szCs w:val="20"/>
                <w:lang w:val="sr-Cyrl-CS"/>
              </w:rPr>
              <w:t xml:space="preserve">Неопходне компетенције студент стиче успешним савладавањем свих предиспитних и испитних активности које студенту - правнику омогућавају висок степен академских знања из области кривичнопроцесног права.  Од студента се очекује да након савладаног градива и положеног испита буде оспособљен да: самостално предузима све активности пред кривичнопроцесним субјектима,  без потешкоће учествује у свакој фази кривичног поступка предузимајући све кривичнопроцесне радне користећи се свим кривичнопроцесним средствима. Изналажење и уочавање доказа, коришћење редовних и ванредних правних лекова, као и израда пресуда, за студенте који су савладали овај курс неће представљати проблем у пракси. </w:t>
            </w:r>
          </w:p>
        </w:tc>
      </w:tr>
      <w:tr w:rsidR="00867EA6" w:rsidRPr="00F62957" w14:paraId="79EB6D8F" w14:textId="77777777" w:rsidTr="00867EA6">
        <w:trPr>
          <w:trHeight w:val="227"/>
          <w:jc w:val="center"/>
        </w:trPr>
        <w:tc>
          <w:tcPr>
            <w:tcW w:w="9573" w:type="dxa"/>
            <w:gridSpan w:val="8"/>
            <w:vAlign w:val="center"/>
          </w:tcPr>
          <w:p w14:paraId="0F6846CF" w14:textId="77777777" w:rsidR="00867EA6" w:rsidRPr="00F62957" w:rsidRDefault="00867EA6" w:rsidP="00867EA6">
            <w:pPr>
              <w:tabs>
                <w:tab w:val="left" w:pos="567"/>
              </w:tabs>
              <w:spacing w:after="60"/>
              <w:rPr>
                <w:rFonts w:ascii="Arial Narrow" w:hAnsi="Arial Narrow"/>
                <w:b/>
                <w:bCs/>
                <w:sz w:val="20"/>
                <w:szCs w:val="20"/>
                <w:lang w:val="sr-Cyrl-CS"/>
              </w:rPr>
            </w:pPr>
            <w:r w:rsidRPr="00F62957">
              <w:rPr>
                <w:rFonts w:ascii="Arial Narrow" w:hAnsi="Arial Narrow"/>
                <w:b/>
                <w:bCs/>
                <w:sz w:val="20"/>
                <w:szCs w:val="20"/>
                <w:lang w:val="sr-Cyrl-CS"/>
              </w:rPr>
              <w:t>Садржај предмета</w:t>
            </w:r>
          </w:p>
          <w:p w14:paraId="2E711FB5" w14:textId="77777777" w:rsidR="00867EA6" w:rsidRPr="00F62957" w:rsidRDefault="00867EA6" w:rsidP="00867EA6">
            <w:pPr>
              <w:tabs>
                <w:tab w:val="left" w:pos="567"/>
              </w:tabs>
              <w:spacing w:after="60"/>
              <w:rPr>
                <w:rFonts w:ascii="Arial Narrow" w:hAnsi="Arial Narrow"/>
                <w:i/>
                <w:iCs/>
                <w:sz w:val="20"/>
                <w:szCs w:val="20"/>
                <w:lang w:val="sr-Cyrl-CS"/>
              </w:rPr>
            </w:pPr>
            <w:r w:rsidRPr="00F62957">
              <w:rPr>
                <w:rFonts w:ascii="Arial Narrow" w:hAnsi="Arial Narrow"/>
                <w:i/>
                <w:iCs/>
                <w:sz w:val="20"/>
                <w:szCs w:val="20"/>
                <w:lang w:val="sr-Cyrl-CS"/>
              </w:rPr>
              <w:t>Теоријска настава</w:t>
            </w:r>
          </w:p>
          <w:p w14:paraId="44DA388C" w14:textId="77777777" w:rsidR="00867EA6" w:rsidRPr="00F62957" w:rsidRDefault="00867EA6" w:rsidP="00867EA6">
            <w:pPr>
              <w:numPr>
                <w:ilvl w:val="0"/>
                <w:numId w:val="37"/>
              </w:numPr>
              <w:tabs>
                <w:tab w:val="left" w:pos="567"/>
              </w:tabs>
              <w:spacing w:after="60"/>
              <w:rPr>
                <w:rFonts w:ascii="Arial Narrow" w:hAnsi="Arial Narrow"/>
                <w:sz w:val="20"/>
                <w:szCs w:val="20"/>
                <w:lang w:val="sr-Cyrl-CS"/>
              </w:rPr>
            </w:pPr>
            <w:r w:rsidRPr="00F62957">
              <w:rPr>
                <w:rFonts w:ascii="Arial Narrow" w:hAnsi="Arial Narrow"/>
                <w:sz w:val="20"/>
                <w:szCs w:val="20"/>
                <w:lang w:val="sr-Cyrl-CS"/>
              </w:rPr>
              <w:t xml:space="preserve">Појам кривичнопроцесног права. </w:t>
            </w:r>
          </w:p>
          <w:p w14:paraId="02B82BE1" w14:textId="77777777" w:rsidR="00867EA6" w:rsidRPr="00F62957" w:rsidRDefault="00867EA6" w:rsidP="00867EA6">
            <w:pPr>
              <w:numPr>
                <w:ilvl w:val="0"/>
                <w:numId w:val="37"/>
              </w:numPr>
              <w:tabs>
                <w:tab w:val="left" w:pos="567"/>
              </w:tabs>
              <w:spacing w:after="60"/>
              <w:rPr>
                <w:rFonts w:ascii="Arial Narrow" w:hAnsi="Arial Narrow"/>
                <w:sz w:val="20"/>
                <w:szCs w:val="20"/>
                <w:lang w:val="sr-Cyrl-CS"/>
              </w:rPr>
            </w:pPr>
            <w:r w:rsidRPr="00F62957">
              <w:rPr>
                <w:rFonts w:ascii="Arial Narrow" w:hAnsi="Arial Narrow"/>
                <w:sz w:val="20"/>
                <w:szCs w:val="20"/>
                <w:lang w:val="sr-Cyrl-CS"/>
              </w:rPr>
              <w:t xml:space="preserve">Системи кривичног процесног права (акузаторски, истражни и мешовити систем). </w:t>
            </w:r>
          </w:p>
          <w:p w14:paraId="6E78021F" w14:textId="77777777" w:rsidR="00867EA6" w:rsidRPr="00F62957" w:rsidRDefault="00867EA6" w:rsidP="00867EA6">
            <w:pPr>
              <w:numPr>
                <w:ilvl w:val="0"/>
                <w:numId w:val="37"/>
              </w:numPr>
              <w:tabs>
                <w:tab w:val="left" w:pos="567"/>
              </w:tabs>
              <w:spacing w:after="60"/>
              <w:jc w:val="both"/>
              <w:rPr>
                <w:rFonts w:ascii="Arial Narrow" w:hAnsi="Arial Narrow"/>
                <w:sz w:val="20"/>
                <w:szCs w:val="20"/>
                <w:lang w:val="sr-Cyrl-CS"/>
              </w:rPr>
            </w:pPr>
            <w:r w:rsidRPr="00F62957">
              <w:rPr>
                <w:rFonts w:ascii="Arial Narrow" w:hAnsi="Arial Narrow"/>
                <w:sz w:val="20"/>
                <w:szCs w:val="20"/>
                <w:lang w:val="sr-Cyrl-CS"/>
              </w:rPr>
              <w:t xml:space="preserve">Начела кривичног поступка (начело оптужбе, правичне и јавне расправе, невиности, сразмерности, суђења у разумном року, усмености, писмености, непосредности, двостепености, процесне економије, истине...). </w:t>
            </w:r>
          </w:p>
          <w:p w14:paraId="0CF63FA0" w14:textId="77777777" w:rsidR="00867EA6" w:rsidRPr="00F62957" w:rsidRDefault="00867EA6" w:rsidP="00867EA6">
            <w:pPr>
              <w:numPr>
                <w:ilvl w:val="0"/>
                <w:numId w:val="37"/>
              </w:numPr>
              <w:tabs>
                <w:tab w:val="left" w:pos="567"/>
              </w:tabs>
              <w:spacing w:after="60"/>
              <w:rPr>
                <w:rFonts w:ascii="Arial Narrow" w:hAnsi="Arial Narrow"/>
                <w:sz w:val="20"/>
                <w:szCs w:val="20"/>
                <w:lang w:val="sr-Cyrl-CS"/>
              </w:rPr>
            </w:pPr>
            <w:r w:rsidRPr="00F62957">
              <w:rPr>
                <w:rFonts w:ascii="Arial Narrow" w:hAnsi="Arial Narrow"/>
                <w:sz w:val="20"/>
                <w:szCs w:val="20"/>
                <w:lang w:val="sr-Cyrl-CS"/>
              </w:rPr>
              <w:t xml:space="preserve">Главни процесни субјекти (суд, јавни тужилац, оштећени, окривљени, бранилац). </w:t>
            </w:r>
          </w:p>
          <w:p w14:paraId="5DF397F1" w14:textId="77777777" w:rsidR="00867EA6" w:rsidRPr="00F62957" w:rsidRDefault="00867EA6" w:rsidP="00867EA6">
            <w:pPr>
              <w:numPr>
                <w:ilvl w:val="0"/>
                <w:numId w:val="37"/>
              </w:numPr>
              <w:tabs>
                <w:tab w:val="left" w:pos="567"/>
              </w:tabs>
              <w:spacing w:after="60"/>
              <w:rPr>
                <w:rFonts w:ascii="Arial Narrow" w:hAnsi="Arial Narrow"/>
                <w:sz w:val="20"/>
                <w:szCs w:val="20"/>
                <w:lang w:val="sr-Cyrl-CS"/>
              </w:rPr>
            </w:pPr>
            <w:r w:rsidRPr="00F62957">
              <w:rPr>
                <w:rFonts w:ascii="Arial Narrow" w:hAnsi="Arial Narrow"/>
                <w:sz w:val="20"/>
                <w:szCs w:val="20"/>
                <w:lang w:val="sr-Cyrl-CS"/>
              </w:rPr>
              <w:t xml:space="preserve">Споразуми јавног тужиоца и окривљеног. </w:t>
            </w:r>
          </w:p>
          <w:p w14:paraId="6518E8F1" w14:textId="77777777" w:rsidR="00867EA6" w:rsidRPr="00F62957" w:rsidRDefault="00867EA6" w:rsidP="00867EA6">
            <w:pPr>
              <w:numPr>
                <w:ilvl w:val="0"/>
                <w:numId w:val="37"/>
              </w:numPr>
              <w:tabs>
                <w:tab w:val="left" w:pos="567"/>
              </w:tabs>
              <w:spacing w:after="60"/>
              <w:rPr>
                <w:rFonts w:ascii="Arial Narrow" w:hAnsi="Arial Narrow"/>
                <w:sz w:val="20"/>
                <w:szCs w:val="20"/>
                <w:lang w:val="sr-Cyrl-CS"/>
              </w:rPr>
            </w:pPr>
            <w:r w:rsidRPr="00F62957">
              <w:rPr>
                <w:rFonts w:ascii="Arial Narrow" w:hAnsi="Arial Narrow"/>
                <w:sz w:val="20"/>
                <w:szCs w:val="20"/>
                <w:lang w:val="sr-Cyrl-CS"/>
              </w:rPr>
              <w:t xml:space="preserve">Докази и доказивање (саслушање окривљеног, сведоци, вештачење, исправе, узимање узорака...). </w:t>
            </w:r>
          </w:p>
          <w:p w14:paraId="07AD5114" w14:textId="77777777" w:rsidR="00867EA6" w:rsidRPr="00F62957" w:rsidRDefault="00867EA6" w:rsidP="00867EA6">
            <w:pPr>
              <w:numPr>
                <w:ilvl w:val="0"/>
                <w:numId w:val="37"/>
              </w:numPr>
              <w:tabs>
                <w:tab w:val="left" w:pos="567"/>
              </w:tabs>
              <w:spacing w:after="60"/>
              <w:rPr>
                <w:rFonts w:ascii="Arial Narrow" w:hAnsi="Arial Narrow"/>
                <w:sz w:val="20"/>
                <w:szCs w:val="20"/>
                <w:lang w:val="sr-Cyrl-CS"/>
              </w:rPr>
            </w:pPr>
            <w:r w:rsidRPr="00F62957">
              <w:rPr>
                <w:rFonts w:ascii="Arial Narrow" w:hAnsi="Arial Narrow"/>
                <w:sz w:val="20"/>
                <w:szCs w:val="20"/>
                <w:lang w:val="sr-Cyrl-CS"/>
              </w:rPr>
              <w:t xml:space="preserve">Мере за обезбеђење присуства окривљеног и несметано вођење кривичног поступка (позив, довођење, забрана прилажења, састајања или комуницирања са одређеним лицем и посећивања одређених места, забрана напуштања боравишта или стана, јемство, примена електронског надзора, притвор. </w:t>
            </w:r>
          </w:p>
          <w:p w14:paraId="1F0C127B" w14:textId="77777777" w:rsidR="00867EA6" w:rsidRPr="00F62957" w:rsidRDefault="00867EA6" w:rsidP="00867EA6">
            <w:pPr>
              <w:numPr>
                <w:ilvl w:val="0"/>
                <w:numId w:val="37"/>
              </w:numPr>
              <w:tabs>
                <w:tab w:val="left" w:pos="567"/>
              </w:tabs>
              <w:spacing w:after="60"/>
              <w:rPr>
                <w:rFonts w:ascii="Arial Narrow" w:hAnsi="Arial Narrow"/>
                <w:sz w:val="20"/>
                <w:szCs w:val="20"/>
                <w:lang w:val="sr-Cyrl-CS"/>
              </w:rPr>
            </w:pPr>
            <w:r w:rsidRPr="00F62957">
              <w:rPr>
                <w:rFonts w:ascii="Arial Narrow" w:hAnsi="Arial Narrow"/>
                <w:sz w:val="20"/>
                <w:szCs w:val="20"/>
                <w:lang w:val="sr-Cyrl-CS"/>
              </w:rPr>
              <w:t xml:space="preserve">Предистражни поступак. </w:t>
            </w:r>
          </w:p>
          <w:p w14:paraId="2D2DC496" w14:textId="77777777" w:rsidR="00867EA6" w:rsidRPr="00F62957" w:rsidRDefault="00867EA6" w:rsidP="00867EA6">
            <w:pPr>
              <w:numPr>
                <w:ilvl w:val="0"/>
                <w:numId w:val="37"/>
              </w:numPr>
              <w:tabs>
                <w:tab w:val="left" w:pos="567"/>
              </w:tabs>
              <w:spacing w:after="60"/>
              <w:rPr>
                <w:rFonts w:ascii="Arial Narrow" w:hAnsi="Arial Narrow"/>
                <w:sz w:val="20"/>
                <w:szCs w:val="20"/>
                <w:lang w:val="sr-Cyrl-CS"/>
              </w:rPr>
            </w:pPr>
            <w:r w:rsidRPr="00F62957">
              <w:rPr>
                <w:rFonts w:ascii="Arial Narrow" w:hAnsi="Arial Narrow"/>
                <w:sz w:val="20"/>
                <w:szCs w:val="20"/>
                <w:lang w:val="sr-Cyrl-CS"/>
              </w:rPr>
              <w:lastRenderedPageBreak/>
              <w:t xml:space="preserve">Истрага (кривична пријава, овлашћења јавног тужиоца, полиције....). </w:t>
            </w:r>
          </w:p>
          <w:p w14:paraId="4FDB8868" w14:textId="77777777" w:rsidR="00867EA6" w:rsidRPr="00F62957" w:rsidRDefault="00867EA6" w:rsidP="00867EA6">
            <w:pPr>
              <w:numPr>
                <w:ilvl w:val="0"/>
                <w:numId w:val="37"/>
              </w:numPr>
              <w:tabs>
                <w:tab w:val="left" w:pos="567"/>
              </w:tabs>
              <w:spacing w:after="60"/>
              <w:rPr>
                <w:rFonts w:ascii="Arial Narrow" w:hAnsi="Arial Narrow"/>
                <w:sz w:val="20"/>
                <w:szCs w:val="20"/>
                <w:lang w:val="sr-Cyrl-CS"/>
              </w:rPr>
            </w:pPr>
            <w:r w:rsidRPr="00F62957">
              <w:rPr>
                <w:rFonts w:ascii="Arial Narrow" w:hAnsi="Arial Narrow"/>
                <w:sz w:val="20"/>
                <w:szCs w:val="20"/>
                <w:lang w:val="sr-Cyrl-CS"/>
              </w:rPr>
              <w:t xml:space="preserve">Оптужење (подизање и контрола оптужнице). </w:t>
            </w:r>
          </w:p>
          <w:p w14:paraId="340CD66C" w14:textId="77777777" w:rsidR="00867EA6" w:rsidRPr="00F62957" w:rsidRDefault="00867EA6" w:rsidP="00867EA6">
            <w:pPr>
              <w:numPr>
                <w:ilvl w:val="0"/>
                <w:numId w:val="37"/>
              </w:numPr>
              <w:tabs>
                <w:tab w:val="left" w:pos="567"/>
              </w:tabs>
              <w:spacing w:after="60"/>
              <w:rPr>
                <w:rFonts w:ascii="Arial Narrow" w:hAnsi="Arial Narrow"/>
                <w:sz w:val="20"/>
                <w:szCs w:val="20"/>
                <w:lang w:val="sr-Cyrl-CS"/>
              </w:rPr>
            </w:pPr>
            <w:r w:rsidRPr="00F62957">
              <w:rPr>
                <w:rFonts w:ascii="Arial Narrow" w:hAnsi="Arial Narrow"/>
                <w:sz w:val="20"/>
                <w:szCs w:val="20"/>
                <w:lang w:val="sr-Cyrl-CS"/>
              </w:rPr>
              <w:t xml:space="preserve">Главни претрес (припрема, одржавање, проширење оптужнице....). </w:t>
            </w:r>
          </w:p>
          <w:p w14:paraId="6B8AC280" w14:textId="77777777" w:rsidR="00867EA6" w:rsidRPr="00F62957" w:rsidRDefault="00867EA6" w:rsidP="00867EA6">
            <w:pPr>
              <w:numPr>
                <w:ilvl w:val="0"/>
                <w:numId w:val="37"/>
              </w:numPr>
              <w:tabs>
                <w:tab w:val="left" w:pos="567"/>
              </w:tabs>
              <w:spacing w:after="60"/>
              <w:rPr>
                <w:rFonts w:ascii="Arial Narrow" w:hAnsi="Arial Narrow"/>
                <w:sz w:val="20"/>
                <w:szCs w:val="20"/>
                <w:lang w:val="sr-Cyrl-CS"/>
              </w:rPr>
            </w:pPr>
            <w:r w:rsidRPr="00F62957">
              <w:rPr>
                <w:rFonts w:ascii="Arial Narrow" w:hAnsi="Arial Narrow"/>
                <w:sz w:val="20"/>
                <w:szCs w:val="20"/>
                <w:lang w:val="sr-Cyrl-CS"/>
              </w:rPr>
              <w:t xml:space="preserve">Пресуда (врсте пресуде, израда, структура....). </w:t>
            </w:r>
          </w:p>
          <w:p w14:paraId="45549D77" w14:textId="77777777" w:rsidR="00867EA6" w:rsidRPr="00F62957" w:rsidRDefault="00867EA6" w:rsidP="00867EA6">
            <w:pPr>
              <w:numPr>
                <w:ilvl w:val="0"/>
                <w:numId w:val="37"/>
              </w:numPr>
              <w:tabs>
                <w:tab w:val="left" w:pos="567"/>
              </w:tabs>
              <w:spacing w:after="60"/>
              <w:rPr>
                <w:rFonts w:ascii="Arial Narrow" w:hAnsi="Arial Narrow"/>
                <w:sz w:val="20"/>
                <w:szCs w:val="20"/>
                <w:lang w:val="sr-Cyrl-CS"/>
              </w:rPr>
            </w:pPr>
            <w:r w:rsidRPr="00F62957">
              <w:rPr>
                <w:rFonts w:ascii="Arial Narrow" w:hAnsi="Arial Narrow"/>
                <w:sz w:val="20"/>
                <w:szCs w:val="20"/>
                <w:lang w:val="sr-Cyrl-CS"/>
              </w:rPr>
              <w:t xml:space="preserve">Редовни правни лекови (жалба и поступак по жалби). </w:t>
            </w:r>
          </w:p>
          <w:p w14:paraId="5A29A689" w14:textId="77777777" w:rsidR="00867EA6" w:rsidRPr="00F62957" w:rsidRDefault="00867EA6" w:rsidP="00867EA6">
            <w:pPr>
              <w:numPr>
                <w:ilvl w:val="0"/>
                <w:numId w:val="37"/>
              </w:numPr>
              <w:tabs>
                <w:tab w:val="left" w:pos="567"/>
              </w:tabs>
              <w:spacing w:after="60"/>
              <w:rPr>
                <w:rFonts w:ascii="Arial Narrow" w:hAnsi="Arial Narrow"/>
                <w:sz w:val="20"/>
                <w:szCs w:val="20"/>
                <w:lang w:val="sr-Cyrl-CS"/>
              </w:rPr>
            </w:pPr>
            <w:r w:rsidRPr="00F62957">
              <w:rPr>
                <w:rFonts w:ascii="Arial Narrow" w:hAnsi="Arial Narrow"/>
                <w:sz w:val="20"/>
                <w:szCs w:val="20"/>
                <w:lang w:val="sr-Cyrl-CS"/>
              </w:rPr>
              <w:t xml:space="preserve">Ванредни правни лекови (захтев за понављање поступка, захтев за заштиту законитости). </w:t>
            </w:r>
          </w:p>
          <w:p w14:paraId="0AE6BA7A" w14:textId="77777777" w:rsidR="00867EA6" w:rsidRPr="00F62957" w:rsidRDefault="00867EA6" w:rsidP="00867EA6">
            <w:pPr>
              <w:numPr>
                <w:ilvl w:val="0"/>
                <w:numId w:val="37"/>
              </w:numPr>
              <w:tabs>
                <w:tab w:val="left" w:pos="567"/>
              </w:tabs>
              <w:spacing w:after="60"/>
              <w:rPr>
                <w:rFonts w:ascii="Arial Narrow" w:hAnsi="Arial Narrow"/>
                <w:sz w:val="20"/>
                <w:szCs w:val="20"/>
                <w:lang w:val="sr-Cyrl-CS"/>
              </w:rPr>
            </w:pPr>
            <w:r w:rsidRPr="00F62957">
              <w:rPr>
                <w:rFonts w:ascii="Arial Narrow" w:hAnsi="Arial Narrow"/>
                <w:sz w:val="20"/>
                <w:szCs w:val="20"/>
                <w:lang w:val="sr-Cyrl-CS"/>
              </w:rPr>
              <w:t xml:space="preserve">Посебни поступци у кривичнопроцесном праву. </w:t>
            </w:r>
          </w:p>
          <w:p w14:paraId="508C9297" w14:textId="77777777" w:rsidR="00867EA6" w:rsidRPr="00F62957" w:rsidRDefault="00867EA6" w:rsidP="00867EA6">
            <w:pPr>
              <w:tabs>
                <w:tab w:val="left" w:pos="567"/>
              </w:tabs>
              <w:spacing w:after="60"/>
              <w:rPr>
                <w:rFonts w:ascii="Arial Narrow" w:hAnsi="Arial Narrow"/>
                <w:i/>
                <w:iCs/>
                <w:sz w:val="20"/>
                <w:szCs w:val="20"/>
                <w:lang w:val="sr-Cyrl-CS"/>
              </w:rPr>
            </w:pPr>
          </w:p>
          <w:p w14:paraId="3BE09481" w14:textId="77777777" w:rsidR="00867EA6" w:rsidRPr="00F62957" w:rsidRDefault="00867EA6" w:rsidP="00867EA6">
            <w:pPr>
              <w:tabs>
                <w:tab w:val="left" w:pos="567"/>
              </w:tabs>
              <w:spacing w:after="60"/>
              <w:rPr>
                <w:rFonts w:ascii="Arial Narrow" w:hAnsi="Arial Narrow"/>
                <w:i/>
                <w:iCs/>
                <w:sz w:val="20"/>
                <w:szCs w:val="20"/>
                <w:lang w:val="sr-Cyrl-CS"/>
              </w:rPr>
            </w:pPr>
            <w:r w:rsidRPr="00F62957">
              <w:rPr>
                <w:rFonts w:ascii="Arial Narrow" w:hAnsi="Arial Narrow"/>
                <w:i/>
                <w:iCs/>
                <w:sz w:val="20"/>
                <w:szCs w:val="20"/>
                <w:lang w:val="sr-Cyrl-CS"/>
              </w:rPr>
              <w:t xml:space="preserve">Практична настава </w:t>
            </w:r>
          </w:p>
          <w:p w14:paraId="31ADF70D" w14:textId="77777777" w:rsidR="00867EA6" w:rsidRPr="00F62957" w:rsidRDefault="00867EA6" w:rsidP="00867EA6">
            <w:pPr>
              <w:tabs>
                <w:tab w:val="left" w:pos="567"/>
              </w:tabs>
              <w:spacing w:after="60"/>
              <w:jc w:val="both"/>
              <w:rPr>
                <w:rFonts w:ascii="Arial Narrow" w:hAnsi="Arial Narrow"/>
                <w:sz w:val="20"/>
                <w:szCs w:val="20"/>
                <w:lang w:val="sr-Cyrl-CS"/>
              </w:rPr>
            </w:pPr>
            <w:r w:rsidRPr="00F62957">
              <w:rPr>
                <w:rFonts w:ascii="Arial Narrow" w:hAnsi="Arial Narrow"/>
                <w:sz w:val="20"/>
                <w:szCs w:val="20"/>
                <w:lang w:val="sr-Cyrl-CS"/>
              </w:rPr>
              <w:t xml:space="preserve">Часови вежби у потпуности прате темпо и динамику часова предавања. На часовима вежби врши се детаљнија анализа појединих тематских целина, као и анализа појединих примера из праксе. Припрема студената за колоквијуме и елаборација и одбрана семинарских радова. У склопу практичне наставе на овом курсу планиране су и посете кривичноправним судовима различитих нивоа и врста. </w:t>
            </w:r>
          </w:p>
        </w:tc>
      </w:tr>
      <w:tr w:rsidR="00867EA6" w:rsidRPr="00F62957" w14:paraId="2DD57ADD" w14:textId="77777777" w:rsidTr="00867EA6">
        <w:trPr>
          <w:trHeight w:val="227"/>
          <w:jc w:val="center"/>
        </w:trPr>
        <w:tc>
          <w:tcPr>
            <w:tcW w:w="9573" w:type="dxa"/>
            <w:gridSpan w:val="8"/>
            <w:vAlign w:val="center"/>
          </w:tcPr>
          <w:p w14:paraId="57D6FDDC" w14:textId="77777777" w:rsidR="00867EA6" w:rsidRPr="00F62957" w:rsidRDefault="00867EA6" w:rsidP="00867EA6">
            <w:pPr>
              <w:tabs>
                <w:tab w:val="left" w:pos="567"/>
              </w:tabs>
              <w:spacing w:after="60"/>
              <w:rPr>
                <w:rFonts w:ascii="Arial Narrow" w:hAnsi="Arial Narrow"/>
                <w:b/>
                <w:bCs/>
                <w:sz w:val="20"/>
                <w:szCs w:val="20"/>
                <w:lang w:val="sr-Cyrl-CS"/>
              </w:rPr>
            </w:pPr>
            <w:r w:rsidRPr="00F62957">
              <w:rPr>
                <w:rFonts w:ascii="Arial Narrow" w:hAnsi="Arial Narrow"/>
                <w:b/>
                <w:bCs/>
                <w:sz w:val="20"/>
                <w:szCs w:val="20"/>
                <w:lang w:val="sr-Cyrl-CS"/>
              </w:rPr>
              <w:lastRenderedPageBreak/>
              <w:t xml:space="preserve">Литература </w:t>
            </w:r>
          </w:p>
          <w:p w14:paraId="6DD5C4F3" w14:textId="77777777" w:rsidR="00867EA6" w:rsidRPr="00F62957" w:rsidRDefault="00867EA6" w:rsidP="00867EA6">
            <w:pPr>
              <w:numPr>
                <w:ilvl w:val="0"/>
                <w:numId w:val="38"/>
              </w:numPr>
              <w:tabs>
                <w:tab w:val="left" w:pos="567"/>
              </w:tabs>
              <w:spacing w:after="60"/>
              <w:rPr>
                <w:rFonts w:ascii="Arial Narrow" w:hAnsi="Arial Narrow"/>
                <w:b/>
                <w:bCs/>
                <w:sz w:val="20"/>
                <w:szCs w:val="20"/>
                <w:lang w:val="sr-Cyrl-CS"/>
              </w:rPr>
            </w:pPr>
            <w:r w:rsidRPr="00F62957">
              <w:rPr>
                <w:rFonts w:ascii="Arial Narrow" w:hAnsi="Arial Narrow"/>
                <w:sz w:val="20"/>
                <w:szCs w:val="20"/>
                <w:lang w:val="sr-Cyrl-CS"/>
              </w:rPr>
              <w:t xml:space="preserve">Милан Шкулић, </w:t>
            </w:r>
            <w:r w:rsidRPr="00F62957">
              <w:rPr>
                <w:rFonts w:ascii="Arial Narrow" w:hAnsi="Arial Narrow"/>
                <w:i/>
                <w:iCs/>
                <w:sz w:val="20"/>
                <w:szCs w:val="20"/>
                <w:lang w:val="sr-Cyrl-CS"/>
              </w:rPr>
              <w:t>Кривично процесно право</w:t>
            </w:r>
            <w:r w:rsidRPr="00F62957">
              <w:rPr>
                <w:rFonts w:ascii="Arial Narrow" w:hAnsi="Arial Narrow"/>
                <w:sz w:val="20"/>
                <w:szCs w:val="20"/>
                <w:lang w:val="sr-Cyrl-CS"/>
              </w:rPr>
              <w:t>, Службени гласник, Београд, 2019.</w:t>
            </w:r>
          </w:p>
          <w:p w14:paraId="3CF18AED" w14:textId="77777777" w:rsidR="00867EA6" w:rsidRPr="00F62957" w:rsidRDefault="00867EA6" w:rsidP="00867EA6">
            <w:pPr>
              <w:numPr>
                <w:ilvl w:val="0"/>
                <w:numId w:val="38"/>
              </w:numPr>
              <w:tabs>
                <w:tab w:val="left" w:pos="567"/>
              </w:tabs>
              <w:spacing w:after="60"/>
              <w:rPr>
                <w:rFonts w:ascii="Arial Narrow" w:hAnsi="Arial Narrow"/>
                <w:sz w:val="20"/>
                <w:szCs w:val="20"/>
                <w:lang w:val="sr-Cyrl-CS"/>
              </w:rPr>
            </w:pPr>
            <w:r w:rsidRPr="00F62957">
              <w:rPr>
                <w:rFonts w:ascii="Arial Narrow" w:hAnsi="Arial Narrow"/>
                <w:sz w:val="20"/>
                <w:szCs w:val="20"/>
                <w:lang w:val="sr-Cyrl-CS"/>
              </w:rPr>
              <w:t xml:space="preserve">Недељко Јованчевић, </w:t>
            </w:r>
            <w:r w:rsidRPr="00F62957">
              <w:rPr>
                <w:rFonts w:ascii="Arial Narrow" w:hAnsi="Arial Narrow"/>
                <w:i/>
                <w:iCs/>
                <w:sz w:val="20"/>
                <w:szCs w:val="20"/>
                <w:lang w:val="sr-Cyrl-CS"/>
              </w:rPr>
              <w:t>Ново кривично процесно право</w:t>
            </w:r>
            <w:r w:rsidRPr="00F62957">
              <w:rPr>
                <w:rFonts w:ascii="Arial Narrow" w:hAnsi="Arial Narrow"/>
                <w:sz w:val="20"/>
                <w:szCs w:val="20"/>
                <w:lang w:val="sr-Cyrl-CS"/>
              </w:rPr>
              <w:t>, Досије студио, Београд, 2015.</w:t>
            </w:r>
          </w:p>
          <w:p w14:paraId="196B6843" w14:textId="77777777" w:rsidR="00867EA6" w:rsidRPr="00F62957" w:rsidRDefault="00867EA6" w:rsidP="00867EA6">
            <w:pPr>
              <w:numPr>
                <w:ilvl w:val="0"/>
                <w:numId w:val="38"/>
              </w:numPr>
              <w:tabs>
                <w:tab w:val="left" w:pos="567"/>
              </w:tabs>
              <w:spacing w:after="60"/>
              <w:rPr>
                <w:rFonts w:ascii="Arial Narrow" w:hAnsi="Arial Narrow"/>
                <w:sz w:val="20"/>
                <w:szCs w:val="20"/>
                <w:lang w:val="sr-Cyrl-CS"/>
              </w:rPr>
            </w:pPr>
            <w:r w:rsidRPr="00F62957">
              <w:rPr>
                <w:rFonts w:ascii="Arial Narrow" w:hAnsi="Arial Narrow"/>
                <w:sz w:val="20"/>
                <w:szCs w:val="20"/>
              </w:rPr>
              <w:t xml:space="preserve">Срећко Косановић, </w:t>
            </w:r>
            <w:r w:rsidRPr="00F62957">
              <w:rPr>
                <w:rFonts w:ascii="Arial Narrow" w:hAnsi="Arial Narrow"/>
                <w:i/>
                <w:iCs/>
                <w:sz w:val="20"/>
                <w:szCs w:val="20"/>
              </w:rPr>
              <w:t>Кривично процесно право</w:t>
            </w:r>
            <w:r w:rsidRPr="00F62957">
              <w:rPr>
                <w:rFonts w:ascii="Arial Narrow" w:hAnsi="Arial Narrow"/>
                <w:sz w:val="20"/>
                <w:szCs w:val="20"/>
              </w:rPr>
              <w:t xml:space="preserve">, Службени гласник, Београд, 2018. </w:t>
            </w:r>
          </w:p>
          <w:p w14:paraId="488B94BA" w14:textId="77777777" w:rsidR="00867EA6" w:rsidRPr="00F62957" w:rsidRDefault="00867EA6" w:rsidP="00867EA6">
            <w:pPr>
              <w:numPr>
                <w:ilvl w:val="0"/>
                <w:numId w:val="38"/>
              </w:numPr>
              <w:tabs>
                <w:tab w:val="left" w:pos="567"/>
              </w:tabs>
              <w:spacing w:after="60"/>
              <w:rPr>
                <w:rFonts w:ascii="Arial Narrow" w:hAnsi="Arial Narrow"/>
                <w:sz w:val="20"/>
                <w:szCs w:val="20"/>
                <w:lang w:val="sr-Cyrl-CS"/>
              </w:rPr>
            </w:pPr>
            <w:r w:rsidRPr="00F62957">
              <w:rPr>
                <w:rFonts w:ascii="Arial Narrow" w:hAnsi="Arial Narrow"/>
                <w:sz w:val="20"/>
                <w:szCs w:val="20"/>
                <w:lang w:val="sr-Cyrl-CS"/>
              </w:rPr>
              <w:t xml:space="preserve">Илић Радан, Лазић Драгана, </w:t>
            </w:r>
            <w:r w:rsidRPr="00F62957">
              <w:rPr>
                <w:rFonts w:ascii="Arial Narrow" w:hAnsi="Arial Narrow"/>
                <w:i/>
                <w:iCs/>
                <w:sz w:val="20"/>
                <w:szCs w:val="20"/>
                <w:lang w:val="sr-Cyrl-CS"/>
              </w:rPr>
              <w:t>Практикум за кривично процесно право</w:t>
            </w:r>
            <w:r w:rsidRPr="00F62957">
              <w:rPr>
                <w:rFonts w:ascii="Arial Narrow" w:hAnsi="Arial Narrow"/>
                <w:sz w:val="20"/>
                <w:szCs w:val="20"/>
                <w:lang w:val="sr-Cyrl-CS"/>
              </w:rPr>
              <w:t xml:space="preserve">, Мегатренд универзитет, Београд, 2015.  </w:t>
            </w:r>
          </w:p>
        </w:tc>
      </w:tr>
      <w:tr w:rsidR="00867EA6" w:rsidRPr="00F62957" w14:paraId="69077908" w14:textId="77777777" w:rsidTr="00867EA6">
        <w:trPr>
          <w:trHeight w:val="227"/>
          <w:jc w:val="center"/>
        </w:trPr>
        <w:tc>
          <w:tcPr>
            <w:tcW w:w="9573" w:type="dxa"/>
            <w:gridSpan w:val="8"/>
            <w:vAlign w:val="center"/>
          </w:tcPr>
          <w:p w14:paraId="71D73B36" w14:textId="77777777" w:rsidR="00867EA6" w:rsidRPr="00F62957" w:rsidRDefault="00867EA6" w:rsidP="00867EA6">
            <w:pPr>
              <w:tabs>
                <w:tab w:val="left" w:pos="567"/>
              </w:tabs>
              <w:rPr>
                <w:rFonts w:ascii="Arial Narrow" w:hAnsi="Arial Narrow"/>
                <w:b/>
                <w:bCs/>
                <w:sz w:val="20"/>
                <w:szCs w:val="20"/>
                <w:lang w:val="sr-Cyrl-CS"/>
              </w:rPr>
            </w:pPr>
            <w:r w:rsidRPr="00F62957">
              <w:rPr>
                <w:rFonts w:ascii="Arial Narrow" w:hAnsi="Arial Narrow"/>
                <w:b/>
                <w:bCs/>
                <w:sz w:val="20"/>
                <w:szCs w:val="20"/>
                <w:lang w:val="sr-Cyrl-CS"/>
              </w:rPr>
              <w:t xml:space="preserve">Број часова </w:t>
            </w:r>
            <w:r w:rsidRPr="00F62957">
              <w:rPr>
                <w:rFonts w:ascii="Arial Narrow" w:hAnsi="Arial Narrow"/>
                <w:b/>
                <w:sz w:val="20"/>
                <w:szCs w:val="20"/>
                <w:lang w:val="sr-Cyrl-CS"/>
              </w:rPr>
              <w:t xml:space="preserve"> активне наставе (недељно)</w:t>
            </w:r>
          </w:p>
        </w:tc>
      </w:tr>
      <w:tr w:rsidR="00867EA6" w:rsidRPr="00F62957" w14:paraId="3FAFF93D" w14:textId="77777777" w:rsidTr="00867EA6">
        <w:trPr>
          <w:trHeight w:val="227"/>
          <w:jc w:val="center"/>
        </w:trPr>
        <w:tc>
          <w:tcPr>
            <w:tcW w:w="1612" w:type="dxa"/>
            <w:vAlign w:val="center"/>
          </w:tcPr>
          <w:p w14:paraId="5EBB0FD5" w14:textId="77777777" w:rsidR="00867EA6" w:rsidRPr="00F62957" w:rsidRDefault="00867EA6" w:rsidP="00867EA6">
            <w:pPr>
              <w:tabs>
                <w:tab w:val="left" w:pos="567"/>
              </w:tabs>
              <w:jc w:val="center"/>
              <w:rPr>
                <w:rFonts w:ascii="Arial Narrow" w:hAnsi="Arial Narrow"/>
                <w:bCs/>
                <w:sz w:val="20"/>
                <w:szCs w:val="20"/>
              </w:rPr>
            </w:pPr>
            <w:r w:rsidRPr="00F62957">
              <w:rPr>
                <w:rFonts w:ascii="Arial Narrow" w:hAnsi="Arial Narrow"/>
                <w:bCs/>
                <w:sz w:val="20"/>
                <w:szCs w:val="20"/>
                <w:lang w:val="sr-Latn-RS"/>
              </w:rPr>
              <w:t>Предавања</w:t>
            </w:r>
          </w:p>
        </w:tc>
        <w:tc>
          <w:tcPr>
            <w:tcW w:w="1276" w:type="dxa"/>
            <w:vAlign w:val="center"/>
          </w:tcPr>
          <w:p w14:paraId="495B35BF" w14:textId="77777777" w:rsidR="00867EA6" w:rsidRPr="00F62957" w:rsidRDefault="00867EA6" w:rsidP="00867EA6">
            <w:pPr>
              <w:tabs>
                <w:tab w:val="left" w:pos="567"/>
              </w:tabs>
              <w:jc w:val="center"/>
              <w:rPr>
                <w:rFonts w:ascii="Arial Narrow" w:hAnsi="Arial Narrow"/>
                <w:bCs/>
                <w:sz w:val="20"/>
                <w:szCs w:val="20"/>
                <w:lang w:val="sr-Cyrl-CS"/>
              </w:rPr>
            </w:pPr>
            <w:r w:rsidRPr="00F62957">
              <w:rPr>
                <w:rFonts w:ascii="Arial Narrow" w:hAnsi="Arial Narrow"/>
                <w:bCs/>
                <w:sz w:val="20"/>
                <w:szCs w:val="20"/>
                <w:lang w:val="sr-Cyrl-CS"/>
              </w:rPr>
              <w:t>Вежбе</w:t>
            </w:r>
          </w:p>
        </w:tc>
        <w:tc>
          <w:tcPr>
            <w:tcW w:w="2410" w:type="dxa"/>
            <w:gridSpan w:val="3"/>
            <w:vAlign w:val="center"/>
          </w:tcPr>
          <w:p w14:paraId="4B29B248" w14:textId="77777777" w:rsidR="00867EA6" w:rsidRPr="00F62957" w:rsidRDefault="00867EA6" w:rsidP="00867EA6">
            <w:pPr>
              <w:tabs>
                <w:tab w:val="left" w:pos="567"/>
              </w:tabs>
              <w:jc w:val="center"/>
              <w:rPr>
                <w:rFonts w:ascii="Arial Narrow" w:hAnsi="Arial Narrow"/>
                <w:bCs/>
                <w:sz w:val="20"/>
                <w:szCs w:val="20"/>
                <w:lang w:val="sr-Cyrl-CS"/>
              </w:rPr>
            </w:pPr>
            <w:r w:rsidRPr="00F62957">
              <w:rPr>
                <w:rFonts w:ascii="Arial Narrow" w:hAnsi="Arial Narrow"/>
                <w:bCs/>
                <w:sz w:val="20"/>
                <w:szCs w:val="20"/>
                <w:lang w:val="sr-Cyrl-CS"/>
              </w:rPr>
              <w:t>Други облици наставе</w:t>
            </w:r>
          </w:p>
        </w:tc>
        <w:tc>
          <w:tcPr>
            <w:tcW w:w="2268" w:type="dxa"/>
            <w:vAlign w:val="center"/>
          </w:tcPr>
          <w:p w14:paraId="19A96274" w14:textId="77777777" w:rsidR="00867EA6" w:rsidRPr="00F62957" w:rsidRDefault="00867EA6" w:rsidP="00867EA6">
            <w:pPr>
              <w:tabs>
                <w:tab w:val="left" w:pos="567"/>
              </w:tabs>
              <w:jc w:val="center"/>
              <w:rPr>
                <w:rFonts w:ascii="Arial Narrow" w:hAnsi="Arial Narrow"/>
                <w:bCs/>
                <w:sz w:val="20"/>
                <w:szCs w:val="20"/>
                <w:lang w:val="sr-Cyrl-CS"/>
              </w:rPr>
            </w:pPr>
            <w:r w:rsidRPr="00F62957">
              <w:rPr>
                <w:rFonts w:ascii="Arial Narrow" w:eastAsia="ArialMT" w:hAnsi="Arial Narrow"/>
                <w:sz w:val="20"/>
                <w:szCs w:val="20"/>
                <w:lang w:val="en-US"/>
              </w:rPr>
              <w:t>СИР/СТИР/ИР/ПИР/НИР</w:t>
            </w:r>
          </w:p>
        </w:tc>
        <w:tc>
          <w:tcPr>
            <w:tcW w:w="2007" w:type="dxa"/>
            <w:gridSpan w:val="2"/>
            <w:vAlign w:val="center"/>
          </w:tcPr>
          <w:p w14:paraId="1232BE01" w14:textId="77777777" w:rsidR="00867EA6" w:rsidRPr="00F62957" w:rsidRDefault="00867EA6" w:rsidP="00867EA6">
            <w:pPr>
              <w:tabs>
                <w:tab w:val="left" w:pos="567"/>
              </w:tabs>
              <w:jc w:val="center"/>
              <w:rPr>
                <w:rFonts w:ascii="Arial Narrow" w:hAnsi="Arial Narrow"/>
                <w:bCs/>
                <w:sz w:val="20"/>
                <w:szCs w:val="20"/>
                <w:lang w:val="sr-Cyrl-CS"/>
              </w:rPr>
            </w:pPr>
            <w:r w:rsidRPr="00F62957">
              <w:rPr>
                <w:rFonts w:ascii="Arial Narrow" w:hAnsi="Arial Narrow"/>
                <w:bCs/>
                <w:sz w:val="20"/>
                <w:szCs w:val="20"/>
                <w:lang w:val="sr-Cyrl-CS"/>
              </w:rPr>
              <w:t>Остали часови</w:t>
            </w:r>
          </w:p>
        </w:tc>
      </w:tr>
      <w:tr w:rsidR="00867EA6" w:rsidRPr="00F62957" w14:paraId="5355525D" w14:textId="77777777" w:rsidTr="00867EA6">
        <w:trPr>
          <w:trHeight w:val="227"/>
          <w:jc w:val="center"/>
        </w:trPr>
        <w:tc>
          <w:tcPr>
            <w:tcW w:w="1612" w:type="dxa"/>
            <w:vAlign w:val="center"/>
          </w:tcPr>
          <w:p w14:paraId="5CF980EF" w14:textId="77777777" w:rsidR="00867EA6" w:rsidRPr="00F62957" w:rsidRDefault="00867EA6" w:rsidP="00867EA6">
            <w:pPr>
              <w:tabs>
                <w:tab w:val="left" w:pos="567"/>
              </w:tabs>
              <w:spacing w:after="60"/>
              <w:jc w:val="center"/>
              <w:rPr>
                <w:rFonts w:ascii="Arial Narrow" w:hAnsi="Arial Narrow"/>
                <w:sz w:val="20"/>
                <w:szCs w:val="20"/>
              </w:rPr>
            </w:pPr>
            <w:r w:rsidRPr="00F62957">
              <w:rPr>
                <w:rFonts w:ascii="Arial Narrow" w:hAnsi="Arial Narrow"/>
                <w:sz w:val="20"/>
                <w:szCs w:val="20"/>
              </w:rPr>
              <w:t>3х15=45</w:t>
            </w:r>
          </w:p>
        </w:tc>
        <w:tc>
          <w:tcPr>
            <w:tcW w:w="1276" w:type="dxa"/>
            <w:vAlign w:val="center"/>
          </w:tcPr>
          <w:p w14:paraId="6AD4409D" w14:textId="77777777" w:rsidR="00867EA6" w:rsidRPr="00F62957" w:rsidRDefault="00867EA6" w:rsidP="00867EA6">
            <w:pPr>
              <w:tabs>
                <w:tab w:val="left" w:pos="567"/>
              </w:tabs>
              <w:spacing w:after="60"/>
              <w:jc w:val="center"/>
              <w:rPr>
                <w:rFonts w:ascii="Arial Narrow" w:hAnsi="Arial Narrow"/>
                <w:sz w:val="20"/>
                <w:szCs w:val="20"/>
                <w:lang w:val="sr-Cyrl-CS"/>
              </w:rPr>
            </w:pPr>
            <w:r w:rsidRPr="00F62957">
              <w:rPr>
                <w:rFonts w:ascii="Arial Narrow" w:hAnsi="Arial Narrow"/>
                <w:sz w:val="20"/>
                <w:szCs w:val="20"/>
              </w:rPr>
              <w:t>3х15=45</w:t>
            </w:r>
          </w:p>
        </w:tc>
        <w:tc>
          <w:tcPr>
            <w:tcW w:w="2410" w:type="dxa"/>
            <w:gridSpan w:val="3"/>
            <w:vAlign w:val="center"/>
          </w:tcPr>
          <w:p w14:paraId="6BBFC789" w14:textId="77777777" w:rsidR="00867EA6" w:rsidRPr="00F62957"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3756C064" w14:textId="77777777" w:rsidR="00867EA6" w:rsidRPr="00F62957"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161F8C48" w14:textId="77777777" w:rsidR="00867EA6" w:rsidRPr="00F62957" w:rsidRDefault="00867EA6" w:rsidP="00867EA6">
            <w:pPr>
              <w:tabs>
                <w:tab w:val="left" w:pos="567"/>
              </w:tabs>
              <w:spacing w:after="60"/>
              <w:rPr>
                <w:rFonts w:ascii="Arial Narrow" w:hAnsi="Arial Narrow"/>
                <w:b/>
                <w:sz w:val="20"/>
                <w:szCs w:val="20"/>
                <w:lang w:val="sr-Cyrl-CS"/>
              </w:rPr>
            </w:pPr>
          </w:p>
        </w:tc>
      </w:tr>
      <w:tr w:rsidR="00867EA6" w:rsidRPr="00F62957" w14:paraId="5D7A2818" w14:textId="77777777" w:rsidTr="00867EA6">
        <w:trPr>
          <w:trHeight w:val="227"/>
          <w:jc w:val="center"/>
        </w:trPr>
        <w:tc>
          <w:tcPr>
            <w:tcW w:w="9573" w:type="dxa"/>
            <w:gridSpan w:val="8"/>
            <w:vAlign w:val="center"/>
          </w:tcPr>
          <w:p w14:paraId="0B459A12" w14:textId="77777777" w:rsidR="00867EA6" w:rsidRPr="00F62957" w:rsidRDefault="00867EA6" w:rsidP="00867EA6">
            <w:pPr>
              <w:tabs>
                <w:tab w:val="left" w:pos="567"/>
              </w:tabs>
              <w:spacing w:after="60"/>
              <w:rPr>
                <w:rFonts w:ascii="Arial Narrow" w:hAnsi="Arial Narrow"/>
                <w:b/>
                <w:bCs/>
                <w:sz w:val="20"/>
                <w:szCs w:val="20"/>
                <w:lang w:val="sr-Cyrl-CS"/>
              </w:rPr>
            </w:pPr>
            <w:r w:rsidRPr="00F62957">
              <w:rPr>
                <w:rFonts w:ascii="Arial Narrow" w:hAnsi="Arial Narrow"/>
                <w:b/>
                <w:bCs/>
                <w:sz w:val="20"/>
                <w:szCs w:val="20"/>
                <w:lang w:val="sr-Cyrl-CS"/>
              </w:rPr>
              <w:t>Методе извођења наставе</w:t>
            </w:r>
          </w:p>
          <w:p w14:paraId="083467AE" w14:textId="77777777" w:rsidR="00867EA6" w:rsidRPr="00F62957" w:rsidRDefault="00867EA6" w:rsidP="00867EA6">
            <w:pPr>
              <w:tabs>
                <w:tab w:val="left" w:pos="567"/>
              </w:tabs>
              <w:spacing w:after="60"/>
              <w:rPr>
                <w:rFonts w:ascii="Arial Narrow" w:hAnsi="Arial Narrow"/>
                <w:sz w:val="20"/>
                <w:szCs w:val="20"/>
                <w:lang w:val="sr-Cyrl-CS"/>
              </w:rPr>
            </w:pPr>
            <w:r w:rsidRPr="00F62957">
              <w:rPr>
                <w:rFonts w:ascii="Arial Narrow" w:hAnsi="Arial Narrow"/>
                <w:sz w:val="20"/>
                <w:szCs w:val="20"/>
                <w:lang w:val="sr-Cyrl-CS"/>
              </w:rPr>
              <w:t>Предавања, дискусије, теренска настава, радионице, семинари, индивидуалне консултације, истраживачки пројекат (рад студената у истраживачким групама).</w:t>
            </w:r>
          </w:p>
        </w:tc>
      </w:tr>
      <w:tr w:rsidR="00867EA6" w:rsidRPr="00F62957" w14:paraId="508F8E0E" w14:textId="77777777" w:rsidTr="00867EA6">
        <w:trPr>
          <w:trHeight w:val="227"/>
          <w:jc w:val="center"/>
        </w:trPr>
        <w:tc>
          <w:tcPr>
            <w:tcW w:w="9573" w:type="dxa"/>
            <w:gridSpan w:val="8"/>
            <w:vAlign w:val="center"/>
          </w:tcPr>
          <w:p w14:paraId="32610F2A" w14:textId="77777777" w:rsidR="00867EA6" w:rsidRPr="00F62957" w:rsidRDefault="00867EA6" w:rsidP="00867EA6">
            <w:pPr>
              <w:tabs>
                <w:tab w:val="left" w:pos="567"/>
              </w:tabs>
              <w:spacing w:after="60"/>
              <w:rPr>
                <w:rFonts w:ascii="Arial Narrow" w:hAnsi="Arial Narrow"/>
                <w:b/>
                <w:bCs/>
                <w:sz w:val="20"/>
                <w:szCs w:val="20"/>
                <w:lang w:val="sr-Cyrl-CS"/>
              </w:rPr>
            </w:pPr>
            <w:r w:rsidRPr="00F62957">
              <w:rPr>
                <w:rFonts w:ascii="Arial Narrow" w:hAnsi="Arial Narrow"/>
                <w:b/>
                <w:bCs/>
                <w:sz w:val="20"/>
                <w:szCs w:val="20"/>
                <w:lang w:val="sr-Cyrl-CS"/>
              </w:rPr>
              <w:t>Оцена  знања (максимални број поена 100)</w:t>
            </w:r>
          </w:p>
        </w:tc>
      </w:tr>
      <w:tr w:rsidR="00867EA6" w:rsidRPr="00F62957" w14:paraId="3A751AB0" w14:textId="77777777" w:rsidTr="00867EA6">
        <w:trPr>
          <w:trHeight w:val="227"/>
          <w:jc w:val="center"/>
        </w:trPr>
        <w:tc>
          <w:tcPr>
            <w:tcW w:w="3146" w:type="dxa"/>
            <w:gridSpan w:val="3"/>
            <w:vAlign w:val="center"/>
          </w:tcPr>
          <w:p w14:paraId="2E499A16" w14:textId="77777777" w:rsidR="00867EA6" w:rsidRPr="00F62957" w:rsidRDefault="00867EA6" w:rsidP="00867EA6">
            <w:pPr>
              <w:tabs>
                <w:tab w:val="left" w:pos="567"/>
              </w:tabs>
              <w:spacing w:after="60"/>
              <w:rPr>
                <w:rFonts w:ascii="Arial Narrow" w:hAnsi="Arial Narrow"/>
                <w:b/>
                <w:iCs/>
                <w:sz w:val="20"/>
                <w:szCs w:val="20"/>
                <w:lang w:val="sr-Cyrl-CS"/>
              </w:rPr>
            </w:pPr>
            <w:r w:rsidRPr="00F62957">
              <w:rPr>
                <w:rFonts w:ascii="Arial Narrow" w:hAnsi="Arial Narrow"/>
                <w:b/>
                <w:iCs/>
                <w:sz w:val="20"/>
                <w:szCs w:val="20"/>
                <w:lang w:val="sr-Cyrl-CS"/>
              </w:rPr>
              <w:t>Предиспитне обавезе</w:t>
            </w:r>
          </w:p>
        </w:tc>
        <w:tc>
          <w:tcPr>
            <w:tcW w:w="1960" w:type="dxa"/>
            <w:vAlign w:val="center"/>
          </w:tcPr>
          <w:p w14:paraId="58A90027" w14:textId="77777777" w:rsidR="00867EA6" w:rsidRPr="00F62957" w:rsidRDefault="00867EA6" w:rsidP="00867EA6">
            <w:pPr>
              <w:tabs>
                <w:tab w:val="left" w:pos="567"/>
              </w:tabs>
              <w:spacing w:after="60"/>
              <w:jc w:val="center"/>
              <w:rPr>
                <w:rFonts w:ascii="Arial Narrow" w:hAnsi="Arial Narrow"/>
                <w:sz w:val="20"/>
                <w:szCs w:val="20"/>
                <w:lang w:val="sr-Cyrl-CS"/>
              </w:rPr>
            </w:pPr>
            <w:r w:rsidRPr="00F62957">
              <w:rPr>
                <w:rFonts w:ascii="Arial Narrow" w:hAnsi="Arial Narrow"/>
                <w:sz w:val="20"/>
                <w:szCs w:val="20"/>
                <w:lang w:val="sr-Cyrl-CS"/>
              </w:rPr>
              <w:t>поена</w:t>
            </w:r>
          </w:p>
        </w:tc>
        <w:tc>
          <w:tcPr>
            <w:tcW w:w="3223" w:type="dxa"/>
            <w:gridSpan w:val="3"/>
            <w:shd w:val="clear" w:color="auto" w:fill="auto"/>
            <w:vAlign w:val="center"/>
          </w:tcPr>
          <w:p w14:paraId="6677C0EA" w14:textId="77777777" w:rsidR="00867EA6" w:rsidRPr="00F62957" w:rsidRDefault="00867EA6" w:rsidP="00867EA6">
            <w:pPr>
              <w:tabs>
                <w:tab w:val="left" w:pos="567"/>
              </w:tabs>
              <w:spacing w:after="60"/>
              <w:rPr>
                <w:rFonts w:ascii="Arial Narrow" w:hAnsi="Arial Narrow"/>
                <w:b/>
                <w:bCs/>
                <w:sz w:val="20"/>
                <w:szCs w:val="20"/>
                <w:lang w:val="sr-Cyrl-CS"/>
              </w:rPr>
            </w:pPr>
            <w:r w:rsidRPr="00F62957">
              <w:rPr>
                <w:rFonts w:ascii="Arial Narrow" w:hAnsi="Arial Narrow"/>
                <w:b/>
                <w:iCs/>
                <w:sz w:val="20"/>
                <w:szCs w:val="20"/>
                <w:lang w:val="sr-Cyrl-CS"/>
              </w:rPr>
              <w:t>Завршни испит</w:t>
            </w:r>
          </w:p>
        </w:tc>
        <w:tc>
          <w:tcPr>
            <w:tcW w:w="1244" w:type="dxa"/>
            <w:shd w:val="clear" w:color="auto" w:fill="auto"/>
            <w:vAlign w:val="center"/>
          </w:tcPr>
          <w:p w14:paraId="1B30CEAA" w14:textId="77777777" w:rsidR="00867EA6" w:rsidRPr="00F62957" w:rsidRDefault="00867EA6" w:rsidP="00867EA6">
            <w:pPr>
              <w:tabs>
                <w:tab w:val="left" w:pos="567"/>
              </w:tabs>
              <w:spacing w:after="60"/>
              <w:jc w:val="center"/>
              <w:rPr>
                <w:rFonts w:ascii="Arial Narrow" w:hAnsi="Arial Narrow"/>
                <w:b/>
                <w:bCs/>
                <w:sz w:val="20"/>
                <w:szCs w:val="20"/>
                <w:lang w:val="sr-Cyrl-CS"/>
              </w:rPr>
            </w:pPr>
            <w:r w:rsidRPr="00F62957">
              <w:rPr>
                <w:rFonts w:ascii="Arial Narrow" w:hAnsi="Arial Narrow"/>
                <w:sz w:val="20"/>
                <w:szCs w:val="20"/>
                <w:lang w:val="sr-Cyrl-CS"/>
              </w:rPr>
              <w:t>поена</w:t>
            </w:r>
          </w:p>
        </w:tc>
      </w:tr>
      <w:tr w:rsidR="00867EA6" w:rsidRPr="00F62957" w14:paraId="5DDFD144" w14:textId="77777777" w:rsidTr="00867EA6">
        <w:trPr>
          <w:trHeight w:val="227"/>
          <w:jc w:val="center"/>
        </w:trPr>
        <w:tc>
          <w:tcPr>
            <w:tcW w:w="3146" w:type="dxa"/>
            <w:gridSpan w:val="3"/>
            <w:vAlign w:val="center"/>
          </w:tcPr>
          <w:p w14:paraId="398D9DFE" w14:textId="77777777" w:rsidR="00867EA6" w:rsidRPr="00F62957" w:rsidRDefault="00867EA6" w:rsidP="00867EA6">
            <w:pPr>
              <w:tabs>
                <w:tab w:val="left" w:pos="567"/>
              </w:tabs>
              <w:spacing w:after="60"/>
              <w:rPr>
                <w:rFonts w:ascii="Arial Narrow" w:hAnsi="Arial Narrow"/>
                <w:i/>
                <w:iCs/>
                <w:sz w:val="20"/>
                <w:szCs w:val="20"/>
                <w:lang w:val="sr-Cyrl-CS"/>
              </w:rPr>
            </w:pPr>
            <w:r w:rsidRPr="00F62957">
              <w:rPr>
                <w:rFonts w:ascii="Arial Narrow" w:hAnsi="Arial Narrow"/>
                <w:sz w:val="20"/>
                <w:szCs w:val="20"/>
                <w:lang w:val="sr-Cyrl-CS"/>
              </w:rPr>
              <w:t>активност у току предавања</w:t>
            </w:r>
          </w:p>
        </w:tc>
        <w:tc>
          <w:tcPr>
            <w:tcW w:w="1960" w:type="dxa"/>
            <w:vAlign w:val="center"/>
          </w:tcPr>
          <w:p w14:paraId="08F2DAC4" w14:textId="77777777" w:rsidR="00867EA6" w:rsidRPr="00F62957" w:rsidRDefault="00867EA6" w:rsidP="00867EA6">
            <w:pPr>
              <w:tabs>
                <w:tab w:val="left" w:pos="567"/>
              </w:tabs>
              <w:spacing w:after="60"/>
              <w:jc w:val="center"/>
              <w:rPr>
                <w:rFonts w:ascii="Arial Narrow" w:hAnsi="Arial Narrow"/>
                <w:sz w:val="20"/>
                <w:szCs w:val="20"/>
                <w:lang w:val="sr-Cyrl-CS"/>
              </w:rPr>
            </w:pPr>
            <w:r w:rsidRPr="00F62957">
              <w:rPr>
                <w:rFonts w:ascii="Arial Narrow" w:hAnsi="Arial Narrow"/>
                <w:sz w:val="20"/>
                <w:szCs w:val="20"/>
                <w:lang w:val="sr-Cyrl-CS"/>
              </w:rPr>
              <w:t>10</w:t>
            </w:r>
          </w:p>
        </w:tc>
        <w:tc>
          <w:tcPr>
            <w:tcW w:w="3223" w:type="dxa"/>
            <w:gridSpan w:val="3"/>
            <w:shd w:val="clear" w:color="auto" w:fill="auto"/>
            <w:vAlign w:val="center"/>
          </w:tcPr>
          <w:p w14:paraId="67BF3B3C" w14:textId="77777777" w:rsidR="00867EA6" w:rsidRPr="00F62957" w:rsidRDefault="00867EA6" w:rsidP="00867EA6">
            <w:pPr>
              <w:tabs>
                <w:tab w:val="left" w:pos="567"/>
              </w:tabs>
              <w:spacing w:after="60"/>
              <w:rPr>
                <w:rFonts w:ascii="Arial Narrow" w:hAnsi="Arial Narrow"/>
                <w:i/>
                <w:iCs/>
                <w:sz w:val="20"/>
                <w:szCs w:val="20"/>
                <w:lang w:val="sr-Cyrl-CS"/>
              </w:rPr>
            </w:pPr>
            <w:r w:rsidRPr="00F62957">
              <w:rPr>
                <w:rFonts w:ascii="Arial Narrow" w:hAnsi="Arial Narrow"/>
                <w:sz w:val="20"/>
                <w:szCs w:val="20"/>
                <w:lang w:val="sr-Cyrl-CS"/>
              </w:rPr>
              <w:t>писмени испит</w:t>
            </w:r>
          </w:p>
        </w:tc>
        <w:tc>
          <w:tcPr>
            <w:tcW w:w="1244" w:type="dxa"/>
            <w:shd w:val="clear" w:color="auto" w:fill="auto"/>
            <w:vAlign w:val="center"/>
          </w:tcPr>
          <w:p w14:paraId="2E50692E" w14:textId="77777777" w:rsidR="00867EA6" w:rsidRPr="00F62957" w:rsidRDefault="00867EA6" w:rsidP="00867EA6">
            <w:pPr>
              <w:tabs>
                <w:tab w:val="left" w:pos="567"/>
              </w:tabs>
              <w:spacing w:after="60"/>
              <w:rPr>
                <w:rFonts w:ascii="Arial Narrow" w:hAnsi="Arial Narrow"/>
                <w:i/>
                <w:iCs/>
                <w:sz w:val="20"/>
                <w:szCs w:val="20"/>
                <w:lang w:val="sr-Cyrl-CS"/>
              </w:rPr>
            </w:pPr>
          </w:p>
        </w:tc>
      </w:tr>
      <w:tr w:rsidR="00867EA6" w:rsidRPr="00F62957" w14:paraId="1461CF43" w14:textId="77777777" w:rsidTr="00867EA6">
        <w:trPr>
          <w:trHeight w:val="227"/>
          <w:jc w:val="center"/>
        </w:trPr>
        <w:tc>
          <w:tcPr>
            <w:tcW w:w="3146" w:type="dxa"/>
            <w:gridSpan w:val="3"/>
            <w:vAlign w:val="center"/>
          </w:tcPr>
          <w:p w14:paraId="6E6C0973" w14:textId="77777777" w:rsidR="00867EA6" w:rsidRPr="00F62957" w:rsidRDefault="00867EA6" w:rsidP="00867EA6">
            <w:pPr>
              <w:tabs>
                <w:tab w:val="left" w:pos="567"/>
              </w:tabs>
              <w:spacing w:after="60"/>
              <w:rPr>
                <w:rFonts w:ascii="Arial Narrow" w:hAnsi="Arial Narrow"/>
                <w:i/>
                <w:iCs/>
                <w:sz w:val="20"/>
                <w:szCs w:val="20"/>
                <w:lang w:val="sr-Cyrl-CS"/>
              </w:rPr>
            </w:pPr>
            <w:r w:rsidRPr="00F62957">
              <w:rPr>
                <w:rFonts w:ascii="Arial Narrow" w:hAnsi="Arial Narrow"/>
                <w:sz w:val="20"/>
                <w:szCs w:val="20"/>
                <w:lang w:val="sr-Cyrl-CS"/>
              </w:rPr>
              <w:t>практична настава</w:t>
            </w:r>
          </w:p>
        </w:tc>
        <w:tc>
          <w:tcPr>
            <w:tcW w:w="1960" w:type="dxa"/>
            <w:vAlign w:val="center"/>
          </w:tcPr>
          <w:p w14:paraId="41B36242" w14:textId="77777777" w:rsidR="00867EA6" w:rsidRPr="00F62957" w:rsidRDefault="00867EA6" w:rsidP="00867EA6">
            <w:pPr>
              <w:tabs>
                <w:tab w:val="left" w:pos="567"/>
              </w:tabs>
              <w:spacing w:after="60"/>
              <w:jc w:val="center"/>
              <w:rPr>
                <w:rFonts w:ascii="Arial Narrow" w:hAnsi="Arial Narrow"/>
                <w:sz w:val="20"/>
                <w:szCs w:val="20"/>
                <w:lang w:val="sr-Cyrl-CS"/>
              </w:rPr>
            </w:pPr>
            <w:r w:rsidRPr="00F62957">
              <w:rPr>
                <w:rFonts w:ascii="Arial Narrow" w:hAnsi="Arial Narrow"/>
                <w:sz w:val="20"/>
                <w:szCs w:val="20"/>
                <w:lang w:val="sr-Cyrl-CS"/>
              </w:rPr>
              <w:t>20</w:t>
            </w:r>
          </w:p>
        </w:tc>
        <w:tc>
          <w:tcPr>
            <w:tcW w:w="3223" w:type="dxa"/>
            <w:gridSpan w:val="3"/>
            <w:shd w:val="clear" w:color="auto" w:fill="auto"/>
            <w:vAlign w:val="center"/>
          </w:tcPr>
          <w:p w14:paraId="19CD63F5" w14:textId="77777777" w:rsidR="00867EA6" w:rsidRPr="00F62957" w:rsidRDefault="00867EA6" w:rsidP="00867EA6">
            <w:pPr>
              <w:tabs>
                <w:tab w:val="left" w:pos="567"/>
              </w:tabs>
              <w:spacing w:after="60"/>
              <w:rPr>
                <w:rFonts w:ascii="Arial Narrow" w:hAnsi="Arial Narrow"/>
                <w:i/>
                <w:iCs/>
                <w:sz w:val="20"/>
                <w:szCs w:val="20"/>
                <w:lang w:val="sr-Cyrl-CS"/>
              </w:rPr>
            </w:pPr>
            <w:r w:rsidRPr="00F62957">
              <w:rPr>
                <w:rFonts w:ascii="Arial Narrow" w:hAnsi="Arial Narrow"/>
                <w:sz w:val="20"/>
                <w:szCs w:val="20"/>
                <w:lang w:val="sr-Cyrl-CS"/>
              </w:rPr>
              <w:t>усмени испт</w:t>
            </w:r>
          </w:p>
        </w:tc>
        <w:tc>
          <w:tcPr>
            <w:tcW w:w="1244" w:type="dxa"/>
            <w:shd w:val="clear" w:color="auto" w:fill="auto"/>
            <w:vAlign w:val="center"/>
          </w:tcPr>
          <w:p w14:paraId="778069A5" w14:textId="77777777" w:rsidR="00867EA6" w:rsidRPr="00F62957" w:rsidRDefault="00867EA6" w:rsidP="00867EA6">
            <w:pPr>
              <w:tabs>
                <w:tab w:val="left" w:pos="567"/>
              </w:tabs>
              <w:spacing w:after="60"/>
              <w:jc w:val="center"/>
              <w:rPr>
                <w:rFonts w:ascii="Arial Narrow" w:hAnsi="Arial Narrow"/>
                <w:sz w:val="20"/>
                <w:szCs w:val="20"/>
                <w:lang w:val="sr-Cyrl-CS"/>
              </w:rPr>
            </w:pPr>
            <w:r w:rsidRPr="00F62957">
              <w:rPr>
                <w:rFonts w:ascii="Arial Narrow" w:hAnsi="Arial Narrow"/>
                <w:sz w:val="20"/>
                <w:szCs w:val="20"/>
                <w:lang w:val="sr-Cyrl-CS"/>
              </w:rPr>
              <w:t>30</w:t>
            </w:r>
          </w:p>
        </w:tc>
      </w:tr>
      <w:tr w:rsidR="00867EA6" w:rsidRPr="00F62957" w14:paraId="3DF10555" w14:textId="77777777" w:rsidTr="00867EA6">
        <w:trPr>
          <w:trHeight w:val="227"/>
          <w:jc w:val="center"/>
        </w:trPr>
        <w:tc>
          <w:tcPr>
            <w:tcW w:w="3146" w:type="dxa"/>
            <w:gridSpan w:val="3"/>
            <w:vAlign w:val="center"/>
          </w:tcPr>
          <w:p w14:paraId="0758FB9C" w14:textId="77777777" w:rsidR="00867EA6" w:rsidRPr="00F62957" w:rsidRDefault="00867EA6" w:rsidP="00867EA6">
            <w:pPr>
              <w:tabs>
                <w:tab w:val="left" w:pos="567"/>
              </w:tabs>
              <w:spacing w:after="60"/>
              <w:rPr>
                <w:rFonts w:ascii="Arial Narrow" w:hAnsi="Arial Narrow"/>
                <w:i/>
                <w:iCs/>
                <w:sz w:val="20"/>
                <w:szCs w:val="20"/>
                <w:lang w:val="sr-Cyrl-CS"/>
              </w:rPr>
            </w:pPr>
            <w:r w:rsidRPr="00F62957">
              <w:rPr>
                <w:rFonts w:ascii="Arial Narrow" w:hAnsi="Arial Narrow"/>
                <w:sz w:val="20"/>
                <w:szCs w:val="20"/>
                <w:lang w:val="sr-Cyrl-CS"/>
              </w:rPr>
              <w:t>колоквијум-и</w:t>
            </w:r>
          </w:p>
        </w:tc>
        <w:tc>
          <w:tcPr>
            <w:tcW w:w="1960" w:type="dxa"/>
            <w:vAlign w:val="center"/>
          </w:tcPr>
          <w:p w14:paraId="7BB940F9" w14:textId="77777777" w:rsidR="00867EA6" w:rsidRPr="00F62957" w:rsidRDefault="00867EA6" w:rsidP="00867EA6">
            <w:pPr>
              <w:tabs>
                <w:tab w:val="left" w:pos="567"/>
              </w:tabs>
              <w:spacing w:after="60"/>
              <w:jc w:val="center"/>
              <w:rPr>
                <w:rFonts w:ascii="Arial Narrow" w:hAnsi="Arial Narrow"/>
                <w:sz w:val="20"/>
                <w:szCs w:val="20"/>
                <w:lang w:val="sr-Cyrl-CS"/>
              </w:rPr>
            </w:pPr>
            <w:r w:rsidRPr="00F62957">
              <w:rPr>
                <w:rFonts w:ascii="Arial Narrow" w:hAnsi="Arial Narrow"/>
                <w:sz w:val="20"/>
                <w:szCs w:val="20"/>
                <w:lang w:val="sr-Cyrl-CS"/>
              </w:rPr>
              <w:t>30</w:t>
            </w:r>
          </w:p>
        </w:tc>
        <w:tc>
          <w:tcPr>
            <w:tcW w:w="3223" w:type="dxa"/>
            <w:gridSpan w:val="3"/>
            <w:shd w:val="clear" w:color="auto" w:fill="auto"/>
            <w:vAlign w:val="center"/>
          </w:tcPr>
          <w:p w14:paraId="0CFE7E3B" w14:textId="77777777" w:rsidR="00867EA6" w:rsidRPr="00F62957" w:rsidRDefault="00867EA6" w:rsidP="00867EA6">
            <w:pPr>
              <w:tabs>
                <w:tab w:val="left" w:pos="567"/>
              </w:tabs>
              <w:spacing w:after="60"/>
              <w:rPr>
                <w:rFonts w:ascii="Arial Narrow" w:hAnsi="Arial Narrow"/>
                <w:i/>
                <w:iCs/>
                <w:sz w:val="20"/>
                <w:szCs w:val="20"/>
                <w:lang w:val="sr-Cyrl-CS"/>
              </w:rPr>
            </w:pPr>
            <w:r w:rsidRPr="00F62957">
              <w:rPr>
                <w:rFonts w:ascii="Arial Narrow" w:hAnsi="Arial Narrow"/>
                <w:i/>
                <w:iCs/>
                <w:sz w:val="20"/>
                <w:szCs w:val="20"/>
                <w:lang w:val="sr-Cyrl-CS"/>
              </w:rPr>
              <w:t>..........</w:t>
            </w:r>
          </w:p>
        </w:tc>
        <w:tc>
          <w:tcPr>
            <w:tcW w:w="1244" w:type="dxa"/>
            <w:shd w:val="clear" w:color="auto" w:fill="auto"/>
            <w:vAlign w:val="center"/>
          </w:tcPr>
          <w:p w14:paraId="1A3D54F5" w14:textId="77777777" w:rsidR="00867EA6" w:rsidRPr="00F62957" w:rsidRDefault="00867EA6" w:rsidP="00867EA6">
            <w:pPr>
              <w:tabs>
                <w:tab w:val="left" w:pos="567"/>
              </w:tabs>
              <w:spacing w:after="60"/>
              <w:rPr>
                <w:rFonts w:ascii="Arial Narrow" w:hAnsi="Arial Narrow"/>
                <w:i/>
                <w:iCs/>
                <w:sz w:val="20"/>
                <w:szCs w:val="20"/>
                <w:lang w:val="sr-Cyrl-CS"/>
              </w:rPr>
            </w:pPr>
          </w:p>
        </w:tc>
      </w:tr>
      <w:tr w:rsidR="00867EA6" w:rsidRPr="00F62957" w14:paraId="38FAC757" w14:textId="77777777" w:rsidTr="00867EA6">
        <w:trPr>
          <w:trHeight w:val="227"/>
          <w:jc w:val="center"/>
        </w:trPr>
        <w:tc>
          <w:tcPr>
            <w:tcW w:w="3146" w:type="dxa"/>
            <w:gridSpan w:val="3"/>
            <w:vAlign w:val="center"/>
          </w:tcPr>
          <w:p w14:paraId="62666EE9" w14:textId="77777777" w:rsidR="00867EA6" w:rsidRPr="00F62957" w:rsidRDefault="00867EA6" w:rsidP="00867EA6">
            <w:pPr>
              <w:tabs>
                <w:tab w:val="left" w:pos="567"/>
              </w:tabs>
              <w:spacing w:after="60"/>
              <w:rPr>
                <w:rFonts w:ascii="Arial Narrow" w:hAnsi="Arial Narrow"/>
                <w:sz w:val="20"/>
                <w:szCs w:val="20"/>
                <w:lang w:val="sr-Cyrl-CS"/>
              </w:rPr>
            </w:pPr>
            <w:r w:rsidRPr="00F62957">
              <w:rPr>
                <w:rFonts w:ascii="Arial Narrow" w:hAnsi="Arial Narrow"/>
                <w:sz w:val="20"/>
                <w:szCs w:val="20"/>
                <w:lang w:val="sr-Cyrl-CS"/>
              </w:rPr>
              <w:t>семинар-и</w:t>
            </w:r>
          </w:p>
        </w:tc>
        <w:tc>
          <w:tcPr>
            <w:tcW w:w="1960" w:type="dxa"/>
            <w:vAlign w:val="center"/>
          </w:tcPr>
          <w:p w14:paraId="0EB9C31B" w14:textId="77777777" w:rsidR="00867EA6" w:rsidRPr="00F62957" w:rsidRDefault="00867EA6" w:rsidP="00867EA6">
            <w:pPr>
              <w:tabs>
                <w:tab w:val="left" w:pos="567"/>
              </w:tabs>
              <w:spacing w:after="60"/>
              <w:jc w:val="center"/>
              <w:rPr>
                <w:rFonts w:ascii="Arial Narrow" w:hAnsi="Arial Narrow"/>
                <w:sz w:val="20"/>
                <w:szCs w:val="20"/>
                <w:lang w:val="sr-Cyrl-CS"/>
              </w:rPr>
            </w:pPr>
            <w:r w:rsidRPr="00F62957">
              <w:rPr>
                <w:rFonts w:ascii="Arial Narrow" w:hAnsi="Arial Narrow"/>
                <w:sz w:val="20"/>
                <w:szCs w:val="20"/>
                <w:lang w:val="sr-Cyrl-CS"/>
              </w:rPr>
              <w:t>10</w:t>
            </w:r>
          </w:p>
        </w:tc>
        <w:tc>
          <w:tcPr>
            <w:tcW w:w="3223" w:type="dxa"/>
            <w:gridSpan w:val="3"/>
            <w:shd w:val="clear" w:color="auto" w:fill="auto"/>
            <w:vAlign w:val="center"/>
          </w:tcPr>
          <w:p w14:paraId="077E89DA" w14:textId="77777777" w:rsidR="00867EA6" w:rsidRPr="00F62957"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1C7B15A9" w14:textId="77777777" w:rsidR="00867EA6" w:rsidRPr="00F62957" w:rsidRDefault="00867EA6" w:rsidP="00867EA6">
            <w:pPr>
              <w:tabs>
                <w:tab w:val="left" w:pos="567"/>
              </w:tabs>
              <w:spacing w:after="60"/>
              <w:rPr>
                <w:rFonts w:ascii="Arial Narrow" w:hAnsi="Arial Narrow"/>
                <w:i/>
                <w:iCs/>
                <w:sz w:val="20"/>
                <w:szCs w:val="20"/>
                <w:lang w:val="sr-Cyrl-CS"/>
              </w:rPr>
            </w:pPr>
          </w:p>
        </w:tc>
      </w:tr>
    </w:tbl>
    <w:p w14:paraId="07BE315F" w14:textId="77777777" w:rsidR="00867EA6" w:rsidRDefault="00867EA6" w:rsidP="00867EA6"/>
    <w:p w14:paraId="1FEDEC59" w14:textId="77777777" w:rsidR="00867EA6" w:rsidRDefault="00867EA6" w:rsidP="00867EA6"/>
    <w:p w14:paraId="208DEA84"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0590D6D2" w14:textId="77777777" w:rsidR="00867EA6" w:rsidRDefault="00867EA6" w:rsidP="00867EA6"/>
    <w:p w14:paraId="2678B80B"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270"/>
        <w:gridCol w:w="256"/>
        <w:gridCol w:w="1942"/>
        <w:gridCol w:w="187"/>
        <w:gridCol w:w="2266"/>
        <w:gridCol w:w="751"/>
        <w:gridCol w:w="1237"/>
      </w:tblGrid>
      <w:tr w:rsidR="00867EA6" w:rsidRPr="003441E1" w14:paraId="31C36BBC" w14:textId="77777777" w:rsidTr="00867EA6">
        <w:trPr>
          <w:trHeight w:val="227"/>
          <w:jc w:val="center"/>
        </w:trPr>
        <w:tc>
          <w:tcPr>
            <w:tcW w:w="9514" w:type="dxa"/>
            <w:gridSpan w:val="8"/>
            <w:vAlign w:val="center"/>
          </w:tcPr>
          <w:p w14:paraId="0039501F" w14:textId="77777777" w:rsidR="00867EA6" w:rsidRPr="003441E1" w:rsidRDefault="00867EA6" w:rsidP="00867EA6">
            <w:pPr>
              <w:tabs>
                <w:tab w:val="left" w:pos="567"/>
              </w:tabs>
              <w:spacing w:after="60"/>
              <w:rPr>
                <w:rFonts w:ascii="Arial Narrow" w:hAnsi="Arial Narrow"/>
                <w:b/>
                <w:bCs/>
                <w:sz w:val="20"/>
                <w:szCs w:val="20"/>
              </w:rPr>
            </w:pPr>
            <w:r w:rsidRPr="003441E1">
              <w:rPr>
                <w:rFonts w:ascii="Arial Narrow" w:hAnsi="Arial Narrow"/>
                <w:b/>
                <w:bCs/>
                <w:sz w:val="20"/>
                <w:szCs w:val="20"/>
                <w:lang w:val="sr-Cyrl-CS"/>
              </w:rPr>
              <w:t>Студијски програм :</w:t>
            </w:r>
            <w:r w:rsidRPr="003441E1">
              <w:rPr>
                <w:rFonts w:ascii="Arial Narrow" w:hAnsi="Arial Narrow"/>
                <w:b/>
                <w:bCs/>
                <w:sz w:val="20"/>
                <w:szCs w:val="20"/>
                <w:lang w:val="en-US"/>
              </w:rPr>
              <w:t>OAС ПРАВО</w:t>
            </w:r>
          </w:p>
        </w:tc>
      </w:tr>
      <w:tr w:rsidR="00867EA6" w:rsidRPr="003441E1" w14:paraId="3D98EC48" w14:textId="77777777" w:rsidTr="00867EA6">
        <w:trPr>
          <w:trHeight w:val="227"/>
          <w:jc w:val="center"/>
        </w:trPr>
        <w:tc>
          <w:tcPr>
            <w:tcW w:w="9514" w:type="dxa"/>
            <w:gridSpan w:val="8"/>
            <w:vAlign w:val="center"/>
          </w:tcPr>
          <w:p w14:paraId="3108E729" w14:textId="77777777" w:rsidR="00867EA6" w:rsidRPr="003441E1" w:rsidRDefault="00867EA6" w:rsidP="00867EA6">
            <w:pPr>
              <w:tabs>
                <w:tab w:val="left" w:pos="567"/>
              </w:tabs>
              <w:spacing w:after="60"/>
              <w:rPr>
                <w:rFonts w:ascii="Arial Narrow" w:hAnsi="Arial Narrow"/>
                <w:sz w:val="20"/>
                <w:szCs w:val="20"/>
                <w:lang w:val="sr-Cyrl-CS"/>
              </w:rPr>
            </w:pPr>
            <w:r w:rsidRPr="003441E1">
              <w:rPr>
                <w:rFonts w:ascii="Arial Narrow" w:hAnsi="Arial Narrow"/>
                <w:b/>
                <w:bCs/>
                <w:sz w:val="20"/>
                <w:szCs w:val="20"/>
                <w:lang w:val="sr-Cyrl-CS"/>
              </w:rPr>
              <w:t xml:space="preserve">Назив предмета: </w:t>
            </w:r>
            <w:bookmarkStart w:id="27" w:name="Јавнефинансије"/>
            <w:r w:rsidRPr="003441E1">
              <w:rPr>
                <w:rFonts w:ascii="Arial Narrow" w:hAnsi="Arial Narrow"/>
                <w:b/>
                <w:bCs/>
                <w:sz w:val="20"/>
                <w:szCs w:val="20"/>
                <w:lang w:val="sr-Cyrl-CS"/>
              </w:rPr>
              <w:t xml:space="preserve">Јавне финансије </w:t>
            </w:r>
            <w:bookmarkEnd w:id="27"/>
            <w:r w:rsidRPr="003441E1">
              <w:rPr>
                <w:rFonts w:ascii="Arial Narrow" w:hAnsi="Arial Narrow"/>
                <w:b/>
                <w:bCs/>
                <w:sz w:val="20"/>
                <w:szCs w:val="20"/>
                <w:lang w:val="sr-Cyrl-CS"/>
              </w:rPr>
              <w:t>и финансијско право</w:t>
            </w:r>
          </w:p>
        </w:tc>
      </w:tr>
      <w:tr w:rsidR="00867EA6" w:rsidRPr="003441E1" w14:paraId="4C11EDC4" w14:textId="77777777" w:rsidTr="00867EA6">
        <w:trPr>
          <w:trHeight w:val="227"/>
          <w:jc w:val="center"/>
        </w:trPr>
        <w:tc>
          <w:tcPr>
            <w:tcW w:w="9514" w:type="dxa"/>
            <w:gridSpan w:val="8"/>
            <w:vAlign w:val="center"/>
          </w:tcPr>
          <w:p w14:paraId="2EAD5E93" w14:textId="77777777" w:rsidR="00867EA6" w:rsidRPr="003441E1" w:rsidRDefault="00867EA6" w:rsidP="00867EA6">
            <w:pPr>
              <w:tabs>
                <w:tab w:val="left" w:pos="567"/>
              </w:tabs>
              <w:spacing w:after="60"/>
              <w:rPr>
                <w:rFonts w:ascii="Arial Narrow" w:hAnsi="Arial Narrow"/>
                <w:b/>
                <w:bCs/>
                <w:sz w:val="20"/>
                <w:szCs w:val="20"/>
                <w:lang w:val="sr-Cyrl-CS"/>
              </w:rPr>
            </w:pPr>
            <w:r w:rsidRPr="003441E1">
              <w:rPr>
                <w:rFonts w:ascii="Arial Narrow" w:hAnsi="Arial Narrow"/>
                <w:b/>
                <w:bCs/>
                <w:sz w:val="20"/>
                <w:szCs w:val="20"/>
                <w:lang w:val="sr-Cyrl-CS"/>
              </w:rPr>
              <w:t>Наставник</w:t>
            </w:r>
            <w:r w:rsidRPr="003441E1">
              <w:rPr>
                <w:rFonts w:ascii="Arial Narrow" w:hAnsi="Arial Narrow"/>
                <w:b/>
                <w:bCs/>
                <w:sz w:val="20"/>
                <w:szCs w:val="20"/>
                <w:lang w:val="en-US"/>
              </w:rPr>
              <w:t>/наставници</w:t>
            </w:r>
            <w:r w:rsidRPr="003441E1">
              <w:rPr>
                <w:rFonts w:ascii="Arial Narrow" w:hAnsi="Arial Narrow"/>
                <w:b/>
                <w:bCs/>
                <w:sz w:val="20"/>
                <w:szCs w:val="20"/>
                <w:lang w:val="sr-Cyrl-CS"/>
              </w:rPr>
              <w:t>:</w:t>
            </w:r>
            <w:r>
              <w:rPr>
                <w:rFonts w:ascii="Arial Narrow" w:hAnsi="Arial Narrow"/>
                <w:b/>
                <w:bCs/>
                <w:sz w:val="20"/>
                <w:szCs w:val="20"/>
                <w:lang w:val="sr-Cyrl-CS"/>
              </w:rPr>
              <w:t xml:space="preserve"> </w:t>
            </w:r>
            <w:r w:rsidRPr="003441E1">
              <w:rPr>
                <w:rFonts w:ascii="Arial Narrow" w:hAnsi="Arial Narrow"/>
                <w:b/>
                <w:bCs/>
                <w:sz w:val="20"/>
                <w:szCs w:val="20"/>
                <w:lang w:val="sr-Cyrl-CS"/>
              </w:rPr>
              <w:t>Снежана  Стојановић</w:t>
            </w:r>
          </w:p>
        </w:tc>
      </w:tr>
      <w:tr w:rsidR="00867EA6" w:rsidRPr="003441E1" w14:paraId="07125FBB" w14:textId="77777777" w:rsidTr="00867EA6">
        <w:trPr>
          <w:trHeight w:val="227"/>
          <w:jc w:val="center"/>
        </w:trPr>
        <w:tc>
          <w:tcPr>
            <w:tcW w:w="9514" w:type="dxa"/>
            <w:gridSpan w:val="8"/>
            <w:vAlign w:val="center"/>
          </w:tcPr>
          <w:p w14:paraId="66DB532A" w14:textId="77777777" w:rsidR="00867EA6" w:rsidRPr="003441E1" w:rsidRDefault="00867EA6" w:rsidP="00867EA6">
            <w:pPr>
              <w:tabs>
                <w:tab w:val="left" w:pos="567"/>
              </w:tabs>
              <w:spacing w:after="60"/>
              <w:rPr>
                <w:rFonts w:ascii="Arial Narrow" w:hAnsi="Arial Narrow"/>
                <w:sz w:val="20"/>
                <w:szCs w:val="20"/>
                <w:lang w:val="sr-Cyrl-CS"/>
              </w:rPr>
            </w:pPr>
            <w:r w:rsidRPr="003441E1">
              <w:rPr>
                <w:rFonts w:ascii="Arial Narrow" w:hAnsi="Arial Narrow"/>
                <w:b/>
                <w:bCs/>
                <w:sz w:val="20"/>
                <w:szCs w:val="20"/>
                <w:lang w:val="sr-Cyrl-CS"/>
              </w:rPr>
              <w:t>Статус предмета: обавезни</w:t>
            </w:r>
          </w:p>
        </w:tc>
      </w:tr>
      <w:tr w:rsidR="00867EA6" w:rsidRPr="003441E1" w14:paraId="051820DC" w14:textId="77777777" w:rsidTr="00867EA6">
        <w:trPr>
          <w:trHeight w:val="227"/>
          <w:jc w:val="center"/>
        </w:trPr>
        <w:tc>
          <w:tcPr>
            <w:tcW w:w="9514" w:type="dxa"/>
            <w:gridSpan w:val="8"/>
            <w:vAlign w:val="center"/>
          </w:tcPr>
          <w:p w14:paraId="66EF4ADE" w14:textId="77777777" w:rsidR="00867EA6" w:rsidRPr="003441E1" w:rsidRDefault="00867EA6" w:rsidP="00867EA6">
            <w:pPr>
              <w:tabs>
                <w:tab w:val="left" w:pos="567"/>
              </w:tabs>
              <w:spacing w:after="60"/>
              <w:rPr>
                <w:rFonts w:ascii="Arial Narrow" w:hAnsi="Arial Narrow"/>
                <w:sz w:val="20"/>
                <w:szCs w:val="20"/>
                <w:lang w:val="sr-Cyrl-CS"/>
              </w:rPr>
            </w:pPr>
            <w:r w:rsidRPr="003441E1">
              <w:rPr>
                <w:rFonts w:ascii="Arial Narrow" w:hAnsi="Arial Narrow"/>
                <w:b/>
                <w:bCs/>
                <w:sz w:val="20"/>
                <w:szCs w:val="20"/>
                <w:lang w:val="sr-Cyrl-CS"/>
              </w:rPr>
              <w:t>Број ЕСПБ: 9</w:t>
            </w:r>
          </w:p>
        </w:tc>
      </w:tr>
      <w:tr w:rsidR="00867EA6" w:rsidRPr="003441E1" w14:paraId="731EE8C8" w14:textId="77777777" w:rsidTr="00867EA6">
        <w:trPr>
          <w:trHeight w:val="227"/>
          <w:jc w:val="center"/>
        </w:trPr>
        <w:tc>
          <w:tcPr>
            <w:tcW w:w="9514" w:type="dxa"/>
            <w:gridSpan w:val="8"/>
            <w:vAlign w:val="center"/>
          </w:tcPr>
          <w:p w14:paraId="09B15538" w14:textId="77777777" w:rsidR="00867EA6" w:rsidRPr="003441E1" w:rsidRDefault="00867EA6" w:rsidP="00867EA6">
            <w:pPr>
              <w:tabs>
                <w:tab w:val="left" w:pos="567"/>
              </w:tabs>
              <w:spacing w:after="60"/>
              <w:rPr>
                <w:rFonts w:ascii="Arial Narrow" w:hAnsi="Arial Narrow"/>
                <w:sz w:val="20"/>
                <w:szCs w:val="20"/>
                <w:lang w:val="sr-Cyrl-CS"/>
              </w:rPr>
            </w:pPr>
            <w:r w:rsidRPr="003441E1">
              <w:rPr>
                <w:rFonts w:ascii="Arial Narrow" w:hAnsi="Arial Narrow"/>
                <w:b/>
                <w:bCs/>
                <w:sz w:val="20"/>
                <w:szCs w:val="20"/>
                <w:lang w:val="sr-Cyrl-CS"/>
              </w:rPr>
              <w:t>Услов:</w:t>
            </w:r>
            <w:r>
              <w:rPr>
                <w:rFonts w:ascii="Arial Narrow" w:hAnsi="Arial Narrow"/>
                <w:b/>
                <w:bCs/>
                <w:sz w:val="20"/>
                <w:szCs w:val="20"/>
                <w:lang w:val="sr-Cyrl-CS"/>
              </w:rPr>
              <w:t xml:space="preserve"> / </w:t>
            </w:r>
          </w:p>
        </w:tc>
      </w:tr>
      <w:tr w:rsidR="00867EA6" w:rsidRPr="003441E1" w14:paraId="73771C4F" w14:textId="77777777" w:rsidTr="00867EA6">
        <w:trPr>
          <w:trHeight w:val="227"/>
          <w:jc w:val="center"/>
        </w:trPr>
        <w:tc>
          <w:tcPr>
            <w:tcW w:w="9514" w:type="dxa"/>
            <w:gridSpan w:val="8"/>
            <w:vAlign w:val="center"/>
          </w:tcPr>
          <w:p w14:paraId="03D53DA4" w14:textId="77777777" w:rsidR="00867EA6" w:rsidRPr="003441E1" w:rsidRDefault="00867EA6" w:rsidP="00867EA6">
            <w:pPr>
              <w:tabs>
                <w:tab w:val="left" w:pos="567"/>
              </w:tabs>
              <w:spacing w:after="60"/>
              <w:rPr>
                <w:rFonts w:ascii="Arial Narrow" w:hAnsi="Arial Narrow"/>
                <w:b/>
                <w:bCs/>
                <w:sz w:val="20"/>
                <w:szCs w:val="20"/>
                <w:lang w:val="sr-Cyrl-CS"/>
              </w:rPr>
            </w:pPr>
            <w:r w:rsidRPr="003441E1">
              <w:rPr>
                <w:rFonts w:ascii="Arial Narrow" w:hAnsi="Arial Narrow"/>
                <w:b/>
                <w:bCs/>
                <w:sz w:val="20"/>
                <w:szCs w:val="20"/>
                <w:lang w:val="sr-Cyrl-CS"/>
              </w:rPr>
              <w:t>Циљ предмета</w:t>
            </w:r>
          </w:p>
          <w:p w14:paraId="26AA6F28" w14:textId="77777777" w:rsidR="00867EA6" w:rsidRPr="003441E1" w:rsidRDefault="00867EA6" w:rsidP="00867EA6">
            <w:pPr>
              <w:tabs>
                <w:tab w:val="left" w:pos="567"/>
              </w:tabs>
              <w:spacing w:after="60"/>
              <w:jc w:val="both"/>
              <w:rPr>
                <w:rFonts w:ascii="Arial Narrow" w:hAnsi="Arial Narrow"/>
                <w:b/>
                <w:bCs/>
                <w:sz w:val="20"/>
                <w:szCs w:val="20"/>
                <w:lang w:val="sr-Cyrl-CS"/>
              </w:rPr>
            </w:pPr>
            <w:r w:rsidRPr="003441E1">
              <w:rPr>
                <w:rFonts w:ascii="Arial Narrow" w:hAnsi="Arial Narrow"/>
                <w:bCs/>
                <w:sz w:val="20"/>
                <w:szCs w:val="20"/>
                <w:lang w:val="sr-Cyrl-CS"/>
              </w:rPr>
              <w:t>Циљ предмета је стицање теоријских и практичних знања из области јавних финансија и пореског права, те  оспособљавање студената за рад у областима у којима су ова знања потребна. У оквиру предмета изучавају се институти јавних финансија и финансијског права који омогућују да се знања о њима примене у реалном правном и економском окружењу; развијање академских вештина и оспособљавање студената да критички и аналитички упоређују теоријске ставове и да могу да их имплеметирају у свом раду; оспособљавање за  примену научних метода кроз истраживања у области јавних финансија и финансијског права.</w:t>
            </w:r>
          </w:p>
        </w:tc>
      </w:tr>
      <w:tr w:rsidR="00867EA6" w:rsidRPr="003441E1" w14:paraId="4DC83392" w14:textId="77777777" w:rsidTr="00867EA6">
        <w:trPr>
          <w:trHeight w:val="227"/>
          <w:jc w:val="center"/>
        </w:trPr>
        <w:tc>
          <w:tcPr>
            <w:tcW w:w="9514" w:type="dxa"/>
            <w:gridSpan w:val="8"/>
            <w:vAlign w:val="center"/>
          </w:tcPr>
          <w:p w14:paraId="3B85E72E" w14:textId="77777777" w:rsidR="00867EA6" w:rsidRPr="003441E1" w:rsidRDefault="00867EA6" w:rsidP="00867EA6">
            <w:pPr>
              <w:tabs>
                <w:tab w:val="left" w:pos="567"/>
              </w:tabs>
              <w:spacing w:after="60"/>
              <w:rPr>
                <w:rFonts w:ascii="Arial Narrow" w:hAnsi="Arial Narrow"/>
                <w:b/>
                <w:bCs/>
                <w:sz w:val="20"/>
                <w:szCs w:val="20"/>
                <w:lang w:val="sr-Cyrl-CS"/>
              </w:rPr>
            </w:pPr>
            <w:r w:rsidRPr="003441E1">
              <w:rPr>
                <w:rFonts w:ascii="Arial Narrow" w:hAnsi="Arial Narrow"/>
                <w:b/>
                <w:bCs/>
                <w:sz w:val="20"/>
                <w:szCs w:val="20"/>
                <w:lang w:val="sr-Cyrl-CS"/>
              </w:rPr>
              <w:t xml:space="preserve">Исход предмета </w:t>
            </w:r>
          </w:p>
          <w:p w14:paraId="1B029985" w14:textId="77777777" w:rsidR="00867EA6" w:rsidRPr="003441E1" w:rsidRDefault="00867EA6" w:rsidP="00867EA6">
            <w:pPr>
              <w:tabs>
                <w:tab w:val="left" w:pos="567"/>
              </w:tabs>
              <w:spacing w:after="60"/>
              <w:jc w:val="both"/>
              <w:rPr>
                <w:rFonts w:ascii="Arial Narrow" w:hAnsi="Arial Narrow"/>
                <w:sz w:val="20"/>
                <w:szCs w:val="20"/>
                <w:lang w:val="sr-Cyrl-CS"/>
              </w:rPr>
            </w:pPr>
            <w:r w:rsidRPr="003441E1">
              <w:rPr>
                <w:rFonts w:ascii="Arial Narrow" w:hAnsi="Arial Narrow"/>
                <w:bCs/>
                <w:sz w:val="20"/>
                <w:szCs w:val="20"/>
                <w:lang w:val="sr-Cyrl-CS"/>
              </w:rPr>
              <w:t>Исход предмета су усвојена теоријска знања и оспособљеност студента за рад у областима у којима су знања о јавним финансијама и пореском праву потребна (јавни риходи, јавни расходи, буџет, јавни зајам, порези, фискални односи између нивоа власти, итд.).</w:t>
            </w:r>
            <w:r w:rsidRPr="003441E1">
              <w:rPr>
                <w:rFonts w:ascii="Arial Narrow" w:hAnsi="Arial Narrow"/>
                <w:sz w:val="20"/>
                <w:szCs w:val="20"/>
                <w:lang w:val="sr-Cyrl-CS"/>
              </w:rPr>
              <w:t xml:space="preserve"> </w:t>
            </w:r>
          </w:p>
        </w:tc>
      </w:tr>
      <w:tr w:rsidR="00867EA6" w:rsidRPr="003441E1" w14:paraId="5B45907F" w14:textId="77777777" w:rsidTr="00867EA6">
        <w:trPr>
          <w:trHeight w:val="227"/>
          <w:jc w:val="center"/>
        </w:trPr>
        <w:tc>
          <w:tcPr>
            <w:tcW w:w="9514" w:type="dxa"/>
            <w:gridSpan w:val="8"/>
            <w:vAlign w:val="center"/>
          </w:tcPr>
          <w:p w14:paraId="146F40FB" w14:textId="77777777" w:rsidR="00867EA6" w:rsidRPr="003441E1" w:rsidRDefault="00867EA6" w:rsidP="00867EA6">
            <w:pPr>
              <w:tabs>
                <w:tab w:val="left" w:pos="567"/>
              </w:tabs>
              <w:spacing w:after="60"/>
              <w:jc w:val="both"/>
              <w:rPr>
                <w:rFonts w:ascii="Arial Narrow" w:hAnsi="Arial Narrow"/>
                <w:b/>
                <w:sz w:val="20"/>
                <w:szCs w:val="20"/>
                <w:lang w:val="sr-Cyrl-CS"/>
              </w:rPr>
            </w:pPr>
            <w:r w:rsidRPr="003441E1">
              <w:rPr>
                <w:rFonts w:ascii="Arial Narrow" w:hAnsi="Arial Narrow"/>
                <w:b/>
                <w:sz w:val="20"/>
                <w:szCs w:val="20"/>
                <w:lang w:val="sr-Cyrl-CS"/>
              </w:rPr>
              <w:t>Садржај предмета</w:t>
            </w:r>
          </w:p>
          <w:p w14:paraId="0B1CA7F7" w14:textId="77777777" w:rsidR="00867EA6" w:rsidRPr="003441E1" w:rsidRDefault="00867EA6" w:rsidP="00867EA6">
            <w:pPr>
              <w:tabs>
                <w:tab w:val="left" w:pos="567"/>
              </w:tabs>
              <w:spacing w:after="60"/>
              <w:jc w:val="both"/>
              <w:rPr>
                <w:rFonts w:ascii="Arial Narrow" w:hAnsi="Arial Narrow"/>
                <w:i/>
                <w:sz w:val="20"/>
                <w:szCs w:val="20"/>
                <w:lang w:val="sr-Cyrl-CS"/>
              </w:rPr>
            </w:pPr>
            <w:r w:rsidRPr="003441E1">
              <w:rPr>
                <w:rFonts w:ascii="Arial Narrow" w:hAnsi="Arial Narrow"/>
                <w:i/>
                <w:sz w:val="20"/>
                <w:szCs w:val="20"/>
                <w:lang w:val="sr-Cyrl-CS"/>
              </w:rPr>
              <w:t>Теоријска настава</w:t>
            </w:r>
          </w:p>
          <w:p w14:paraId="65646CD8" w14:textId="77777777" w:rsidR="00867EA6" w:rsidRPr="003441E1" w:rsidRDefault="00867EA6" w:rsidP="00867EA6">
            <w:pPr>
              <w:tabs>
                <w:tab w:val="left" w:pos="567"/>
              </w:tabs>
              <w:spacing w:after="60"/>
              <w:jc w:val="both"/>
              <w:rPr>
                <w:rFonts w:ascii="Arial Narrow" w:hAnsi="Arial Narrow"/>
                <w:sz w:val="20"/>
                <w:szCs w:val="20"/>
                <w:lang w:val="ru-RU"/>
              </w:rPr>
            </w:pPr>
            <w:r w:rsidRPr="003441E1">
              <w:rPr>
                <w:rFonts w:ascii="Arial Narrow" w:hAnsi="Arial Narrow"/>
                <w:sz w:val="20"/>
                <w:szCs w:val="20"/>
                <w:lang w:val="sr-Cyrl-CS"/>
              </w:rPr>
              <w:lastRenderedPageBreak/>
              <w:t xml:space="preserve">1. Концепт јавних финансија: </w:t>
            </w:r>
            <w:r w:rsidRPr="003441E1">
              <w:rPr>
                <w:rFonts w:ascii="Arial Narrow" w:hAnsi="Arial Narrow"/>
                <w:sz w:val="20"/>
                <w:szCs w:val="20"/>
                <w:lang w:val="ru-RU"/>
              </w:rPr>
              <w:t>Карактеристике јавних финансија, однос према другим правним наукама, економске функције и институције финансијског права</w:t>
            </w:r>
          </w:p>
          <w:p w14:paraId="58B08A8F" w14:textId="77777777" w:rsidR="00867EA6" w:rsidRPr="003441E1" w:rsidRDefault="00867EA6" w:rsidP="00867EA6">
            <w:pPr>
              <w:tabs>
                <w:tab w:val="left" w:pos="567"/>
              </w:tabs>
              <w:spacing w:after="60"/>
              <w:jc w:val="both"/>
              <w:rPr>
                <w:rFonts w:ascii="Arial Narrow" w:hAnsi="Arial Narrow"/>
                <w:sz w:val="20"/>
                <w:szCs w:val="20"/>
                <w:lang w:val="ru-RU"/>
              </w:rPr>
            </w:pPr>
            <w:r w:rsidRPr="003441E1">
              <w:rPr>
                <w:rFonts w:ascii="Arial Narrow" w:hAnsi="Arial Narrow"/>
                <w:sz w:val="20"/>
                <w:szCs w:val="20"/>
                <w:lang w:val="ru-RU"/>
              </w:rPr>
              <w:t>2. Јавни расходи: Појам и врсте јавних добра, проблеми у њиховом обезбеђивању и механизми за спречавање и ублажање проблема</w:t>
            </w:r>
          </w:p>
          <w:p w14:paraId="07C085F7" w14:textId="77777777" w:rsidR="00867EA6" w:rsidRPr="003441E1" w:rsidRDefault="00867EA6" w:rsidP="00867EA6">
            <w:pPr>
              <w:tabs>
                <w:tab w:val="left" w:pos="567"/>
              </w:tabs>
              <w:spacing w:after="60"/>
              <w:jc w:val="both"/>
              <w:rPr>
                <w:rFonts w:ascii="Arial Narrow" w:hAnsi="Arial Narrow"/>
                <w:sz w:val="20"/>
                <w:szCs w:val="20"/>
                <w:lang w:val="ru-RU"/>
              </w:rPr>
            </w:pPr>
            <w:r w:rsidRPr="003441E1">
              <w:rPr>
                <w:rFonts w:ascii="Arial Narrow" w:hAnsi="Arial Narrow"/>
                <w:sz w:val="20"/>
                <w:szCs w:val="20"/>
                <w:lang w:val="ru-RU"/>
              </w:rPr>
              <w:t>3. Јавни расходи: појам јавних расхода; карактеристике и начела јавних расхода; класификације јавних расхода</w:t>
            </w:r>
          </w:p>
          <w:p w14:paraId="7FE00B6D" w14:textId="77777777" w:rsidR="00867EA6" w:rsidRPr="003441E1" w:rsidRDefault="00867EA6" w:rsidP="00867EA6">
            <w:pPr>
              <w:tabs>
                <w:tab w:val="left" w:pos="567"/>
              </w:tabs>
              <w:spacing w:after="60"/>
              <w:jc w:val="both"/>
              <w:rPr>
                <w:rFonts w:ascii="Arial Narrow" w:hAnsi="Arial Narrow"/>
                <w:sz w:val="20"/>
                <w:szCs w:val="20"/>
                <w:lang w:val="ru-RU"/>
              </w:rPr>
            </w:pPr>
            <w:r w:rsidRPr="003441E1">
              <w:rPr>
                <w:rFonts w:ascii="Arial Narrow" w:hAnsi="Arial Narrow"/>
                <w:sz w:val="20"/>
                <w:szCs w:val="20"/>
                <w:lang w:val="ru-RU"/>
              </w:rPr>
              <w:t>4. Јавни приходи: Врсте јавних прихода, Порески приходи: начела, циљеви, класификације, врсте пореских облика у савременим државама (порези на имовину, порези на приходе грађана;</w:t>
            </w:r>
          </w:p>
          <w:p w14:paraId="5123455D" w14:textId="77777777" w:rsidR="00867EA6" w:rsidRPr="003441E1" w:rsidRDefault="00867EA6" w:rsidP="00867EA6">
            <w:pPr>
              <w:tabs>
                <w:tab w:val="left" w:pos="567"/>
              </w:tabs>
              <w:spacing w:after="60"/>
              <w:jc w:val="both"/>
              <w:rPr>
                <w:rFonts w:ascii="Arial Narrow" w:hAnsi="Arial Narrow"/>
                <w:sz w:val="20"/>
                <w:szCs w:val="20"/>
                <w:lang w:val="ru-RU"/>
              </w:rPr>
            </w:pPr>
            <w:r w:rsidRPr="003441E1">
              <w:rPr>
                <w:rFonts w:ascii="Arial Narrow" w:hAnsi="Arial Narrow"/>
                <w:sz w:val="20"/>
                <w:szCs w:val="20"/>
                <w:lang w:val="sr-Cyrl-CS"/>
              </w:rPr>
              <w:t xml:space="preserve">5. Јавни приходи: </w:t>
            </w:r>
            <w:r w:rsidRPr="003441E1">
              <w:rPr>
                <w:rFonts w:ascii="Arial Narrow" w:hAnsi="Arial Narrow"/>
                <w:sz w:val="20"/>
                <w:szCs w:val="20"/>
                <w:lang w:val="ru-RU"/>
              </w:rPr>
              <w:t>Порески облици у савременим државама: порези на потрошњу, порези на природне ресурсе</w:t>
            </w:r>
          </w:p>
          <w:p w14:paraId="5128E8DC" w14:textId="77777777" w:rsidR="00867EA6" w:rsidRPr="003441E1" w:rsidRDefault="00867EA6" w:rsidP="00867EA6">
            <w:pPr>
              <w:tabs>
                <w:tab w:val="left" w:pos="567"/>
              </w:tabs>
              <w:spacing w:after="60"/>
              <w:jc w:val="both"/>
              <w:rPr>
                <w:rFonts w:ascii="Arial Narrow" w:hAnsi="Arial Narrow"/>
                <w:sz w:val="20"/>
                <w:szCs w:val="20"/>
                <w:lang w:val="ru-RU"/>
              </w:rPr>
            </w:pPr>
            <w:r w:rsidRPr="003441E1">
              <w:rPr>
                <w:rFonts w:ascii="Arial Narrow" w:hAnsi="Arial Narrow"/>
                <w:sz w:val="20"/>
                <w:szCs w:val="20"/>
                <w:lang w:val="ru-RU"/>
              </w:rPr>
              <w:t>6. Јавни приходи: Порески облици у Србији (порез на доходак грађана, порез на добит правних лица, порези на имовину, ПДВ, акцизе, царине, порези на употребу, држање и ношење добара, порез на премије неживотних осигурања, накнада за загађивање животне средине)</w:t>
            </w:r>
          </w:p>
          <w:p w14:paraId="297A253A" w14:textId="77777777" w:rsidR="00867EA6" w:rsidRPr="003441E1" w:rsidRDefault="00867EA6" w:rsidP="00867EA6">
            <w:pPr>
              <w:tabs>
                <w:tab w:val="left" w:pos="567"/>
              </w:tabs>
              <w:spacing w:after="60"/>
              <w:jc w:val="both"/>
              <w:rPr>
                <w:rFonts w:ascii="Arial Narrow" w:hAnsi="Arial Narrow"/>
                <w:sz w:val="20"/>
                <w:szCs w:val="20"/>
                <w:lang w:val="ru-RU"/>
              </w:rPr>
            </w:pPr>
            <w:r w:rsidRPr="003441E1">
              <w:rPr>
                <w:rFonts w:ascii="Arial Narrow" w:hAnsi="Arial Narrow"/>
                <w:sz w:val="20"/>
                <w:szCs w:val="20"/>
                <w:lang w:val="ru-RU"/>
              </w:rPr>
              <w:t xml:space="preserve">7. Јавни приходи: Непорески приходи </w:t>
            </w:r>
            <w:r w:rsidRPr="003441E1">
              <w:rPr>
                <w:rFonts w:ascii="Arial Narrow" w:hAnsi="Arial Narrow"/>
                <w:sz w:val="20"/>
                <w:szCs w:val="20"/>
                <w:lang w:val="sr-Cyrl-CS"/>
              </w:rPr>
              <w:t>(доприноси за обавезно социјално осигурање, таксе, накнаде), нефискални приходи</w:t>
            </w:r>
          </w:p>
          <w:p w14:paraId="4DF2EBB9" w14:textId="77777777" w:rsidR="00867EA6" w:rsidRPr="003441E1" w:rsidRDefault="00867EA6" w:rsidP="00867EA6">
            <w:pPr>
              <w:tabs>
                <w:tab w:val="left" w:pos="567"/>
              </w:tabs>
              <w:spacing w:after="60"/>
              <w:rPr>
                <w:rFonts w:ascii="Arial Narrow" w:hAnsi="Arial Narrow"/>
                <w:sz w:val="20"/>
                <w:szCs w:val="20"/>
                <w:lang w:val="ru-RU"/>
              </w:rPr>
            </w:pPr>
            <w:r w:rsidRPr="003441E1">
              <w:rPr>
                <w:rFonts w:ascii="Arial Narrow" w:hAnsi="Arial Narrow"/>
                <w:sz w:val="20"/>
                <w:szCs w:val="20"/>
                <w:lang w:val="ru-RU"/>
              </w:rPr>
              <w:t xml:space="preserve">8. </w:t>
            </w:r>
            <w:r w:rsidRPr="003441E1">
              <w:rPr>
                <w:rFonts w:ascii="Arial Narrow" w:hAnsi="Arial Narrow"/>
                <w:sz w:val="20"/>
                <w:szCs w:val="20"/>
                <w:lang w:val="sr-Cyrl-CS"/>
              </w:rPr>
              <w:t>Двоструко опорезивање и избегавање плаћања пореза: Појам двоструког опорезивања, узроци настанка и методе за отклањање двоструког опорезивања; феномени слични двоструком опорезивању: избегавање плаћа пореза – појам, врсте и начини отклањања, сива економија</w:t>
            </w:r>
          </w:p>
          <w:p w14:paraId="7B4A073F" w14:textId="77777777" w:rsidR="00867EA6" w:rsidRPr="003441E1" w:rsidRDefault="00867EA6" w:rsidP="00867EA6">
            <w:pPr>
              <w:tabs>
                <w:tab w:val="left" w:pos="567"/>
              </w:tabs>
              <w:spacing w:after="60"/>
              <w:jc w:val="both"/>
              <w:rPr>
                <w:rFonts w:ascii="Arial Narrow" w:hAnsi="Arial Narrow"/>
                <w:sz w:val="20"/>
                <w:szCs w:val="20"/>
                <w:lang w:val="ru-RU"/>
              </w:rPr>
            </w:pPr>
            <w:r w:rsidRPr="003441E1">
              <w:rPr>
                <w:rFonts w:ascii="Arial Narrow" w:hAnsi="Arial Narrow"/>
                <w:sz w:val="20"/>
                <w:szCs w:val="20"/>
                <w:lang w:val="ru-RU"/>
              </w:rPr>
              <w:t xml:space="preserve">9. Буџет: </w:t>
            </w:r>
            <w:r w:rsidRPr="003441E1">
              <w:rPr>
                <w:rFonts w:ascii="Arial Narrow" w:hAnsi="Arial Narrow"/>
                <w:sz w:val="20"/>
                <w:szCs w:val="20"/>
                <w:lang w:val="sr-Cyrl-CS"/>
              </w:rPr>
              <w:t>Појам и функције буџета; буџетска начела; буџетски поступак – израда и доношење буџета</w:t>
            </w:r>
          </w:p>
          <w:p w14:paraId="6205036E" w14:textId="77777777" w:rsidR="00867EA6" w:rsidRPr="003441E1" w:rsidRDefault="00867EA6" w:rsidP="00867EA6">
            <w:pPr>
              <w:tabs>
                <w:tab w:val="left" w:pos="567"/>
              </w:tabs>
              <w:spacing w:after="60"/>
              <w:jc w:val="both"/>
              <w:rPr>
                <w:rFonts w:ascii="Arial Narrow" w:hAnsi="Arial Narrow"/>
                <w:sz w:val="20"/>
                <w:szCs w:val="20"/>
                <w:lang w:val="sr-Cyrl-CS"/>
              </w:rPr>
            </w:pPr>
            <w:r w:rsidRPr="003441E1">
              <w:rPr>
                <w:rFonts w:ascii="Arial Narrow" w:hAnsi="Arial Narrow"/>
                <w:sz w:val="20"/>
                <w:szCs w:val="20"/>
                <w:lang w:val="sr-Cyrl-CS"/>
              </w:rPr>
              <w:t>10. Буџет: Буџетски поступак - извршење буџета;кКонтрола буџета, завршни рачун буџета, ванбуџетске институције</w:t>
            </w:r>
          </w:p>
          <w:p w14:paraId="7561836D" w14:textId="77777777" w:rsidR="00867EA6" w:rsidRPr="003441E1" w:rsidRDefault="00867EA6" w:rsidP="00867EA6">
            <w:pPr>
              <w:tabs>
                <w:tab w:val="left" w:pos="567"/>
              </w:tabs>
              <w:spacing w:after="60"/>
              <w:jc w:val="both"/>
              <w:rPr>
                <w:rFonts w:ascii="Arial Narrow" w:hAnsi="Arial Narrow"/>
                <w:sz w:val="20"/>
                <w:szCs w:val="20"/>
                <w:lang w:val="sr-Cyrl-CS"/>
              </w:rPr>
            </w:pPr>
            <w:r w:rsidRPr="003441E1">
              <w:rPr>
                <w:rFonts w:ascii="Arial Narrow" w:hAnsi="Arial Narrow"/>
                <w:sz w:val="20"/>
                <w:szCs w:val="20"/>
                <w:lang w:val="sr-Cyrl-CS"/>
              </w:rPr>
              <w:t>11. Буџет: Буџетски систем Србије; буџетски систем Европске уније</w:t>
            </w:r>
          </w:p>
          <w:p w14:paraId="38FBDF17" w14:textId="77777777" w:rsidR="00867EA6" w:rsidRPr="003441E1" w:rsidRDefault="00867EA6" w:rsidP="00867EA6">
            <w:pPr>
              <w:tabs>
                <w:tab w:val="left" w:pos="567"/>
              </w:tabs>
              <w:spacing w:after="60"/>
              <w:jc w:val="both"/>
              <w:rPr>
                <w:rFonts w:ascii="Arial Narrow" w:hAnsi="Arial Narrow"/>
                <w:sz w:val="20"/>
                <w:szCs w:val="20"/>
                <w:lang w:val="sr-Cyrl-CS"/>
              </w:rPr>
            </w:pPr>
            <w:r w:rsidRPr="003441E1">
              <w:rPr>
                <w:rFonts w:ascii="Arial Narrow" w:hAnsi="Arial Narrow"/>
                <w:sz w:val="20"/>
                <w:szCs w:val="20"/>
                <w:lang w:val="sr-Cyrl-CS"/>
              </w:rPr>
              <w:t>12. Јавни зајам: Појам јавног зајма; однос јавног зајма према јавном дугу и порезу; класификације јавног зајма</w:t>
            </w:r>
          </w:p>
          <w:p w14:paraId="31AA3DD0" w14:textId="77777777" w:rsidR="00867EA6" w:rsidRPr="003441E1" w:rsidRDefault="00867EA6" w:rsidP="00867EA6">
            <w:pPr>
              <w:tabs>
                <w:tab w:val="left" w:pos="567"/>
              </w:tabs>
              <w:spacing w:after="60"/>
              <w:jc w:val="both"/>
              <w:rPr>
                <w:rFonts w:ascii="Arial Narrow" w:hAnsi="Arial Narrow"/>
                <w:sz w:val="20"/>
                <w:szCs w:val="20"/>
                <w:lang w:val="sr-Cyrl-CS"/>
              </w:rPr>
            </w:pPr>
            <w:r w:rsidRPr="003441E1">
              <w:rPr>
                <w:rFonts w:ascii="Arial Narrow" w:hAnsi="Arial Narrow"/>
                <w:sz w:val="20"/>
                <w:szCs w:val="20"/>
                <w:lang w:val="sr-Cyrl-CS"/>
              </w:rPr>
              <w:t>13. Јавни зајам: Разлози узимања јавног зајма и техника јавног зајма</w:t>
            </w:r>
          </w:p>
          <w:p w14:paraId="6B1220D6" w14:textId="77777777" w:rsidR="00867EA6" w:rsidRPr="003441E1" w:rsidRDefault="00867EA6" w:rsidP="00867EA6">
            <w:pPr>
              <w:tabs>
                <w:tab w:val="left" w:pos="567"/>
              </w:tabs>
              <w:spacing w:after="60"/>
              <w:rPr>
                <w:rFonts w:ascii="Arial Narrow" w:hAnsi="Arial Narrow"/>
                <w:sz w:val="20"/>
                <w:szCs w:val="20"/>
                <w:lang w:val="sr-Cyrl-CS"/>
              </w:rPr>
            </w:pPr>
            <w:r w:rsidRPr="003441E1">
              <w:rPr>
                <w:rFonts w:ascii="Arial Narrow" w:hAnsi="Arial Narrow"/>
                <w:sz w:val="20"/>
                <w:szCs w:val="20"/>
                <w:lang w:val="sr-Cyrl-CS"/>
              </w:rPr>
              <w:t>14. Финансијско изравнање и фискални федерализам: Појам финансијског изравнања, децентрализација јавног сектора, начела и елементи фискалног федерализма</w:t>
            </w:r>
          </w:p>
          <w:p w14:paraId="3182AE80" w14:textId="77777777" w:rsidR="00867EA6" w:rsidRPr="003441E1" w:rsidRDefault="00867EA6" w:rsidP="00867EA6">
            <w:pPr>
              <w:tabs>
                <w:tab w:val="left" w:pos="567"/>
              </w:tabs>
              <w:spacing w:after="60"/>
              <w:jc w:val="both"/>
              <w:rPr>
                <w:rFonts w:ascii="Arial Narrow" w:hAnsi="Arial Narrow"/>
                <w:sz w:val="20"/>
                <w:szCs w:val="20"/>
                <w:lang w:val="sr-Cyrl-CS"/>
              </w:rPr>
            </w:pPr>
            <w:r w:rsidRPr="003441E1">
              <w:rPr>
                <w:rFonts w:ascii="Arial Narrow" w:hAnsi="Arial Narrow"/>
                <w:sz w:val="20"/>
                <w:szCs w:val="20"/>
                <w:lang w:val="sr-Cyrl-CS"/>
              </w:rPr>
              <w:t>15. Финансијско изравнање и фискални федерализам: Фискални федерализам у Србији; фискални федерализам у Европској унији</w:t>
            </w:r>
          </w:p>
          <w:p w14:paraId="7D6D289B" w14:textId="77777777" w:rsidR="00867EA6" w:rsidRPr="003441E1" w:rsidRDefault="00867EA6" w:rsidP="00867EA6">
            <w:pPr>
              <w:tabs>
                <w:tab w:val="left" w:pos="567"/>
              </w:tabs>
              <w:spacing w:after="60"/>
              <w:jc w:val="both"/>
              <w:rPr>
                <w:rFonts w:ascii="Arial Narrow" w:hAnsi="Arial Narrow"/>
                <w:sz w:val="20"/>
                <w:szCs w:val="20"/>
                <w:lang w:val="sr-Cyrl-CS"/>
              </w:rPr>
            </w:pPr>
          </w:p>
          <w:p w14:paraId="5FBBC6C8" w14:textId="77777777" w:rsidR="00867EA6" w:rsidRPr="003441E1" w:rsidRDefault="00867EA6" w:rsidP="00867EA6">
            <w:pPr>
              <w:tabs>
                <w:tab w:val="left" w:pos="567"/>
              </w:tabs>
              <w:spacing w:after="60"/>
              <w:jc w:val="both"/>
              <w:rPr>
                <w:rFonts w:ascii="Arial Narrow" w:hAnsi="Arial Narrow"/>
                <w:i/>
                <w:sz w:val="20"/>
                <w:szCs w:val="20"/>
                <w:lang w:val="sr-Cyrl-CS"/>
              </w:rPr>
            </w:pPr>
            <w:r w:rsidRPr="003441E1">
              <w:rPr>
                <w:rFonts w:ascii="Arial Narrow" w:hAnsi="Arial Narrow"/>
                <w:i/>
                <w:sz w:val="20"/>
                <w:szCs w:val="20"/>
                <w:lang w:val="sr-Cyrl-CS"/>
              </w:rPr>
              <w:t>Практична настава</w:t>
            </w:r>
          </w:p>
          <w:p w14:paraId="41C5C5E4" w14:textId="77777777" w:rsidR="00867EA6" w:rsidRPr="003441E1" w:rsidRDefault="00867EA6" w:rsidP="00867EA6">
            <w:pPr>
              <w:tabs>
                <w:tab w:val="left" w:pos="567"/>
              </w:tabs>
              <w:spacing w:after="60"/>
              <w:jc w:val="both"/>
              <w:rPr>
                <w:rFonts w:ascii="Arial Narrow" w:hAnsi="Arial Narrow"/>
                <w:sz w:val="20"/>
                <w:szCs w:val="20"/>
                <w:lang w:val="sr-Cyrl-CS"/>
              </w:rPr>
            </w:pPr>
            <w:r w:rsidRPr="003441E1">
              <w:rPr>
                <w:rFonts w:ascii="Arial Narrow" w:hAnsi="Arial Narrow"/>
                <w:sz w:val="20"/>
                <w:szCs w:val="20"/>
                <w:lang w:val="sr-Cyrl-CS"/>
              </w:rPr>
              <w:t>Практична настава организује се кроз извођење вежби, евентуално презентације студената о практичним примерима института јавних финансија и активну дискусију.</w:t>
            </w:r>
          </w:p>
        </w:tc>
      </w:tr>
      <w:tr w:rsidR="00867EA6" w:rsidRPr="003441E1" w14:paraId="6CE13FD7" w14:textId="77777777" w:rsidTr="00867EA6">
        <w:trPr>
          <w:trHeight w:val="227"/>
          <w:jc w:val="center"/>
        </w:trPr>
        <w:tc>
          <w:tcPr>
            <w:tcW w:w="9514" w:type="dxa"/>
            <w:gridSpan w:val="8"/>
            <w:vAlign w:val="center"/>
          </w:tcPr>
          <w:p w14:paraId="16C53BB8" w14:textId="77777777" w:rsidR="00867EA6" w:rsidRPr="003441E1" w:rsidRDefault="00867EA6" w:rsidP="00867EA6">
            <w:pPr>
              <w:tabs>
                <w:tab w:val="left" w:pos="567"/>
              </w:tabs>
              <w:spacing w:after="60"/>
              <w:rPr>
                <w:rFonts w:ascii="Arial Narrow" w:hAnsi="Arial Narrow"/>
                <w:b/>
                <w:bCs/>
                <w:sz w:val="20"/>
                <w:szCs w:val="20"/>
              </w:rPr>
            </w:pPr>
            <w:r w:rsidRPr="003441E1">
              <w:rPr>
                <w:rFonts w:ascii="Arial Narrow" w:hAnsi="Arial Narrow"/>
                <w:b/>
                <w:bCs/>
                <w:sz w:val="20"/>
                <w:szCs w:val="20"/>
              </w:rPr>
              <w:lastRenderedPageBreak/>
              <w:t xml:space="preserve">Литература: </w:t>
            </w:r>
          </w:p>
          <w:p w14:paraId="2790C4AE" w14:textId="77777777" w:rsidR="00867EA6" w:rsidRPr="003441E1" w:rsidRDefault="00867EA6" w:rsidP="00867EA6">
            <w:pPr>
              <w:tabs>
                <w:tab w:val="left" w:pos="567"/>
              </w:tabs>
              <w:spacing w:after="60"/>
              <w:rPr>
                <w:rFonts w:ascii="Arial Narrow" w:hAnsi="Arial Narrow"/>
                <w:bCs/>
                <w:sz w:val="20"/>
                <w:szCs w:val="20"/>
              </w:rPr>
            </w:pPr>
            <w:r w:rsidRPr="003441E1">
              <w:rPr>
                <w:rFonts w:ascii="Arial Narrow" w:hAnsi="Arial Narrow"/>
                <w:bCs/>
                <w:sz w:val="20"/>
                <w:szCs w:val="20"/>
              </w:rPr>
              <w:t>1. Снежана Р. Стојановић, Финансије и финансијско право, Пословни и правни факултет, Београд, 2019.</w:t>
            </w:r>
          </w:p>
          <w:p w14:paraId="77D621F2" w14:textId="77777777" w:rsidR="00867EA6" w:rsidRPr="003441E1" w:rsidRDefault="00867EA6" w:rsidP="00867EA6">
            <w:pPr>
              <w:tabs>
                <w:tab w:val="left" w:pos="567"/>
              </w:tabs>
              <w:spacing w:after="60"/>
              <w:rPr>
                <w:rFonts w:ascii="Arial Narrow" w:hAnsi="Arial Narrow"/>
                <w:bCs/>
                <w:sz w:val="20"/>
                <w:szCs w:val="20"/>
              </w:rPr>
            </w:pPr>
            <w:r w:rsidRPr="003441E1">
              <w:rPr>
                <w:rFonts w:ascii="Arial Narrow" w:hAnsi="Arial Narrow"/>
                <w:bCs/>
                <w:sz w:val="20"/>
                <w:szCs w:val="20"/>
              </w:rPr>
              <w:t>2. Снежана Р. Стојановић, Пореско право, Пословни и правни факултет, Београд, 2019.</w:t>
            </w:r>
          </w:p>
        </w:tc>
      </w:tr>
      <w:tr w:rsidR="00867EA6" w:rsidRPr="003441E1" w14:paraId="787E8B1A" w14:textId="77777777" w:rsidTr="00867EA6">
        <w:trPr>
          <w:trHeight w:val="227"/>
          <w:jc w:val="center"/>
        </w:trPr>
        <w:tc>
          <w:tcPr>
            <w:tcW w:w="9514" w:type="dxa"/>
            <w:gridSpan w:val="8"/>
            <w:vAlign w:val="center"/>
          </w:tcPr>
          <w:p w14:paraId="185B0FEC" w14:textId="77777777" w:rsidR="00867EA6" w:rsidRPr="003441E1" w:rsidRDefault="00867EA6" w:rsidP="00867EA6">
            <w:pPr>
              <w:tabs>
                <w:tab w:val="left" w:pos="567"/>
              </w:tabs>
              <w:rPr>
                <w:rFonts w:ascii="Arial Narrow" w:hAnsi="Arial Narrow"/>
                <w:b/>
                <w:bCs/>
                <w:sz w:val="20"/>
                <w:szCs w:val="20"/>
                <w:lang w:val="sr-Cyrl-CS"/>
              </w:rPr>
            </w:pPr>
            <w:r w:rsidRPr="003441E1">
              <w:rPr>
                <w:rFonts w:ascii="Arial Narrow" w:hAnsi="Arial Narrow"/>
                <w:b/>
                <w:bCs/>
                <w:sz w:val="20"/>
                <w:szCs w:val="20"/>
                <w:lang w:val="sr-Cyrl-CS"/>
              </w:rPr>
              <w:t xml:space="preserve">Број часова </w:t>
            </w:r>
            <w:r w:rsidRPr="003441E1">
              <w:rPr>
                <w:rFonts w:ascii="Arial Narrow" w:hAnsi="Arial Narrow"/>
                <w:b/>
                <w:sz w:val="20"/>
                <w:szCs w:val="20"/>
                <w:lang w:val="sr-Cyrl-CS"/>
              </w:rPr>
              <w:t xml:space="preserve"> активне наставе (недељно)</w:t>
            </w:r>
          </w:p>
        </w:tc>
      </w:tr>
      <w:tr w:rsidR="00867EA6" w:rsidRPr="003441E1" w14:paraId="3C5E8E78" w14:textId="77777777" w:rsidTr="00867EA6">
        <w:trPr>
          <w:trHeight w:val="227"/>
          <w:jc w:val="center"/>
        </w:trPr>
        <w:tc>
          <w:tcPr>
            <w:tcW w:w="1605" w:type="dxa"/>
            <w:vAlign w:val="center"/>
          </w:tcPr>
          <w:p w14:paraId="29AB5165" w14:textId="77777777" w:rsidR="00867EA6" w:rsidRPr="003441E1" w:rsidRDefault="00867EA6" w:rsidP="00867EA6">
            <w:pPr>
              <w:tabs>
                <w:tab w:val="left" w:pos="567"/>
              </w:tabs>
              <w:jc w:val="center"/>
              <w:rPr>
                <w:rFonts w:ascii="Arial Narrow" w:hAnsi="Arial Narrow"/>
                <w:bCs/>
                <w:sz w:val="20"/>
                <w:szCs w:val="20"/>
              </w:rPr>
            </w:pPr>
            <w:r w:rsidRPr="003441E1">
              <w:rPr>
                <w:rFonts w:ascii="Arial Narrow" w:hAnsi="Arial Narrow"/>
                <w:bCs/>
                <w:sz w:val="20"/>
                <w:szCs w:val="20"/>
                <w:lang w:val="sr-Latn-RS"/>
              </w:rPr>
              <w:t>Предавања</w:t>
            </w:r>
          </w:p>
        </w:tc>
        <w:tc>
          <w:tcPr>
            <w:tcW w:w="1270" w:type="dxa"/>
            <w:vAlign w:val="center"/>
          </w:tcPr>
          <w:p w14:paraId="2C5E475D" w14:textId="77777777" w:rsidR="00867EA6" w:rsidRPr="003441E1" w:rsidRDefault="00867EA6" w:rsidP="00867EA6">
            <w:pPr>
              <w:tabs>
                <w:tab w:val="left" w:pos="567"/>
              </w:tabs>
              <w:jc w:val="center"/>
              <w:rPr>
                <w:rFonts w:ascii="Arial Narrow" w:hAnsi="Arial Narrow"/>
                <w:bCs/>
                <w:sz w:val="20"/>
                <w:szCs w:val="20"/>
                <w:lang w:val="sr-Cyrl-CS"/>
              </w:rPr>
            </w:pPr>
            <w:r w:rsidRPr="003441E1">
              <w:rPr>
                <w:rFonts w:ascii="Arial Narrow" w:hAnsi="Arial Narrow"/>
                <w:bCs/>
                <w:sz w:val="20"/>
                <w:szCs w:val="20"/>
                <w:lang w:val="sr-Cyrl-CS"/>
              </w:rPr>
              <w:t>Вежбе</w:t>
            </w:r>
          </w:p>
        </w:tc>
        <w:tc>
          <w:tcPr>
            <w:tcW w:w="2385" w:type="dxa"/>
            <w:gridSpan w:val="3"/>
            <w:vAlign w:val="center"/>
          </w:tcPr>
          <w:p w14:paraId="37E4930D" w14:textId="77777777" w:rsidR="00867EA6" w:rsidRPr="003441E1" w:rsidRDefault="00867EA6" w:rsidP="00867EA6">
            <w:pPr>
              <w:tabs>
                <w:tab w:val="left" w:pos="567"/>
              </w:tabs>
              <w:jc w:val="center"/>
              <w:rPr>
                <w:rFonts w:ascii="Arial Narrow" w:hAnsi="Arial Narrow"/>
                <w:bCs/>
                <w:sz w:val="20"/>
                <w:szCs w:val="20"/>
                <w:lang w:val="sr-Cyrl-CS"/>
              </w:rPr>
            </w:pPr>
            <w:r w:rsidRPr="003441E1">
              <w:rPr>
                <w:rFonts w:ascii="Arial Narrow" w:hAnsi="Arial Narrow"/>
                <w:bCs/>
                <w:sz w:val="20"/>
                <w:szCs w:val="20"/>
                <w:lang w:val="sr-Cyrl-CS"/>
              </w:rPr>
              <w:t>Други облици наставе</w:t>
            </w:r>
          </w:p>
        </w:tc>
        <w:tc>
          <w:tcPr>
            <w:tcW w:w="2266" w:type="dxa"/>
            <w:vAlign w:val="center"/>
          </w:tcPr>
          <w:p w14:paraId="56EA3283" w14:textId="77777777" w:rsidR="00867EA6" w:rsidRPr="003441E1" w:rsidRDefault="00867EA6" w:rsidP="00867EA6">
            <w:pPr>
              <w:tabs>
                <w:tab w:val="left" w:pos="567"/>
              </w:tabs>
              <w:jc w:val="center"/>
              <w:rPr>
                <w:rFonts w:ascii="Arial Narrow" w:hAnsi="Arial Narrow"/>
                <w:bCs/>
                <w:sz w:val="20"/>
                <w:szCs w:val="20"/>
                <w:lang w:val="sr-Cyrl-CS"/>
              </w:rPr>
            </w:pPr>
            <w:r w:rsidRPr="003441E1">
              <w:rPr>
                <w:rFonts w:ascii="Arial Narrow" w:eastAsia="ArialMT" w:hAnsi="Arial Narrow"/>
                <w:sz w:val="20"/>
                <w:szCs w:val="20"/>
                <w:lang w:val="en-US"/>
              </w:rPr>
              <w:t>СИР/СТИР/ИР/ПИР/НИР</w:t>
            </w:r>
          </w:p>
        </w:tc>
        <w:tc>
          <w:tcPr>
            <w:tcW w:w="1988" w:type="dxa"/>
            <w:gridSpan w:val="2"/>
            <w:vAlign w:val="center"/>
          </w:tcPr>
          <w:p w14:paraId="71A0AECB" w14:textId="77777777" w:rsidR="00867EA6" w:rsidRPr="003441E1" w:rsidRDefault="00867EA6" w:rsidP="00867EA6">
            <w:pPr>
              <w:tabs>
                <w:tab w:val="left" w:pos="567"/>
              </w:tabs>
              <w:jc w:val="center"/>
              <w:rPr>
                <w:rFonts w:ascii="Arial Narrow" w:hAnsi="Arial Narrow"/>
                <w:bCs/>
                <w:sz w:val="20"/>
                <w:szCs w:val="20"/>
                <w:lang w:val="sr-Cyrl-CS"/>
              </w:rPr>
            </w:pPr>
            <w:r w:rsidRPr="003441E1">
              <w:rPr>
                <w:rFonts w:ascii="Arial Narrow" w:hAnsi="Arial Narrow"/>
                <w:bCs/>
                <w:sz w:val="20"/>
                <w:szCs w:val="20"/>
                <w:lang w:val="sr-Cyrl-CS"/>
              </w:rPr>
              <w:t>Остали часови</w:t>
            </w:r>
          </w:p>
        </w:tc>
      </w:tr>
      <w:tr w:rsidR="00867EA6" w:rsidRPr="003441E1" w14:paraId="033863BA" w14:textId="77777777" w:rsidTr="00867EA6">
        <w:trPr>
          <w:trHeight w:val="227"/>
          <w:jc w:val="center"/>
        </w:trPr>
        <w:tc>
          <w:tcPr>
            <w:tcW w:w="1605" w:type="dxa"/>
            <w:vAlign w:val="center"/>
          </w:tcPr>
          <w:p w14:paraId="128C5AA7" w14:textId="77777777" w:rsidR="00867EA6" w:rsidRPr="003441E1" w:rsidRDefault="00867EA6" w:rsidP="00867EA6">
            <w:pPr>
              <w:tabs>
                <w:tab w:val="left" w:pos="567"/>
              </w:tabs>
              <w:spacing w:after="60"/>
              <w:jc w:val="center"/>
              <w:rPr>
                <w:rFonts w:ascii="Arial Narrow" w:hAnsi="Arial Narrow"/>
                <w:sz w:val="20"/>
                <w:szCs w:val="20"/>
              </w:rPr>
            </w:pPr>
            <w:r w:rsidRPr="003441E1">
              <w:rPr>
                <w:rFonts w:ascii="Arial Narrow" w:hAnsi="Arial Narrow"/>
                <w:sz w:val="20"/>
                <w:szCs w:val="20"/>
              </w:rPr>
              <w:t>3х15=45</w:t>
            </w:r>
          </w:p>
        </w:tc>
        <w:tc>
          <w:tcPr>
            <w:tcW w:w="1270" w:type="dxa"/>
            <w:vAlign w:val="center"/>
          </w:tcPr>
          <w:p w14:paraId="2D7E6FF7" w14:textId="77777777" w:rsidR="00867EA6" w:rsidRPr="003441E1" w:rsidRDefault="00867EA6" w:rsidP="00867EA6">
            <w:pPr>
              <w:tabs>
                <w:tab w:val="left" w:pos="567"/>
              </w:tabs>
              <w:spacing w:after="60"/>
              <w:jc w:val="center"/>
              <w:rPr>
                <w:rFonts w:ascii="Arial Narrow" w:hAnsi="Arial Narrow"/>
                <w:sz w:val="20"/>
                <w:szCs w:val="20"/>
                <w:lang w:val="sr-Cyrl-CS"/>
              </w:rPr>
            </w:pPr>
            <w:r w:rsidRPr="003441E1">
              <w:rPr>
                <w:rFonts w:ascii="Arial Narrow" w:hAnsi="Arial Narrow"/>
                <w:sz w:val="20"/>
                <w:szCs w:val="20"/>
                <w:lang w:val="sr-Cyrl-CS"/>
              </w:rPr>
              <w:t>3х15=45</w:t>
            </w:r>
          </w:p>
        </w:tc>
        <w:tc>
          <w:tcPr>
            <w:tcW w:w="2385" w:type="dxa"/>
            <w:gridSpan w:val="3"/>
            <w:vAlign w:val="center"/>
          </w:tcPr>
          <w:p w14:paraId="669A3284" w14:textId="77777777" w:rsidR="00867EA6" w:rsidRPr="003441E1" w:rsidRDefault="00867EA6" w:rsidP="00867EA6">
            <w:pPr>
              <w:tabs>
                <w:tab w:val="left" w:pos="567"/>
              </w:tabs>
              <w:spacing w:after="60"/>
              <w:ind w:right="-108"/>
              <w:rPr>
                <w:rFonts w:ascii="Arial Narrow" w:hAnsi="Arial Narrow"/>
                <w:b/>
                <w:sz w:val="20"/>
                <w:szCs w:val="20"/>
                <w:lang w:val="sr-Cyrl-CS"/>
              </w:rPr>
            </w:pPr>
          </w:p>
        </w:tc>
        <w:tc>
          <w:tcPr>
            <w:tcW w:w="2266" w:type="dxa"/>
            <w:vAlign w:val="center"/>
          </w:tcPr>
          <w:p w14:paraId="4490DF59" w14:textId="77777777" w:rsidR="00867EA6" w:rsidRPr="003441E1" w:rsidRDefault="00867EA6" w:rsidP="00867EA6">
            <w:pPr>
              <w:tabs>
                <w:tab w:val="left" w:pos="567"/>
              </w:tabs>
              <w:spacing w:after="60"/>
              <w:rPr>
                <w:rFonts w:ascii="Arial Narrow" w:hAnsi="Arial Narrow"/>
                <w:b/>
                <w:sz w:val="20"/>
                <w:szCs w:val="20"/>
                <w:lang w:val="sr-Cyrl-CS"/>
              </w:rPr>
            </w:pPr>
          </w:p>
        </w:tc>
        <w:tc>
          <w:tcPr>
            <w:tcW w:w="1988" w:type="dxa"/>
            <w:gridSpan w:val="2"/>
            <w:vAlign w:val="center"/>
          </w:tcPr>
          <w:p w14:paraId="04D53AAB" w14:textId="77777777" w:rsidR="00867EA6" w:rsidRPr="003441E1" w:rsidRDefault="00867EA6" w:rsidP="00867EA6">
            <w:pPr>
              <w:tabs>
                <w:tab w:val="left" w:pos="567"/>
              </w:tabs>
              <w:spacing w:after="60"/>
              <w:rPr>
                <w:rFonts w:ascii="Arial Narrow" w:hAnsi="Arial Narrow"/>
                <w:b/>
                <w:sz w:val="20"/>
                <w:szCs w:val="20"/>
                <w:lang w:val="sr-Cyrl-CS"/>
              </w:rPr>
            </w:pPr>
          </w:p>
        </w:tc>
      </w:tr>
      <w:tr w:rsidR="00867EA6" w:rsidRPr="003441E1" w14:paraId="0564EFBE" w14:textId="77777777" w:rsidTr="00867EA6">
        <w:trPr>
          <w:trHeight w:val="227"/>
          <w:jc w:val="center"/>
        </w:trPr>
        <w:tc>
          <w:tcPr>
            <w:tcW w:w="9514" w:type="dxa"/>
            <w:gridSpan w:val="8"/>
            <w:vAlign w:val="center"/>
          </w:tcPr>
          <w:p w14:paraId="2556937D" w14:textId="77777777" w:rsidR="00867EA6" w:rsidRPr="003441E1" w:rsidRDefault="00867EA6" w:rsidP="00867EA6">
            <w:pPr>
              <w:tabs>
                <w:tab w:val="left" w:pos="567"/>
              </w:tabs>
              <w:spacing w:after="60"/>
              <w:rPr>
                <w:rFonts w:ascii="Arial Narrow" w:hAnsi="Arial Narrow"/>
                <w:b/>
                <w:bCs/>
                <w:sz w:val="20"/>
                <w:szCs w:val="20"/>
                <w:lang w:val="sr-Cyrl-CS"/>
              </w:rPr>
            </w:pPr>
            <w:r w:rsidRPr="003441E1">
              <w:rPr>
                <w:rFonts w:ascii="Arial Narrow" w:hAnsi="Arial Narrow"/>
                <w:b/>
                <w:bCs/>
                <w:sz w:val="20"/>
                <w:szCs w:val="20"/>
                <w:lang w:val="sr-Cyrl-CS"/>
              </w:rPr>
              <w:t>Оцена  знања (максимални број поена 100)</w:t>
            </w:r>
          </w:p>
        </w:tc>
      </w:tr>
      <w:tr w:rsidR="00867EA6" w:rsidRPr="003441E1" w14:paraId="70C51D28" w14:textId="77777777" w:rsidTr="00867EA6">
        <w:trPr>
          <w:trHeight w:val="227"/>
          <w:jc w:val="center"/>
        </w:trPr>
        <w:tc>
          <w:tcPr>
            <w:tcW w:w="3131" w:type="dxa"/>
            <w:gridSpan w:val="3"/>
            <w:vAlign w:val="center"/>
          </w:tcPr>
          <w:p w14:paraId="0C4E0187" w14:textId="77777777" w:rsidR="00867EA6" w:rsidRPr="003441E1" w:rsidRDefault="00867EA6" w:rsidP="00867EA6">
            <w:pPr>
              <w:tabs>
                <w:tab w:val="left" w:pos="567"/>
              </w:tabs>
              <w:spacing w:after="60"/>
              <w:rPr>
                <w:rFonts w:ascii="Arial Narrow" w:hAnsi="Arial Narrow"/>
                <w:b/>
                <w:iCs/>
                <w:sz w:val="20"/>
                <w:szCs w:val="20"/>
                <w:lang w:val="sr-Cyrl-CS"/>
              </w:rPr>
            </w:pPr>
            <w:r w:rsidRPr="003441E1">
              <w:rPr>
                <w:rFonts w:ascii="Arial Narrow" w:hAnsi="Arial Narrow"/>
                <w:b/>
                <w:iCs/>
                <w:sz w:val="20"/>
                <w:szCs w:val="20"/>
                <w:lang w:val="sr-Cyrl-CS"/>
              </w:rPr>
              <w:t>Предиспитне обавезе</w:t>
            </w:r>
          </w:p>
        </w:tc>
        <w:tc>
          <w:tcPr>
            <w:tcW w:w="1942" w:type="dxa"/>
            <w:vAlign w:val="center"/>
          </w:tcPr>
          <w:p w14:paraId="279D3FAF" w14:textId="77777777" w:rsidR="00867EA6" w:rsidRPr="003441E1" w:rsidRDefault="00867EA6" w:rsidP="00867EA6">
            <w:pPr>
              <w:tabs>
                <w:tab w:val="left" w:pos="567"/>
              </w:tabs>
              <w:spacing w:after="60"/>
              <w:jc w:val="center"/>
              <w:rPr>
                <w:rFonts w:ascii="Arial Narrow" w:hAnsi="Arial Narrow"/>
                <w:sz w:val="20"/>
                <w:szCs w:val="20"/>
                <w:lang w:val="sr-Cyrl-CS"/>
              </w:rPr>
            </w:pPr>
            <w:r w:rsidRPr="003441E1">
              <w:rPr>
                <w:rFonts w:ascii="Arial Narrow" w:hAnsi="Arial Narrow"/>
                <w:sz w:val="20"/>
                <w:szCs w:val="20"/>
                <w:lang w:val="sr-Cyrl-CS"/>
              </w:rPr>
              <w:t>Поена</w:t>
            </w:r>
          </w:p>
        </w:tc>
        <w:tc>
          <w:tcPr>
            <w:tcW w:w="3204" w:type="dxa"/>
            <w:gridSpan w:val="3"/>
            <w:shd w:val="clear" w:color="auto" w:fill="auto"/>
            <w:vAlign w:val="center"/>
          </w:tcPr>
          <w:p w14:paraId="56A0D36C" w14:textId="77777777" w:rsidR="00867EA6" w:rsidRPr="003441E1" w:rsidRDefault="00867EA6" w:rsidP="00867EA6">
            <w:pPr>
              <w:tabs>
                <w:tab w:val="left" w:pos="567"/>
              </w:tabs>
              <w:spacing w:after="60"/>
              <w:rPr>
                <w:rFonts w:ascii="Arial Narrow" w:hAnsi="Arial Narrow"/>
                <w:b/>
                <w:bCs/>
                <w:sz w:val="20"/>
                <w:szCs w:val="20"/>
                <w:lang w:val="sr-Cyrl-CS"/>
              </w:rPr>
            </w:pPr>
            <w:r w:rsidRPr="003441E1">
              <w:rPr>
                <w:rFonts w:ascii="Arial Narrow" w:hAnsi="Arial Narrow"/>
                <w:b/>
                <w:iCs/>
                <w:sz w:val="20"/>
                <w:szCs w:val="20"/>
                <w:lang w:val="sr-Cyrl-CS"/>
              </w:rPr>
              <w:t>Завршни испит</w:t>
            </w:r>
          </w:p>
        </w:tc>
        <w:tc>
          <w:tcPr>
            <w:tcW w:w="1237" w:type="dxa"/>
            <w:shd w:val="clear" w:color="auto" w:fill="auto"/>
            <w:vAlign w:val="center"/>
          </w:tcPr>
          <w:p w14:paraId="72DBAE92" w14:textId="77777777" w:rsidR="00867EA6" w:rsidRPr="003441E1" w:rsidRDefault="00867EA6" w:rsidP="00867EA6">
            <w:pPr>
              <w:tabs>
                <w:tab w:val="left" w:pos="567"/>
              </w:tabs>
              <w:spacing w:after="60"/>
              <w:jc w:val="center"/>
              <w:rPr>
                <w:rFonts w:ascii="Arial Narrow" w:hAnsi="Arial Narrow"/>
                <w:b/>
                <w:bCs/>
                <w:sz w:val="20"/>
                <w:szCs w:val="20"/>
                <w:lang w:val="sr-Cyrl-CS"/>
              </w:rPr>
            </w:pPr>
            <w:r w:rsidRPr="003441E1">
              <w:rPr>
                <w:rFonts w:ascii="Arial Narrow" w:hAnsi="Arial Narrow"/>
                <w:sz w:val="20"/>
                <w:szCs w:val="20"/>
                <w:lang w:val="sr-Cyrl-CS"/>
              </w:rPr>
              <w:t>поена</w:t>
            </w:r>
          </w:p>
        </w:tc>
      </w:tr>
      <w:tr w:rsidR="00867EA6" w:rsidRPr="003441E1" w14:paraId="732A65C4" w14:textId="77777777" w:rsidTr="00867EA6">
        <w:trPr>
          <w:trHeight w:val="227"/>
          <w:jc w:val="center"/>
        </w:trPr>
        <w:tc>
          <w:tcPr>
            <w:tcW w:w="3131" w:type="dxa"/>
            <w:gridSpan w:val="3"/>
            <w:vAlign w:val="center"/>
          </w:tcPr>
          <w:p w14:paraId="54FC8D21" w14:textId="77777777" w:rsidR="00867EA6" w:rsidRPr="003441E1" w:rsidRDefault="00867EA6" w:rsidP="00867EA6">
            <w:pPr>
              <w:tabs>
                <w:tab w:val="left" w:pos="567"/>
              </w:tabs>
              <w:spacing w:after="60"/>
              <w:rPr>
                <w:rFonts w:ascii="Arial Narrow" w:hAnsi="Arial Narrow"/>
                <w:i/>
                <w:iCs/>
                <w:sz w:val="20"/>
                <w:szCs w:val="20"/>
                <w:lang w:val="sr-Cyrl-CS"/>
              </w:rPr>
            </w:pPr>
            <w:r w:rsidRPr="003441E1">
              <w:rPr>
                <w:rFonts w:ascii="Arial Narrow" w:hAnsi="Arial Narrow"/>
                <w:sz w:val="20"/>
                <w:szCs w:val="20"/>
                <w:lang w:val="sr-Cyrl-CS"/>
              </w:rPr>
              <w:t>активност у току предавања</w:t>
            </w:r>
          </w:p>
        </w:tc>
        <w:tc>
          <w:tcPr>
            <w:tcW w:w="1942" w:type="dxa"/>
            <w:vAlign w:val="center"/>
          </w:tcPr>
          <w:p w14:paraId="77BEFFBB" w14:textId="77777777" w:rsidR="00867EA6" w:rsidRPr="003441E1" w:rsidRDefault="00867EA6" w:rsidP="00867EA6">
            <w:pPr>
              <w:tabs>
                <w:tab w:val="left" w:pos="567"/>
              </w:tabs>
              <w:ind w:left="20" w:hanging="20"/>
              <w:jc w:val="center"/>
              <w:rPr>
                <w:rFonts w:ascii="Arial Narrow" w:hAnsi="Arial Narrow"/>
                <w:bCs/>
                <w:sz w:val="20"/>
                <w:szCs w:val="20"/>
                <w:lang w:val="sr-Cyrl-CS"/>
              </w:rPr>
            </w:pPr>
            <w:r w:rsidRPr="003441E1">
              <w:rPr>
                <w:rFonts w:ascii="Arial Narrow" w:hAnsi="Arial Narrow"/>
                <w:bCs/>
                <w:sz w:val="20"/>
                <w:szCs w:val="20"/>
                <w:lang w:val="sr-Cyrl-CS"/>
              </w:rPr>
              <w:t>30</w:t>
            </w:r>
          </w:p>
        </w:tc>
        <w:tc>
          <w:tcPr>
            <w:tcW w:w="3204" w:type="dxa"/>
            <w:gridSpan w:val="3"/>
            <w:shd w:val="clear" w:color="auto" w:fill="auto"/>
            <w:vAlign w:val="center"/>
          </w:tcPr>
          <w:p w14:paraId="7565937B" w14:textId="77777777" w:rsidR="00867EA6" w:rsidRPr="003441E1" w:rsidRDefault="00867EA6" w:rsidP="00867EA6">
            <w:pPr>
              <w:tabs>
                <w:tab w:val="left" w:pos="567"/>
              </w:tabs>
              <w:spacing w:after="60"/>
              <w:rPr>
                <w:rFonts w:ascii="Arial Narrow" w:hAnsi="Arial Narrow"/>
                <w:i/>
                <w:iCs/>
                <w:sz w:val="20"/>
                <w:szCs w:val="20"/>
                <w:lang w:val="sr-Cyrl-CS"/>
              </w:rPr>
            </w:pPr>
            <w:r w:rsidRPr="003441E1">
              <w:rPr>
                <w:rFonts w:ascii="Arial Narrow" w:hAnsi="Arial Narrow"/>
                <w:sz w:val="20"/>
                <w:szCs w:val="20"/>
                <w:lang w:val="sr-Cyrl-CS"/>
              </w:rPr>
              <w:t>писмени испит</w:t>
            </w:r>
          </w:p>
        </w:tc>
        <w:tc>
          <w:tcPr>
            <w:tcW w:w="1237" w:type="dxa"/>
            <w:shd w:val="clear" w:color="auto" w:fill="auto"/>
            <w:vAlign w:val="center"/>
          </w:tcPr>
          <w:p w14:paraId="54D7BAE9" w14:textId="77777777" w:rsidR="00867EA6" w:rsidRPr="003441E1" w:rsidRDefault="00867EA6" w:rsidP="00867EA6">
            <w:pPr>
              <w:tabs>
                <w:tab w:val="left" w:pos="567"/>
              </w:tabs>
              <w:jc w:val="center"/>
              <w:rPr>
                <w:rFonts w:ascii="Arial Narrow" w:hAnsi="Arial Narrow"/>
                <w:i/>
                <w:iCs/>
                <w:sz w:val="20"/>
                <w:szCs w:val="20"/>
                <w:lang w:val="sr-Cyrl-CS"/>
              </w:rPr>
            </w:pPr>
          </w:p>
        </w:tc>
      </w:tr>
      <w:tr w:rsidR="00867EA6" w:rsidRPr="003441E1" w14:paraId="0F6F0720" w14:textId="77777777" w:rsidTr="00867EA6">
        <w:trPr>
          <w:trHeight w:val="227"/>
          <w:jc w:val="center"/>
        </w:trPr>
        <w:tc>
          <w:tcPr>
            <w:tcW w:w="3131" w:type="dxa"/>
            <w:gridSpan w:val="3"/>
            <w:vAlign w:val="center"/>
          </w:tcPr>
          <w:p w14:paraId="3C8F0A56" w14:textId="77777777" w:rsidR="00867EA6" w:rsidRPr="003441E1" w:rsidRDefault="00867EA6" w:rsidP="00867EA6">
            <w:pPr>
              <w:tabs>
                <w:tab w:val="left" w:pos="567"/>
              </w:tabs>
              <w:spacing w:after="60"/>
              <w:rPr>
                <w:rFonts w:ascii="Arial Narrow" w:hAnsi="Arial Narrow"/>
                <w:i/>
                <w:iCs/>
                <w:sz w:val="20"/>
                <w:szCs w:val="20"/>
                <w:lang w:val="sr-Cyrl-CS"/>
              </w:rPr>
            </w:pPr>
            <w:r w:rsidRPr="003441E1">
              <w:rPr>
                <w:rFonts w:ascii="Arial Narrow" w:hAnsi="Arial Narrow"/>
                <w:sz w:val="20"/>
                <w:szCs w:val="20"/>
                <w:lang w:val="sr-Cyrl-CS"/>
              </w:rPr>
              <w:t>практична настава</w:t>
            </w:r>
          </w:p>
        </w:tc>
        <w:tc>
          <w:tcPr>
            <w:tcW w:w="1942" w:type="dxa"/>
            <w:vAlign w:val="center"/>
          </w:tcPr>
          <w:p w14:paraId="568C6214" w14:textId="77777777" w:rsidR="00867EA6" w:rsidRPr="003441E1" w:rsidRDefault="00867EA6" w:rsidP="00867EA6">
            <w:pPr>
              <w:tabs>
                <w:tab w:val="left" w:pos="567"/>
              </w:tabs>
              <w:ind w:left="20" w:hanging="20"/>
              <w:jc w:val="center"/>
              <w:rPr>
                <w:rFonts w:ascii="Arial Narrow" w:hAnsi="Arial Narrow"/>
                <w:bCs/>
                <w:sz w:val="20"/>
                <w:szCs w:val="20"/>
                <w:lang w:val="sr-Cyrl-CS"/>
              </w:rPr>
            </w:pPr>
            <w:r w:rsidRPr="003441E1">
              <w:rPr>
                <w:rFonts w:ascii="Arial Narrow" w:hAnsi="Arial Narrow"/>
                <w:bCs/>
                <w:sz w:val="20"/>
                <w:szCs w:val="20"/>
                <w:lang w:val="sr-Cyrl-CS"/>
              </w:rPr>
              <w:t>-</w:t>
            </w:r>
          </w:p>
        </w:tc>
        <w:tc>
          <w:tcPr>
            <w:tcW w:w="3204" w:type="dxa"/>
            <w:gridSpan w:val="3"/>
            <w:shd w:val="clear" w:color="auto" w:fill="auto"/>
            <w:vAlign w:val="center"/>
          </w:tcPr>
          <w:p w14:paraId="629B7520" w14:textId="77777777" w:rsidR="00867EA6" w:rsidRPr="003441E1" w:rsidRDefault="00867EA6" w:rsidP="00867EA6">
            <w:pPr>
              <w:tabs>
                <w:tab w:val="left" w:pos="567"/>
              </w:tabs>
              <w:spacing w:after="60"/>
              <w:rPr>
                <w:rFonts w:ascii="Arial Narrow" w:hAnsi="Arial Narrow"/>
                <w:i/>
                <w:iCs/>
                <w:sz w:val="20"/>
                <w:szCs w:val="20"/>
                <w:lang w:val="sr-Cyrl-CS"/>
              </w:rPr>
            </w:pPr>
            <w:r w:rsidRPr="003441E1">
              <w:rPr>
                <w:rFonts w:ascii="Arial Narrow" w:hAnsi="Arial Narrow"/>
                <w:sz w:val="20"/>
                <w:szCs w:val="20"/>
                <w:lang w:val="sr-Cyrl-CS"/>
              </w:rPr>
              <w:t>усмени испт</w:t>
            </w:r>
          </w:p>
        </w:tc>
        <w:tc>
          <w:tcPr>
            <w:tcW w:w="1237" w:type="dxa"/>
            <w:shd w:val="clear" w:color="auto" w:fill="auto"/>
            <w:vAlign w:val="center"/>
          </w:tcPr>
          <w:p w14:paraId="00E940FE" w14:textId="77777777" w:rsidR="00867EA6" w:rsidRPr="003441E1" w:rsidRDefault="00867EA6" w:rsidP="00867EA6">
            <w:pPr>
              <w:tabs>
                <w:tab w:val="left" w:pos="567"/>
              </w:tabs>
              <w:jc w:val="center"/>
              <w:rPr>
                <w:rFonts w:ascii="Arial Narrow" w:hAnsi="Arial Narrow"/>
                <w:iCs/>
                <w:sz w:val="20"/>
                <w:szCs w:val="20"/>
                <w:lang w:val="sr-Cyrl-CS"/>
              </w:rPr>
            </w:pPr>
            <w:r w:rsidRPr="003441E1">
              <w:rPr>
                <w:rFonts w:ascii="Arial Narrow" w:hAnsi="Arial Narrow"/>
                <w:iCs/>
                <w:sz w:val="20"/>
                <w:szCs w:val="20"/>
                <w:lang w:val="sr-Cyrl-CS"/>
              </w:rPr>
              <w:t>30</w:t>
            </w:r>
          </w:p>
        </w:tc>
      </w:tr>
      <w:tr w:rsidR="00867EA6" w:rsidRPr="003441E1" w14:paraId="6EA0B79A" w14:textId="77777777" w:rsidTr="00867EA6">
        <w:trPr>
          <w:trHeight w:val="227"/>
          <w:jc w:val="center"/>
        </w:trPr>
        <w:tc>
          <w:tcPr>
            <w:tcW w:w="3131" w:type="dxa"/>
            <w:gridSpan w:val="3"/>
            <w:vAlign w:val="center"/>
          </w:tcPr>
          <w:p w14:paraId="3171089B" w14:textId="77777777" w:rsidR="00867EA6" w:rsidRPr="003441E1" w:rsidRDefault="00867EA6" w:rsidP="00867EA6">
            <w:pPr>
              <w:tabs>
                <w:tab w:val="left" w:pos="567"/>
              </w:tabs>
              <w:spacing w:after="60"/>
              <w:rPr>
                <w:rFonts w:ascii="Arial Narrow" w:hAnsi="Arial Narrow"/>
                <w:i/>
                <w:iCs/>
                <w:sz w:val="20"/>
                <w:szCs w:val="20"/>
                <w:lang w:val="sr-Cyrl-CS"/>
              </w:rPr>
            </w:pPr>
            <w:r w:rsidRPr="003441E1">
              <w:rPr>
                <w:rFonts w:ascii="Arial Narrow" w:hAnsi="Arial Narrow"/>
                <w:sz w:val="20"/>
                <w:szCs w:val="20"/>
                <w:lang w:val="sr-Cyrl-CS"/>
              </w:rPr>
              <w:t>колоквијум-и</w:t>
            </w:r>
          </w:p>
        </w:tc>
        <w:tc>
          <w:tcPr>
            <w:tcW w:w="1942" w:type="dxa"/>
            <w:vAlign w:val="center"/>
          </w:tcPr>
          <w:p w14:paraId="5863E734" w14:textId="77777777" w:rsidR="00867EA6" w:rsidRPr="003441E1" w:rsidRDefault="00867EA6" w:rsidP="00867EA6">
            <w:pPr>
              <w:tabs>
                <w:tab w:val="left" w:pos="567"/>
              </w:tabs>
              <w:ind w:left="20" w:hanging="20"/>
              <w:jc w:val="center"/>
              <w:rPr>
                <w:rFonts w:ascii="Arial Narrow" w:hAnsi="Arial Narrow"/>
                <w:bCs/>
                <w:sz w:val="20"/>
                <w:szCs w:val="20"/>
                <w:lang w:val="sr-Cyrl-CS"/>
              </w:rPr>
            </w:pPr>
            <w:r w:rsidRPr="003441E1">
              <w:rPr>
                <w:rFonts w:ascii="Arial Narrow" w:hAnsi="Arial Narrow"/>
                <w:bCs/>
                <w:sz w:val="20"/>
                <w:szCs w:val="20"/>
                <w:lang w:val="sr-Cyrl-CS"/>
              </w:rPr>
              <w:t>30</w:t>
            </w:r>
          </w:p>
        </w:tc>
        <w:tc>
          <w:tcPr>
            <w:tcW w:w="3204" w:type="dxa"/>
            <w:gridSpan w:val="3"/>
            <w:shd w:val="clear" w:color="auto" w:fill="auto"/>
            <w:vAlign w:val="center"/>
          </w:tcPr>
          <w:p w14:paraId="0BA9A3A0" w14:textId="77777777" w:rsidR="00867EA6" w:rsidRPr="003441E1" w:rsidRDefault="00867EA6" w:rsidP="00867EA6">
            <w:pPr>
              <w:tabs>
                <w:tab w:val="left" w:pos="567"/>
              </w:tabs>
              <w:spacing w:after="60"/>
              <w:rPr>
                <w:rFonts w:ascii="Arial Narrow" w:hAnsi="Arial Narrow"/>
                <w:i/>
                <w:iCs/>
                <w:sz w:val="20"/>
                <w:szCs w:val="20"/>
                <w:lang w:val="sr-Cyrl-CS"/>
              </w:rPr>
            </w:pPr>
            <w:r w:rsidRPr="003441E1">
              <w:rPr>
                <w:rFonts w:ascii="Arial Narrow" w:hAnsi="Arial Narrow"/>
                <w:i/>
                <w:iCs/>
                <w:sz w:val="20"/>
                <w:szCs w:val="20"/>
                <w:lang w:val="sr-Cyrl-CS"/>
              </w:rPr>
              <w:t>..........</w:t>
            </w:r>
          </w:p>
        </w:tc>
        <w:tc>
          <w:tcPr>
            <w:tcW w:w="1237" w:type="dxa"/>
            <w:shd w:val="clear" w:color="auto" w:fill="auto"/>
            <w:vAlign w:val="center"/>
          </w:tcPr>
          <w:p w14:paraId="05F6F850" w14:textId="77777777" w:rsidR="00867EA6" w:rsidRPr="003441E1" w:rsidRDefault="00867EA6" w:rsidP="00867EA6">
            <w:pPr>
              <w:tabs>
                <w:tab w:val="left" w:pos="567"/>
              </w:tabs>
              <w:jc w:val="center"/>
              <w:rPr>
                <w:rFonts w:ascii="Arial Narrow" w:hAnsi="Arial Narrow"/>
                <w:i/>
                <w:iCs/>
                <w:sz w:val="20"/>
                <w:szCs w:val="20"/>
                <w:lang w:val="sr-Cyrl-CS"/>
              </w:rPr>
            </w:pPr>
          </w:p>
        </w:tc>
      </w:tr>
      <w:tr w:rsidR="00867EA6" w:rsidRPr="003441E1" w14:paraId="48FFE3FB" w14:textId="77777777" w:rsidTr="00867EA6">
        <w:trPr>
          <w:trHeight w:val="227"/>
          <w:jc w:val="center"/>
        </w:trPr>
        <w:tc>
          <w:tcPr>
            <w:tcW w:w="3131" w:type="dxa"/>
            <w:gridSpan w:val="3"/>
            <w:vAlign w:val="center"/>
          </w:tcPr>
          <w:p w14:paraId="26B08509" w14:textId="77777777" w:rsidR="00867EA6" w:rsidRPr="003441E1" w:rsidRDefault="00867EA6" w:rsidP="00867EA6">
            <w:pPr>
              <w:tabs>
                <w:tab w:val="left" w:pos="567"/>
              </w:tabs>
              <w:spacing w:after="60"/>
              <w:rPr>
                <w:rFonts w:ascii="Arial Narrow" w:hAnsi="Arial Narrow"/>
                <w:sz w:val="20"/>
                <w:szCs w:val="20"/>
                <w:lang w:val="sr-Cyrl-CS"/>
              </w:rPr>
            </w:pPr>
            <w:r w:rsidRPr="003441E1">
              <w:rPr>
                <w:rFonts w:ascii="Arial Narrow" w:hAnsi="Arial Narrow"/>
                <w:sz w:val="20"/>
                <w:szCs w:val="20"/>
                <w:lang w:val="sr-Cyrl-CS"/>
              </w:rPr>
              <w:t>семинар-и</w:t>
            </w:r>
          </w:p>
        </w:tc>
        <w:tc>
          <w:tcPr>
            <w:tcW w:w="1942" w:type="dxa"/>
            <w:vAlign w:val="center"/>
          </w:tcPr>
          <w:p w14:paraId="5CEC67EF" w14:textId="77777777" w:rsidR="00867EA6" w:rsidRPr="003441E1" w:rsidRDefault="00867EA6" w:rsidP="00867EA6">
            <w:pPr>
              <w:tabs>
                <w:tab w:val="left" w:pos="567"/>
              </w:tabs>
              <w:ind w:left="20" w:hanging="20"/>
              <w:jc w:val="center"/>
              <w:rPr>
                <w:rFonts w:ascii="Arial Narrow" w:hAnsi="Arial Narrow"/>
                <w:bCs/>
                <w:sz w:val="20"/>
                <w:szCs w:val="20"/>
                <w:lang w:val="sr-Cyrl-CS"/>
              </w:rPr>
            </w:pPr>
            <w:r w:rsidRPr="003441E1">
              <w:rPr>
                <w:rFonts w:ascii="Arial Narrow" w:hAnsi="Arial Narrow"/>
                <w:bCs/>
                <w:sz w:val="20"/>
                <w:szCs w:val="20"/>
                <w:lang w:val="sr-Cyrl-CS"/>
              </w:rPr>
              <w:t>10</w:t>
            </w:r>
          </w:p>
        </w:tc>
        <w:tc>
          <w:tcPr>
            <w:tcW w:w="3204" w:type="dxa"/>
            <w:gridSpan w:val="3"/>
            <w:shd w:val="clear" w:color="auto" w:fill="auto"/>
            <w:vAlign w:val="center"/>
          </w:tcPr>
          <w:p w14:paraId="745C2878" w14:textId="77777777" w:rsidR="00867EA6" w:rsidRPr="003441E1" w:rsidRDefault="00867EA6" w:rsidP="00867EA6">
            <w:pPr>
              <w:tabs>
                <w:tab w:val="left" w:pos="567"/>
              </w:tabs>
              <w:spacing w:after="60"/>
              <w:rPr>
                <w:rFonts w:ascii="Arial Narrow" w:hAnsi="Arial Narrow"/>
                <w:i/>
                <w:iCs/>
                <w:sz w:val="20"/>
                <w:szCs w:val="20"/>
                <w:lang w:val="sr-Cyrl-CS"/>
              </w:rPr>
            </w:pPr>
          </w:p>
        </w:tc>
        <w:tc>
          <w:tcPr>
            <w:tcW w:w="1237" w:type="dxa"/>
            <w:shd w:val="clear" w:color="auto" w:fill="auto"/>
            <w:vAlign w:val="center"/>
          </w:tcPr>
          <w:p w14:paraId="0E896BF9" w14:textId="77777777" w:rsidR="00867EA6" w:rsidRPr="003441E1" w:rsidRDefault="00867EA6" w:rsidP="00867EA6">
            <w:pPr>
              <w:tabs>
                <w:tab w:val="left" w:pos="567"/>
              </w:tabs>
              <w:rPr>
                <w:rFonts w:ascii="Arial Narrow" w:hAnsi="Arial Narrow"/>
                <w:i/>
                <w:iCs/>
                <w:sz w:val="20"/>
                <w:szCs w:val="20"/>
                <w:lang w:val="sr-Cyrl-CS"/>
              </w:rPr>
            </w:pPr>
          </w:p>
        </w:tc>
      </w:tr>
    </w:tbl>
    <w:p w14:paraId="1BD9FAB0" w14:textId="77777777" w:rsidR="00867EA6" w:rsidRDefault="00867EA6" w:rsidP="00867EA6"/>
    <w:p w14:paraId="35CD4C1E"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1472F800" w14:textId="77777777" w:rsidR="00867EA6" w:rsidRDefault="00867EA6" w:rsidP="00867EA6"/>
    <w:tbl>
      <w:tblPr>
        <w:tblW w:w="49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260"/>
        <w:gridCol w:w="605"/>
        <w:gridCol w:w="1733"/>
        <w:gridCol w:w="437"/>
        <w:gridCol w:w="2341"/>
        <w:gridCol w:w="257"/>
        <w:gridCol w:w="1232"/>
      </w:tblGrid>
      <w:tr w:rsidR="00867EA6" w:rsidRPr="00BE638A" w14:paraId="47B683FC" w14:textId="77777777" w:rsidTr="00867EA6">
        <w:tc>
          <w:tcPr>
            <w:tcW w:w="9337" w:type="dxa"/>
            <w:gridSpan w:val="8"/>
            <w:tcBorders>
              <w:top w:val="single" w:sz="4" w:space="0" w:color="auto"/>
              <w:left w:val="single" w:sz="4" w:space="0" w:color="auto"/>
              <w:bottom w:val="single" w:sz="4" w:space="0" w:color="auto"/>
              <w:right w:val="single" w:sz="4" w:space="0" w:color="auto"/>
            </w:tcBorders>
            <w:hideMark/>
          </w:tcPr>
          <w:p w14:paraId="19A0C51C" w14:textId="77777777" w:rsidR="00867EA6" w:rsidRPr="00BE638A" w:rsidRDefault="00867EA6" w:rsidP="00867EA6">
            <w:pPr>
              <w:pStyle w:val="NoSpacing"/>
              <w:rPr>
                <w:rFonts w:ascii="Arial Narrow" w:hAnsi="Arial Narrow"/>
                <w:sz w:val="20"/>
                <w:szCs w:val="20"/>
                <w:lang w:val="sr-Cyrl-CS"/>
              </w:rPr>
            </w:pPr>
            <w:r w:rsidRPr="00BE638A">
              <w:rPr>
                <w:rFonts w:ascii="Arial Narrow" w:hAnsi="Arial Narrow"/>
                <w:b/>
                <w:sz w:val="20"/>
                <w:szCs w:val="20"/>
                <w:lang w:val="sr-Cyrl-CS"/>
              </w:rPr>
              <w:t>Студијски програм: Право</w:t>
            </w:r>
          </w:p>
        </w:tc>
      </w:tr>
      <w:tr w:rsidR="00867EA6" w:rsidRPr="00BE638A" w14:paraId="4A7FE3BF" w14:textId="77777777" w:rsidTr="00867EA6">
        <w:tc>
          <w:tcPr>
            <w:tcW w:w="9337" w:type="dxa"/>
            <w:gridSpan w:val="8"/>
            <w:tcBorders>
              <w:top w:val="single" w:sz="4" w:space="0" w:color="auto"/>
              <w:left w:val="single" w:sz="4" w:space="0" w:color="auto"/>
              <w:bottom w:val="single" w:sz="4" w:space="0" w:color="auto"/>
              <w:right w:val="single" w:sz="4" w:space="0" w:color="auto"/>
            </w:tcBorders>
            <w:hideMark/>
          </w:tcPr>
          <w:p w14:paraId="3FF238F5" w14:textId="77777777" w:rsidR="00867EA6" w:rsidRPr="00BE638A" w:rsidRDefault="00867EA6" w:rsidP="00867EA6">
            <w:pPr>
              <w:pStyle w:val="NoSpacing"/>
              <w:rPr>
                <w:rFonts w:ascii="Arial Narrow" w:hAnsi="Arial Narrow"/>
                <w:sz w:val="20"/>
                <w:szCs w:val="20"/>
                <w:lang w:val="sr-Cyrl-CS"/>
              </w:rPr>
            </w:pPr>
            <w:r w:rsidRPr="00BE638A">
              <w:rPr>
                <w:rFonts w:ascii="Arial Narrow" w:hAnsi="Arial Narrow"/>
                <w:sz w:val="20"/>
                <w:szCs w:val="20"/>
                <w:lang w:val="sr-Cyrl-CS"/>
              </w:rPr>
              <w:t xml:space="preserve">Врста и ниво студија: Основне академске студије </w:t>
            </w:r>
          </w:p>
        </w:tc>
      </w:tr>
      <w:tr w:rsidR="00867EA6" w:rsidRPr="00BE638A" w14:paraId="699DB5E6" w14:textId="77777777" w:rsidTr="00867EA6">
        <w:tc>
          <w:tcPr>
            <w:tcW w:w="9337" w:type="dxa"/>
            <w:gridSpan w:val="8"/>
            <w:tcBorders>
              <w:top w:val="single" w:sz="4" w:space="0" w:color="auto"/>
              <w:left w:val="single" w:sz="4" w:space="0" w:color="auto"/>
              <w:bottom w:val="single" w:sz="4" w:space="0" w:color="auto"/>
              <w:right w:val="single" w:sz="4" w:space="0" w:color="auto"/>
            </w:tcBorders>
            <w:hideMark/>
          </w:tcPr>
          <w:p w14:paraId="275100F0" w14:textId="77777777" w:rsidR="00867EA6" w:rsidRPr="00BE638A" w:rsidRDefault="00867EA6" w:rsidP="00867EA6">
            <w:pPr>
              <w:pStyle w:val="NoSpacing"/>
              <w:rPr>
                <w:rFonts w:ascii="Arial Narrow" w:hAnsi="Arial Narrow"/>
                <w:b/>
                <w:sz w:val="20"/>
                <w:szCs w:val="20"/>
              </w:rPr>
            </w:pPr>
            <w:r w:rsidRPr="00BE638A">
              <w:rPr>
                <w:rFonts w:ascii="Arial Narrow" w:hAnsi="Arial Narrow"/>
                <w:b/>
                <w:sz w:val="20"/>
                <w:szCs w:val="20"/>
                <w:lang w:val="sr-Cyrl-CS"/>
              </w:rPr>
              <w:t xml:space="preserve">Назив предмета: </w:t>
            </w:r>
            <w:bookmarkStart w:id="28" w:name="Међународниодносиимеђународне"/>
            <w:r w:rsidRPr="00BE638A">
              <w:rPr>
                <w:rFonts w:ascii="Arial Narrow" w:hAnsi="Arial Narrow"/>
                <w:b/>
                <w:sz w:val="20"/>
                <w:szCs w:val="20"/>
                <w:lang w:val="sr-Cyrl-CS"/>
              </w:rPr>
              <w:t xml:space="preserve">Међународни односи и међународне </w:t>
            </w:r>
            <w:bookmarkEnd w:id="28"/>
            <w:r w:rsidRPr="00BE638A">
              <w:rPr>
                <w:rFonts w:ascii="Arial Narrow" w:hAnsi="Arial Narrow"/>
                <w:b/>
                <w:sz w:val="20"/>
                <w:szCs w:val="20"/>
                <w:lang w:val="sr-Cyrl-CS"/>
              </w:rPr>
              <w:t>организације</w:t>
            </w:r>
          </w:p>
        </w:tc>
      </w:tr>
      <w:tr w:rsidR="00867EA6" w:rsidRPr="00BE638A" w14:paraId="6DB719F3" w14:textId="77777777" w:rsidTr="00867EA6">
        <w:tc>
          <w:tcPr>
            <w:tcW w:w="9337" w:type="dxa"/>
            <w:gridSpan w:val="8"/>
            <w:tcBorders>
              <w:top w:val="single" w:sz="4" w:space="0" w:color="auto"/>
              <w:left w:val="single" w:sz="4" w:space="0" w:color="auto"/>
              <w:bottom w:val="single" w:sz="4" w:space="0" w:color="auto"/>
              <w:right w:val="single" w:sz="4" w:space="0" w:color="auto"/>
            </w:tcBorders>
            <w:hideMark/>
          </w:tcPr>
          <w:p w14:paraId="62583A07" w14:textId="77777777" w:rsidR="00867EA6" w:rsidRPr="00BE638A" w:rsidRDefault="00867EA6" w:rsidP="00867EA6">
            <w:pPr>
              <w:pStyle w:val="NoSpacing"/>
              <w:rPr>
                <w:rFonts w:ascii="Arial Narrow" w:hAnsi="Arial Narrow"/>
                <w:b/>
                <w:sz w:val="20"/>
                <w:szCs w:val="20"/>
                <w:lang w:val="sr-Cyrl-CS"/>
              </w:rPr>
            </w:pPr>
            <w:r w:rsidRPr="00BE638A">
              <w:rPr>
                <w:rFonts w:ascii="Arial Narrow" w:hAnsi="Arial Narrow"/>
                <w:b/>
                <w:sz w:val="20"/>
                <w:szCs w:val="20"/>
                <w:lang w:val="sr-Cyrl-CS"/>
              </w:rPr>
              <w:t>Наставник: Зоран Јеротијевић</w:t>
            </w:r>
          </w:p>
        </w:tc>
      </w:tr>
      <w:tr w:rsidR="00867EA6" w:rsidRPr="00BE638A" w14:paraId="46353AFC" w14:textId="77777777" w:rsidTr="00867EA6">
        <w:tc>
          <w:tcPr>
            <w:tcW w:w="9337" w:type="dxa"/>
            <w:gridSpan w:val="8"/>
            <w:tcBorders>
              <w:top w:val="single" w:sz="4" w:space="0" w:color="auto"/>
              <w:left w:val="single" w:sz="4" w:space="0" w:color="auto"/>
              <w:bottom w:val="single" w:sz="4" w:space="0" w:color="auto"/>
              <w:right w:val="single" w:sz="4" w:space="0" w:color="auto"/>
            </w:tcBorders>
            <w:hideMark/>
          </w:tcPr>
          <w:p w14:paraId="246B5F56" w14:textId="77777777" w:rsidR="00867EA6" w:rsidRPr="00BE638A" w:rsidRDefault="00867EA6" w:rsidP="00867EA6">
            <w:pPr>
              <w:pStyle w:val="NoSpacing"/>
              <w:rPr>
                <w:rFonts w:ascii="Arial Narrow" w:hAnsi="Arial Narrow"/>
                <w:sz w:val="20"/>
                <w:szCs w:val="20"/>
                <w:lang w:val="sr-Cyrl-CS"/>
              </w:rPr>
            </w:pPr>
            <w:r w:rsidRPr="00BE638A">
              <w:rPr>
                <w:rFonts w:ascii="Arial Narrow" w:hAnsi="Arial Narrow"/>
                <w:sz w:val="20"/>
                <w:szCs w:val="20"/>
                <w:lang w:val="sr-Cyrl-CS"/>
              </w:rPr>
              <w:t>Статус предмета: изборни</w:t>
            </w:r>
          </w:p>
        </w:tc>
      </w:tr>
      <w:tr w:rsidR="00867EA6" w:rsidRPr="00BE638A" w14:paraId="33EA3DCC" w14:textId="77777777" w:rsidTr="00867EA6">
        <w:tc>
          <w:tcPr>
            <w:tcW w:w="9337" w:type="dxa"/>
            <w:gridSpan w:val="8"/>
            <w:tcBorders>
              <w:top w:val="single" w:sz="4" w:space="0" w:color="auto"/>
              <w:left w:val="single" w:sz="4" w:space="0" w:color="auto"/>
              <w:bottom w:val="single" w:sz="4" w:space="0" w:color="auto"/>
              <w:right w:val="single" w:sz="4" w:space="0" w:color="auto"/>
            </w:tcBorders>
            <w:hideMark/>
          </w:tcPr>
          <w:p w14:paraId="0324C019" w14:textId="77777777" w:rsidR="00867EA6" w:rsidRPr="00BE638A" w:rsidRDefault="00867EA6" w:rsidP="00867EA6">
            <w:pPr>
              <w:pStyle w:val="NoSpacing"/>
              <w:rPr>
                <w:rFonts w:ascii="Arial Narrow" w:hAnsi="Arial Narrow"/>
                <w:sz w:val="20"/>
                <w:szCs w:val="20"/>
                <w:lang w:val="sr-Cyrl-RS"/>
              </w:rPr>
            </w:pPr>
            <w:r w:rsidRPr="00BE638A">
              <w:rPr>
                <w:rFonts w:ascii="Arial Narrow" w:hAnsi="Arial Narrow"/>
                <w:sz w:val="20"/>
                <w:szCs w:val="20"/>
                <w:lang w:val="sr-Cyrl-CS"/>
              </w:rPr>
              <w:t xml:space="preserve">Број ЕСПБ: </w:t>
            </w:r>
            <w:r>
              <w:rPr>
                <w:rFonts w:ascii="Arial Narrow" w:hAnsi="Arial Narrow"/>
                <w:sz w:val="20"/>
                <w:szCs w:val="20"/>
                <w:lang w:val="sr-Cyrl-RS"/>
              </w:rPr>
              <w:t>6</w:t>
            </w:r>
          </w:p>
        </w:tc>
      </w:tr>
      <w:tr w:rsidR="00867EA6" w:rsidRPr="00BE638A" w14:paraId="20FCF4C1" w14:textId="77777777" w:rsidTr="00867EA6">
        <w:tc>
          <w:tcPr>
            <w:tcW w:w="9337" w:type="dxa"/>
            <w:gridSpan w:val="8"/>
            <w:tcBorders>
              <w:top w:val="single" w:sz="4" w:space="0" w:color="auto"/>
              <w:left w:val="single" w:sz="4" w:space="0" w:color="auto"/>
              <w:bottom w:val="single" w:sz="4" w:space="0" w:color="auto"/>
              <w:right w:val="single" w:sz="4" w:space="0" w:color="auto"/>
            </w:tcBorders>
            <w:hideMark/>
          </w:tcPr>
          <w:p w14:paraId="3C51963A" w14:textId="77777777" w:rsidR="00867EA6" w:rsidRPr="00BE638A" w:rsidRDefault="00867EA6" w:rsidP="00867EA6">
            <w:pPr>
              <w:pStyle w:val="NoSpacing"/>
              <w:rPr>
                <w:rFonts w:ascii="Arial Narrow" w:hAnsi="Arial Narrow"/>
                <w:sz w:val="20"/>
                <w:szCs w:val="20"/>
                <w:lang w:val="sr-Cyrl-CS"/>
              </w:rPr>
            </w:pPr>
            <w:r w:rsidRPr="00BE638A">
              <w:rPr>
                <w:rFonts w:ascii="Arial Narrow" w:hAnsi="Arial Narrow"/>
                <w:sz w:val="20"/>
                <w:szCs w:val="20"/>
                <w:lang w:val="sr-Cyrl-CS"/>
              </w:rPr>
              <w:t>Услов: нема</w:t>
            </w:r>
          </w:p>
        </w:tc>
      </w:tr>
      <w:tr w:rsidR="00867EA6" w:rsidRPr="00BE638A" w14:paraId="5EEE4C3A" w14:textId="77777777" w:rsidTr="00867EA6">
        <w:tc>
          <w:tcPr>
            <w:tcW w:w="9337" w:type="dxa"/>
            <w:gridSpan w:val="8"/>
            <w:tcBorders>
              <w:top w:val="single" w:sz="4" w:space="0" w:color="auto"/>
              <w:left w:val="single" w:sz="4" w:space="0" w:color="auto"/>
              <w:bottom w:val="single" w:sz="4" w:space="0" w:color="auto"/>
              <w:right w:val="single" w:sz="4" w:space="0" w:color="auto"/>
            </w:tcBorders>
            <w:hideMark/>
          </w:tcPr>
          <w:p w14:paraId="2346671B" w14:textId="77777777" w:rsidR="00867EA6" w:rsidRPr="00BE638A" w:rsidRDefault="00867EA6" w:rsidP="00867EA6">
            <w:pPr>
              <w:autoSpaceDE w:val="0"/>
              <w:autoSpaceDN w:val="0"/>
              <w:adjustRightInd w:val="0"/>
              <w:jc w:val="both"/>
              <w:rPr>
                <w:rFonts w:ascii="Arial Narrow" w:hAnsi="Arial Narrow"/>
                <w:noProof/>
                <w:color w:val="000000"/>
                <w:spacing w:val="-7"/>
                <w:sz w:val="20"/>
                <w:szCs w:val="20"/>
              </w:rPr>
            </w:pPr>
            <w:r w:rsidRPr="00BE638A">
              <w:rPr>
                <w:rFonts w:ascii="Arial Narrow" w:hAnsi="Arial Narrow"/>
                <w:b/>
                <w:sz w:val="20"/>
                <w:szCs w:val="20"/>
                <w:lang w:val="sr-Cyrl-CS"/>
              </w:rPr>
              <w:t>Циљ предмета:</w:t>
            </w:r>
            <w:r w:rsidRPr="00BE638A">
              <w:rPr>
                <w:rFonts w:ascii="Arial Narrow" w:hAnsi="Arial Narrow"/>
                <w:sz w:val="20"/>
                <w:szCs w:val="20"/>
                <w:lang w:val="sr-Cyrl-CS"/>
              </w:rPr>
              <w:t xml:space="preserve"> </w:t>
            </w:r>
            <w:r w:rsidRPr="00BE638A">
              <w:rPr>
                <w:rFonts w:ascii="Arial Narrow" w:hAnsi="Arial Narrow"/>
                <w:noProof/>
                <w:color w:val="000000"/>
                <w:spacing w:val="-7"/>
                <w:sz w:val="20"/>
                <w:szCs w:val="20"/>
              </w:rPr>
              <w:t xml:space="preserve">јесте да студентима пружи  </w:t>
            </w:r>
            <w:r w:rsidRPr="00BE638A">
              <w:rPr>
                <w:rFonts w:ascii="Arial Narrow" w:hAnsi="Arial Narrow"/>
                <w:sz w:val="20"/>
                <w:szCs w:val="20"/>
              </w:rPr>
              <w:t>напредна академска знања која се односе на научне теорије и принципе</w:t>
            </w:r>
            <w:r w:rsidRPr="00BE638A">
              <w:rPr>
                <w:rFonts w:ascii="Arial Narrow" w:hAnsi="Arial Narrow"/>
                <w:noProof/>
                <w:color w:val="000000"/>
                <w:spacing w:val="-7"/>
                <w:sz w:val="20"/>
                <w:szCs w:val="20"/>
              </w:rPr>
              <w:t xml:space="preserve"> међународних односа и међународних организација, основне категоријалне појмове, развој и субјекате у међународним односима. Посебан циљ предмета биће усмерен на стицање напредних академских знања </w:t>
            </w:r>
            <w:r w:rsidRPr="00BE638A">
              <w:rPr>
                <w:rFonts w:ascii="Arial Narrow" w:hAnsi="Arial Narrow"/>
                <w:sz w:val="20"/>
                <w:szCs w:val="20"/>
              </w:rPr>
              <w:t xml:space="preserve">о међународним системима равнотеже снага и колективне безбедност, као и питањима рата и мира, њиховим узроцима и последицама. Значајан циљ предмета јесте и и стицање напредних академских знања о савременим међународним односима, новим изазовима и претњама са којима </w:t>
            </w:r>
            <w:r w:rsidRPr="00BE638A">
              <w:rPr>
                <w:rFonts w:ascii="Arial Narrow" w:hAnsi="Arial Narrow"/>
                <w:sz w:val="20"/>
                <w:szCs w:val="20"/>
              </w:rPr>
              <w:lastRenderedPageBreak/>
              <w:t>се њихови актери данас суочавају и знања о међународним организацијама, њиховом н</w:t>
            </w:r>
            <w:r w:rsidRPr="00BE638A">
              <w:rPr>
                <w:rFonts w:ascii="Arial Narrow" w:hAnsi="Arial Narrow"/>
                <w:noProof/>
                <w:color w:val="000000"/>
                <w:spacing w:val="-7"/>
                <w:sz w:val="20"/>
                <w:szCs w:val="20"/>
              </w:rPr>
              <w:t xml:space="preserve">астанку, развоју и утицајау у савременим међународним односима. </w:t>
            </w:r>
          </w:p>
        </w:tc>
      </w:tr>
      <w:tr w:rsidR="00867EA6" w:rsidRPr="00BE638A" w14:paraId="5E120307" w14:textId="77777777" w:rsidTr="00867EA6">
        <w:tc>
          <w:tcPr>
            <w:tcW w:w="9337" w:type="dxa"/>
            <w:gridSpan w:val="8"/>
            <w:tcBorders>
              <w:top w:val="single" w:sz="4" w:space="0" w:color="auto"/>
              <w:left w:val="single" w:sz="4" w:space="0" w:color="auto"/>
              <w:bottom w:val="single" w:sz="4" w:space="0" w:color="auto"/>
              <w:right w:val="single" w:sz="4" w:space="0" w:color="auto"/>
            </w:tcBorders>
            <w:hideMark/>
          </w:tcPr>
          <w:p w14:paraId="76EF299B" w14:textId="77777777" w:rsidR="00867EA6" w:rsidRPr="00BE638A" w:rsidRDefault="00867EA6" w:rsidP="00867EA6">
            <w:pPr>
              <w:pStyle w:val="NoSpacing"/>
              <w:rPr>
                <w:rFonts w:ascii="Arial Narrow" w:hAnsi="Arial Narrow"/>
                <w:sz w:val="20"/>
                <w:szCs w:val="20"/>
                <w:lang w:val="sr-Cyrl-CS"/>
              </w:rPr>
            </w:pPr>
            <w:r w:rsidRPr="00BE638A">
              <w:rPr>
                <w:rFonts w:ascii="Arial Narrow" w:hAnsi="Arial Narrow"/>
                <w:b/>
                <w:sz w:val="20"/>
                <w:szCs w:val="20"/>
                <w:lang w:val="sr-Cyrl-CS"/>
              </w:rPr>
              <w:lastRenderedPageBreak/>
              <w:t>Исход предмета:</w:t>
            </w:r>
            <w:r w:rsidRPr="00BE638A">
              <w:rPr>
                <w:rFonts w:ascii="Arial Narrow" w:hAnsi="Arial Narrow"/>
                <w:sz w:val="20"/>
                <w:szCs w:val="20"/>
                <w:lang w:val="sr-Cyrl-CS"/>
              </w:rPr>
              <w:t xml:space="preserve"> </w:t>
            </w:r>
          </w:p>
          <w:p w14:paraId="501C05A9" w14:textId="77777777" w:rsidR="00867EA6" w:rsidRPr="00BE638A" w:rsidRDefault="00867EA6" w:rsidP="00867EA6">
            <w:pPr>
              <w:pStyle w:val="NoSpacing"/>
              <w:jc w:val="both"/>
              <w:rPr>
                <w:rFonts w:ascii="Arial Narrow" w:hAnsi="Arial Narrow"/>
                <w:sz w:val="20"/>
                <w:szCs w:val="20"/>
              </w:rPr>
            </w:pPr>
            <w:r w:rsidRPr="00BE638A">
              <w:rPr>
                <w:rFonts w:ascii="Arial Narrow" w:hAnsi="Arial Narrow"/>
                <w:sz w:val="20"/>
                <w:szCs w:val="20"/>
              </w:rPr>
              <w:t>Од студената се очекује да буду оспособљени да користе стручну литературу из области међународних односа; употребљавају стечена знања о основним категоријама из теорије и праксе међународних односа, посебно у решавању проблема унутар истраживачке области међународних односа; да поседују вештине и способности прикупљања потребних података из ове области, и да их критичи и самокритички тумаче, те да наставе даље усавршавање у области међународних односа.</w:t>
            </w:r>
          </w:p>
        </w:tc>
      </w:tr>
      <w:tr w:rsidR="00867EA6" w:rsidRPr="00BE638A" w14:paraId="3FA0294E" w14:textId="77777777" w:rsidTr="00867EA6">
        <w:trPr>
          <w:trHeight w:val="1655"/>
        </w:trPr>
        <w:tc>
          <w:tcPr>
            <w:tcW w:w="9337" w:type="dxa"/>
            <w:gridSpan w:val="8"/>
            <w:tcBorders>
              <w:top w:val="single" w:sz="4" w:space="0" w:color="auto"/>
              <w:left w:val="single" w:sz="4" w:space="0" w:color="auto"/>
              <w:bottom w:val="single" w:sz="4" w:space="0" w:color="auto"/>
              <w:right w:val="single" w:sz="4" w:space="0" w:color="auto"/>
            </w:tcBorders>
            <w:hideMark/>
          </w:tcPr>
          <w:p w14:paraId="740B0D30" w14:textId="77777777" w:rsidR="00867EA6" w:rsidRPr="00BE638A" w:rsidRDefault="00867EA6" w:rsidP="00867EA6">
            <w:pPr>
              <w:pStyle w:val="NoSpacing"/>
              <w:rPr>
                <w:rFonts w:ascii="Arial Narrow" w:hAnsi="Arial Narrow"/>
                <w:b/>
                <w:sz w:val="20"/>
                <w:szCs w:val="20"/>
                <w:lang w:val="sr-Cyrl-CS"/>
              </w:rPr>
            </w:pPr>
            <w:r w:rsidRPr="00BE638A">
              <w:rPr>
                <w:rFonts w:ascii="Arial Narrow" w:hAnsi="Arial Narrow"/>
                <w:b/>
                <w:sz w:val="20"/>
                <w:szCs w:val="20"/>
                <w:lang w:val="sr-Cyrl-CS"/>
              </w:rPr>
              <w:t>Садржај предмета</w:t>
            </w:r>
          </w:p>
          <w:p w14:paraId="6705EEFC" w14:textId="77777777" w:rsidR="00867EA6" w:rsidRPr="00BE638A" w:rsidRDefault="00867EA6" w:rsidP="00867EA6">
            <w:pPr>
              <w:pStyle w:val="NoSpacing"/>
              <w:rPr>
                <w:rFonts w:ascii="Arial Narrow" w:hAnsi="Arial Narrow"/>
                <w:i/>
                <w:sz w:val="20"/>
                <w:szCs w:val="20"/>
                <w:lang w:val="sr-Cyrl-CS"/>
              </w:rPr>
            </w:pPr>
            <w:r w:rsidRPr="00BE638A">
              <w:rPr>
                <w:rFonts w:ascii="Arial Narrow" w:hAnsi="Arial Narrow"/>
                <w:i/>
                <w:sz w:val="20"/>
                <w:szCs w:val="20"/>
                <w:lang w:val="sr-Cyrl-CS"/>
              </w:rPr>
              <w:t>Теоријска настава:</w:t>
            </w:r>
          </w:p>
          <w:p w14:paraId="69AE1FD2" w14:textId="77777777" w:rsidR="00867EA6" w:rsidRPr="00BE638A" w:rsidRDefault="00867EA6" w:rsidP="00867EA6">
            <w:pPr>
              <w:pStyle w:val="NoSpacing"/>
              <w:numPr>
                <w:ilvl w:val="0"/>
                <w:numId w:val="39"/>
              </w:numPr>
              <w:rPr>
                <w:rFonts w:ascii="Arial Narrow" w:hAnsi="Arial Narrow"/>
                <w:sz w:val="20"/>
                <w:szCs w:val="20"/>
              </w:rPr>
            </w:pPr>
            <w:r w:rsidRPr="00BE638A">
              <w:rPr>
                <w:rFonts w:ascii="Arial Narrow" w:hAnsi="Arial Narrow"/>
                <w:sz w:val="20"/>
                <w:szCs w:val="20"/>
              </w:rPr>
              <w:t>Појам, предмет и метод науке о међународним односима;</w:t>
            </w:r>
          </w:p>
          <w:p w14:paraId="5807B92B" w14:textId="77777777" w:rsidR="00867EA6" w:rsidRPr="00BE638A" w:rsidRDefault="00867EA6" w:rsidP="00867EA6">
            <w:pPr>
              <w:pStyle w:val="NoSpacing"/>
              <w:numPr>
                <w:ilvl w:val="0"/>
                <w:numId w:val="39"/>
              </w:numPr>
              <w:rPr>
                <w:rFonts w:ascii="Arial Narrow" w:hAnsi="Arial Narrow"/>
                <w:sz w:val="20"/>
                <w:szCs w:val="20"/>
              </w:rPr>
            </w:pPr>
            <w:r w:rsidRPr="00BE638A">
              <w:rPr>
                <w:rFonts w:ascii="Arial Narrow" w:hAnsi="Arial Narrow"/>
                <w:sz w:val="20"/>
                <w:szCs w:val="20"/>
              </w:rPr>
              <w:t>Промењена природа науке о међународним односима: од међународних односа и међународне политике ка светској политици;</w:t>
            </w:r>
          </w:p>
          <w:p w14:paraId="3B578674" w14:textId="77777777" w:rsidR="00867EA6" w:rsidRPr="00BE638A" w:rsidRDefault="00867EA6" w:rsidP="00867EA6">
            <w:pPr>
              <w:pStyle w:val="NoSpacing"/>
              <w:numPr>
                <w:ilvl w:val="0"/>
                <w:numId w:val="39"/>
              </w:numPr>
              <w:rPr>
                <w:rFonts w:ascii="Arial Narrow" w:hAnsi="Arial Narrow"/>
                <w:sz w:val="20"/>
                <w:szCs w:val="20"/>
              </w:rPr>
            </w:pPr>
            <w:r w:rsidRPr="00BE638A">
              <w:rPr>
                <w:rFonts w:ascii="Arial Narrow" w:hAnsi="Arial Narrow"/>
                <w:sz w:val="20"/>
                <w:szCs w:val="20"/>
              </w:rPr>
              <w:t xml:space="preserve">Међународни односи на почетку 21. века – реализам, либерализам конструктивизам; </w:t>
            </w:r>
          </w:p>
          <w:p w14:paraId="27CDF632" w14:textId="77777777" w:rsidR="00867EA6" w:rsidRPr="00BE638A" w:rsidRDefault="00867EA6" w:rsidP="00867EA6">
            <w:pPr>
              <w:pStyle w:val="NoSpacing"/>
              <w:numPr>
                <w:ilvl w:val="0"/>
                <w:numId w:val="39"/>
              </w:numPr>
              <w:rPr>
                <w:rFonts w:ascii="Arial Narrow" w:hAnsi="Arial Narrow"/>
                <w:sz w:val="20"/>
                <w:szCs w:val="20"/>
              </w:rPr>
            </w:pPr>
            <w:r w:rsidRPr="00BE638A">
              <w:rPr>
                <w:rFonts w:ascii="Arial Narrow" w:hAnsi="Arial Narrow"/>
                <w:sz w:val="20"/>
                <w:szCs w:val="20"/>
              </w:rPr>
              <w:t>Геополитичка схватања међународних односа;</w:t>
            </w:r>
          </w:p>
          <w:p w14:paraId="236A9EC7" w14:textId="77777777" w:rsidR="00867EA6" w:rsidRPr="00BE638A" w:rsidRDefault="00867EA6" w:rsidP="00867EA6">
            <w:pPr>
              <w:pStyle w:val="NoSpacing"/>
              <w:numPr>
                <w:ilvl w:val="0"/>
                <w:numId w:val="39"/>
              </w:numPr>
              <w:rPr>
                <w:rFonts w:ascii="Arial Narrow" w:hAnsi="Arial Narrow"/>
                <w:sz w:val="20"/>
                <w:szCs w:val="20"/>
              </w:rPr>
            </w:pPr>
            <w:r w:rsidRPr="00BE638A">
              <w:rPr>
                <w:rFonts w:ascii="Arial Narrow" w:hAnsi="Arial Narrow"/>
                <w:sz w:val="20"/>
                <w:szCs w:val="20"/>
              </w:rPr>
              <w:t xml:space="preserve">Субјекти (стари и нови) међународних односа; </w:t>
            </w:r>
          </w:p>
          <w:p w14:paraId="4C59FE20" w14:textId="77777777" w:rsidR="00867EA6" w:rsidRPr="00BE638A" w:rsidRDefault="00867EA6" w:rsidP="00867EA6">
            <w:pPr>
              <w:pStyle w:val="NoSpacing"/>
              <w:numPr>
                <w:ilvl w:val="0"/>
                <w:numId w:val="39"/>
              </w:numPr>
              <w:rPr>
                <w:rFonts w:ascii="Arial Narrow" w:hAnsi="Arial Narrow"/>
                <w:sz w:val="20"/>
                <w:szCs w:val="20"/>
              </w:rPr>
            </w:pPr>
            <w:r w:rsidRPr="00BE638A">
              <w:rPr>
                <w:rFonts w:ascii="Arial Narrow" w:hAnsi="Arial Narrow"/>
                <w:sz w:val="20"/>
                <w:szCs w:val="20"/>
              </w:rPr>
              <w:t>Међународно право и морал у међународним односима;</w:t>
            </w:r>
          </w:p>
          <w:p w14:paraId="3376F68E" w14:textId="77777777" w:rsidR="00867EA6" w:rsidRPr="00BE638A" w:rsidRDefault="00867EA6" w:rsidP="00867EA6">
            <w:pPr>
              <w:pStyle w:val="NoSpacing"/>
              <w:numPr>
                <w:ilvl w:val="0"/>
                <w:numId w:val="39"/>
              </w:numPr>
              <w:rPr>
                <w:rFonts w:ascii="Arial Narrow" w:hAnsi="Arial Narrow"/>
                <w:sz w:val="20"/>
                <w:szCs w:val="20"/>
              </w:rPr>
            </w:pPr>
            <w:r w:rsidRPr="00BE638A">
              <w:rPr>
                <w:rFonts w:ascii="Arial Narrow" w:hAnsi="Arial Narrow"/>
                <w:sz w:val="20"/>
                <w:szCs w:val="20"/>
              </w:rPr>
              <w:t xml:space="preserve">Ратови (стари и нови) у међународним односима: Равнотежа снага: појам, значај, историјат, противречности и перспективе; </w:t>
            </w:r>
          </w:p>
          <w:p w14:paraId="75DD72C2" w14:textId="77777777" w:rsidR="00867EA6" w:rsidRPr="00BE638A" w:rsidRDefault="00867EA6" w:rsidP="00867EA6">
            <w:pPr>
              <w:pStyle w:val="NoSpacing"/>
              <w:numPr>
                <w:ilvl w:val="0"/>
                <w:numId w:val="39"/>
              </w:numPr>
              <w:rPr>
                <w:rFonts w:ascii="Arial Narrow" w:hAnsi="Arial Narrow"/>
                <w:sz w:val="20"/>
                <w:szCs w:val="20"/>
              </w:rPr>
            </w:pPr>
            <w:r w:rsidRPr="00BE638A">
              <w:rPr>
                <w:rFonts w:ascii="Arial Narrow" w:hAnsi="Arial Narrow"/>
                <w:sz w:val="20"/>
                <w:szCs w:val="20"/>
              </w:rPr>
              <w:t>Колективна безбедност у међународним односима:  појам, значај, историјат, противречно-сти иперспективе колективне безбедности;</w:t>
            </w:r>
          </w:p>
          <w:p w14:paraId="4B888020" w14:textId="77777777" w:rsidR="00867EA6" w:rsidRPr="00BE638A" w:rsidRDefault="00867EA6" w:rsidP="00867EA6">
            <w:pPr>
              <w:pStyle w:val="NoSpacing"/>
              <w:numPr>
                <w:ilvl w:val="0"/>
                <w:numId w:val="39"/>
              </w:numPr>
              <w:rPr>
                <w:rFonts w:ascii="Arial Narrow" w:hAnsi="Arial Narrow"/>
                <w:sz w:val="20"/>
                <w:szCs w:val="20"/>
              </w:rPr>
            </w:pPr>
            <w:r w:rsidRPr="00BE638A">
              <w:rPr>
                <w:rFonts w:ascii="Arial Narrow" w:hAnsi="Arial Narrow"/>
                <w:sz w:val="20"/>
                <w:szCs w:val="20"/>
              </w:rPr>
              <w:t>Моћ  у међународним односима, структура и распоред моћи на почетку 21. Века</w:t>
            </w:r>
          </w:p>
          <w:p w14:paraId="4EA82B02" w14:textId="77777777" w:rsidR="00867EA6" w:rsidRPr="00BE638A" w:rsidRDefault="00867EA6" w:rsidP="00867EA6">
            <w:pPr>
              <w:pStyle w:val="NoSpacing"/>
              <w:numPr>
                <w:ilvl w:val="0"/>
                <w:numId w:val="39"/>
              </w:numPr>
              <w:rPr>
                <w:rFonts w:ascii="Arial Narrow" w:hAnsi="Arial Narrow"/>
                <w:i/>
                <w:sz w:val="20"/>
                <w:szCs w:val="20"/>
              </w:rPr>
            </w:pPr>
            <w:r w:rsidRPr="00BE638A">
              <w:rPr>
                <w:rFonts w:ascii="Arial Narrow" w:hAnsi="Arial Narrow"/>
                <w:sz w:val="20"/>
                <w:szCs w:val="20"/>
              </w:rPr>
              <w:t>Различита виђења међународних односа после Хладног рата: између трајних одлика и сталних промена,</w:t>
            </w:r>
          </w:p>
          <w:p w14:paraId="2486CE56" w14:textId="77777777" w:rsidR="00867EA6" w:rsidRPr="00BE638A" w:rsidRDefault="00867EA6" w:rsidP="00867EA6">
            <w:pPr>
              <w:pStyle w:val="NoSpacing"/>
              <w:numPr>
                <w:ilvl w:val="0"/>
                <w:numId w:val="39"/>
              </w:numPr>
              <w:rPr>
                <w:rFonts w:ascii="Arial Narrow" w:hAnsi="Arial Narrow"/>
                <w:sz w:val="20"/>
                <w:szCs w:val="20"/>
                <w:lang w:val="sr-Cyrl-CS"/>
              </w:rPr>
            </w:pPr>
            <w:r w:rsidRPr="00BE638A">
              <w:rPr>
                <w:rFonts w:ascii="Arial Narrow" w:hAnsi="Arial Narrow"/>
                <w:sz w:val="20"/>
                <w:szCs w:val="20"/>
                <w:lang w:val="sr-Cyrl-CS"/>
              </w:rPr>
              <w:t>Државе као субјект међународних односа;</w:t>
            </w:r>
          </w:p>
          <w:p w14:paraId="62A66E37" w14:textId="77777777" w:rsidR="00867EA6" w:rsidRPr="00BE638A" w:rsidRDefault="00867EA6" w:rsidP="00867EA6">
            <w:pPr>
              <w:pStyle w:val="NoSpacing"/>
              <w:numPr>
                <w:ilvl w:val="0"/>
                <w:numId w:val="39"/>
              </w:numPr>
              <w:rPr>
                <w:rFonts w:ascii="Arial Narrow" w:hAnsi="Arial Narrow"/>
                <w:sz w:val="20"/>
                <w:szCs w:val="20"/>
                <w:lang w:val="sr-Cyrl-CS"/>
              </w:rPr>
            </w:pPr>
            <w:r w:rsidRPr="00BE638A">
              <w:rPr>
                <w:rFonts w:ascii="Arial Narrow" w:hAnsi="Arial Narrow"/>
                <w:sz w:val="20"/>
                <w:szCs w:val="20"/>
                <w:lang w:val="sr-Cyrl-CS"/>
              </w:rPr>
              <w:t>Међународна заједница и међународне организације као субјекти међународних односа;</w:t>
            </w:r>
          </w:p>
          <w:p w14:paraId="25DF1DEE" w14:textId="77777777" w:rsidR="00867EA6" w:rsidRPr="00BE638A" w:rsidRDefault="00867EA6" w:rsidP="00867EA6">
            <w:pPr>
              <w:pStyle w:val="NoSpacing"/>
              <w:numPr>
                <w:ilvl w:val="0"/>
                <w:numId w:val="39"/>
              </w:numPr>
              <w:rPr>
                <w:rFonts w:ascii="Arial Narrow" w:hAnsi="Arial Narrow"/>
                <w:sz w:val="20"/>
                <w:szCs w:val="20"/>
                <w:lang w:val="sr-Cyrl-CS"/>
              </w:rPr>
            </w:pPr>
            <w:r w:rsidRPr="00BE638A">
              <w:rPr>
                <w:rFonts w:ascii="Arial Narrow" w:hAnsi="Arial Narrow"/>
                <w:sz w:val="20"/>
                <w:szCs w:val="20"/>
                <w:lang w:val="sr-Cyrl-CS"/>
              </w:rPr>
              <w:t>Улога великих сила и међународних организација у креирању међународних односа;</w:t>
            </w:r>
          </w:p>
          <w:p w14:paraId="7B8C0727" w14:textId="77777777" w:rsidR="00867EA6" w:rsidRPr="00BE638A" w:rsidRDefault="00867EA6" w:rsidP="00867EA6">
            <w:pPr>
              <w:pStyle w:val="NoSpacing"/>
              <w:numPr>
                <w:ilvl w:val="0"/>
                <w:numId w:val="39"/>
              </w:numPr>
              <w:rPr>
                <w:rFonts w:ascii="Arial Narrow" w:hAnsi="Arial Narrow"/>
                <w:sz w:val="20"/>
                <w:szCs w:val="20"/>
                <w:lang w:val="sr-Cyrl-CS"/>
              </w:rPr>
            </w:pPr>
            <w:r w:rsidRPr="00BE638A">
              <w:rPr>
                <w:rFonts w:ascii="Arial Narrow" w:hAnsi="Arial Narrow"/>
                <w:sz w:val="20"/>
                <w:szCs w:val="20"/>
              </w:rPr>
              <w:t>Стратегије и стратешко мишљење у међународним односима;</w:t>
            </w:r>
          </w:p>
          <w:p w14:paraId="45FB5F40" w14:textId="77777777" w:rsidR="00867EA6" w:rsidRPr="00BE638A" w:rsidRDefault="00867EA6" w:rsidP="00867EA6">
            <w:pPr>
              <w:pStyle w:val="NoSpacing"/>
              <w:numPr>
                <w:ilvl w:val="0"/>
                <w:numId w:val="39"/>
              </w:numPr>
              <w:rPr>
                <w:rFonts w:ascii="Arial Narrow" w:hAnsi="Arial Narrow"/>
                <w:sz w:val="20"/>
                <w:szCs w:val="20"/>
                <w:lang w:val="sr-Cyrl-CS"/>
              </w:rPr>
            </w:pPr>
            <w:r w:rsidRPr="00BE638A">
              <w:rPr>
                <w:rFonts w:ascii="Arial Narrow" w:hAnsi="Arial Narrow"/>
                <w:sz w:val="20"/>
                <w:szCs w:val="20"/>
                <w:lang w:val="sr-Cyrl-CS"/>
              </w:rPr>
              <w:t>Глобализација и антиглобалистички покрети у међународним односима.</w:t>
            </w:r>
          </w:p>
          <w:p w14:paraId="5781EC4C" w14:textId="77777777" w:rsidR="00867EA6" w:rsidRPr="00BE638A" w:rsidRDefault="00867EA6" w:rsidP="00867EA6">
            <w:pPr>
              <w:spacing w:before="120" w:after="120"/>
              <w:jc w:val="both"/>
              <w:rPr>
                <w:rFonts w:ascii="Arial Narrow" w:hAnsi="Arial Narrow"/>
                <w:iCs/>
                <w:sz w:val="20"/>
                <w:szCs w:val="20"/>
                <w:lang w:val="sr-Cyrl-CS"/>
              </w:rPr>
            </w:pPr>
            <w:r w:rsidRPr="00BE638A">
              <w:rPr>
                <w:rFonts w:ascii="Arial Narrow" w:hAnsi="Arial Narrow"/>
                <w:i/>
                <w:iCs/>
                <w:sz w:val="20"/>
                <w:szCs w:val="20"/>
                <w:lang w:val="sr-Cyrl-CS"/>
              </w:rPr>
              <w:t>Практична настава:</w:t>
            </w:r>
            <w:r w:rsidRPr="00BE638A">
              <w:rPr>
                <w:rFonts w:ascii="Arial Narrow" w:hAnsi="Arial Narrow"/>
                <w:i/>
                <w:noProof/>
                <w:color w:val="000000"/>
                <w:spacing w:val="-1"/>
                <w:sz w:val="20"/>
                <w:szCs w:val="20"/>
                <w:lang w:val="sr-Latn-CS"/>
              </w:rPr>
              <w:t xml:space="preserve"> </w:t>
            </w:r>
          </w:p>
          <w:p w14:paraId="2E52F57B" w14:textId="77777777" w:rsidR="00867EA6" w:rsidRPr="00BE638A" w:rsidRDefault="00867EA6" w:rsidP="00867EA6">
            <w:pPr>
              <w:spacing w:line="224" w:lineRule="exact"/>
              <w:jc w:val="both"/>
              <w:rPr>
                <w:rFonts w:ascii="Arial Narrow" w:hAnsi="Arial Narrow"/>
                <w:sz w:val="20"/>
                <w:szCs w:val="20"/>
                <w:lang w:val="sr-Latn-CS"/>
              </w:rPr>
            </w:pPr>
            <w:r w:rsidRPr="00BE638A">
              <w:rPr>
                <w:rFonts w:ascii="Arial Narrow" w:hAnsi="Arial Narrow"/>
                <w:iCs/>
                <w:sz w:val="20"/>
                <w:szCs w:val="20"/>
                <w:lang w:val="sr-Cyrl-CS"/>
              </w:rPr>
              <w:t xml:space="preserve">Вежбе, други облици наставе, студијски истраживачки рад на анализи међународних односа и правних норми које су основ егзистенције међународних организација и анализа карактеристичних примера појава и процеса у међународним односима. </w:t>
            </w:r>
          </w:p>
        </w:tc>
      </w:tr>
      <w:tr w:rsidR="00867EA6" w:rsidRPr="00BE638A" w14:paraId="5F46A431" w14:textId="77777777" w:rsidTr="00867EA6">
        <w:tc>
          <w:tcPr>
            <w:tcW w:w="9337" w:type="dxa"/>
            <w:gridSpan w:val="8"/>
            <w:tcBorders>
              <w:top w:val="single" w:sz="4" w:space="0" w:color="auto"/>
              <w:left w:val="single" w:sz="4" w:space="0" w:color="auto"/>
              <w:bottom w:val="single" w:sz="4" w:space="0" w:color="auto"/>
              <w:right w:val="single" w:sz="4" w:space="0" w:color="auto"/>
            </w:tcBorders>
            <w:hideMark/>
          </w:tcPr>
          <w:p w14:paraId="7E5D62F5" w14:textId="77777777" w:rsidR="00867EA6" w:rsidRPr="00BE638A" w:rsidRDefault="00867EA6" w:rsidP="00867EA6">
            <w:pPr>
              <w:pStyle w:val="NoSpacing"/>
              <w:rPr>
                <w:rFonts w:ascii="Arial Narrow" w:hAnsi="Arial Narrow"/>
                <w:b/>
                <w:sz w:val="20"/>
                <w:szCs w:val="20"/>
                <w:lang w:val="sr-Cyrl-CS"/>
              </w:rPr>
            </w:pPr>
            <w:r w:rsidRPr="00BE638A">
              <w:rPr>
                <w:rFonts w:ascii="Arial Narrow" w:hAnsi="Arial Narrow"/>
                <w:b/>
                <w:sz w:val="20"/>
                <w:szCs w:val="20"/>
                <w:lang w:val="sr-Cyrl-CS"/>
              </w:rPr>
              <w:t>Литература:</w:t>
            </w:r>
          </w:p>
          <w:p w14:paraId="5FAA5819" w14:textId="77777777" w:rsidR="00867EA6" w:rsidRPr="00BE638A" w:rsidRDefault="00867EA6" w:rsidP="00867EA6">
            <w:pPr>
              <w:pStyle w:val="NoSpacing"/>
              <w:numPr>
                <w:ilvl w:val="0"/>
                <w:numId w:val="40"/>
              </w:numPr>
              <w:rPr>
                <w:rFonts w:ascii="Arial Narrow" w:hAnsi="Arial Narrow"/>
                <w:sz w:val="20"/>
                <w:szCs w:val="20"/>
              </w:rPr>
            </w:pPr>
            <w:r w:rsidRPr="00BE638A">
              <w:rPr>
                <w:rFonts w:ascii="Arial Narrow" w:hAnsi="Arial Narrow"/>
                <w:sz w:val="20"/>
                <w:szCs w:val="20"/>
                <w:lang w:val="sr-Cyrl-CS"/>
              </w:rPr>
              <w:t>Јеротијевић, З., Јеротијевић, Д.,(2017).</w:t>
            </w:r>
            <w:r w:rsidRPr="00BE638A">
              <w:rPr>
                <w:rFonts w:ascii="Arial Narrow" w:hAnsi="Arial Narrow"/>
                <w:i/>
                <w:sz w:val="20"/>
                <w:szCs w:val="20"/>
                <w:lang w:val="sr-Cyrl-CS"/>
              </w:rPr>
              <w:t>Међународни односи и међународн</w:t>
            </w:r>
            <w:r w:rsidRPr="00BE638A">
              <w:rPr>
                <w:rFonts w:ascii="Arial Narrow" w:hAnsi="Arial Narrow"/>
                <w:i/>
                <w:sz w:val="20"/>
                <w:szCs w:val="20"/>
              </w:rPr>
              <w:t xml:space="preserve">e </w:t>
            </w:r>
            <w:r w:rsidRPr="00BE638A">
              <w:rPr>
                <w:rFonts w:ascii="Arial Narrow" w:hAnsi="Arial Narrow"/>
                <w:i/>
                <w:sz w:val="20"/>
                <w:szCs w:val="20"/>
                <w:lang w:val="sr-Cyrl-CS"/>
              </w:rPr>
              <w:t>организације,</w:t>
            </w:r>
            <w:r w:rsidRPr="00BE638A">
              <w:rPr>
                <w:rFonts w:ascii="Arial Narrow" w:hAnsi="Arial Narrow"/>
                <w:sz w:val="20"/>
                <w:szCs w:val="20"/>
                <w:lang w:val="sr-Cyrl-CS"/>
              </w:rPr>
              <w:t xml:space="preserve"> Пословни и правни факултет, Београд, 2017</w:t>
            </w:r>
            <w:r w:rsidRPr="00BE638A">
              <w:rPr>
                <w:rFonts w:ascii="Arial Narrow" w:hAnsi="Arial Narrow"/>
                <w:sz w:val="20"/>
                <w:szCs w:val="20"/>
              </w:rPr>
              <w:t>., ISBN978-86-6375-072-2 COBISS-ID 234560780</w:t>
            </w:r>
          </w:p>
          <w:p w14:paraId="2502A41B" w14:textId="77777777" w:rsidR="00867EA6" w:rsidRPr="00BE638A" w:rsidRDefault="00867EA6" w:rsidP="00867EA6">
            <w:pPr>
              <w:pStyle w:val="NoSpacing"/>
              <w:numPr>
                <w:ilvl w:val="0"/>
                <w:numId w:val="40"/>
              </w:numPr>
              <w:rPr>
                <w:rFonts w:ascii="Arial Narrow" w:hAnsi="Arial Narrow"/>
                <w:sz w:val="20"/>
                <w:szCs w:val="20"/>
                <w:lang w:val="sr-Cyrl-CS"/>
              </w:rPr>
            </w:pPr>
            <w:r w:rsidRPr="00BE638A">
              <w:rPr>
                <w:rFonts w:ascii="Arial Narrow" w:hAnsi="Arial Narrow"/>
                <w:sz w:val="20"/>
                <w:szCs w:val="20"/>
                <w:lang w:val="sr-Cyrl-CS"/>
              </w:rPr>
              <w:t xml:space="preserve">Димитријевић, В., Стојановић, Р., (1996): </w:t>
            </w:r>
            <w:r w:rsidRPr="00BE638A">
              <w:rPr>
                <w:rFonts w:ascii="Arial Narrow" w:hAnsi="Arial Narrow"/>
                <w:i/>
                <w:sz w:val="20"/>
                <w:szCs w:val="20"/>
                <w:lang w:val="sr-Cyrl-CS"/>
              </w:rPr>
              <w:t>Међународни односи</w:t>
            </w:r>
            <w:r w:rsidRPr="00BE638A">
              <w:rPr>
                <w:rFonts w:ascii="Arial Narrow" w:hAnsi="Arial Narrow"/>
                <w:sz w:val="20"/>
                <w:szCs w:val="20"/>
                <w:lang w:val="sr-Cyrl-CS"/>
              </w:rPr>
              <w:t xml:space="preserve">, Службени лист, </w:t>
            </w:r>
            <w:r w:rsidRPr="00BE638A">
              <w:rPr>
                <w:rFonts w:ascii="Arial Narrow" w:hAnsi="Arial Narrow"/>
                <w:color w:val="000000"/>
                <w:sz w:val="20"/>
                <w:szCs w:val="20"/>
              </w:rPr>
              <w:t>ISBN 86-355-0301-5 (брош.),</w:t>
            </w:r>
            <w:r w:rsidRPr="00BE638A">
              <w:rPr>
                <w:rFonts w:ascii="Arial Narrow" w:hAnsi="Arial Narrow"/>
                <w:sz w:val="20"/>
                <w:szCs w:val="20"/>
                <w:lang w:val="sr-Cyrl-CS"/>
              </w:rPr>
              <w:t xml:space="preserve"> Београд.</w:t>
            </w:r>
          </w:p>
          <w:p w14:paraId="715E5E4C" w14:textId="77777777" w:rsidR="00867EA6" w:rsidRPr="00BE638A" w:rsidRDefault="00867EA6" w:rsidP="00867EA6">
            <w:pPr>
              <w:pStyle w:val="NoSpacing"/>
              <w:numPr>
                <w:ilvl w:val="0"/>
                <w:numId w:val="40"/>
              </w:numPr>
              <w:jc w:val="both"/>
              <w:rPr>
                <w:rFonts w:ascii="Arial Narrow" w:hAnsi="Arial Narrow"/>
                <w:noProof/>
                <w:spacing w:val="-2"/>
                <w:sz w:val="20"/>
                <w:szCs w:val="20"/>
              </w:rPr>
            </w:pPr>
            <w:r w:rsidRPr="00BE638A">
              <w:rPr>
                <w:rFonts w:ascii="Arial Narrow" w:hAnsi="Arial Narrow"/>
                <w:noProof/>
                <w:spacing w:val="-2"/>
                <w:sz w:val="20"/>
                <w:szCs w:val="20"/>
              </w:rPr>
              <w:t xml:space="preserve">Димитријевић, В., Рачић, О., (1988): </w:t>
            </w:r>
            <w:r w:rsidRPr="00BE638A">
              <w:rPr>
                <w:rFonts w:ascii="Arial Narrow" w:hAnsi="Arial Narrow"/>
                <w:i/>
                <w:noProof/>
                <w:spacing w:val="-2"/>
                <w:sz w:val="20"/>
                <w:szCs w:val="20"/>
              </w:rPr>
              <w:t>Међународне организације</w:t>
            </w:r>
            <w:r w:rsidRPr="00BE638A">
              <w:rPr>
                <w:rFonts w:ascii="Arial Narrow" w:hAnsi="Arial Narrow"/>
                <w:noProof/>
                <w:spacing w:val="-2"/>
                <w:sz w:val="20"/>
                <w:szCs w:val="20"/>
              </w:rPr>
              <w:t xml:space="preserve">, Савремена администрација, </w:t>
            </w:r>
            <w:r w:rsidRPr="00BE638A">
              <w:rPr>
                <w:rFonts w:ascii="Arial Narrow" w:hAnsi="Arial Narrow"/>
                <w:color w:val="000000"/>
                <w:sz w:val="20"/>
                <w:szCs w:val="20"/>
              </w:rPr>
              <w:t>ISBN 96-387-0062-8,</w:t>
            </w:r>
            <w:r w:rsidRPr="00BE638A">
              <w:rPr>
                <w:rFonts w:ascii="Arial Narrow" w:hAnsi="Arial Narrow"/>
                <w:noProof/>
                <w:spacing w:val="-2"/>
                <w:sz w:val="20"/>
                <w:szCs w:val="20"/>
              </w:rPr>
              <w:t xml:space="preserve"> Београд.</w:t>
            </w:r>
          </w:p>
          <w:p w14:paraId="4C54762E" w14:textId="77777777" w:rsidR="00867EA6" w:rsidRPr="00BE638A" w:rsidRDefault="00867EA6" w:rsidP="00867EA6">
            <w:pPr>
              <w:pStyle w:val="NoSpacing"/>
              <w:numPr>
                <w:ilvl w:val="0"/>
                <w:numId w:val="40"/>
              </w:numPr>
              <w:jc w:val="both"/>
              <w:rPr>
                <w:rFonts w:ascii="Arial Narrow" w:hAnsi="Arial Narrow"/>
                <w:noProof/>
                <w:spacing w:val="-2"/>
                <w:sz w:val="20"/>
                <w:szCs w:val="20"/>
              </w:rPr>
            </w:pPr>
            <w:r w:rsidRPr="00BE638A">
              <w:rPr>
                <w:rFonts w:ascii="Arial Narrow" w:hAnsi="Arial Narrow"/>
                <w:sz w:val="20"/>
                <w:szCs w:val="20"/>
              </w:rPr>
              <w:t>Драган Р. Симић, Расправа о поретку, Завод за уџбенике, Београд, 2012, Друго издање, стр. 179- 182.; 198 – 240.; 246 - 286.; 288 – 328.;</w:t>
            </w:r>
          </w:p>
        </w:tc>
      </w:tr>
      <w:tr w:rsidR="00867EA6" w:rsidRPr="00BE638A" w14:paraId="517B6709" w14:textId="77777777" w:rsidTr="00867EA6">
        <w:tc>
          <w:tcPr>
            <w:tcW w:w="7884" w:type="dxa"/>
            <w:gridSpan w:val="6"/>
            <w:tcBorders>
              <w:top w:val="single" w:sz="4" w:space="0" w:color="auto"/>
              <w:left w:val="single" w:sz="4" w:space="0" w:color="auto"/>
              <w:bottom w:val="single" w:sz="4" w:space="0" w:color="auto"/>
              <w:right w:val="single" w:sz="4" w:space="0" w:color="auto"/>
            </w:tcBorders>
            <w:hideMark/>
          </w:tcPr>
          <w:p w14:paraId="3415D1B4" w14:textId="77777777" w:rsidR="00867EA6" w:rsidRPr="00BE638A" w:rsidRDefault="00867EA6" w:rsidP="00867EA6">
            <w:pPr>
              <w:pStyle w:val="NoSpacing"/>
              <w:rPr>
                <w:rFonts w:ascii="Arial Narrow" w:hAnsi="Arial Narrow"/>
                <w:b/>
                <w:sz w:val="20"/>
                <w:szCs w:val="20"/>
                <w:lang w:val="sr-Cyrl-CS"/>
              </w:rPr>
            </w:pPr>
            <w:r w:rsidRPr="00BE638A">
              <w:rPr>
                <w:rFonts w:ascii="Arial Narrow" w:hAnsi="Arial Narrow"/>
                <w:b/>
                <w:sz w:val="20"/>
                <w:szCs w:val="20"/>
                <w:lang w:val="sr-Cyrl-CS"/>
              </w:rPr>
              <w:t>Број часова активне наставе</w:t>
            </w:r>
          </w:p>
        </w:tc>
        <w:tc>
          <w:tcPr>
            <w:tcW w:w="1453" w:type="dxa"/>
            <w:gridSpan w:val="2"/>
            <w:vMerge w:val="restart"/>
            <w:tcBorders>
              <w:top w:val="single" w:sz="4" w:space="0" w:color="auto"/>
              <w:left w:val="single" w:sz="4" w:space="0" w:color="auto"/>
              <w:bottom w:val="single" w:sz="4" w:space="0" w:color="auto"/>
              <w:right w:val="single" w:sz="4" w:space="0" w:color="auto"/>
            </w:tcBorders>
            <w:hideMark/>
          </w:tcPr>
          <w:p w14:paraId="441AC16E" w14:textId="77777777" w:rsidR="00867EA6" w:rsidRPr="00BE638A" w:rsidRDefault="00867EA6" w:rsidP="00867EA6">
            <w:pPr>
              <w:pStyle w:val="NoSpacing"/>
              <w:rPr>
                <w:rFonts w:ascii="Arial Narrow" w:hAnsi="Arial Narrow"/>
                <w:sz w:val="20"/>
                <w:szCs w:val="20"/>
                <w:lang w:val="sr-Cyrl-CS"/>
              </w:rPr>
            </w:pPr>
            <w:r w:rsidRPr="00BE638A">
              <w:rPr>
                <w:rFonts w:ascii="Arial Narrow" w:hAnsi="Arial Narrow"/>
                <w:sz w:val="20"/>
                <w:szCs w:val="20"/>
                <w:lang w:val="sr-Cyrl-CS"/>
              </w:rPr>
              <w:t>Остали часови</w:t>
            </w:r>
          </w:p>
        </w:tc>
      </w:tr>
      <w:tr w:rsidR="00867EA6" w:rsidRPr="00BE638A" w14:paraId="3BB7F70B" w14:textId="77777777" w:rsidTr="00867EA6">
        <w:trPr>
          <w:trHeight w:val="353"/>
        </w:trPr>
        <w:tc>
          <w:tcPr>
            <w:tcW w:w="1664" w:type="dxa"/>
            <w:tcBorders>
              <w:top w:val="single" w:sz="4" w:space="0" w:color="auto"/>
              <w:left w:val="single" w:sz="4" w:space="0" w:color="auto"/>
              <w:bottom w:val="single" w:sz="4" w:space="0" w:color="auto"/>
              <w:right w:val="single" w:sz="4" w:space="0" w:color="auto"/>
            </w:tcBorders>
            <w:hideMark/>
          </w:tcPr>
          <w:p w14:paraId="062CA874" w14:textId="77777777" w:rsidR="00867EA6" w:rsidRPr="00BE638A" w:rsidRDefault="00867EA6" w:rsidP="00867EA6">
            <w:pPr>
              <w:pStyle w:val="NoSpacing"/>
              <w:rPr>
                <w:rFonts w:ascii="Arial Narrow" w:hAnsi="Arial Narrow"/>
                <w:sz w:val="20"/>
                <w:szCs w:val="20"/>
                <w:lang w:val="sr-Cyrl-CS"/>
              </w:rPr>
            </w:pPr>
            <w:r w:rsidRPr="00BE638A">
              <w:rPr>
                <w:rFonts w:ascii="Arial Narrow" w:hAnsi="Arial Narrow"/>
                <w:sz w:val="20"/>
                <w:szCs w:val="20"/>
                <w:lang w:val="sr-Cyrl-CS"/>
              </w:rPr>
              <w:t>Предавања:</w:t>
            </w:r>
          </w:p>
          <w:p w14:paraId="7A4717FE" w14:textId="77777777" w:rsidR="00867EA6" w:rsidRPr="00BE638A" w:rsidRDefault="00867EA6" w:rsidP="00867EA6">
            <w:pPr>
              <w:pStyle w:val="NoSpacing"/>
              <w:rPr>
                <w:rFonts w:ascii="Arial Narrow" w:hAnsi="Arial Narrow"/>
                <w:sz w:val="20"/>
                <w:szCs w:val="20"/>
                <w:lang w:val="sr-Cyrl-RS"/>
              </w:rPr>
            </w:pPr>
            <w:r>
              <w:rPr>
                <w:rFonts w:ascii="Arial Narrow" w:hAnsi="Arial Narrow"/>
                <w:sz w:val="20"/>
                <w:szCs w:val="20"/>
                <w:lang w:val="sr-Cyrl-RS"/>
              </w:rPr>
              <w:t>2х15=30</w:t>
            </w:r>
          </w:p>
        </w:tc>
        <w:tc>
          <w:tcPr>
            <w:tcW w:w="1229" w:type="dxa"/>
            <w:tcBorders>
              <w:top w:val="single" w:sz="4" w:space="0" w:color="auto"/>
              <w:left w:val="single" w:sz="4" w:space="0" w:color="auto"/>
              <w:bottom w:val="single" w:sz="4" w:space="0" w:color="auto"/>
              <w:right w:val="single" w:sz="4" w:space="0" w:color="auto"/>
            </w:tcBorders>
            <w:hideMark/>
          </w:tcPr>
          <w:p w14:paraId="147071C6" w14:textId="77777777" w:rsidR="00867EA6" w:rsidRPr="00BE638A" w:rsidRDefault="00867EA6" w:rsidP="00867EA6">
            <w:pPr>
              <w:pStyle w:val="NoSpacing"/>
              <w:rPr>
                <w:rFonts w:ascii="Arial Narrow" w:hAnsi="Arial Narrow"/>
                <w:sz w:val="20"/>
                <w:szCs w:val="20"/>
                <w:lang w:val="sr-Cyrl-CS"/>
              </w:rPr>
            </w:pPr>
            <w:r w:rsidRPr="00BE638A">
              <w:rPr>
                <w:rFonts w:ascii="Arial Narrow" w:hAnsi="Arial Narrow"/>
                <w:sz w:val="20"/>
                <w:szCs w:val="20"/>
                <w:lang w:val="sr-Cyrl-CS"/>
              </w:rPr>
              <w:t>Вежбе:</w:t>
            </w:r>
          </w:p>
          <w:p w14:paraId="38C96E34" w14:textId="77777777" w:rsidR="00867EA6" w:rsidRPr="00BE638A" w:rsidRDefault="00867EA6" w:rsidP="00867EA6">
            <w:pPr>
              <w:pStyle w:val="NoSpacing"/>
              <w:rPr>
                <w:rFonts w:ascii="Arial Narrow" w:hAnsi="Arial Narrow"/>
                <w:sz w:val="20"/>
                <w:szCs w:val="20"/>
              </w:rPr>
            </w:pPr>
            <w:r>
              <w:rPr>
                <w:rFonts w:ascii="Arial Narrow" w:hAnsi="Arial Narrow"/>
                <w:sz w:val="20"/>
                <w:szCs w:val="20"/>
                <w:lang w:val="sr-Cyrl-RS"/>
              </w:rPr>
              <w:t>2х15=30</w:t>
            </w:r>
          </w:p>
        </w:tc>
        <w:tc>
          <w:tcPr>
            <w:tcW w:w="2707" w:type="dxa"/>
            <w:gridSpan w:val="3"/>
            <w:tcBorders>
              <w:top w:val="single" w:sz="4" w:space="0" w:color="auto"/>
              <w:left w:val="single" w:sz="4" w:space="0" w:color="auto"/>
              <w:bottom w:val="single" w:sz="4" w:space="0" w:color="auto"/>
              <w:right w:val="single" w:sz="4" w:space="0" w:color="auto"/>
            </w:tcBorders>
          </w:tcPr>
          <w:p w14:paraId="2295A05A" w14:textId="77777777" w:rsidR="00867EA6" w:rsidRPr="00BE638A" w:rsidRDefault="00867EA6" w:rsidP="00867EA6">
            <w:pPr>
              <w:pStyle w:val="NoSpacing"/>
              <w:rPr>
                <w:rFonts w:ascii="Arial Narrow" w:hAnsi="Arial Narrow"/>
                <w:sz w:val="20"/>
                <w:szCs w:val="20"/>
                <w:lang w:val="sr-Cyrl-CS"/>
              </w:rPr>
            </w:pPr>
            <w:r w:rsidRPr="00BE638A">
              <w:rPr>
                <w:rFonts w:ascii="Arial Narrow" w:hAnsi="Arial Narrow"/>
                <w:sz w:val="20"/>
                <w:szCs w:val="20"/>
                <w:lang w:val="sr-Cyrl-CS"/>
              </w:rPr>
              <w:t>Други облици наставе:</w:t>
            </w:r>
          </w:p>
          <w:p w14:paraId="61355FE7" w14:textId="77777777" w:rsidR="00867EA6" w:rsidRPr="00BE638A" w:rsidRDefault="00867EA6" w:rsidP="00867EA6">
            <w:pPr>
              <w:pStyle w:val="NoSpacing"/>
              <w:rPr>
                <w:rFonts w:ascii="Arial Narrow" w:hAnsi="Arial Narrow"/>
                <w:sz w:val="20"/>
                <w:szCs w:val="20"/>
                <w:lang w:val="sr-Cyrl-CS"/>
              </w:rPr>
            </w:pPr>
          </w:p>
        </w:tc>
        <w:tc>
          <w:tcPr>
            <w:tcW w:w="2284" w:type="dxa"/>
            <w:tcBorders>
              <w:top w:val="single" w:sz="4" w:space="0" w:color="auto"/>
              <w:left w:val="single" w:sz="4" w:space="0" w:color="auto"/>
              <w:bottom w:val="single" w:sz="4" w:space="0" w:color="auto"/>
              <w:right w:val="single" w:sz="4" w:space="0" w:color="auto"/>
            </w:tcBorders>
            <w:hideMark/>
          </w:tcPr>
          <w:p w14:paraId="57AD1E7F" w14:textId="77777777" w:rsidR="00867EA6" w:rsidRPr="00BE638A" w:rsidRDefault="00867EA6" w:rsidP="00867EA6">
            <w:pPr>
              <w:pStyle w:val="NoSpacing"/>
              <w:rPr>
                <w:rFonts w:ascii="Arial Narrow" w:hAnsi="Arial Narrow"/>
                <w:sz w:val="20"/>
                <w:szCs w:val="20"/>
                <w:lang w:val="sr-Cyrl-CS"/>
              </w:rPr>
            </w:pPr>
            <w:r w:rsidRPr="00BE638A">
              <w:rPr>
                <w:rFonts w:ascii="Arial Narrow" w:hAnsi="Arial Narrow"/>
                <w:sz w:val="20"/>
                <w:szCs w:val="20"/>
                <w:lang w:val="sr-Cyrl-CS"/>
              </w:rPr>
              <w:t>Студијски истраживачки рад:</w:t>
            </w:r>
          </w:p>
        </w:tc>
        <w:tc>
          <w:tcPr>
            <w:tcW w:w="1453" w:type="dxa"/>
            <w:gridSpan w:val="2"/>
            <w:vMerge/>
            <w:tcBorders>
              <w:top w:val="single" w:sz="4" w:space="0" w:color="auto"/>
              <w:left w:val="single" w:sz="4" w:space="0" w:color="auto"/>
              <w:bottom w:val="single" w:sz="4" w:space="0" w:color="auto"/>
              <w:right w:val="single" w:sz="4" w:space="0" w:color="auto"/>
            </w:tcBorders>
            <w:vAlign w:val="center"/>
            <w:hideMark/>
          </w:tcPr>
          <w:p w14:paraId="2777D876" w14:textId="77777777" w:rsidR="00867EA6" w:rsidRPr="00BE638A" w:rsidRDefault="00867EA6" w:rsidP="00867EA6">
            <w:pPr>
              <w:rPr>
                <w:rFonts w:ascii="Arial Narrow" w:eastAsia="Times New Roman" w:hAnsi="Arial Narrow"/>
                <w:sz w:val="20"/>
                <w:szCs w:val="20"/>
                <w:lang w:val="sr-Cyrl-CS"/>
              </w:rPr>
            </w:pPr>
          </w:p>
        </w:tc>
      </w:tr>
      <w:tr w:rsidR="00867EA6" w:rsidRPr="00BE638A" w14:paraId="290D3CFB" w14:textId="77777777" w:rsidTr="00867EA6">
        <w:tc>
          <w:tcPr>
            <w:tcW w:w="9337" w:type="dxa"/>
            <w:gridSpan w:val="8"/>
            <w:tcBorders>
              <w:top w:val="single" w:sz="4" w:space="0" w:color="auto"/>
              <w:left w:val="single" w:sz="4" w:space="0" w:color="auto"/>
              <w:bottom w:val="single" w:sz="4" w:space="0" w:color="auto"/>
              <w:right w:val="single" w:sz="4" w:space="0" w:color="auto"/>
            </w:tcBorders>
            <w:hideMark/>
          </w:tcPr>
          <w:p w14:paraId="1B8D221D" w14:textId="77777777" w:rsidR="00867EA6" w:rsidRPr="00BE638A" w:rsidRDefault="00867EA6" w:rsidP="00867EA6">
            <w:pPr>
              <w:pStyle w:val="NoSpacing"/>
              <w:rPr>
                <w:rFonts w:ascii="Arial Narrow" w:hAnsi="Arial Narrow"/>
                <w:b/>
                <w:sz w:val="20"/>
                <w:szCs w:val="20"/>
                <w:lang w:val="sr-Cyrl-CS"/>
              </w:rPr>
            </w:pPr>
            <w:r w:rsidRPr="00BE638A">
              <w:rPr>
                <w:rFonts w:ascii="Arial Narrow" w:hAnsi="Arial Narrow"/>
                <w:b/>
                <w:sz w:val="20"/>
                <w:szCs w:val="20"/>
                <w:lang w:val="sr-Cyrl-CS"/>
              </w:rPr>
              <w:t>Методе извођења наставе:</w:t>
            </w:r>
          </w:p>
          <w:p w14:paraId="10626018" w14:textId="77777777" w:rsidR="00867EA6" w:rsidRPr="00BE638A" w:rsidRDefault="00867EA6" w:rsidP="00867EA6">
            <w:pPr>
              <w:pStyle w:val="NoSpacing"/>
              <w:rPr>
                <w:rFonts w:ascii="Arial Narrow" w:hAnsi="Arial Narrow"/>
                <w:sz w:val="20"/>
                <w:szCs w:val="20"/>
                <w:lang w:val="sr-Cyrl-CS"/>
              </w:rPr>
            </w:pPr>
            <w:r w:rsidRPr="00BE638A">
              <w:rPr>
                <w:rFonts w:ascii="Arial Narrow" w:hAnsi="Arial Narrow"/>
                <w:sz w:val="20"/>
                <w:szCs w:val="20"/>
                <w:lang w:val="sr-Cyrl-CS"/>
              </w:rPr>
              <w:t xml:space="preserve">Предавања (класичан и интерактивни метод рада), консултације, вежбе, презентације, колоквијуми, одбрана семинарских и других радова... </w:t>
            </w:r>
          </w:p>
        </w:tc>
      </w:tr>
      <w:tr w:rsidR="00867EA6" w:rsidRPr="00BE638A" w14:paraId="3BB7D1A4" w14:textId="77777777" w:rsidTr="00867EA6">
        <w:tc>
          <w:tcPr>
            <w:tcW w:w="9337" w:type="dxa"/>
            <w:gridSpan w:val="8"/>
            <w:tcBorders>
              <w:top w:val="single" w:sz="4" w:space="0" w:color="auto"/>
              <w:left w:val="single" w:sz="4" w:space="0" w:color="auto"/>
              <w:bottom w:val="single" w:sz="4" w:space="0" w:color="auto"/>
              <w:right w:val="single" w:sz="4" w:space="0" w:color="auto"/>
            </w:tcBorders>
            <w:hideMark/>
          </w:tcPr>
          <w:p w14:paraId="7BE92EDD" w14:textId="77777777" w:rsidR="00867EA6" w:rsidRPr="00BE638A" w:rsidRDefault="00867EA6" w:rsidP="00867EA6">
            <w:pPr>
              <w:pStyle w:val="NoSpacing"/>
              <w:rPr>
                <w:rFonts w:ascii="Arial Narrow" w:hAnsi="Arial Narrow"/>
                <w:b/>
                <w:sz w:val="20"/>
                <w:szCs w:val="20"/>
                <w:lang w:val="sr-Cyrl-CS"/>
              </w:rPr>
            </w:pPr>
            <w:r w:rsidRPr="00BE638A">
              <w:rPr>
                <w:rFonts w:ascii="Arial Narrow" w:hAnsi="Arial Narrow"/>
                <w:b/>
                <w:sz w:val="20"/>
                <w:szCs w:val="20"/>
                <w:lang w:val="sr-Cyrl-CS"/>
              </w:rPr>
              <w:t>Оцена знања (максимални број поена 100)</w:t>
            </w:r>
          </w:p>
        </w:tc>
      </w:tr>
      <w:tr w:rsidR="00867EA6" w:rsidRPr="00BE638A" w14:paraId="180061A8" w14:textId="77777777" w:rsidTr="00867EA6">
        <w:tc>
          <w:tcPr>
            <w:tcW w:w="3483" w:type="dxa"/>
            <w:gridSpan w:val="3"/>
            <w:tcBorders>
              <w:top w:val="single" w:sz="4" w:space="0" w:color="auto"/>
              <w:left w:val="single" w:sz="4" w:space="0" w:color="auto"/>
              <w:bottom w:val="single" w:sz="4" w:space="0" w:color="auto"/>
              <w:right w:val="single" w:sz="4" w:space="0" w:color="auto"/>
            </w:tcBorders>
            <w:hideMark/>
          </w:tcPr>
          <w:p w14:paraId="15F25613" w14:textId="77777777" w:rsidR="00867EA6" w:rsidRPr="00BE638A" w:rsidRDefault="00867EA6" w:rsidP="00867EA6">
            <w:pPr>
              <w:pStyle w:val="NoSpacing"/>
              <w:rPr>
                <w:rFonts w:ascii="Arial Narrow" w:hAnsi="Arial Narrow"/>
                <w:b/>
                <w:sz w:val="20"/>
                <w:szCs w:val="20"/>
                <w:lang w:val="sr-Cyrl-CS"/>
              </w:rPr>
            </w:pPr>
            <w:r w:rsidRPr="00BE638A">
              <w:rPr>
                <w:rFonts w:ascii="Arial Narrow" w:hAnsi="Arial Narrow"/>
                <w:b/>
                <w:sz w:val="20"/>
                <w:szCs w:val="20"/>
                <w:lang w:val="sr-Cyrl-CS"/>
              </w:rPr>
              <w:t>Предиспитне обавезе</w:t>
            </w:r>
          </w:p>
        </w:tc>
        <w:tc>
          <w:tcPr>
            <w:tcW w:w="1691" w:type="dxa"/>
            <w:tcBorders>
              <w:top w:val="single" w:sz="4" w:space="0" w:color="auto"/>
              <w:left w:val="single" w:sz="4" w:space="0" w:color="auto"/>
              <w:bottom w:val="single" w:sz="4" w:space="0" w:color="auto"/>
              <w:right w:val="single" w:sz="4" w:space="0" w:color="auto"/>
            </w:tcBorders>
            <w:vAlign w:val="center"/>
            <w:hideMark/>
          </w:tcPr>
          <w:p w14:paraId="0CDCD40C" w14:textId="77777777" w:rsidR="00867EA6" w:rsidRPr="00BE638A" w:rsidRDefault="00867EA6" w:rsidP="00867EA6">
            <w:pPr>
              <w:pStyle w:val="NoSpacing"/>
              <w:rPr>
                <w:rFonts w:ascii="Arial Narrow" w:hAnsi="Arial Narrow"/>
                <w:b/>
                <w:sz w:val="20"/>
                <w:szCs w:val="20"/>
                <w:lang w:val="sr-Cyrl-CS"/>
              </w:rPr>
            </w:pPr>
            <w:r w:rsidRPr="00BE638A">
              <w:rPr>
                <w:rFonts w:ascii="Arial Narrow" w:hAnsi="Arial Narrow"/>
                <w:b/>
                <w:sz w:val="20"/>
                <w:szCs w:val="20"/>
                <w:lang w:val="sr-Cyrl-CS"/>
              </w:rPr>
              <w:t>поена</w:t>
            </w:r>
          </w:p>
        </w:tc>
        <w:tc>
          <w:tcPr>
            <w:tcW w:w="2961" w:type="dxa"/>
            <w:gridSpan w:val="3"/>
            <w:tcBorders>
              <w:top w:val="single" w:sz="4" w:space="0" w:color="auto"/>
              <w:left w:val="single" w:sz="4" w:space="0" w:color="auto"/>
              <w:bottom w:val="single" w:sz="4" w:space="0" w:color="auto"/>
              <w:right w:val="single" w:sz="4" w:space="0" w:color="auto"/>
            </w:tcBorders>
            <w:hideMark/>
          </w:tcPr>
          <w:p w14:paraId="0EBF8C3B" w14:textId="77777777" w:rsidR="00867EA6" w:rsidRPr="00BE638A" w:rsidRDefault="00867EA6" w:rsidP="00867EA6">
            <w:pPr>
              <w:pStyle w:val="NoSpacing"/>
              <w:rPr>
                <w:rFonts w:ascii="Arial Narrow" w:hAnsi="Arial Narrow"/>
                <w:sz w:val="20"/>
                <w:szCs w:val="20"/>
                <w:lang w:val="sr-Cyrl-CS"/>
              </w:rPr>
            </w:pPr>
            <w:r w:rsidRPr="00BE638A">
              <w:rPr>
                <w:rFonts w:ascii="Arial Narrow" w:hAnsi="Arial Narrow"/>
                <w:sz w:val="20"/>
                <w:szCs w:val="20"/>
                <w:lang w:val="sr-Cyrl-CS"/>
              </w:rPr>
              <w:t xml:space="preserve">Завршни испит </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5736BED" w14:textId="77777777" w:rsidR="00867EA6" w:rsidRPr="00BE638A" w:rsidRDefault="00867EA6" w:rsidP="00867EA6">
            <w:pPr>
              <w:pStyle w:val="NoSpacing"/>
              <w:rPr>
                <w:rFonts w:ascii="Arial Narrow" w:hAnsi="Arial Narrow"/>
                <w:sz w:val="20"/>
                <w:szCs w:val="20"/>
                <w:lang w:val="sr-Cyrl-CS"/>
              </w:rPr>
            </w:pPr>
            <w:r w:rsidRPr="00BE638A">
              <w:rPr>
                <w:rFonts w:ascii="Arial Narrow" w:hAnsi="Arial Narrow"/>
                <w:sz w:val="20"/>
                <w:szCs w:val="20"/>
                <w:lang w:val="sr-Cyrl-CS"/>
              </w:rPr>
              <w:t>поена</w:t>
            </w:r>
          </w:p>
        </w:tc>
      </w:tr>
      <w:tr w:rsidR="00867EA6" w:rsidRPr="00BE638A" w14:paraId="3130AF59" w14:textId="77777777" w:rsidTr="00867EA6">
        <w:tc>
          <w:tcPr>
            <w:tcW w:w="3483" w:type="dxa"/>
            <w:gridSpan w:val="3"/>
            <w:tcBorders>
              <w:top w:val="single" w:sz="4" w:space="0" w:color="auto"/>
              <w:left w:val="single" w:sz="4" w:space="0" w:color="auto"/>
              <w:bottom w:val="single" w:sz="4" w:space="0" w:color="auto"/>
              <w:right w:val="single" w:sz="4" w:space="0" w:color="auto"/>
            </w:tcBorders>
            <w:hideMark/>
          </w:tcPr>
          <w:p w14:paraId="61AF157D" w14:textId="77777777" w:rsidR="00867EA6" w:rsidRPr="00BE638A" w:rsidRDefault="00867EA6" w:rsidP="00867EA6">
            <w:pPr>
              <w:pStyle w:val="NoSpacing"/>
              <w:rPr>
                <w:rFonts w:ascii="Arial Narrow" w:hAnsi="Arial Narrow"/>
                <w:i/>
                <w:iCs/>
                <w:sz w:val="20"/>
                <w:szCs w:val="20"/>
                <w:lang w:val="sr-Cyrl-CS"/>
              </w:rPr>
            </w:pPr>
            <w:r w:rsidRPr="00BE638A">
              <w:rPr>
                <w:rFonts w:ascii="Arial Narrow" w:hAnsi="Arial Narrow"/>
                <w:sz w:val="20"/>
                <w:szCs w:val="20"/>
                <w:lang w:val="sr-Cyrl-CS"/>
              </w:rPr>
              <w:t>активност у току предавања</w:t>
            </w:r>
          </w:p>
        </w:tc>
        <w:tc>
          <w:tcPr>
            <w:tcW w:w="1691" w:type="dxa"/>
            <w:tcBorders>
              <w:top w:val="single" w:sz="4" w:space="0" w:color="auto"/>
              <w:left w:val="single" w:sz="4" w:space="0" w:color="auto"/>
              <w:bottom w:val="single" w:sz="4" w:space="0" w:color="auto"/>
              <w:right w:val="single" w:sz="4" w:space="0" w:color="auto"/>
            </w:tcBorders>
            <w:vAlign w:val="center"/>
            <w:hideMark/>
          </w:tcPr>
          <w:p w14:paraId="14D843BD" w14:textId="77777777" w:rsidR="00867EA6" w:rsidRPr="00BE638A" w:rsidRDefault="00867EA6" w:rsidP="00867EA6">
            <w:pPr>
              <w:pStyle w:val="NoSpacing"/>
              <w:rPr>
                <w:rFonts w:ascii="Arial Narrow" w:hAnsi="Arial Narrow"/>
                <w:sz w:val="20"/>
                <w:szCs w:val="20"/>
                <w:lang w:val="en-US"/>
              </w:rPr>
            </w:pPr>
            <w:r w:rsidRPr="00BE638A">
              <w:rPr>
                <w:rFonts w:ascii="Arial Narrow" w:hAnsi="Arial Narrow"/>
                <w:sz w:val="20"/>
                <w:szCs w:val="20"/>
                <w:lang w:val="en-US"/>
              </w:rPr>
              <w:t>10</w:t>
            </w:r>
          </w:p>
        </w:tc>
        <w:tc>
          <w:tcPr>
            <w:tcW w:w="2961" w:type="dxa"/>
            <w:gridSpan w:val="3"/>
            <w:tcBorders>
              <w:top w:val="single" w:sz="4" w:space="0" w:color="auto"/>
              <w:left w:val="single" w:sz="4" w:space="0" w:color="auto"/>
              <w:bottom w:val="single" w:sz="4" w:space="0" w:color="auto"/>
              <w:right w:val="single" w:sz="4" w:space="0" w:color="auto"/>
            </w:tcBorders>
            <w:hideMark/>
          </w:tcPr>
          <w:p w14:paraId="47AB6FA5" w14:textId="77777777" w:rsidR="00867EA6" w:rsidRPr="00BE638A" w:rsidRDefault="00867EA6" w:rsidP="00867EA6">
            <w:pPr>
              <w:pStyle w:val="NoSpacing"/>
              <w:rPr>
                <w:rFonts w:ascii="Arial Narrow" w:hAnsi="Arial Narrow"/>
                <w:i/>
                <w:iCs/>
                <w:sz w:val="20"/>
                <w:szCs w:val="20"/>
                <w:lang w:val="sr-Cyrl-CS"/>
              </w:rPr>
            </w:pPr>
            <w:r w:rsidRPr="00BE638A">
              <w:rPr>
                <w:rFonts w:ascii="Arial Narrow" w:hAnsi="Arial Narrow"/>
                <w:sz w:val="20"/>
                <w:szCs w:val="20"/>
                <w:lang w:val="sr-Cyrl-CS"/>
              </w:rPr>
              <w:t xml:space="preserve">писмени испит   </w:t>
            </w:r>
          </w:p>
        </w:tc>
        <w:tc>
          <w:tcPr>
            <w:tcW w:w="1202" w:type="dxa"/>
            <w:tcBorders>
              <w:top w:val="single" w:sz="4" w:space="0" w:color="auto"/>
              <w:left w:val="single" w:sz="4" w:space="0" w:color="auto"/>
              <w:bottom w:val="single" w:sz="4" w:space="0" w:color="auto"/>
              <w:right w:val="single" w:sz="4" w:space="0" w:color="auto"/>
            </w:tcBorders>
            <w:vAlign w:val="center"/>
          </w:tcPr>
          <w:p w14:paraId="16E6D972" w14:textId="77777777" w:rsidR="00867EA6" w:rsidRPr="00BE638A" w:rsidRDefault="00867EA6" w:rsidP="00867EA6">
            <w:pPr>
              <w:pStyle w:val="NoSpacing"/>
              <w:rPr>
                <w:rFonts w:ascii="Arial Narrow" w:hAnsi="Arial Narrow"/>
                <w:sz w:val="20"/>
                <w:szCs w:val="20"/>
                <w:lang w:val="sr-Cyrl-CS"/>
              </w:rPr>
            </w:pPr>
          </w:p>
        </w:tc>
      </w:tr>
      <w:tr w:rsidR="00867EA6" w:rsidRPr="00BE638A" w14:paraId="355F5628" w14:textId="77777777" w:rsidTr="00867EA6">
        <w:tc>
          <w:tcPr>
            <w:tcW w:w="3483" w:type="dxa"/>
            <w:gridSpan w:val="3"/>
            <w:tcBorders>
              <w:top w:val="single" w:sz="4" w:space="0" w:color="auto"/>
              <w:left w:val="single" w:sz="4" w:space="0" w:color="auto"/>
              <w:bottom w:val="single" w:sz="4" w:space="0" w:color="auto"/>
              <w:right w:val="single" w:sz="4" w:space="0" w:color="auto"/>
            </w:tcBorders>
            <w:hideMark/>
          </w:tcPr>
          <w:p w14:paraId="33C3C75E" w14:textId="77777777" w:rsidR="00867EA6" w:rsidRPr="00BE638A" w:rsidRDefault="00867EA6" w:rsidP="00867EA6">
            <w:pPr>
              <w:pStyle w:val="NoSpacing"/>
              <w:rPr>
                <w:rFonts w:ascii="Arial Narrow" w:hAnsi="Arial Narrow"/>
                <w:i/>
                <w:iCs/>
                <w:sz w:val="20"/>
                <w:szCs w:val="20"/>
                <w:lang w:val="sr-Cyrl-CS"/>
              </w:rPr>
            </w:pPr>
            <w:r w:rsidRPr="00BE638A">
              <w:rPr>
                <w:rFonts w:ascii="Arial Narrow" w:hAnsi="Arial Narrow"/>
                <w:sz w:val="20"/>
                <w:szCs w:val="20"/>
                <w:lang w:val="sr-Cyrl-CS"/>
              </w:rPr>
              <w:t>практична настава</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8C43969" w14:textId="77777777" w:rsidR="00867EA6" w:rsidRPr="00BE638A" w:rsidRDefault="00867EA6" w:rsidP="00867EA6">
            <w:pPr>
              <w:pStyle w:val="NoSpacing"/>
              <w:rPr>
                <w:rFonts w:ascii="Arial Narrow" w:hAnsi="Arial Narrow"/>
                <w:sz w:val="20"/>
                <w:szCs w:val="20"/>
                <w:lang w:val="en-US"/>
              </w:rPr>
            </w:pPr>
            <w:r w:rsidRPr="00BE638A">
              <w:rPr>
                <w:rFonts w:ascii="Arial Narrow" w:hAnsi="Arial Narrow"/>
                <w:sz w:val="20"/>
                <w:szCs w:val="20"/>
                <w:lang w:val="en-US"/>
              </w:rPr>
              <w:t>15</w:t>
            </w:r>
          </w:p>
        </w:tc>
        <w:tc>
          <w:tcPr>
            <w:tcW w:w="2961" w:type="dxa"/>
            <w:gridSpan w:val="3"/>
            <w:tcBorders>
              <w:top w:val="single" w:sz="4" w:space="0" w:color="auto"/>
              <w:left w:val="single" w:sz="4" w:space="0" w:color="auto"/>
              <w:bottom w:val="single" w:sz="4" w:space="0" w:color="auto"/>
              <w:right w:val="single" w:sz="4" w:space="0" w:color="auto"/>
            </w:tcBorders>
            <w:hideMark/>
          </w:tcPr>
          <w:p w14:paraId="1ADB704D" w14:textId="77777777" w:rsidR="00867EA6" w:rsidRPr="00BE638A" w:rsidRDefault="00867EA6" w:rsidP="00867EA6">
            <w:pPr>
              <w:pStyle w:val="NoSpacing"/>
              <w:rPr>
                <w:rFonts w:ascii="Arial Narrow" w:hAnsi="Arial Narrow"/>
                <w:i/>
                <w:iCs/>
                <w:sz w:val="20"/>
                <w:szCs w:val="20"/>
                <w:lang w:val="sr-Cyrl-CS"/>
              </w:rPr>
            </w:pPr>
            <w:r w:rsidRPr="00BE638A">
              <w:rPr>
                <w:rFonts w:ascii="Arial Narrow" w:hAnsi="Arial Narrow"/>
                <w:sz w:val="20"/>
                <w:szCs w:val="20"/>
                <w:lang w:val="sr-Cyrl-CS"/>
              </w:rPr>
              <w:t xml:space="preserve">усмени испит      </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F6FF6E3" w14:textId="77777777" w:rsidR="00867EA6" w:rsidRPr="00BE638A" w:rsidRDefault="00867EA6" w:rsidP="00867EA6">
            <w:pPr>
              <w:pStyle w:val="NoSpacing"/>
              <w:rPr>
                <w:rFonts w:ascii="Arial Narrow" w:hAnsi="Arial Narrow"/>
                <w:sz w:val="20"/>
                <w:szCs w:val="20"/>
                <w:lang w:val="en-US"/>
              </w:rPr>
            </w:pPr>
            <w:r w:rsidRPr="00BE638A">
              <w:rPr>
                <w:rFonts w:ascii="Arial Narrow" w:hAnsi="Arial Narrow"/>
                <w:sz w:val="20"/>
                <w:szCs w:val="20"/>
                <w:lang w:val="en-US"/>
              </w:rPr>
              <w:t>30</w:t>
            </w:r>
          </w:p>
        </w:tc>
      </w:tr>
      <w:tr w:rsidR="00867EA6" w:rsidRPr="00BE638A" w14:paraId="13A43BF1" w14:textId="77777777" w:rsidTr="00867EA6">
        <w:tc>
          <w:tcPr>
            <w:tcW w:w="3483" w:type="dxa"/>
            <w:gridSpan w:val="3"/>
            <w:tcBorders>
              <w:top w:val="single" w:sz="4" w:space="0" w:color="auto"/>
              <w:left w:val="single" w:sz="4" w:space="0" w:color="auto"/>
              <w:bottom w:val="single" w:sz="4" w:space="0" w:color="auto"/>
              <w:right w:val="single" w:sz="4" w:space="0" w:color="auto"/>
            </w:tcBorders>
            <w:hideMark/>
          </w:tcPr>
          <w:p w14:paraId="25790164" w14:textId="77777777" w:rsidR="00867EA6" w:rsidRPr="00BE638A" w:rsidRDefault="00867EA6" w:rsidP="00867EA6">
            <w:pPr>
              <w:pStyle w:val="NoSpacing"/>
              <w:rPr>
                <w:rFonts w:ascii="Arial Narrow" w:hAnsi="Arial Narrow"/>
                <w:i/>
                <w:iCs/>
                <w:sz w:val="20"/>
                <w:szCs w:val="20"/>
                <w:lang w:val="sr-Cyrl-CS"/>
              </w:rPr>
            </w:pPr>
            <w:r w:rsidRPr="00BE638A">
              <w:rPr>
                <w:rFonts w:ascii="Arial Narrow" w:hAnsi="Arial Narrow"/>
                <w:sz w:val="20"/>
                <w:szCs w:val="20"/>
                <w:lang w:val="sr-Cyrl-CS"/>
              </w:rPr>
              <w:t>колоквијум-и</w:t>
            </w:r>
          </w:p>
        </w:tc>
        <w:tc>
          <w:tcPr>
            <w:tcW w:w="1691" w:type="dxa"/>
            <w:tcBorders>
              <w:top w:val="single" w:sz="4" w:space="0" w:color="auto"/>
              <w:left w:val="single" w:sz="4" w:space="0" w:color="auto"/>
              <w:bottom w:val="single" w:sz="4" w:space="0" w:color="auto"/>
              <w:right w:val="single" w:sz="4" w:space="0" w:color="auto"/>
            </w:tcBorders>
            <w:vAlign w:val="center"/>
            <w:hideMark/>
          </w:tcPr>
          <w:p w14:paraId="2E373065" w14:textId="77777777" w:rsidR="00867EA6" w:rsidRPr="00BE638A" w:rsidRDefault="00867EA6" w:rsidP="00867EA6">
            <w:pPr>
              <w:pStyle w:val="NoSpacing"/>
              <w:rPr>
                <w:rFonts w:ascii="Arial Narrow" w:hAnsi="Arial Narrow"/>
                <w:sz w:val="20"/>
                <w:szCs w:val="20"/>
                <w:lang w:val="en-US"/>
              </w:rPr>
            </w:pPr>
            <w:r w:rsidRPr="00BE638A">
              <w:rPr>
                <w:rFonts w:ascii="Arial Narrow" w:hAnsi="Arial Narrow"/>
                <w:sz w:val="20"/>
                <w:szCs w:val="20"/>
                <w:lang w:val="en-US"/>
              </w:rPr>
              <w:t>30</w:t>
            </w:r>
          </w:p>
        </w:tc>
        <w:tc>
          <w:tcPr>
            <w:tcW w:w="2961" w:type="dxa"/>
            <w:gridSpan w:val="3"/>
            <w:tcBorders>
              <w:top w:val="single" w:sz="4" w:space="0" w:color="auto"/>
              <w:left w:val="single" w:sz="4" w:space="0" w:color="auto"/>
              <w:bottom w:val="single" w:sz="4" w:space="0" w:color="auto"/>
              <w:right w:val="single" w:sz="4" w:space="0" w:color="auto"/>
            </w:tcBorders>
          </w:tcPr>
          <w:p w14:paraId="16486F15" w14:textId="77777777" w:rsidR="00867EA6" w:rsidRPr="00BE638A" w:rsidRDefault="00867EA6" w:rsidP="00867EA6">
            <w:pPr>
              <w:pStyle w:val="NoSpacing"/>
              <w:rPr>
                <w:rFonts w:ascii="Arial Narrow" w:hAnsi="Arial Narrow"/>
                <w:i/>
                <w:iCs/>
                <w:sz w:val="20"/>
                <w:szCs w:val="20"/>
                <w:lang w:val="sr-Cyrl-CS"/>
              </w:rPr>
            </w:pPr>
          </w:p>
        </w:tc>
        <w:tc>
          <w:tcPr>
            <w:tcW w:w="1202" w:type="dxa"/>
            <w:tcBorders>
              <w:top w:val="single" w:sz="4" w:space="0" w:color="auto"/>
              <w:left w:val="single" w:sz="4" w:space="0" w:color="auto"/>
              <w:bottom w:val="single" w:sz="4" w:space="0" w:color="auto"/>
              <w:right w:val="single" w:sz="4" w:space="0" w:color="auto"/>
            </w:tcBorders>
          </w:tcPr>
          <w:p w14:paraId="73DA2AAE" w14:textId="77777777" w:rsidR="00867EA6" w:rsidRPr="00BE638A" w:rsidRDefault="00867EA6" w:rsidP="00867EA6">
            <w:pPr>
              <w:pStyle w:val="NoSpacing"/>
              <w:rPr>
                <w:rFonts w:ascii="Arial Narrow" w:hAnsi="Arial Narrow"/>
                <w:i/>
                <w:iCs/>
                <w:sz w:val="20"/>
                <w:szCs w:val="20"/>
                <w:lang w:val="sr-Cyrl-CS"/>
              </w:rPr>
            </w:pPr>
          </w:p>
        </w:tc>
      </w:tr>
      <w:tr w:rsidR="00867EA6" w:rsidRPr="00BE638A" w14:paraId="1217BB31" w14:textId="77777777" w:rsidTr="00867EA6">
        <w:tc>
          <w:tcPr>
            <w:tcW w:w="3483" w:type="dxa"/>
            <w:gridSpan w:val="3"/>
            <w:tcBorders>
              <w:top w:val="single" w:sz="4" w:space="0" w:color="auto"/>
              <w:left w:val="single" w:sz="4" w:space="0" w:color="auto"/>
              <w:bottom w:val="single" w:sz="4" w:space="0" w:color="auto"/>
              <w:right w:val="single" w:sz="4" w:space="0" w:color="auto"/>
            </w:tcBorders>
            <w:hideMark/>
          </w:tcPr>
          <w:p w14:paraId="1E9C413A" w14:textId="77777777" w:rsidR="00867EA6" w:rsidRPr="00BE638A" w:rsidRDefault="00867EA6" w:rsidP="00867EA6">
            <w:pPr>
              <w:pStyle w:val="NoSpacing"/>
              <w:rPr>
                <w:rFonts w:ascii="Arial Narrow" w:hAnsi="Arial Narrow"/>
                <w:sz w:val="20"/>
                <w:szCs w:val="20"/>
                <w:lang w:val="sr-Cyrl-CS"/>
              </w:rPr>
            </w:pPr>
            <w:r w:rsidRPr="00BE638A">
              <w:rPr>
                <w:rFonts w:ascii="Arial Narrow" w:hAnsi="Arial Narrow"/>
                <w:sz w:val="20"/>
                <w:szCs w:val="20"/>
                <w:lang w:val="sr-Cyrl-CS"/>
              </w:rPr>
              <w:t>семинар-и</w:t>
            </w:r>
          </w:p>
        </w:tc>
        <w:tc>
          <w:tcPr>
            <w:tcW w:w="1691" w:type="dxa"/>
            <w:tcBorders>
              <w:top w:val="single" w:sz="4" w:space="0" w:color="auto"/>
              <w:left w:val="single" w:sz="4" w:space="0" w:color="auto"/>
              <w:bottom w:val="single" w:sz="4" w:space="0" w:color="auto"/>
              <w:right w:val="single" w:sz="4" w:space="0" w:color="auto"/>
            </w:tcBorders>
            <w:vAlign w:val="center"/>
            <w:hideMark/>
          </w:tcPr>
          <w:p w14:paraId="6B7F1C25" w14:textId="77777777" w:rsidR="00867EA6" w:rsidRPr="00BE638A" w:rsidRDefault="00867EA6" w:rsidP="00867EA6">
            <w:pPr>
              <w:pStyle w:val="NoSpacing"/>
              <w:rPr>
                <w:rFonts w:ascii="Arial Narrow" w:hAnsi="Arial Narrow"/>
                <w:sz w:val="20"/>
                <w:szCs w:val="20"/>
                <w:lang w:val="en-US"/>
              </w:rPr>
            </w:pPr>
            <w:r w:rsidRPr="00BE638A">
              <w:rPr>
                <w:rFonts w:ascii="Arial Narrow" w:hAnsi="Arial Narrow"/>
                <w:sz w:val="20"/>
                <w:szCs w:val="20"/>
                <w:lang w:val="en-US"/>
              </w:rPr>
              <w:t>15</w:t>
            </w:r>
          </w:p>
        </w:tc>
        <w:tc>
          <w:tcPr>
            <w:tcW w:w="2961" w:type="dxa"/>
            <w:gridSpan w:val="3"/>
            <w:tcBorders>
              <w:top w:val="single" w:sz="4" w:space="0" w:color="auto"/>
              <w:left w:val="single" w:sz="4" w:space="0" w:color="auto"/>
              <w:bottom w:val="single" w:sz="4" w:space="0" w:color="auto"/>
              <w:right w:val="single" w:sz="4" w:space="0" w:color="auto"/>
            </w:tcBorders>
          </w:tcPr>
          <w:p w14:paraId="06679BA0" w14:textId="77777777" w:rsidR="00867EA6" w:rsidRPr="00BE638A" w:rsidRDefault="00867EA6" w:rsidP="00867EA6">
            <w:pPr>
              <w:pStyle w:val="NoSpacing"/>
              <w:rPr>
                <w:rFonts w:ascii="Arial Narrow" w:hAnsi="Arial Narrow"/>
                <w:i/>
                <w:iCs/>
                <w:sz w:val="20"/>
                <w:szCs w:val="20"/>
                <w:lang w:val="sr-Cyrl-CS"/>
              </w:rPr>
            </w:pPr>
          </w:p>
        </w:tc>
        <w:tc>
          <w:tcPr>
            <w:tcW w:w="1202" w:type="dxa"/>
            <w:tcBorders>
              <w:top w:val="single" w:sz="4" w:space="0" w:color="auto"/>
              <w:left w:val="single" w:sz="4" w:space="0" w:color="auto"/>
              <w:bottom w:val="single" w:sz="4" w:space="0" w:color="auto"/>
              <w:right w:val="single" w:sz="4" w:space="0" w:color="auto"/>
            </w:tcBorders>
          </w:tcPr>
          <w:p w14:paraId="4FC9F70E" w14:textId="77777777" w:rsidR="00867EA6" w:rsidRPr="00BE638A" w:rsidRDefault="00867EA6" w:rsidP="00867EA6">
            <w:pPr>
              <w:pStyle w:val="NoSpacing"/>
              <w:rPr>
                <w:rFonts w:ascii="Arial Narrow" w:hAnsi="Arial Narrow"/>
                <w:i/>
                <w:iCs/>
                <w:sz w:val="20"/>
                <w:szCs w:val="20"/>
                <w:lang w:val="sr-Cyrl-CS"/>
              </w:rPr>
            </w:pPr>
          </w:p>
        </w:tc>
      </w:tr>
      <w:tr w:rsidR="00867EA6" w:rsidRPr="00BE638A" w14:paraId="73CC47DA" w14:textId="77777777" w:rsidTr="00867EA6">
        <w:tc>
          <w:tcPr>
            <w:tcW w:w="3483" w:type="dxa"/>
            <w:gridSpan w:val="3"/>
            <w:tcBorders>
              <w:top w:val="single" w:sz="4" w:space="0" w:color="auto"/>
              <w:left w:val="single" w:sz="4" w:space="0" w:color="auto"/>
              <w:bottom w:val="single" w:sz="4" w:space="0" w:color="auto"/>
              <w:right w:val="single" w:sz="4" w:space="0" w:color="auto"/>
            </w:tcBorders>
            <w:hideMark/>
          </w:tcPr>
          <w:p w14:paraId="3374F7E1" w14:textId="77777777" w:rsidR="00867EA6" w:rsidRPr="00BE638A" w:rsidRDefault="00867EA6" w:rsidP="00867EA6">
            <w:pPr>
              <w:pStyle w:val="NoSpacing"/>
              <w:rPr>
                <w:rFonts w:ascii="Arial Narrow" w:hAnsi="Arial Narrow"/>
                <w:sz w:val="20"/>
                <w:szCs w:val="20"/>
                <w:lang w:val="sr-Cyrl-CS"/>
              </w:rPr>
            </w:pPr>
            <w:r w:rsidRPr="00BE638A">
              <w:rPr>
                <w:rFonts w:ascii="Arial Narrow" w:hAnsi="Arial Narrow"/>
                <w:sz w:val="20"/>
                <w:szCs w:val="20"/>
                <w:lang w:val="sr-Cyrl-CS"/>
              </w:rPr>
              <w:t>писмени тест</w:t>
            </w:r>
          </w:p>
        </w:tc>
        <w:tc>
          <w:tcPr>
            <w:tcW w:w="1691" w:type="dxa"/>
            <w:tcBorders>
              <w:top w:val="single" w:sz="4" w:space="0" w:color="auto"/>
              <w:left w:val="single" w:sz="4" w:space="0" w:color="auto"/>
              <w:bottom w:val="single" w:sz="4" w:space="0" w:color="auto"/>
              <w:right w:val="single" w:sz="4" w:space="0" w:color="auto"/>
            </w:tcBorders>
            <w:vAlign w:val="center"/>
          </w:tcPr>
          <w:p w14:paraId="29564B9B" w14:textId="77777777" w:rsidR="00867EA6" w:rsidRPr="00BE638A" w:rsidRDefault="00867EA6" w:rsidP="00867EA6">
            <w:pPr>
              <w:pStyle w:val="NoSpacing"/>
              <w:rPr>
                <w:rFonts w:ascii="Arial Narrow" w:hAnsi="Arial Narrow"/>
                <w:b/>
                <w:sz w:val="20"/>
                <w:szCs w:val="20"/>
                <w:lang w:val="sr-Cyrl-CS"/>
              </w:rPr>
            </w:pPr>
          </w:p>
        </w:tc>
        <w:tc>
          <w:tcPr>
            <w:tcW w:w="2961" w:type="dxa"/>
            <w:gridSpan w:val="3"/>
            <w:tcBorders>
              <w:top w:val="single" w:sz="4" w:space="0" w:color="auto"/>
              <w:left w:val="single" w:sz="4" w:space="0" w:color="auto"/>
              <w:bottom w:val="single" w:sz="4" w:space="0" w:color="auto"/>
              <w:right w:val="single" w:sz="4" w:space="0" w:color="auto"/>
            </w:tcBorders>
          </w:tcPr>
          <w:p w14:paraId="6E9F3D1E" w14:textId="77777777" w:rsidR="00867EA6" w:rsidRPr="00BE638A" w:rsidRDefault="00867EA6" w:rsidP="00867EA6">
            <w:pPr>
              <w:pStyle w:val="NoSpacing"/>
              <w:rPr>
                <w:rFonts w:ascii="Arial Narrow" w:hAnsi="Arial Narrow"/>
                <w:i/>
                <w:iCs/>
                <w:sz w:val="20"/>
                <w:szCs w:val="20"/>
                <w:lang w:val="sr-Cyrl-CS"/>
              </w:rPr>
            </w:pPr>
          </w:p>
        </w:tc>
        <w:tc>
          <w:tcPr>
            <w:tcW w:w="1202" w:type="dxa"/>
            <w:tcBorders>
              <w:top w:val="single" w:sz="4" w:space="0" w:color="auto"/>
              <w:left w:val="single" w:sz="4" w:space="0" w:color="auto"/>
              <w:bottom w:val="single" w:sz="4" w:space="0" w:color="auto"/>
              <w:right w:val="single" w:sz="4" w:space="0" w:color="auto"/>
            </w:tcBorders>
          </w:tcPr>
          <w:p w14:paraId="6DF8907F" w14:textId="77777777" w:rsidR="00867EA6" w:rsidRPr="00BE638A" w:rsidRDefault="00867EA6" w:rsidP="00867EA6">
            <w:pPr>
              <w:pStyle w:val="NoSpacing"/>
              <w:rPr>
                <w:rFonts w:ascii="Arial Narrow" w:hAnsi="Arial Narrow"/>
                <w:i/>
                <w:iCs/>
                <w:sz w:val="20"/>
                <w:szCs w:val="20"/>
                <w:lang w:val="sr-Cyrl-CS"/>
              </w:rPr>
            </w:pPr>
          </w:p>
        </w:tc>
      </w:tr>
      <w:tr w:rsidR="00867EA6" w:rsidRPr="00BE638A" w14:paraId="04E09378" w14:textId="77777777" w:rsidTr="00867EA6">
        <w:tc>
          <w:tcPr>
            <w:tcW w:w="3483" w:type="dxa"/>
            <w:gridSpan w:val="3"/>
            <w:tcBorders>
              <w:top w:val="single" w:sz="4" w:space="0" w:color="auto"/>
              <w:left w:val="single" w:sz="4" w:space="0" w:color="auto"/>
              <w:bottom w:val="single" w:sz="4" w:space="0" w:color="auto"/>
              <w:right w:val="single" w:sz="4" w:space="0" w:color="auto"/>
            </w:tcBorders>
            <w:hideMark/>
          </w:tcPr>
          <w:p w14:paraId="7EED6FCD" w14:textId="77777777" w:rsidR="00867EA6" w:rsidRPr="00BE638A" w:rsidRDefault="00867EA6" w:rsidP="00867EA6">
            <w:pPr>
              <w:pStyle w:val="NoSpacing"/>
              <w:rPr>
                <w:rFonts w:ascii="Arial Narrow" w:hAnsi="Arial Narrow"/>
                <w:sz w:val="20"/>
                <w:szCs w:val="20"/>
                <w:lang w:val="sr-Cyrl-CS"/>
              </w:rPr>
            </w:pPr>
            <w:r w:rsidRPr="00BE638A">
              <w:rPr>
                <w:rFonts w:ascii="Arial Narrow" w:hAnsi="Arial Narrow"/>
                <w:sz w:val="20"/>
                <w:szCs w:val="20"/>
                <w:lang w:val="sr-Cyrl-CS"/>
              </w:rPr>
              <w:t>активности у току вежби</w:t>
            </w:r>
          </w:p>
        </w:tc>
        <w:tc>
          <w:tcPr>
            <w:tcW w:w="1691" w:type="dxa"/>
            <w:tcBorders>
              <w:top w:val="single" w:sz="4" w:space="0" w:color="auto"/>
              <w:left w:val="single" w:sz="4" w:space="0" w:color="auto"/>
              <w:bottom w:val="single" w:sz="4" w:space="0" w:color="auto"/>
              <w:right w:val="single" w:sz="4" w:space="0" w:color="auto"/>
            </w:tcBorders>
            <w:vAlign w:val="center"/>
          </w:tcPr>
          <w:p w14:paraId="75E7042E" w14:textId="77777777" w:rsidR="00867EA6" w:rsidRPr="00BE638A" w:rsidRDefault="00867EA6" w:rsidP="00867EA6">
            <w:pPr>
              <w:pStyle w:val="NoSpacing"/>
              <w:rPr>
                <w:rFonts w:ascii="Arial Narrow" w:hAnsi="Arial Narrow"/>
                <w:b/>
                <w:sz w:val="20"/>
                <w:szCs w:val="20"/>
                <w:lang w:val="sr-Cyrl-CS"/>
              </w:rPr>
            </w:pPr>
          </w:p>
        </w:tc>
        <w:tc>
          <w:tcPr>
            <w:tcW w:w="2961" w:type="dxa"/>
            <w:gridSpan w:val="3"/>
            <w:tcBorders>
              <w:top w:val="single" w:sz="4" w:space="0" w:color="auto"/>
              <w:left w:val="single" w:sz="4" w:space="0" w:color="auto"/>
              <w:bottom w:val="single" w:sz="4" w:space="0" w:color="auto"/>
              <w:right w:val="single" w:sz="4" w:space="0" w:color="auto"/>
            </w:tcBorders>
            <w:hideMark/>
          </w:tcPr>
          <w:p w14:paraId="3A984A87" w14:textId="77777777" w:rsidR="00867EA6" w:rsidRPr="00BE638A" w:rsidRDefault="00867EA6" w:rsidP="00867EA6">
            <w:pPr>
              <w:pStyle w:val="NoSpacing"/>
              <w:rPr>
                <w:rFonts w:ascii="Arial Narrow" w:hAnsi="Arial Narrow"/>
                <w:iCs/>
                <w:sz w:val="20"/>
                <w:szCs w:val="20"/>
                <w:lang w:val="sr-Cyrl-CS"/>
              </w:rPr>
            </w:pPr>
            <w:r w:rsidRPr="00BE638A">
              <w:rPr>
                <w:rFonts w:ascii="Arial Narrow" w:hAnsi="Arial Narrow"/>
                <w:b/>
                <w:iCs/>
                <w:sz w:val="20"/>
                <w:szCs w:val="20"/>
                <w:lang w:val="sr-Cyrl-CS"/>
              </w:rPr>
              <w:t>укупно</w:t>
            </w:r>
          </w:p>
        </w:tc>
        <w:tc>
          <w:tcPr>
            <w:tcW w:w="1202" w:type="dxa"/>
            <w:tcBorders>
              <w:top w:val="single" w:sz="4" w:space="0" w:color="auto"/>
              <w:left w:val="single" w:sz="4" w:space="0" w:color="auto"/>
              <w:bottom w:val="single" w:sz="4" w:space="0" w:color="auto"/>
              <w:right w:val="single" w:sz="4" w:space="0" w:color="auto"/>
            </w:tcBorders>
            <w:hideMark/>
          </w:tcPr>
          <w:p w14:paraId="7F6FF395" w14:textId="77777777" w:rsidR="00867EA6" w:rsidRPr="00BE638A" w:rsidRDefault="00867EA6" w:rsidP="00867EA6">
            <w:pPr>
              <w:pStyle w:val="NoSpacing"/>
              <w:rPr>
                <w:rFonts w:ascii="Arial Narrow" w:hAnsi="Arial Narrow"/>
                <w:i/>
                <w:iCs/>
                <w:sz w:val="20"/>
                <w:szCs w:val="20"/>
                <w:lang w:val="en-US"/>
              </w:rPr>
            </w:pPr>
            <w:r w:rsidRPr="00BE638A">
              <w:rPr>
                <w:rFonts w:ascii="Arial Narrow" w:hAnsi="Arial Narrow"/>
                <w:i/>
                <w:iCs/>
                <w:sz w:val="20"/>
                <w:szCs w:val="20"/>
                <w:lang w:val="en-US"/>
              </w:rPr>
              <w:t>100</w:t>
            </w:r>
          </w:p>
        </w:tc>
      </w:tr>
    </w:tbl>
    <w:p w14:paraId="36860B48" w14:textId="77777777" w:rsidR="00867EA6" w:rsidRDefault="00867EA6" w:rsidP="00867EA6"/>
    <w:p w14:paraId="621E88F0"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4F6B94D5" w14:textId="77777777" w:rsidR="00867EA6" w:rsidRDefault="00867EA6" w:rsidP="00867EA6"/>
    <w:p w14:paraId="48783B46" w14:textId="77777777" w:rsidR="00867EA6" w:rsidRDefault="00867EA6" w:rsidP="00867EA6"/>
    <w:p w14:paraId="4786CF56" w14:textId="77777777" w:rsidR="00867EA6" w:rsidRDefault="00867EA6" w:rsidP="00867EA6"/>
    <w:p w14:paraId="19CCE718" w14:textId="77777777" w:rsidR="00867EA6" w:rsidRDefault="00867EA6" w:rsidP="00867EA6"/>
    <w:p w14:paraId="64CA36D1" w14:textId="77777777" w:rsidR="00867EA6" w:rsidRDefault="00867EA6" w:rsidP="00867EA6"/>
    <w:p w14:paraId="48BDD626" w14:textId="77777777" w:rsidR="00867EA6" w:rsidRDefault="00867EA6" w:rsidP="00867EA6"/>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439"/>
        <w:gridCol w:w="292"/>
        <w:gridCol w:w="2249"/>
        <w:gridCol w:w="276"/>
        <w:gridCol w:w="1683"/>
        <w:gridCol w:w="178"/>
        <w:gridCol w:w="1353"/>
      </w:tblGrid>
      <w:tr w:rsidR="00867EA6" w:rsidRPr="0055739C" w14:paraId="55F29CC1" w14:textId="77777777" w:rsidTr="00867EA6">
        <w:trPr>
          <w:trHeight w:val="227"/>
          <w:jc w:val="center"/>
        </w:trPr>
        <w:tc>
          <w:tcPr>
            <w:tcW w:w="9629" w:type="dxa"/>
            <w:gridSpan w:val="8"/>
            <w:vAlign w:val="center"/>
          </w:tcPr>
          <w:p w14:paraId="6D399AC0" w14:textId="77777777" w:rsidR="00867EA6" w:rsidRPr="0055739C" w:rsidRDefault="00867EA6" w:rsidP="00867EA6">
            <w:pPr>
              <w:tabs>
                <w:tab w:val="left" w:pos="567"/>
              </w:tabs>
              <w:spacing w:after="60"/>
              <w:rPr>
                <w:rFonts w:ascii="Arial Narrow" w:hAnsi="Arial Narrow"/>
                <w:b/>
                <w:bCs/>
                <w:sz w:val="20"/>
                <w:szCs w:val="20"/>
                <w:lang w:val="sr-Cyrl-CS"/>
              </w:rPr>
            </w:pPr>
            <w:r w:rsidRPr="0055739C">
              <w:rPr>
                <w:rFonts w:ascii="Arial Narrow" w:hAnsi="Arial Narrow"/>
                <w:b/>
                <w:bCs/>
                <w:sz w:val="20"/>
                <w:szCs w:val="20"/>
                <w:lang w:val="sr-Cyrl-CS"/>
              </w:rPr>
              <w:t xml:space="preserve">Студијски програм : </w:t>
            </w:r>
            <w:r w:rsidRPr="0055739C">
              <w:rPr>
                <w:rFonts w:ascii="Arial Narrow" w:hAnsi="Arial Narrow"/>
                <w:bCs/>
                <w:sz w:val="20"/>
                <w:szCs w:val="20"/>
                <w:lang w:val="sr-Cyrl-CS"/>
              </w:rPr>
              <w:t>ОАС ПРАВО</w:t>
            </w:r>
          </w:p>
        </w:tc>
      </w:tr>
      <w:tr w:rsidR="00867EA6" w:rsidRPr="0055739C" w14:paraId="2869F925" w14:textId="77777777" w:rsidTr="00867EA6">
        <w:trPr>
          <w:trHeight w:val="227"/>
          <w:jc w:val="center"/>
        </w:trPr>
        <w:tc>
          <w:tcPr>
            <w:tcW w:w="9629" w:type="dxa"/>
            <w:gridSpan w:val="8"/>
            <w:vAlign w:val="center"/>
          </w:tcPr>
          <w:p w14:paraId="57746C42" w14:textId="77777777" w:rsidR="00867EA6" w:rsidRPr="0055739C" w:rsidRDefault="00867EA6" w:rsidP="00867EA6">
            <w:pPr>
              <w:tabs>
                <w:tab w:val="left" w:pos="567"/>
              </w:tabs>
              <w:spacing w:after="60"/>
              <w:rPr>
                <w:rFonts w:ascii="Arial Narrow" w:hAnsi="Arial Narrow"/>
                <w:sz w:val="20"/>
                <w:szCs w:val="20"/>
                <w:lang w:val="sr-Cyrl-CS"/>
              </w:rPr>
            </w:pPr>
            <w:r w:rsidRPr="0055739C">
              <w:rPr>
                <w:rFonts w:ascii="Arial Narrow" w:hAnsi="Arial Narrow"/>
                <w:b/>
                <w:bCs/>
                <w:sz w:val="20"/>
                <w:szCs w:val="20"/>
                <w:lang w:val="sr-Cyrl-CS"/>
              </w:rPr>
              <w:t xml:space="preserve">Назив предмета: </w:t>
            </w:r>
            <w:bookmarkStart w:id="29" w:name="Политичкисистем"/>
            <w:r w:rsidRPr="0055739C">
              <w:rPr>
                <w:rFonts w:ascii="Arial Narrow" w:hAnsi="Arial Narrow"/>
                <w:bCs/>
                <w:sz w:val="20"/>
                <w:szCs w:val="20"/>
                <w:lang w:val="sr-Cyrl-CS"/>
              </w:rPr>
              <w:t>Политички систем</w:t>
            </w:r>
            <w:bookmarkEnd w:id="29"/>
          </w:p>
        </w:tc>
      </w:tr>
      <w:tr w:rsidR="00867EA6" w:rsidRPr="0055739C" w14:paraId="65EE45F4" w14:textId="77777777" w:rsidTr="00867EA6">
        <w:trPr>
          <w:trHeight w:val="227"/>
          <w:jc w:val="center"/>
        </w:trPr>
        <w:tc>
          <w:tcPr>
            <w:tcW w:w="9629" w:type="dxa"/>
            <w:gridSpan w:val="8"/>
            <w:vAlign w:val="center"/>
          </w:tcPr>
          <w:p w14:paraId="0487B9C4" w14:textId="77777777" w:rsidR="00867EA6" w:rsidRPr="0055739C" w:rsidRDefault="00867EA6" w:rsidP="00867EA6">
            <w:pPr>
              <w:tabs>
                <w:tab w:val="left" w:pos="567"/>
              </w:tabs>
              <w:spacing w:after="60"/>
              <w:rPr>
                <w:rFonts w:ascii="Arial Narrow" w:hAnsi="Arial Narrow"/>
                <w:b/>
                <w:bCs/>
                <w:sz w:val="20"/>
                <w:szCs w:val="20"/>
                <w:lang w:val="sr-Cyrl-CS"/>
              </w:rPr>
            </w:pPr>
            <w:r w:rsidRPr="0055739C">
              <w:rPr>
                <w:rFonts w:ascii="Arial Narrow" w:hAnsi="Arial Narrow"/>
                <w:b/>
                <w:bCs/>
                <w:sz w:val="20"/>
                <w:szCs w:val="20"/>
                <w:lang w:val="sr-Cyrl-CS"/>
              </w:rPr>
              <w:t>Наставник</w:t>
            </w:r>
            <w:r w:rsidRPr="0055739C">
              <w:rPr>
                <w:rFonts w:ascii="Arial Narrow" w:hAnsi="Arial Narrow"/>
                <w:b/>
                <w:bCs/>
                <w:sz w:val="20"/>
                <w:szCs w:val="20"/>
                <w:lang w:val="en-US"/>
              </w:rPr>
              <w:t>/наставници</w:t>
            </w:r>
            <w:r w:rsidRPr="0055739C">
              <w:rPr>
                <w:rFonts w:ascii="Arial Narrow" w:hAnsi="Arial Narrow"/>
                <w:b/>
                <w:bCs/>
                <w:sz w:val="20"/>
                <w:szCs w:val="20"/>
                <w:lang w:val="sr-Cyrl-CS"/>
              </w:rPr>
              <w:t xml:space="preserve">: </w:t>
            </w:r>
            <w:r>
              <w:rPr>
                <w:rFonts w:ascii="Arial Narrow" w:hAnsi="Arial Narrow"/>
                <w:b/>
                <w:bCs/>
                <w:sz w:val="20"/>
                <w:szCs w:val="20"/>
                <w:lang w:val="sr-Cyrl-CS"/>
              </w:rPr>
              <w:t>Слободан Петровић</w:t>
            </w:r>
          </w:p>
        </w:tc>
      </w:tr>
      <w:tr w:rsidR="00867EA6" w:rsidRPr="0055739C" w14:paraId="4154C702" w14:textId="77777777" w:rsidTr="00867EA6">
        <w:trPr>
          <w:trHeight w:val="227"/>
          <w:jc w:val="center"/>
        </w:trPr>
        <w:tc>
          <w:tcPr>
            <w:tcW w:w="9629" w:type="dxa"/>
            <w:gridSpan w:val="8"/>
            <w:vAlign w:val="center"/>
          </w:tcPr>
          <w:p w14:paraId="00FE92DD" w14:textId="77777777" w:rsidR="00867EA6" w:rsidRPr="0055739C" w:rsidRDefault="00867EA6" w:rsidP="00867EA6">
            <w:pPr>
              <w:tabs>
                <w:tab w:val="left" w:pos="567"/>
              </w:tabs>
              <w:spacing w:after="60"/>
              <w:rPr>
                <w:rFonts w:ascii="Arial Narrow" w:hAnsi="Arial Narrow"/>
                <w:sz w:val="20"/>
                <w:szCs w:val="20"/>
                <w:lang w:val="sr-Cyrl-CS"/>
              </w:rPr>
            </w:pPr>
            <w:r w:rsidRPr="0055739C">
              <w:rPr>
                <w:rFonts w:ascii="Arial Narrow" w:hAnsi="Arial Narrow"/>
                <w:b/>
                <w:bCs/>
                <w:sz w:val="20"/>
                <w:szCs w:val="20"/>
                <w:lang w:val="sr-Cyrl-CS"/>
              </w:rPr>
              <w:t xml:space="preserve">Статус предмета: </w:t>
            </w:r>
            <w:r w:rsidRPr="0055739C">
              <w:rPr>
                <w:rFonts w:ascii="Arial Narrow" w:hAnsi="Arial Narrow"/>
                <w:bCs/>
                <w:sz w:val="20"/>
                <w:szCs w:val="20"/>
                <w:lang w:val="sr-Cyrl-CS"/>
              </w:rPr>
              <w:t>Изборни</w:t>
            </w:r>
          </w:p>
        </w:tc>
      </w:tr>
      <w:tr w:rsidR="00867EA6" w:rsidRPr="0055739C" w14:paraId="3B0087BB" w14:textId="77777777" w:rsidTr="00867EA6">
        <w:trPr>
          <w:trHeight w:val="227"/>
          <w:jc w:val="center"/>
        </w:trPr>
        <w:tc>
          <w:tcPr>
            <w:tcW w:w="9629" w:type="dxa"/>
            <w:gridSpan w:val="8"/>
            <w:vAlign w:val="center"/>
          </w:tcPr>
          <w:p w14:paraId="6C635D55" w14:textId="77777777" w:rsidR="00867EA6" w:rsidRPr="0055739C" w:rsidRDefault="00867EA6" w:rsidP="00867EA6">
            <w:pPr>
              <w:tabs>
                <w:tab w:val="left" w:pos="567"/>
              </w:tabs>
              <w:spacing w:after="60"/>
              <w:rPr>
                <w:rFonts w:ascii="Arial Narrow" w:hAnsi="Arial Narrow"/>
                <w:sz w:val="20"/>
                <w:szCs w:val="20"/>
                <w:lang w:val="sr-Cyrl-CS"/>
              </w:rPr>
            </w:pPr>
            <w:r w:rsidRPr="0055739C">
              <w:rPr>
                <w:rFonts w:ascii="Arial Narrow" w:hAnsi="Arial Narrow"/>
                <w:b/>
                <w:bCs/>
                <w:sz w:val="20"/>
                <w:szCs w:val="20"/>
                <w:lang w:val="sr-Cyrl-CS"/>
              </w:rPr>
              <w:t>Број ЕСПБ: 6</w:t>
            </w:r>
          </w:p>
        </w:tc>
      </w:tr>
      <w:tr w:rsidR="00867EA6" w:rsidRPr="0055739C" w14:paraId="78F64DD3" w14:textId="77777777" w:rsidTr="00867EA6">
        <w:trPr>
          <w:trHeight w:val="227"/>
          <w:jc w:val="center"/>
        </w:trPr>
        <w:tc>
          <w:tcPr>
            <w:tcW w:w="9629" w:type="dxa"/>
            <w:gridSpan w:val="8"/>
            <w:vAlign w:val="center"/>
          </w:tcPr>
          <w:p w14:paraId="1E63E288" w14:textId="77777777" w:rsidR="00867EA6" w:rsidRPr="0055739C" w:rsidRDefault="00867EA6" w:rsidP="00867EA6">
            <w:pPr>
              <w:tabs>
                <w:tab w:val="left" w:pos="567"/>
              </w:tabs>
              <w:spacing w:after="60"/>
              <w:rPr>
                <w:rFonts w:ascii="Arial Narrow" w:hAnsi="Arial Narrow"/>
                <w:sz w:val="20"/>
                <w:szCs w:val="20"/>
                <w:lang w:val="sr-Cyrl-CS"/>
              </w:rPr>
            </w:pPr>
            <w:r w:rsidRPr="0055739C">
              <w:rPr>
                <w:rFonts w:ascii="Arial Narrow" w:hAnsi="Arial Narrow"/>
                <w:b/>
                <w:bCs/>
                <w:sz w:val="20"/>
                <w:szCs w:val="20"/>
                <w:lang w:val="sr-Cyrl-CS"/>
              </w:rPr>
              <w:t xml:space="preserve">Услов: </w:t>
            </w:r>
            <w:r w:rsidRPr="0055739C">
              <w:rPr>
                <w:rFonts w:ascii="Arial Narrow" w:hAnsi="Arial Narrow"/>
                <w:bCs/>
                <w:sz w:val="20"/>
                <w:szCs w:val="20"/>
                <w:lang w:val="sr-Cyrl-CS"/>
              </w:rPr>
              <w:t>Одслушана предавања и положен испит из Уставног права</w:t>
            </w:r>
          </w:p>
        </w:tc>
      </w:tr>
      <w:tr w:rsidR="00867EA6" w:rsidRPr="0055739C" w14:paraId="1602F9A1" w14:textId="77777777" w:rsidTr="00867EA6">
        <w:trPr>
          <w:trHeight w:val="227"/>
          <w:jc w:val="center"/>
        </w:trPr>
        <w:tc>
          <w:tcPr>
            <w:tcW w:w="9629" w:type="dxa"/>
            <w:gridSpan w:val="8"/>
            <w:vAlign w:val="center"/>
          </w:tcPr>
          <w:p w14:paraId="1C14905D" w14:textId="77777777" w:rsidR="00867EA6" w:rsidRPr="0055739C" w:rsidRDefault="00867EA6" w:rsidP="00867EA6">
            <w:pPr>
              <w:tabs>
                <w:tab w:val="left" w:pos="567"/>
              </w:tabs>
              <w:spacing w:after="60"/>
              <w:rPr>
                <w:rFonts w:ascii="Arial Narrow" w:hAnsi="Arial Narrow"/>
                <w:b/>
                <w:bCs/>
                <w:sz w:val="20"/>
                <w:szCs w:val="20"/>
                <w:lang w:val="sr-Cyrl-CS"/>
              </w:rPr>
            </w:pPr>
            <w:r w:rsidRPr="0055739C">
              <w:rPr>
                <w:rFonts w:ascii="Arial Narrow" w:hAnsi="Arial Narrow"/>
                <w:b/>
                <w:bCs/>
                <w:sz w:val="20"/>
                <w:szCs w:val="20"/>
                <w:lang w:val="sr-Cyrl-CS"/>
              </w:rPr>
              <w:t>Циљ предмета</w:t>
            </w:r>
          </w:p>
          <w:p w14:paraId="5BF30B3D" w14:textId="77777777" w:rsidR="00867EA6" w:rsidRPr="0055739C" w:rsidRDefault="00867EA6" w:rsidP="00867EA6">
            <w:pPr>
              <w:jc w:val="both"/>
              <w:rPr>
                <w:rFonts w:ascii="Arial Narrow" w:hAnsi="Arial Narrow"/>
                <w:color w:val="000000"/>
                <w:sz w:val="20"/>
                <w:szCs w:val="20"/>
                <w:lang w:val="sr-Cyrl-CS" w:eastAsia="sr-Latn-CS"/>
              </w:rPr>
            </w:pPr>
            <w:r w:rsidRPr="0055739C">
              <w:rPr>
                <w:rFonts w:ascii="Arial Narrow" w:hAnsi="Arial Narrow"/>
                <w:sz w:val="20"/>
                <w:szCs w:val="20"/>
                <w:lang w:val="sr-Cyrl-CS"/>
              </w:rPr>
              <w:t xml:space="preserve">Стицање  напредних академских знања која се односе на појмове, категорије, теорије, принципе и савремене процесе науке о политици и политичком систему, с тежиштем на државном уређењу; подели власти; инститицијама законодавне, извршне и судске власти; политичким субјектима и положају човека у политичком систему; облицима непосредне и посредне демократије; изборном систему; територијлној организацији и локалној самоуправи; </w:t>
            </w:r>
            <w:r w:rsidRPr="0055739C">
              <w:rPr>
                <w:rFonts w:ascii="Arial Narrow" w:hAnsi="Arial Narrow"/>
                <w:sz w:val="20"/>
                <w:szCs w:val="20"/>
              </w:rPr>
              <w:t>организацији</w:t>
            </w:r>
            <w:r w:rsidRPr="0055739C">
              <w:rPr>
                <w:rFonts w:ascii="Arial Narrow" w:hAnsi="Arial Narrow"/>
                <w:sz w:val="20"/>
                <w:szCs w:val="20"/>
                <w:lang w:val="sr-Cyrl-CS"/>
              </w:rPr>
              <w:t xml:space="preserve"> политичког система Србије и компаративним политичким системима других </w:t>
            </w:r>
            <w:r w:rsidRPr="0055739C">
              <w:rPr>
                <w:rFonts w:ascii="Arial Narrow" w:hAnsi="Arial Narrow"/>
                <w:sz w:val="20"/>
                <w:szCs w:val="20"/>
              </w:rPr>
              <w:t>држава</w:t>
            </w:r>
            <w:r w:rsidRPr="0055739C">
              <w:rPr>
                <w:rFonts w:ascii="Arial Narrow" w:hAnsi="Arial Narrow"/>
                <w:sz w:val="20"/>
                <w:szCs w:val="20"/>
                <w:lang w:val="sr-Cyrl-CS"/>
              </w:rPr>
              <w:t xml:space="preserve"> са председничким, парламентарним, конвентским и мешовитим системом. </w:t>
            </w:r>
          </w:p>
        </w:tc>
      </w:tr>
      <w:tr w:rsidR="00867EA6" w:rsidRPr="0055739C" w14:paraId="2BF26B37" w14:textId="77777777" w:rsidTr="00867EA6">
        <w:trPr>
          <w:trHeight w:val="3656"/>
          <w:jc w:val="center"/>
        </w:trPr>
        <w:tc>
          <w:tcPr>
            <w:tcW w:w="9629" w:type="dxa"/>
            <w:gridSpan w:val="8"/>
            <w:vAlign w:val="center"/>
          </w:tcPr>
          <w:p w14:paraId="0B2F607F" w14:textId="77777777" w:rsidR="00867EA6" w:rsidRPr="0055739C" w:rsidRDefault="00867EA6" w:rsidP="00867EA6">
            <w:pPr>
              <w:tabs>
                <w:tab w:val="left" w:pos="567"/>
              </w:tabs>
              <w:spacing w:after="60"/>
              <w:rPr>
                <w:rFonts w:ascii="Arial Narrow" w:hAnsi="Arial Narrow"/>
                <w:b/>
                <w:bCs/>
                <w:sz w:val="20"/>
                <w:szCs w:val="20"/>
                <w:lang w:val="sr-Cyrl-CS"/>
              </w:rPr>
            </w:pPr>
            <w:r w:rsidRPr="0055739C">
              <w:rPr>
                <w:rFonts w:ascii="Arial Narrow" w:hAnsi="Arial Narrow"/>
                <w:b/>
                <w:bCs/>
                <w:sz w:val="20"/>
                <w:szCs w:val="20"/>
                <w:lang w:val="sr-Cyrl-CS"/>
              </w:rPr>
              <w:t xml:space="preserve">Исход предмета </w:t>
            </w:r>
          </w:p>
          <w:p w14:paraId="339594CC" w14:textId="77777777" w:rsidR="00867EA6" w:rsidRPr="0055739C" w:rsidRDefault="00867EA6" w:rsidP="00867EA6">
            <w:pPr>
              <w:tabs>
                <w:tab w:val="left" w:pos="567"/>
              </w:tabs>
              <w:jc w:val="both"/>
              <w:rPr>
                <w:rFonts w:ascii="Arial Narrow" w:hAnsi="Arial Narrow"/>
                <w:sz w:val="20"/>
                <w:szCs w:val="20"/>
              </w:rPr>
            </w:pPr>
            <w:r w:rsidRPr="0055739C">
              <w:rPr>
                <w:rFonts w:ascii="Arial Narrow" w:eastAsia="ArialMT" w:hAnsi="Arial Narrow"/>
                <w:sz w:val="20"/>
                <w:szCs w:val="20"/>
              </w:rPr>
              <w:t xml:space="preserve">Очекује се да ће успешним савладавањем предмета Политички систем, студент </w:t>
            </w:r>
            <w:r w:rsidRPr="0055739C">
              <w:rPr>
                <w:rFonts w:ascii="Arial Narrow" w:hAnsi="Arial Narrow"/>
                <w:sz w:val="20"/>
                <w:szCs w:val="20"/>
              </w:rPr>
              <w:t xml:space="preserve">- правник поседовати напредна академска знања која се односе на политичке теорије, принципе и процесе у савременим политичким системима, укључујући и вредновање, критичко препознавање и разумевање кључних димензија политике и политичког система, као и да ће на основу тих знања моћи да проблематизује њихове учинке у савремном свету, с посебним освртом на политички систем Србије.  </w:t>
            </w:r>
          </w:p>
          <w:p w14:paraId="0C7A137B" w14:textId="77777777" w:rsidR="00867EA6" w:rsidRPr="0055739C" w:rsidRDefault="00867EA6" w:rsidP="00867EA6">
            <w:pPr>
              <w:tabs>
                <w:tab w:val="left" w:pos="567"/>
              </w:tabs>
              <w:jc w:val="both"/>
              <w:rPr>
                <w:rFonts w:ascii="Arial Narrow" w:hAnsi="Arial Narrow"/>
                <w:sz w:val="20"/>
                <w:szCs w:val="20"/>
                <w:lang w:val="sr-Cyrl-CS"/>
              </w:rPr>
            </w:pPr>
            <w:r w:rsidRPr="0055739C">
              <w:rPr>
                <w:rFonts w:ascii="Arial Narrow" w:hAnsi="Arial Narrow"/>
                <w:sz w:val="20"/>
                <w:szCs w:val="20"/>
              </w:rPr>
              <w:t xml:space="preserve">По </w:t>
            </w:r>
            <w:r w:rsidRPr="0055739C">
              <w:rPr>
                <w:rFonts w:ascii="Arial Narrow" w:hAnsi="Arial Narrow"/>
                <w:iCs/>
                <w:sz w:val="20"/>
                <w:szCs w:val="20"/>
                <w:lang w:val="sr-Cyrl-CS"/>
              </w:rPr>
              <w:t>завршеном програму курса</w:t>
            </w:r>
            <w:r w:rsidRPr="0055739C">
              <w:rPr>
                <w:rFonts w:ascii="Arial Narrow" w:hAnsi="Arial Narrow"/>
                <w:sz w:val="20"/>
                <w:szCs w:val="20"/>
                <w:lang w:val="sr-Cyrl-CS"/>
              </w:rPr>
              <w:t xml:space="preserve">, студент права ће стећи вештине да решава сложене правно-политичке проблеме унутар политичког система Републике Србије и примењује вештине успешне комуникације у интеракцији и сарадњи са другим политичким дубјктима на локалном, регионалном и државном нивоу, и да користи демократске методе и технике политичке борбе унутар политичких инстутуција и организација српског друштва. </w:t>
            </w:r>
          </w:p>
          <w:p w14:paraId="424A0018" w14:textId="77777777" w:rsidR="00867EA6" w:rsidRPr="0055739C" w:rsidRDefault="00867EA6" w:rsidP="00867EA6">
            <w:pPr>
              <w:tabs>
                <w:tab w:val="left" w:pos="567"/>
              </w:tabs>
              <w:jc w:val="both"/>
              <w:rPr>
                <w:rFonts w:ascii="Arial Narrow" w:hAnsi="Arial Narrow"/>
                <w:sz w:val="20"/>
                <w:szCs w:val="20"/>
              </w:rPr>
            </w:pPr>
            <w:r w:rsidRPr="0055739C">
              <w:rPr>
                <w:rFonts w:ascii="Arial Narrow" w:hAnsi="Arial Narrow"/>
                <w:sz w:val="20"/>
                <w:szCs w:val="20"/>
                <w:lang w:val="sr-Cyrl-CS"/>
              </w:rPr>
              <w:t>Од студента-правника се очекује способност и предузимљивост у решавању политичко-правних проблема у функционисању елемената политичког система Србије на локалном нивоу у нестандардним условима, да самостално и са пуном одговорноћу води сложене правно-политичке пројекте, примењује етичке стандарде правне професије, анализира и вреднује различите концепте, моделе и принципе правно-политичке теорије, унапређујући постојећу правну праксу, као и да личним примером испољава позитиван однос према професионалном развоју и целоживотном учењу.</w:t>
            </w:r>
          </w:p>
        </w:tc>
      </w:tr>
      <w:tr w:rsidR="00867EA6" w:rsidRPr="0055739C" w14:paraId="0E2F48A8" w14:textId="77777777" w:rsidTr="00867EA6">
        <w:trPr>
          <w:trHeight w:val="227"/>
          <w:jc w:val="center"/>
        </w:trPr>
        <w:tc>
          <w:tcPr>
            <w:tcW w:w="9629" w:type="dxa"/>
            <w:gridSpan w:val="8"/>
            <w:vAlign w:val="center"/>
          </w:tcPr>
          <w:p w14:paraId="0E07F64C" w14:textId="77777777" w:rsidR="00867EA6" w:rsidRPr="0055739C" w:rsidRDefault="00867EA6" w:rsidP="00867EA6">
            <w:pPr>
              <w:tabs>
                <w:tab w:val="left" w:pos="567"/>
              </w:tabs>
              <w:spacing w:after="60"/>
              <w:rPr>
                <w:rFonts w:ascii="Arial Narrow" w:hAnsi="Arial Narrow"/>
                <w:b/>
                <w:bCs/>
                <w:sz w:val="20"/>
                <w:szCs w:val="20"/>
                <w:lang w:val="sr-Cyrl-CS"/>
              </w:rPr>
            </w:pPr>
            <w:r w:rsidRPr="0055739C">
              <w:rPr>
                <w:rFonts w:ascii="Arial Narrow" w:hAnsi="Arial Narrow"/>
                <w:b/>
                <w:bCs/>
                <w:sz w:val="20"/>
                <w:szCs w:val="20"/>
                <w:lang w:val="sr-Cyrl-CS"/>
              </w:rPr>
              <w:t>Садржај предмета</w:t>
            </w:r>
          </w:p>
          <w:p w14:paraId="628088DD" w14:textId="77777777" w:rsidR="00867EA6" w:rsidRPr="0055739C" w:rsidRDefault="00867EA6" w:rsidP="00867EA6">
            <w:pPr>
              <w:tabs>
                <w:tab w:val="left" w:pos="567"/>
              </w:tabs>
              <w:spacing w:after="60"/>
              <w:rPr>
                <w:rFonts w:ascii="Arial Narrow" w:hAnsi="Arial Narrow"/>
                <w:i/>
                <w:iCs/>
                <w:sz w:val="20"/>
                <w:szCs w:val="20"/>
                <w:lang w:val="sr-Cyrl-CS"/>
              </w:rPr>
            </w:pPr>
            <w:r w:rsidRPr="0055739C">
              <w:rPr>
                <w:rFonts w:ascii="Arial Narrow" w:hAnsi="Arial Narrow"/>
                <w:i/>
                <w:iCs/>
                <w:sz w:val="20"/>
                <w:szCs w:val="20"/>
                <w:lang w:val="sr-Cyrl-CS"/>
              </w:rPr>
              <w:t>Теоријска настава</w:t>
            </w:r>
          </w:p>
          <w:p w14:paraId="780F7C85" w14:textId="77777777" w:rsidR="00867EA6" w:rsidRPr="0055739C" w:rsidRDefault="00867EA6" w:rsidP="00867EA6">
            <w:pPr>
              <w:jc w:val="both"/>
              <w:rPr>
                <w:rFonts w:ascii="Arial Narrow" w:hAnsi="Arial Narrow"/>
                <w:sz w:val="20"/>
                <w:szCs w:val="20"/>
                <w:lang w:val="ru-RU"/>
              </w:rPr>
            </w:pPr>
            <w:r w:rsidRPr="0055739C">
              <w:rPr>
                <w:rFonts w:ascii="Arial Narrow" w:hAnsi="Arial Narrow"/>
                <w:b/>
                <w:sz w:val="20"/>
                <w:szCs w:val="20"/>
                <w:lang w:val="ru-RU"/>
              </w:rPr>
              <w:t>1.</w:t>
            </w:r>
            <w:r w:rsidRPr="0055739C">
              <w:rPr>
                <w:rFonts w:ascii="Arial Narrow" w:hAnsi="Arial Narrow"/>
                <w:sz w:val="20"/>
                <w:szCs w:val="20"/>
                <w:lang w:val="ru-RU"/>
              </w:rPr>
              <w:t xml:space="preserve"> </w:t>
            </w:r>
            <w:r w:rsidRPr="0055739C">
              <w:rPr>
                <w:rFonts w:ascii="Arial Narrow" w:hAnsi="Arial Narrow"/>
                <w:b/>
                <w:sz w:val="20"/>
                <w:szCs w:val="20"/>
                <w:lang w:val="ru-RU"/>
              </w:rPr>
              <w:t>Наука о политици у систему друштвених наука</w:t>
            </w:r>
            <w:r w:rsidRPr="0055739C">
              <w:rPr>
                <w:rFonts w:ascii="Arial Narrow" w:hAnsi="Arial Narrow"/>
                <w:sz w:val="20"/>
                <w:szCs w:val="20"/>
                <w:lang w:val="ru-RU"/>
              </w:rPr>
              <w:t xml:space="preserve"> </w:t>
            </w:r>
            <w:r w:rsidRPr="0055739C">
              <w:rPr>
                <w:rFonts w:ascii="Arial Narrow" w:hAnsi="Arial Narrow"/>
                <w:sz w:val="20"/>
                <w:szCs w:val="20"/>
                <w:lang w:val="ru-RU"/>
              </w:rPr>
              <w:sym w:font="Symbol" w:char="F05B"/>
            </w:r>
            <w:r w:rsidRPr="0055739C">
              <w:rPr>
                <w:rFonts w:ascii="Arial Narrow" w:hAnsi="Arial Narrow"/>
                <w:sz w:val="20"/>
                <w:szCs w:val="20"/>
                <w:lang w:val="ru-RU"/>
              </w:rPr>
              <w:t>Појам политике; Политика и политичке појаве (политички интереси, друштвена и политичка моћ, власт, утицај, монопол физичког насиља); Друштвене појаве; Методе и средства политике; Подсистеми политике; Функције политике</w:t>
            </w:r>
            <w:r w:rsidRPr="0055739C">
              <w:rPr>
                <w:rFonts w:ascii="Arial Narrow" w:hAnsi="Arial Narrow"/>
                <w:sz w:val="20"/>
                <w:szCs w:val="20"/>
                <w:lang w:val="ru-RU"/>
              </w:rPr>
              <w:sym w:font="Symbol" w:char="F05D"/>
            </w:r>
            <w:r w:rsidRPr="0055739C">
              <w:rPr>
                <w:rFonts w:ascii="Arial Narrow" w:hAnsi="Arial Narrow"/>
                <w:sz w:val="20"/>
                <w:szCs w:val="20"/>
                <w:lang w:val="ru-RU"/>
              </w:rPr>
              <w:t xml:space="preserve">. </w:t>
            </w:r>
          </w:p>
          <w:p w14:paraId="0528EC49" w14:textId="77777777" w:rsidR="00867EA6" w:rsidRPr="0055739C" w:rsidRDefault="00867EA6" w:rsidP="00867EA6">
            <w:pPr>
              <w:jc w:val="both"/>
              <w:rPr>
                <w:rFonts w:ascii="Arial Narrow" w:hAnsi="Arial Narrow"/>
                <w:sz w:val="20"/>
                <w:szCs w:val="20"/>
                <w:lang w:val="sr-Cyrl-CS"/>
              </w:rPr>
            </w:pPr>
            <w:r w:rsidRPr="0055739C">
              <w:rPr>
                <w:rFonts w:ascii="Arial Narrow" w:hAnsi="Arial Narrow"/>
                <w:b/>
                <w:sz w:val="20"/>
                <w:szCs w:val="20"/>
                <w:lang w:val="ru-RU"/>
              </w:rPr>
              <w:t>2.</w:t>
            </w:r>
            <w:r w:rsidRPr="0055739C">
              <w:rPr>
                <w:rFonts w:ascii="Arial Narrow" w:hAnsi="Arial Narrow"/>
                <w:sz w:val="20"/>
                <w:szCs w:val="20"/>
                <w:lang w:val="ru-RU"/>
              </w:rPr>
              <w:t xml:space="preserve"> </w:t>
            </w:r>
            <w:r w:rsidRPr="0055739C">
              <w:rPr>
                <w:rFonts w:ascii="Arial Narrow" w:hAnsi="Arial Narrow"/>
                <w:b/>
                <w:sz w:val="20"/>
                <w:szCs w:val="20"/>
                <w:lang w:val="ru-RU"/>
              </w:rPr>
              <w:t>Основни појмови и принципи политичког система</w:t>
            </w:r>
            <w:r w:rsidRPr="0055739C">
              <w:rPr>
                <w:rFonts w:ascii="Arial Narrow" w:hAnsi="Arial Narrow"/>
                <w:sz w:val="20"/>
                <w:szCs w:val="20"/>
                <w:lang w:val="ru-RU"/>
              </w:rPr>
              <w:t xml:space="preserve"> (Политички систем као дисциплина у систему политичких наука; </w:t>
            </w:r>
            <w:r w:rsidRPr="0055739C">
              <w:rPr>
                <w:rFonts w:ascii="Arial Narrow" w:hAnsi="Arial Narrow"/>
                <w:sz w:val="20"/>
                <w:szCs w:val="20"/>
                <w:lang w:val="sr-Cyrl-CS"/>
              </w:rPr>
              <w:t xml:space="preserve">Појам политичког система; Настанак и развој политичког система; Елементи политичког система; Детерминанте политичког система; Класификација политичких система; савремена улога и обележја политичких система). </w:t>
            </w:r>
          </w:p>
          <w:p w14:paraId="0DFD6AA3" w14:textId="77777777" w:rsidR="00867EA6" w:rsidRPr="0055739C" w:rsidRDefault="00867EA6" w:rsidP="00867EA6">
            <w:pPr>
              <w:jc w:val="both"/>
              <w:rPr>
                <w:rFonts w:ascii="Arial Narrow" w:hAnsi="Arial Narrow"/>
                <w:b/>
                <w:bCs/>
                <w:sz w:val="20"/>
                <w:szCs w:val="20"/>
              </w:rPr>
            </w:pPr>
            <w:r w:rsidRPr="0055739C">
              <w:rPr>
                <w:rFonts w:ascii="Arial Narrow" w:hAnsi="Arial Narrow"/>
                <w:b/>
                <w:sz w:val="20"/>
                <w:szCs w:val="20"/>
                <w:lang w:val="sr-Cyrl-CS"/>
              </w:rPr>
              <w:t>3.</w:t>
            </w:r>
            <w:r w:rsidRPr="0055739C">
              <w:rPr>
                <w:rFonts w:ascii="Arial Narrow" w:hAnsi="Arial Narrow"/>
                <w:sz w:val="20"/>
                <w:szCs w:val="20"/>
                <w:lang w:val="sr-Cyrl-CS"/>
              </w:rPr>
              <w:t xml:space="preserve"> </w:t>
            </w:r>
            <w:r w:rsidRPr="0055739C">
              <w:rPr>
                <w:rFonts w:ascii="Arial Narrow" w:hAnsi="Arial Narrow"/>
                <w:b/>
                <w:sz w:val="20"/>
                <w:szCs w:val="20"/>
                <w:lang w:val="sr-Cyrl-CS"/>
              </w:rPr>
              <w:t>Држава и политички систем</w:t>
            </w:r>
            <w:r w:rsidRPr="0055739C">
              <w:rPr>
                <w:rFonts w:ascii="Arial Narrow" w:hAnsi="Arial Narrow"/>
                <w:sz w:val="20"/>
                <w:szCs w:val="20"/>
                <w:lang w:val="sr-Cyrl-CS"/>
              </w:rPr>
              <w:t xml:space="preserve"> </w:t>
            </w:r>
            <w:r w:rsidRPr="0055739C">
              <w:rPr>
                <w:rFonts w:ascii="Arial Narrow" w:hAnsi="Arial Narrow"/>
                <w:sz w:val="20"/>
                <w:szCs w:val="20"/>
                <w:lang w:val="sr-Latn-RS"/>
              </w:rPr>
              <w:t>(</w:t>
            </w:r>
            <w:r w:rsidRPr="0055739C">
              <w:rPr>
                <w:rFonts w:ascii="Arial Narrow" w:hAnsi="Arial Narrow"/>
                <w:bCs/>
                <w:sz w:val="20"/>
                <w:szCs w:val="20"/>
              </w:rPr>
              <w:t>држава као предмет политичког система</w:t>
            </w:r>
            <w:r w:rsidRPr="0055739C">
              <w:rPr>
                <w:rFonts w:ascii="Arial Narrow" w:hAnsi="Arial Narrow"/>
                <w:bCs/>
                <w:sz w:val="20"/>
                <w:szCs w:val="20"/>
                <w:lang w:val="sr-Latn-RS"/>
              </w:rPr>
              <w:t xml:space="preserve">; </w:t>
            </w:r>
            <w:r w:rsidRPr="0055739C">
              <w:rPr>
                <w:rFonts w:ascii="Arial Narrow" w:hAnsi="Arial Narrow"/>
                <w:bCs/>
                <w:sz w:val="20"/>
                <w:szCs w:val="20"/>
              </w:rPr>
              <w:t>Облици владавине</w:t>
            </w:r>
            <w:r w:rsidRPr="0055739C">
              <w:rPr>
                <w:rFonts w:ascii="Arial Narrow" w:hAnsi="Arial Narrow"/>
                <w:bCs/>
                <w:sz w:val="20"/>
                <w:szCs w:val="20"/>
                <w:lang w:val="sr-Latn-RS"/>
              </w:rPr>
              <w:t xml:space="preserve"> -</w:t>
            </w:r>
            <w:r w:rsidRPr="0055739C">
              <w:rPr>
                <w:rFonts w:ascii="Arial Narrow" w:hAnsi="Arial Narrow"/>
                <w:bCs/>
                <w:sz w:val="20"/>
                <w:szCs w:val="20"/>
              </w:rPr>
              <w:t xml:space="preserve"> монархија и република</w:t>
            </w:r>
            <w:r w:rsidRPr="0055739C">
              <w:rPr>
                <w:rFonts w:ascii="Arial Narrow" w:hAnsi="Arial Narrow"/>
                <w:bCs/>
                <w:sz w:val="20"/>
                <w:szCs w:val="20"/>
                <w:lang w:val="sr-Latn-RS"/>
              </w:rPr>
              <w:t xml:space="preserve">; </w:t>
            </w:r>
            <w:r w:rsidRPr="0055739C">
              <w:rPr>
                <w:rFonts w:ascii="Arial Narrow" w:hAnsi="Arial Narrow"/>
                <w:bCs/>
                <w:sz w:val="20"/>
                <w:szCs w:val="20"/>
              </w:rPr>
              <w:t>Облици државног уређења</w:t>
            </w:r>
            <w:r w:rsidRPr="0055739C">
              <w:rPr>
                <w:rFonts w:ascii="Arial Narrow" w:hAnsi="Arial Narrow"/>
                <w:bCs/>
                <w:sz w:val="20"/>
                <w:szCs w:val="20"/>
                <w:lang w:val="sr-Latn-RS"/>
              </w:rPr>
              <w:t xml:space="preserve"> -</w:t>
            </w:r>
            <w:r w:rsidRPr="0055739C">
              <w:rPr>
                <w:rFonts w:ascii="Arial Narrow" w:hAnsi="Arial Narrow"/>
                <w:bCs/>
                <w:sz w:val="20"/>
                <w:szCs w:val="20"/>
              </w:rPr>
              <w:t xml:space="preserve"> унитарна држава</w:t>
            </w:r>
            <w:r w:rsidRPr="0055739C">
              <w:rPr>
                <w:rFonts w:ascii="Arial Narrow" w:hAnsi="Arial Narrow"/>
                <w:bCs/>
                <w:sz w:val="20"/>
                <w:szCs w:val="20"/>
                <w:lang w:val="sr-Latn-RS"/>
              </w:rPr>
              <w:t>,</w:t>
            </w:r>
            <w:r w:rsidRPr="0055739C">
              <w:rPr>
                <w:rFonts w:ascii="Arial Narrow" w:hAnsi="Arial Narrow"/>
                <w:bCs/>
                <w:sz w:val="20"/>
                <w:szCs w:val="20"/>
              </w:rPr>
              <w:t xml:space="preserve"> </w:t>
            </w:r>
            <w:r w:rsidRPr="0055739C">
              <w:rPr>
                <w:rFonts w:ascii="Arial Narrow" w:hAnsi="Arial Narrow"/>
                <w:bCs/>
                <w:sz w:val="20"/>
                <w:szCs w:val="20"/>
                <w:lang w:val="sr-Latn-RS"/>
              </w:rPr>
              <w:t>r</w:t>
            </w:r>
            <w:r w:rsidRPr="0055739C">
              <w:rPr>
                <w:rFonts w:ascii="Arial Narrow" w:hAnsi="Arial Narrow"/>
                <w:bCs/>
                <w:sz w:val="20"/>
                <w:szCs w:val="20"/>
              </w:rPr>
              <w:t>егионална држава</w:t>
            </w:r>
            <w:r w:rsidRPr="0055739C">
              <w:rPr>
                <w:rFonts w:ascii="Arial Narrow" w:hAnsi="Arial Narrow"/>
                <w:bCs/>
                <w:sz w:val="20"/>
                <w:szCs w:val="20"/>
                <w:lang w:val="sr-Latn-RS"/>
              </w:rPr>
              <w:t>,</w:t>
            </w:r>
            <w:r w:rsidRPr="0055739C">
              <w:rPr>
                <w:rFonts w:ascii="Arial Narrow" w:hAnsi="Arial Narrow"/>
                <w:bCs/>
                <w:sz w:val="20"/>
                <w:szCs w:val="20"/>
              </w:rPr>
              <w:t xml:space="preserve"> федерација и конфедерација</w:t>
            </w:r>
            <w:r w:rsidRPr="0055739C">
              <w:rPr>
                <w:rFonts w:ascii="Arial Narrow" w:hAnsi="Arial Narrow"/>
                <w:bCs/>
                <w:sz w:val="20"/>
                <w:szCs w:val="20"/>
                <w:lang w:val="sr-Latn-RS"/>
              </w:rPr>
              <w:t xml:space="preserve">; </w:t>
            </w:r>
            <w:r w:rsidRPr="0055739C">
              <w:rPr>
                <w:rFonts w:ascii="Arial Narrow" w:hAnsi="Arial Narrow"/>
                <w:bCs/>
                <w:sz w:val="20"/>
                <w:szCs w:val="20"/>
              </w:rPr>
              <w:t>Облици државне организације</w:t>
            </w:r>
            <w:r w:rsidRPr="0055739C">
              <w:rPr>
                <w:rFonts w:ascii="Arial Narrow" w:hAnsi="Arial Narrow"/>
                <w:bCs/>
                <w:sz w:val="20"/>
                <w:szCs w:val="20"/>
                <w:lang w:val="sr-Latn-RS"/>
              </w:rPr>
              <w:t xml:space="preserve"> -</w:t>
            </w:r>
            <w:r w:rsidRPr="0055739C">
              <w:rPr>
                <w:rFonts w:ascii="Arial Narrow" w:hAnsi="Arial Narrow"/>
                <w:bCs/>
                <w:sz w:val="20"/>
                <w:szCs w:val="20"/>
              </w:rPr>
              <w:t xml:space="preserve"> централизована и децентрализована држава</w:t>
            </w:r>
            <w:r w:rsidRPr="0055739C">
              <w:rPr>
                <w:rFonts w:ascii="Arial Narrow" w:hAnsi="Arial Narrow"/>
                <w:bCs/>
                <w:sz w:val="20"/>
                <w:szCs w:val="20"/>
                <w:lang w:val="sr-Latn-RS"/>
              </w:rPr>
              <w:t xml:space="preserve">; </w:t>
            </w:r>
            <w:r w:rsidRPr="0055739C">
              <w:rPr>
                <w:rFonts w:ascii="Arial Narrow" w:hAnsi="Arial Narrow"/>
                <w:bCs/>
                <w:sz w:val="20"/>
                <w:szCs w:val="20"/>
              </w:rPr>
              <w:t>Правна држава и владавина права).</w:t>
            </w:r>
            <w:r w:rsidRPr="0055739C">
              <w:rPr>
                <w:rFonts w:ascii="Arial Narrow" w:hAnsi="Arial Narrow"/>
                <w:b/>
                <w:bCs/>
                <w:sz w:val="20"/>
                <w:szCs w:val="20"/>
              </w:rPr>
              <w:t xml:space="preserve"> </w:t>
            </w:r>
          </w:p>
          <w:p w14:paraId="4DF0B8F2" w14:textId="77777777" w:rsidR="00867EA6" w:rsidRPr="0055739C" w:rsidRDefault="00867EA6" w:rsidP="00867EA6">
            <w:pPr>
              <w:jc w:val="both"/>
              <w:rPr>
                <w:rFonts w:ascii="Arial Narrow" w:hAnsi="Arial Narrow"/>
                <w:sz w:val="20"/>
                <w:szCs w:val="20"/>
                <w:lang w:val="sr-Cyrl-CS"/>
              </w:rPr>
            </w:pPr>
            <w:r w:rsidRPr="0055739C">
              <w:rPr>
                <w:rFonts w:ascii="Arial Narrow" w:hAnsi="Arial Narrow"/>
                <w:b/>
                <w:bCs/>
                <w:sz w:val="20"/>
                <w:szCs w:val="20"/>
              </w:rPr>
              <w:t xml:space="preserve"> </w:t>
            </w:r>
            <w:r w:rsidRPr="0055739C">
              <w:rPr>
                <w:rFonts w:ascii="Arial Narrow" w:hAnsi="Arial Narrow"/>
                <w:b/>
                <w:sz w:val="20"/>
                <w:szCs w:val="20"/>
                <w:lang w:val="sr-Cyrl-CS"/>
              </w:rPr>
              <w:t>4.</w:t>
            </w:r>
            <w:r w:rsidRPr="0055739C">
              <w:rPr>
                <w:rFonts w:ascii="Arial Narrow" w:hAnsi="Arial Narrow"/>
                <w:sz w:val="20"/>
                <w:szCs w:val="20"/>
                <w:lang w:val="sr-Cyrl-CS"/>
              </w:rPr>
              <w:t xml:space="preserve"> </w:t>
            </w:r>
            <w:r w:rsidRPr="0055739C">
              <w:rPr>
                <w:rFonts w:ascii="Arial Narrow" w:hAnsi="Arial Narrow"/>
                <w:b/>
                <w:sz w:val="20"/>
                <w:szCs w:val="20"/>
                <w:lang w:val="sr-Cyrl-CS"/>
              </w:rPr>
              <w:t>Уређење власти у политичким системима</w:t>
            </w:r>
            <w:r w:rsidRPr="0055739C">
              <w:rPr>
                <w:rFonts w:ascii="Arial Narrow" w:hAnsi="Arial Narrow"/>
                <w:sz w:val="20"/>
                <w:szCs w:val="20"/>
                <w:lang w:val="sr-Cyrl-CS"/>
              </w:rPr>
              <w:t xml:space="preserve"> (</w:t>
            </w:r>
            <w:r w:rsidRPr="0055739C">
              <w:rPr>
                <w:rFonts w:ascii="Arial Narrow" w:hAnsi="Arial Narrow"/>
                <w:bCs/>
                <w:sz w:val="20"/>
                <w:szCs w:val="20"/>
              </w:rPr>
              <w:t xml:space="preserve">Класичне теорије о организацији власти; Теорија о подели влсти и њена примена; Теорија јединства власти; Теорија равнотеже власти; Парламентаризам и председнички систем; Скупштински систем). </w:t>
            </w:r>
          </w:p>
          <w:p w14:paraId="26F3EB91" w14:textId="77777777" w:rsidR="00867EA6" w:rsidRPr="0055739C" w:rsidRDefault="00867EA6" w:rsidP="00867EA6">
            <w:pPr>
              <w:jc w:val="both"/>
              <w:rPr>
                <w:rFonts w:ascii="Arial Narrow" w:hAnsi="Arial Narrow"/>
                <w:sz w:val="20"/>
                <w:szCs w:val="20"/>
                <w:lang w:val="sr-Cyrl-CS"/>
              </w:rPr>
            </w:pPr>
            <w:r w:rsidRPr="0055739C">
              <w:rPr>
                <w:rFonts w:ascii="Arial Narrow" w:hAnsi="Arial Narrow"/>
                <w:b/>
                <w:sz w:val="20"/>
                <w:szCs w:val="20"/>
                <w:lang w:val="sr-Cyrl-CS"/>
              </w:rPr>
              <w:t>5. Законодавна власт</w:t>
            </w:r>
            <w:r w:rsidRPr="0055739C">
              <w:rPr>
                <w:rFonts w:ascii="Arial Narrow" w:hAnsi="Arial Narrow"/>
                <w:sz w:val="20"/>
                <w:szCs w:val="20"/>
                <w:lang w:val="sr-Cyrl-CS"/>
              </w:rPr>
              <w:t xml:space="preserve"> (појам и улога законодавне власти; настанак и развој парламента; Функције парламента; Унутрашња организација парламента) </w:t>
            </w:r>
          </w:p>
          <w:p w14:paraId="76A0D05F" w14:textId="77777777" w:rsidR="00867EA6" w:rsidRPr="0055739C" w:rsidRDefault="00867EA6" w:rsidP="00867EA6">
            <w:pPr>
              <w:jc w:val="both"/>
              <w:rPr>
                <w:rFonts w:ascii="Arial Narrow" w:hAnsi="Arial Narrow"/>
                <w:sz w:val="20"/>
                <w:szCs w:val="20"/>
                <w:lang w:val="sr-Cyrl-CS"/>
              </w:rPr>
            </w:pPr>
            <w:r w:rsidRPr="0055739C">
              <w:rPr>
                <w:rFonts w:ascii="Arial Narrow" w:hAnsi="Arial Narrow"/>
                <w:b/>
                <w:sz w:val="20"/>
                <w:szCs w:val="20"/>
                <w:lang w:val="sr-Cyrl-CS"/>
              </w:rPr>
              <w:t>6. Извршна власт</w:t>
            </w:r>
            <w:r w:rsidRPr="0055739C">
              <w:rPr>
                <w:rFonts w:ascii="Arial Narrow" w:hAnsi="Arial Narrow"/>
                <w:sz w:val="20"/>
                <w:szCs w:val="20"/>
                <w:lang w:val="sr-Cyrl-CS"/>
              </w:rPr>
              <w:t xml:space="preserve"> (Појам извршне власти; Надлежности извршне власти; Носиоци извршне власти – влада, шеф државе, државна управа, и регулаторна тела)</w:t>
            </w:r>
          </w:p>
          <w:p w14:paraId="1266BD48" w14:textId="77777777" w:rsidR="00867EA6" w:rsidRPr="0055739C" w:rsidRDefault="00867EA6" w:rsidP="00867EA6">
            <w:pPr>
              <w:jc w:val="both"/>
              <w:rPr>
                <w:rFonts w:ascii="Arial Narrow" w:hAnsi="Arial Narrow"/>
                <w:sz w:val="20"/>
                <w:szCs w:val="20"/>
                <w:lang w:val="sr-Cyrl-CS"/>
              </w:rPr>
            </w:pPr>
            <w:r w:rsidRPr="0055739C">
              <w:rPr>
                <w:rFonts w:ascii="Arial Narrow" w:hAnsi="Arial Narrow"/>
                <w:b/>
                <w:sz w:val="20"/>
                <w:szCs w:val="20"/>
                <w:lang w:val="sr-Cyrl-CS"/>
              </w:rPr>
              <w:t>7. Судска власт</w:t>
            </w:r>
            <w:r w:rsidRPr="0055739C">
              <w:rPr>
                <w:rFonts w:ascii="Arial Narrow" w:hAnsi="Arial Narrow"/>
                <w:sz w:val="20"/>
                <w:szCs w:val="20"/>
                <w:lang w:val="sr-Cyrl-CS"/>
              </w:rPr>
              <w:t xml:space="preserve"> (Појам судске власти; Класификација судова; Основна начела у раду судова; Државно јавно тужилаштво; Уставно судство)</w:t>
            </w:r>
          </w:p>
          <w:p w14:paraId="0A7834DF" w14:textId="77777777" w:rsidR="00867EA6" w:rsidRPr="0055739C" w:rsidRDefault="00867EA6" w:rsidP="00867EA6">
            <w:pPr>
              <w:tabs>
                <w:tab w:val="num" w:pos="720"/>
              </w:tabs>
              <w:jc w:val="both"/>
              <w:rPr>
                <w:rFonts w:ascii="Arial Narrow" w:hAnsi="Arial Narrow"/>
                <w:sz w:val="20"/>
                <w:szCs w:val="20"/>
              </w:rPr>
            </w:pPr>
            <w:r w:rsidRPr="0055739C">
              <w:rPr>
                <w:rFonts w:ascii="Arial Narrow" w:hAnsi="Arial Narrow"/>
                <w:b/>
                <w:sz w:val="20"/>
                <w:szCs w:val="20"/>
                <w:lang w:val="sr-Cyrl-CS"/>
              </w:rPr>
              <w:t>8.</w:t>
            </w:r>
            <w:r w:rsidRPr="0055739C">
              <w:rPr>
                <w:rFonts w:ascii="Arial Narrow" w:hAnsi="Arial Narrow"/>
                <w:sz w:val="20"/>
                <w:szCs w:val="20"/>
                <w:lang w:val="sr-Cyrl-CS"/>
              </w:rPr>
              <w:t xml:space="preserve"> </w:t>
            </w:r>
            <w:r w:rsidRPr="0055739C">
              <w:rPr>
                <w:rFonts w:ascii="Arial Narrow" w:hAnsi="Arial Narrow"/>
                <w:b/>
                <w:sz w:val="20"/>
                <w:szCs w:val="20"/>
                <w:lang w:val="sr-Cyrl-CS"/>
              </w:rPr>
              <w:t>Облици непосредне демократије</w:t>
            </w:r>
            <w:r w:rsidRPr="0055739C">
              <w:rPr>
                <w:rFonts w:ascii="Arial Narrow" w:hAnsi="Arial Narrow"/>
                <w:sz w:val="20"/>
                <w:szCs w:val="20"/>
                <w:lang w:val="sr-Cyrl-CS"/>
              </w:rPr>
              <w:t xml:space="preserve"> (Појам полу непосредне демократије; Народна иницијатива; Референдум; Народни вето; Плебисцит; Народна иницијатива и референдум у Републици Србији</w:t>
            </w:r>
            <w:r w:rsidRPr="0055739C">
              <w:rPr>
                <w:rFonts w:ascii="Arial Narrow" w:hAnsi="Arial Narrow"/>
                <w:sz w:val="20"/>
                <w:szCs w:val="20"/>
              </w:rPr>
              <w:t>)</w:t>
            </w:r>
          </w:p>
          <w:p w14:paraId="40910DF4" w14:textId="77777777" w:rsidR="00867EA6" w:rsidRPr="0055739C" w:rsidRDefault="00867EA6" w:rsidP="00867EA6">
            <w:pPr>
              <w:pStyle w:val="Pa15"/>
              <w:jc w:val="both"/>
              <w:rPr>
                <w:rFonts w:ascii="Arial Narrow" w:hAnsi="Arial Narrow"/>
                <w:b/>
                <w:sz w:val="20"/>
                <w:szCs w:val="20"/>
                <w:lang w:val="sr-Cyrl-CS"/>
              </w:rPr>
            </w:pPr>
            <w:r w:rsidRPr="0055739C">
              <w:rPr>
                <w:rFonts w:ascii="Arial Narrow" w:hAnsi="Arial Narrow"/>
                <w:b/>
                <w:sz w:val="20"/>
                <w:szCs w:val="20"/>
                <w:lang w:val="sr-Cyrl-CS"/>
              </w:rPr>
              <w:t xml:space="preserve">9. Изборни систем </w:t>
            </w:r>
            <w:r w:rsidRPr="0055739C">
              <w:rPr>
                <w:rFonts w:ascii="Arial Narrow" w:hAnsi="Arial Narrow"/>
                <w:sz w:val="20"/>
                <w:szCs w:val="20"/>
                <w:lang w:val="sr-Cyrl-CS"/>
              </w:rPr>
              <w:t xml:space="preserve">(Појам, настанак и развој политичког предствљања; Појам и елементи изборног систем: </w:t>
            </w:r>
            <w:r w:rsidRPr="0055739C">
              <w:rPr>
                <w:rStyle w:val="A8"/>
                <w:rFonts w:ascii="Arial Narrow" w:hAnsi="Arial Narrow"/>
                <w:sz w:val="20"/>
                <w:szCs w:val="20"/>
              </w:rPr>
              <w:t>Бирачко право</w:t>
            </w:r>
            <w:r w:rsidRPr="0055739C">
              <w:rPr>
                <w:rStyle w:val="A8"/>
                <w:rFonts w:ascii="Arial Narrow" w:hAnsi="Arial Narrow"/>
                <w:sz w:val="20"/>
                <w:szCs w:val="20"/>
                <w:lang w:val="sr-Cyrl-RS"/>
              </w:rPr>
              <w:t>, б</w:t>
            </w:r>
            <w:r w:rsidRPr="0055739C">
              <w:rPr>
                <w:rStyle w:val="A8"/>
                <w:rFonts w:ascii="Arial Narrow" w:hAnsi="Arial Narrow"/>
                <w:sz w:val="20"/>
                <w:szCs w:val="20"/>
              </w:rPr>
              <w:t>ирачки списак</w:t>
            </w:r>
            <w:r w:rsidRPr="0055739C">
              <w:rPr>
                <w:rStyle w:val="A8"/>
                <w:rFonts w:ascii="Arial Narrow" w:hAnsi="Arial Narrow"/>
                <w:sz w:val="20"/>
                <w:szCs w:val="20"/>
                <w:lang w:val="sr-Cyrl-RS"/>
              </w:rPr>
              <w:t>, и</w:t>
            </w:r>
            <w:r w:rsidRPr="0055739C">
              <w:rPr>
                <w:rStyle w:val="A8"/>
                <w:rFonts w:ascii="Arial Narrow" w:hAnsi="Arial Narrow"/>
                <w:sz w:val="20"/>
                <w:szCs w:val="20"/>
              </w:rPr>
              <w:t>зборни органи</w:t>
            </w:r>
            <w:r w:rsidRPr="0055739C">
              <w:rPr>
                <w:rStyle w:val="A8"/>
                <w:rFonts w:ascii="Arial Narrow" w:hAnsi="Arial Narrow"/>
                <w:sz w:val="20"/>
                <w:szCs w:val="20"/>
                <w:lang w:val="sr-Cyrl-RS"/>
              </w:rPr>
              <w:t>, и</w:t>
            </w:r>
            <w:r w:rsidRPr="0055739C">
              <w:rPr>
                <w:rStyle w:val="A8"/>
                <w:rFonts w:ascii="Arial Narrow" w:hAnsi="Arial Narrow"/>
                <w:sz w:val="20"/>
                <w:szCs w:val="20"/>
              </w:rPr>
              <w:t>зборна јединица</w:t>
            </w:r>
            <w:r w:rsidRPr="0055739C">
              <w:rPr>
                <w:rStyle w:val="A8"/>
                <w:rFonts w:ascii="Arial Narrow" w:hAnsi="Arial Narrow"/>
                <w:sz w:val="20"/>
                <w:szCs w:val="20"/>
                <w:lang w:val="sr-Cyrl-RS"/>
              </w:rPr>
              <w:t>, к</w:t>
            </w:r>
            <w:r w:rsidRPr="0055739C">
              <w:rPr>
                <w:rStyle w:val="A8"/>
                <w:rFonts w:ascii="Arial Narrow" w:hAnsi="Arial Narrow"/>
                <w:sz w:val="20"/>
                <w:szCs w:val="20"/>
              </w:rPr>
              <w:t>андидовање</w:t>
            </w:r>
            <w:r w:rsidRPr="0055739C">
              <w:rPr>
                <w:rStyle w:val="A8"/>
                <w:rFonts w:ascii="Arial Narrow" w:hAnsi="Arial Narrow"/>
                <w:sz w:val="20"/>
                <w:szCs w:val="20"/>
                <w:lang w:val="sr-Cyrl-RS"/>
              </w:rPr>
              <w:t xml:space="preserve"> за изборе, и</w:t>
            </w:r>
            <w:r w:rsidRPr="0055739C">
              <w:rPr>
                <w:rStyle w:val="A8"/>
                <w:rFonts w:ascii="Arial Narrow" w:hAnsi="Arial Narrow"/>
                <w:sz w:val="20"/>
                <w:szCs w:val="20"/>
              </w:rPr>
              <w:t>зборна кампања</w:t>
            </w:r>
            <w:r w:rsidRPr="0055739C">
              <w:rPr>
                <w:rStyle w:val="A8"/>
                <w:rFonts w:ascii="Arial Narrow" w:hAnsi="Arial Narrow"/>
                <w:sz w:val="20"/>
                <w:szCs w:val="20"/>
                <w:lang w:val="sr-Cyrl-RS"/>
              </w:rPr>
              <w:t>, с</w:t>
            </w:r>
            <w:r w:rsidRPr="0055739C">
              <w:rPr>
                <w:rStyle w:val="A8"/>
                <w:rFonts w:ascii="Arial Narrow" w:hAnsi="Arial Narrow"/>
                <w:sz w:val="20"/>
                <w:szCs w:val="20"/>
              </w:rPr>
              <w:t>провођење избора</w:t>
            </w:r>
            <w:r w:rsidRPr="0055739C">
              <w:rPr>
                <w:rStyle w:val="A8"/>
                <w:rFonts w:ascii="Arial Narrow" w:hAnsi="Arial Narrow"/>
                <w:sz w:val="20"/>
                <w:szCs w:val="20"/>
                <w:lang w:val="sr-Cyrl-RS"/>
              </w:rPr>
              <w:t xml:space="preserve"> и расподела мандата)</w:t>
            </w:r>
            <w:r w:rsidRPr="0055739C">
              <w:rPr>
                <w:rStyle w:val="A8"/>
                <w:rFonts w:ascii="Arial Narrow" w:hAnsi="Arial Narrow"/>
                <w:sz w:val="20"/>
                <w:szCs w:val="20"/>
              </w:rPr>
              <w:t xml:space="preserve">. </w:t>
            </w:r>
            <w:r w:rsidRPr="0055739C">
              <w:rPr>
                <w:rFonts w:ascii="Arial Narrow" w:hAnsi="Arial Narrow"/>
                <w:b/>
                <w:sz w:val="20"/>
                <w:szCs w:val="20"/>
                <w:lang w:val="sr-Cyrl-CS"/>
              </w:rPr>
              <w:t xml:space="preserve"> </w:t>
            </w:r>
          </w:p>
          <w:p w14:paraId="17D1134C" w14:textId="77777777" w:rsidR="00867EA6" w:rsidRPr="0055739C" w:rsidRDefault="00867EA6" w:rsidP="00867EA6">
            <w:pPr>
              <w:jc w:val="both"/>
              <w:rPr>
                <w:rFonts w:ascii="Arial Narrow" w:hAnsi="Arial Narrow"/>
                <w:sz w:val="20"/>
                <w:szCs w:val="20"/>
                <w:lang w:val="en-US"/>
              </w:rPr>
            </w:pPr>
            <w:r w:rsidRPr="0055739C">
              <w:rPr>
                <w:rFonts w:ascii="Arial Narrow" w:hAnsi="Arial Narrow"/>
                <w:b/>
                <w:sz w:val="20"/>
                <w:szCs w:val="20"/>
                <w:lang w:val="sr-Cyrl-CS"/>
              </w:rPr>
              <w:t>10. Политичке партије</w:t>
            </w:r>
            <w:r w:rsidRPr="0055739C">
              <w:rPr>
                <w:rFonts w:ascii="Arial Narrow" w:hAnsi="Arial Narrow"/>
                <w:sz w:val="20"/>
                <w:szCs w:val="20"/>
                <w:lang w:val="sr-Cyrl-CS"/>
              </w:rPr>
              <w:t xml:space="preserve"> (Појам и конститутивна обележја политичких партија; Друштвена улога политичких партија; Историјат политичких партија; Класификација политичких партија; Партијски системи; Однос између политичких партија, интересних група и друштвених покрета).</w:t>
            </w:r>
            <w:r w:rsidRPr="0055739C">
              <w:rPr>
                <w:rFonts w:ascii="Arial Narrow" w:hAnsi="Arial Narrow"/>
                <w:sz w:val="20"/>
                <w:szCs w:val="20"/>
                <w:lang w:val="sr-Latn-CS"/>
              </w:rPr>
              <w:t xml:space="preserve"> </w:t>
            </w:r>
          </w:p>
          <w:p w14:paraId="4ADE134A" w14:textId="77777777" w:rsidR="00867EA6" w:rsidRPr="0055739C" w:rsidRDefault="00867EA6" w:rsidP="00867EA6">
            <w:pPr>
              <w:jc w:val="both"/>
              <w:rPr>
                <w:rFonts w:ascii="Arial Narrow" w:hAnsi="Arial Narrow"/>
                <w:sz w:val="20"/>
                <w:szCs w:val="20"/>
                <w:lang w:val="sr-Cyrl-CS"/>
              </w:rPr>
            </w:pPr>
            <w:r w:rsidRPr="0055739C">
              <w:rPr>
                <w:rFonts w:ascii="Arial Narrow" w:hAnsi="Arial Narrow"/>
                <w:b/>
                <w:sz w:val="20"/>
                <w:szCs w:val="20"/>
                <w:lang w:val="sr-Cyrl-CS"/>
              </w:rPr>
              <w:t xml:space="preserve">11. Локална Самоуправа </w:t>
            </w:r>
            <w:r w:rsidRPr="0055739C">
              <w:rPr>
                <w:rFonts w:ascii="Arial Narrow" w:hAnsi="Arial Narrow"/>
                <w:sz w:val="20"/>
                <w:szCs w:val="20"/>
                <w:lang w:val="sr-Cyrl-CS"/>
              </w:rPr>
              <w:t xml:space="preserve">(Појам и облици локалне самоуправе; Модели локалне самоуправе; Организација локалне самоуправе у Србији). </w:t>
            </w:r>
          </w:p>
          <w:p w14:paraId="4496DF11" w14:textId="77777777" w:rsidR="00867EA6" w:rsidRPr="0055739C" w:rsidRDefault="00867EA6" w:rsidP="00867EA6">
            <w:pPr>
              <w:jc w:val="both"/>
              <w:rPr>
                <w:rFonts w:ascii="Arial Narrow" w:hAnsi="Arial Narrow"/>
                <w:sz w:val="20"/>
                <w:szCs w:val="20"/>
                <w:lang w:val="sr-Cyrl-CS"/>
              </w:rPr>
            </w:pPr>
            <w:r w:rsidRPr="0055739C">
              <w:rPr>
                <w:rFonts w:ascii="Arial Narrow" w:hAnsi="Arial Narrow"/>
                <w:b/>
                <w:sz w:val="20"/>
                <w:szCs w:val="20"/>
                <w:lang w:val="sr-Cyrl-CS"/>
              </w:rPr>
              <w:t>12. Компаративни политички системи</w:t>
            </w:r>
            <w:r w:rsidRPr="0055739C">
              <w:rPr>
                <w:rFonts w:ascii="Arial Narrow" w:hAnsi="Arial Narrow"/>
                <w:sz w:val="20"/>
                <w:szCs w:val="20"/>
                <w:lang w:val="sr-Cyrl-CS"/>
              </w:rPr>
              <w:t xml:space="preserve"> (СРН, Италије, Француске и Велике британије); </w:t>
            </w:r>
          </w:p>
          <w:p w14:paraId="6AF85934" w14:textId="77777777" w:rsidR="00867EA6" w:rsidRPr="0055739C" w:rsidRDefault="00867EA6" w:rsidP="00867EA6">
            <w:pPr>
              <w:jc w:val="both"/>
              <w:rPr>
                <w:rFonts w:ascii="Arial Narrow" w:hAnsi="Arial Narrow"/>
                <w:sz w:val="20"/>
                <w:szCs w:val="20"/>
                <w:lang w:val="sr-Cyrl-CS"/>
              </w:rPr>
            </w:pPr>
            <w:r w:rsidRPr="0055739C">
              <w:rPr>
                <w:rFonts w:ascii="Arial Narrow" w:hAnsi="Arial Narrow"/>
                <w:b/>
                <w:sz w:val="20"/>
                <w:szCs w:val="20"/>
                <w:lang w:val="sr-Cyrl-CS"/>
              </w:rPr>
              <w:t>13. Компаративни политички системи</w:t>
            </w:r>
            <w:r w:rsidRPr="0055739C">
              <w:rPr>
                <w:rFonts w:ascii="Arial Narrow" w:hAnsi="Arial Narrow"/>
                <w:sz w:val="20"/>
                <w:szCs w:val="20"/>
                <w:lang w:val="sr-Cyrl-CS"/>
              </w:rPr>
              <w:t xml:space="preserve"> (САД, Руске федерације и Кине); </w:t>
            </w:r>
          </w:p>
          <w:p w14:paraId="54830B69" w14:textId="77777777" w:rsidR="00867EA6" w:rsidRPr="0055739C" w:rsidRDefault="00867EA6" w:rsidP="00867EA6">
            <w:pPr>
              <w:jc w:val="both"/>
              <w:rPr>
                <w:rFonts w:ascii="Arial Narrow" w:hAnsi="Arial Narrow"/>
                <w:sz w:val="20"/>
                <w:szCs w:val="20"/>
                <w:lang w:val="sr-Cyrl-CS"/>
              </w:rPr>
            </w:pPr>
            <w:r w:rsidRPr="0055739C">
              <w:rPr>
                <w:rFonts w:ascii="Arial Narrow" w:hAnsi="Arial Narrow"/>
                <w:b/>
                <w:sz w:val="20"/>
                <w:szCs w:val="20"/>
                <w:lang w:val="sr-Cyrl-CS"/>
              </w:rPr>
              <w:lastRenderedPageBreak/>
              <w:t>14. Компаративни политички системи</w:t>
            </w:r>
            <w:r w:rsidRPr="0055739C">
              <w:rPr>
                <w:rFonts w:ascii="Arial Narrow" w:hAnsi="Arial Narrow"/>
                <w:sz w:val="20"/>
                <w:szCs w:val="20"/>
                <w:lang w:val="sr-Cyrl-CS"/>
              </w:rPr>
              <w:t xml:space="preserve"> (Мађарске, Румуније, Хрватске).</w:t>
            </w:r>
          </w:p>
          <w:p w14:paraId="4259AE29" w14:textId="77777777" w:rsidR="00867EA6" w:rsidRPr="0055739C" w:rsidRDefault="00867EA6" w:rsidP="00867EA6">
            <w:pPr>
              <w:jc w:val="both"/>
              <w:rPr>
                <w:rFonts w:ascii="Arial Narrow" w:hAnsi="Arial Narrow"/>
                <w:sz w:val="20"/>
                <w:szCs w:val="20"/>
                <w:lang w:val="sr-Cyrl-CS"/>
              </w:rPr>
            </w:pPr>
            <w:r w:rsidRPr="0055739C">
              <w:rPr>
                <w:rFonts w:ascii="Arial Narrow" w:hAnsi="Arial Narrow"/>
                <w:b/>
                <w:sz w:val="20"/>
                <w:szCs w:val="20"/>
                <w:lang w:val="sr-Cyrl-CS"/>
              </w:rPr>
              <w:t>15.</w:t>
            </w:r>
            <w:r w:rsidRPr="0055739C">
              <w:rPr>
                <w:rFonts w:ascii="Arial Narrow" w:hAnsi="Arial Narrow"/>
                <w:sz w:val="20"/>
                <w:szCs w:val="20"/>
                <w:lang w:val="sr-Cyrl-CS"/>
              </w:rPr>
              <w:t xml:space="preserve"> </w:t>
            </w:r>
            <w:r w:rsidRPr="0055739C">
              <w:rPr>
                <w:rFonts w:ascii="Arial Narrow" w:hAnsi="Arial Narrow"/>
                <w:b/>
                <w:sz w:val="20"/>
                <w:szCs w:val="20"/>
                <w:lang w:val="sr-Cyrl-CS"/>
              </w:rPr>
              <w:t>Компаративни политички системи</w:t>
            </w:r>
            <w:r w:rsidRPr="0055739C">
              <w:rPr>
                <w:rFonts w:ascii="Arial Narrow" w:hAnsi="Arial Narrow"/>
                <w:sz w:val="20"/>
                <w:szCs w:val="20"/>
                <w:lang w:val="sr-Cyrl-CS"/>
              </w:rPr>
              <w:t xml:space="preserve"> (Словеније, Босне и Херцеговине и Македоније).</w:t>
            </w:r>
          </w:p>
          <w:p w14:paraId="057B2DC5" w14:textId="77777777" w:rsidR="00867EA6" w:rsidRPr="0055739C" w:rsidRDefault="00867EA6" w:rsidP="00867EA6">
            <w:pPr>
              <w:tabs>
                <w:tab w:val="left" w:pos="567"/>
              </w:tabs>
              <w:spacing w:after="60"/>
              <w:rPr>
                <w:rFonts w:ascii="Arial Narrow" w:hAnsi="Arial Narrow"/>
                <w:i/>
                <w:iCs/>
                <w:sz w:val="20"/>
                <w:szCs w:val="20"/>
                <w:lang w:val="sr-Cyrl-CS"/>
              </w:rPr>
            </w:pPr>
            <w:r w:rsidRPr="0055739C">
              <w:rPr>
                <w:rFonts w:ascii="Arial Narrow" w:hAnsi="Arial Narrow"/>
                <w:i/>
                <w:iCs/>
                <w:sz w:val="20"/>
                <w:szCs w:val="20"/>
                <w:lang w:val="sr-Cyrl-CS"/>
              </w:rPr>
              <w:t xml:space="preserve">Практична настава </w:t>
            </w:r>
          </w:p>
          <w:p w14:paraId="61978DFF" w14:textId="77777777" w:rsidR="00867EA6" w:rsidRPr="0055739C" w:rsidRDefault="00867EA6" w:rsidP="00867EA6">
            <w:pPr>
              <w:autoSpaceDE w:val="0"/>
              <w:autoSpaceDN w:val="0"/>
              <w:adjustRightInd w:val="0"/>
              <w:jc w:val="both"/>
              <w:rPr>
                <w:rFonts w:ascii="Arial Narrow" w:eastAsia="ArialMT" w:hAnsi="Arial Narrow"/>
                <w:sz w:val="20"/>
                <w:szCs w:val="20"/>
              </w:rPr>
            </w:pPr>
            <w:r w:rsidRPr="0055739C">
              <w:rPr>
                <w:rFonts w:ascii="Arial Narrow" w:eastAsia="ArialMT" w:hAnsi="Arial Narrow"/>
                <w:sz w:val="20"/>
                <w:szCs w:val="20"/>
                <w:lang w:val="en-US"/>
              </w:rPr>
              <w:t>Вежбе прате динамику предавања. На часовима вежби студенти се</w:t>
            </w:r>
            <w:r w:rsidRPr="0055739C">
              <w:rPr>
                <w:rFonts w:ascii="Arial Narrow" w:eastAsia="ArialMT" w:hAnsi="Arial Narrow"/>
                <w:sz w:val="20"/>
                <w:szCs w:val="20"/>
              </w:rPr>
              <w:t xml:space="preserve"> </w:t>
            </w:r>
            <w:r w:rsidRPr="0055739C">
              <w:rPr>
                <w:rFonts w:ascii="Arial Narrow" w:eastAsia="ArialMT" w:hAnsi="Arial Narrow"/>
                <w:sz w:val="20"/>
                <w:szCs w:val="20"/>
                <w:lang w:val="en-US"/>
              </w:rPr>
              <w:t>увежбавају за</w:t>
            </w:r>
            <w:r w:rsidRPr="0055739C">
              <w:rPr>
                <w:rFonts w:ascii="Arial Narrow" w:eastAsia="ArialMT" w:hAnsi="Arial Narrow"/>
                <w:sz w:val="20"/>
                <w:szCs w:val="20"/>
              </w:rPr>
              <w:t xml:space="preserve"> критичку анализу праксе деловања елемената политичког система, организовано се припремају за симулације процеса одржавања седница скупштина на општинском, градскопм и републичком нивоу и одлазе у планиране посете, институцијама и организацијама политичког система.</w:t>
            </w:r>
          </w:p>
        </w:tc>
      </w:tr>
      <w:tr w:rsidR="00867EA6" w:rsidRPr="0055739C" w14:paraId="54EF45E0" w14:textId="77777777" w:rsidTr="00867EA6">
        <w:trPr>
          <w:trHeight w:val="227"/>
          <w:jc w:val="center"/>
        </w:trPr>
        <w:tc>
          <w:tcPr>
            <w:tcW w:w="9629" w:type="dxa"/>
            <w:gridSpan w:val="8"/>
            <w:vAlign w:val="center"/>
          </w:tcPr>
          <w:p w14:paraId="4703006A" w14:textId="77777777" w:rsidR="00867EA6" w:rsidRPr="0055739C" w:rsidRDefault="00867EA6" w:rsidP="00867EA6">
            <w:pPr>
              <w:tabs>
                <w:tab w:val="left" w:pos="567"/>
              </w:tabs>
              <w:spacing w:after="60"/>
              <w:rPr>
                <w:rFonts w:ascii="Arial Narrow" w:hAnsi="Arial Narrow"/>
                <w:b/>
                <w:bCs/>
                <w:sz w:val="20"/>
                <w:szCs w:val="20"/>
                <w:lang w:val="sr-Cyrl-CS"/>
              </w:rPr>
            </w:pPr>
            <w:r w:rsidRPr="0055739C">
              <w:rPr>
                <w:rFonts w:ascii="Arial Narrow" w:hAnsi="Arial Narrow"/>
                <w:b/>
                <w:bCs/>
                <w:sz w:val="20"/>
                <w:szCs w:val="20"/>
                <w:lang w:val="sr-Cyrl-CS"/>
              </w:rPr>
              <w:lastRenderedPageBreak/>
              <w:t>Литература</w:t>
            </w:r>
          </w:p>
          <w:tbl>
            <w:tblPr>
              <w:tblW w:w="9444" w:type="dxa"/>
              <w:tblBorders>
                <w:top w:val="nil"/>
                <w:left w:val="nil"/>
                <w:bottom w:val="nil"/>
                <w:right w:val="nil"/>
              </w:tblBorders>
              <w:tblLook w:val="0000" w:firstRow="0" w:lastRow="0" w:firstColumn="0" w:lastColumn="0" w:noHBand="0" w:noVBand="0"/>
            </w:tblPr>
            <w:tblGrid>
              <w:gridCol w:w="9444"/>
            </w:tblGrid>
            <w:tr w:rsidR="00867EA6" w:rsidRPr="0055739C" w14:paraId="380268CF" w14:textId="77777777" w:rsidTr="00867EA6">
              <w:trPr>
                <w:trHeight w:val="189"/>
              </w:trPr>
              <w:tc>
                <w:tcPr>
                  <w:tcW w:w="9444" w:type="dxa"/>
                </w:tcPr>
                <w:p w14:paraId="5933C2DD" w14:textId="77777777" w:rsidR="00867EA6" w:rsidRPr="0055739C" w:rsidRDefault="00867EA6" w:rsidP="00867EA6">
                  <w:pPr>
                    <w:ind w:left="-20" w:right="-108"/>
                    <w:rPr>
                      <w:rFonts w:ascii="Arial Narrow" w:hAnsi="Arial Narrow"/>
                      <w:sz w:val="20"/>
                      <w:szCs w:val="20"/>
                      <w:lang w:val="sr-Cyrl-CS"/>
                    </w:rPr>
                  </w:pPr>
                  <w:r w:rsidRPr="0055739C">
                    <w:rPr>
                      <w:rFonts w:ascii="Arial Narrow" w:hAnsi="Arial Narrow"/>
                      <w:sz w:val="20"/>
                      <w:szCs w:val="20"/>
                      <w:lang w:val="sr-Cyrl-CS"/>
                    </w:rPr>
                    <w:t xml:space="preserve">1. Благојевић Срђан, </w:t>
                  </w:r>
                  <w:r w:rsidRPr="0055739C">
                    <w:rPr>
                      <w:rFonts w:ascii="Arial Narrow" w:hAnsi="Arial Narrow"/>
                      <w:i/>
                      <w:sz w:val="20"/>
                      <w:szCs w:val="20"/>
                      <w:lang w:val="sr-Cyrl-CS"/>
                    </w:rPr>
                    <w:t>Политички систем,</w:t>
                  </w:r>
                  <w:r w:rsidRPr="0055739C">
                    <w:rPr>
                      <w:rFonts w:ascii="Arial Narrow" w:hAnsi="Arial Narrow"/>
                      <w:sz w:val="20"/>
                      <w:szCs w:val="20"/>
                      <w:lang w:val="sr-Cyrl-CS"/>
                    </w:rPr>
                    <w:t xml:space="preserve"> Медија центар одбрана, Београд, 2018.</w:t>
                  </w:r>
                </w:p>
                <w:p w14:paraId="31C788C1" w14:textId="77777777" w:rsidR="00867EA6" w:rsidRPr="0055739C" w:rsidRDefault="00867EA6" w:rsidP="00867EA6">
                  <w:pPr>
                    <w:ind w:left="-20" w:right="-108"/>
                    <w:rPr>
                      <w:rFonts w:ascii="Arial Narrow" w:hAnsi="Arial Narrow"/>
                      <w:color w:val="000000"/>
                      <w:sz w:val="20"/>
                      <w:szCs w:val="20"/>
                    </w:rPr>
                  </w:pPr>
                  <w:r w:rsidRPr="0055739C">
                    <w:rPr>
                      <w:rFonts w:ascii="Arial Narrow" w:hAnsi="Arial Narrow"/>
                      <w:sz w:val="20"/>
                      <w:szCs w:val="20"/>
                      <w:lang w:val="sr-Cyrl-CS"/>
                    </w:rPr>
                    <w:t xml:space="preserve">2. </w:t>
                  </w:r>
                  <w:r w:rsidRPr="0055739C">
                    <w:rPr>
                      <w:rFonts w:ascii="Arial Narrow" w:hAnsi="Arial Narrow"/>
                      <w:color w:val="000000"/>
                      <w:sz w:val="20"/>
                      <w:szCs w:val="20"/>
                      <w:lang w:val="en-US"/>
                    </w:rPr>
                    <w:t xml:space="preserve">Јовица Тркуља, </w:t>
                  </w:r>
                  <w:r w:rsidRPr="0055739C">
                    <w:rPr>
                      <w:rFonts w:ascii="Arial Narrow" w:hAnsi="Arial Narrow"/>
                      <w:i/>
                      <w:iCs/>
                      <w:color w:val="000000"/>
                      <w:sz w:val="20"/>
                      <w:szCs w:val="20"/>
                      <w:lang w:val="en-US"/>
                    </w:rPr>
                    <w:t xml:space="preserve">Основи политичког система, </w:t>
                  </w:r>
                  <w:r w:rsidRPr="0055739C">
                    <w:rPr>
                      <w:rFonts w:ascii="Arial Narrow" w:hAnsi="Arial Narrow"/>
                      <w:color w:val="000000"/>
                      <w:sz w:val="20"/>
                      <w:szCs w:val="20"/>
                    </w:rPr>
                    <w:t>Р</w:t>
                  </w:r>
                  <w:r w:rsidRPr="0055739C">
                    <w:rPr>
                      <w:rFonts w:ascii="Arial Narrow" w:hAnsi="Arial Narrow"/>
                      <w:color w:val="000000"/>
                      <w:sz w:val="20"/>
                      <w:szCs w:val="20"/>
                      <w:lang w:val="en-US"/>
                    </w:rPr>
                    <w:t>идер, ИЦ Правни факултет УБ, Београд 2009.</w:t>
                  </w:r>
                </w:p>
                <w:p w14:paraId="4ED6203D" w14:textId="77777777" w:rsidR="00867EA6" w:rsidRPr="0055739C" w:rsidRDefault="00867EA6" w:rsidP="00867EA6">
                  <w:pPr>
                    <w:ind w:left="-20" w:right="-108"/>
                    <w:rPr>
                      <w:rFonts w:ascii="Arial Narrow" w:hAnsi="Arial Narrow"/>
                      <w:color w:val="000000"/>
                      <w:sz w:val="20"/>
                      <w:szCs w:val="20"/>
                      <w:lang w:val="en-US"/>
                    </w:rPr>
                  </w:pPr>
                  <w:r w:rsidRPr="0055739C">
                    <w:rPr>
                      <w:rFonts w:ascii="Arial Narrow" w:hAnsi="Arial Narrow"/>
                      <w:color w:val="000000"/>
                      <w:sz w:val="20"/>
                      <w:szCs w:val="20"/>
                    </w:rPr>
                    <w:t xml:space="preserve">3. </w:t>
                  </w:r>
                  <w:r w:rsidRPr="0055739C">
                    <w:rPr>
                      <w:rFonts w:ascii="Arial Narrow" w:hAnsi="Arial Narrow"/>
                      <w:color w:val="000000"/>
                      <w:sz w:val="20"/>
                      <w:szCs w:val="20"/>
                      <w:lang w:val="en-US"/>
                    </w:rPr>
                    <w:t xml:space="preserve">Јовановић Милан, </w:t>
                  </w:r>
                  <w:r w:rsidRPr="0055739C">
                    <w:rPr>
                      <w:rFonts w:ascii="Arial Narrow" w:hAnsi="Arial Narrow"/>
                      <w:i/>
                      <w:iCs/>
                      <w:color w:val="000000"/>
                      <w:sz w:val="20"/>
                      <w:szCs w:val="20"/>
                      <w:lang w:val="en-US"/>
                    </w:rPr>
                    <w:t>Политичке институције у политичком сис</w:t>
                  </w:r>
                  <w:r w:rsidRPr="0055739C">
                    <w:rPr>
                      <w:rFonts w:ascii="Arial Narrow" w:hAnsi="Arial Narrow"/>
                      <w:i/>
                      <w:iCs/>
                      <w:color w:val="000000"/>
                      <w:sz w:val="20"/>
                      <w:szCs w:val="20"/>
                      <w:lang w:val="en-US"/>
                    </w:rPr>
                    <w:softHyphen/>
                    <w:t>тему Србије</w:t>
                  </w:r>
                  <w:r w:rsidRPr="0055739C">
                    <w:rPr>
                      <w:rFonts w:ascii="Arial Narrow" w:hAnsi="Arial Narrow"/>
                      <w:color w:val="000000"/>
                      <w:sz w:val="20"/>
                      <w:szCs w:val="20"/>
                      <w:lang w:val="en-US"/>
                    </w:rPr>
                    <w:t>, Београд, 2008.</w:t>
                  </w:r>
                </w:p>
                <w:p w14:paraId="079FB2FC" w14:textId="77777777" w:rsidR="00867EA6" w:rsidRPr="0055739C" w:rsidRDefault="00867EA6" w:rsidP="00867EA6">
                  <w:pPr>
                    <w:ind w:left="-20" w:right="-108"/>
                    <w:rPr>
                      <w:rFonts w:ascii="Arial Narrow" w:hAnsi="Arial Narrow"/>
                      <w:sz w:val="20"/>
                      <w:szCs w:val="20"/>
                    </w:rPr>
                  </w:pPr>
                  <w:r w:rsidRPr="0055739C">
                    <w:rPr>
                      <w:rFonts w:ascii="Arial Narrow" w:hAnsi="Arial Narrow"/>
                      <w:spacing w:val="-12"/>
                      <w:sz w:val="20"/>
                      <w:szCs w:val="20"/>
                      <w:lang w:val="sr-Cyrl-CS"/>
                    </w:rPr>
                    <w:t xml:space="preserve">4. </w:t>
                  </w:r>
                  <w:r w:rsidRPr="0055739C">
                    <w:rPr>
                      <w:rFonts w:ascii="Arial Narrow" w:hAnsi="Arial Narrow"/>
                      <w:sz w:val="20"/>
                      <w:szCs w:val="20"/>
                    </w:rPr>
                    <w:t>Иваниш  Ж., Младеновић  М., Драгишић З.</w:t>
                  </w:r>
                  <w:r w:rsidRPr="0055739C">
                    <w:rPr>
                      <w:rFonts w:ascii="Arial Narrow" w:hAnsi="Arial Narrow"/>
                      <w:i/>
                      <w:sz w:val="20"/>
                      <w:szCs w:val="20"/>
                    </w:rPr>
                    <w:t>Политички систем,</w:t>
                  </w:r>
                  <w:r w:rsidRPr="0055739C">
                    <w:rPr>
                      <w:rFonts w:ascii="Arial Narrow" w:hAnsi="Arial Narrow"/>
                      <w:sz w:val="20"/>
                      <w:szCs w:val="20"/>
                    </w:rPr>
                    <w:t xml:space="preserve"> Факултет цивилне одбране, Београд, 2005. </w:t>
                  </w:r>
                </w:p>
                <w:p w14:paraId="14A21377" w14:textId="77777777" w:rsidR="00867EA6" w:rsidRPr="0055739C" w:rsidRDefault="00867EA6" w:rsidP="00867EA6">
                  <w:pPr>
                    <w:ind w:left="-20" w:right="-108"/>
                    <w:rPr>
                      <w:rFonts w:ascii="Arial Narrow" w:hAnsi="Arial Narrow"/>
                      <w:color w:val="000000"/>
                      <w:sz w:val="20"/>
                      <w:szCs w:val="20"/>
                      <w:lang w:val="en-US"/>
                    </w:rPr>
                  </w:pPr>
                  <w:r w:rsidRPr="0055739C">
                    <w:rPr>
                      <w:rFonts w:ascii="Arial Narrow" w:hAnsi="Arial Narrow"/>
                      <w:spacing w:val="-12"/>
                      <w:sz w:val="20"/>
                      <w:szCs w:val="20"/>
                      <w:lang w:val="sr-Cyrl-CS"/>
                    </w:rPr>
                    <w:t xml:space="preserve">5. </w:t>
                  </w:r>
                  <w:r w:rsidRPr="0055739C">
                    <w:rPr>
                      <w:rStyle w:val="apple-style-span"/>
                      <w:rFonts w:ascii="Arial Narrow" w:hAnsi="Arial Narrow"/>
                      <w:sz w:val="20"/>
                    </w:rPr>
                    <w:t xml:space="preserve">Marković Р., </w:t>
                  </w:r>
                  <w:r w:rsidRPr="0055739C">
                    <w:rPr>
                      <w:rStyle w:val="apple-style-span"/>
                      <w:rFonts w:ascii="Arial Narrow" w:hAnsi="Arial Narrow"/>
                      <w:i/>
                      <w:sz w:val="20"/>
                    </w:rPr>
                    <w:t>Ustavno pravo i političke institucije,</w:t>
                  </w:r>
                  <w:r w:rsidRPr="0055739C">
                    <w:rPr>
                      <w:rStyle w:val="apple-style-span"/>
                      <w:rFonts w:ascii="Arial Narrow" w:hAnsi="Arial Narrow"/>
                      <w:sz w:val="20"/>
                    </w:rPr>
                    <w:t xml:space="preserve"> IPD Justinijan, Beograd 2005., стр. 103-179; 257-277.</w:t>
                  </w:r>
                </w:p>
                <w:p w14:paraId="28D16C43" w14:textId="77777777" w:rsidR="00867EA6" w:rsidRPr="0055739C" w:rsidRDefault="00867EA6" w:rsidP="00867EA6">
                  <w:pPr>
                    <w:ind w:left="-20" w:right="-108"/>
                    <w:rPr>
                      <w:rFonts w:ascii="Arial Narrow" w:hAnsi="Arial Narrow"/>
                      <w:color w:val="000000"/>
                      <w:sz w:val="20"/>
                      <w:szCs w:val="20"/>
                    </w:rPr>
                  </w:pPr>
                  <w:r w:rsidRPr="0055739C">
                    <w:rPr>
                      <w:rFonts w:ascii="Arial Narrow" w:hAnsi="Arial Narrow"/>
                      <w:color w:val="000000"/>
                      <w:sz w:val="20"/>
                      <w:szCs w:val="20"/>
                    </w:rPr>
                    <w:t xml:space="preserve">6. </w:t>
                  </w:r>
                  <w:r w:rsidRPr="0055739C">
                    <w:rPr>
                      <w:rFonts w:ascii="Arial Narrow" w:hAnsi="Arial Narrow"/>
                      <w:color w:val="000000"/>
                      <w:sz w:val="20"/>
                      <w:szCs w:val="20"/>
                      <w:lang w:val="en-US"/>
                    </w:rPr>
                    <w:t xml:space="preserve">Првуловић Владимир, </w:t>
                  </w:r>
                  <w:r w:rsidRPr="0055739C">
                    <w:rPr>
                      <w:rFonts w:ascii="Arial Narrow" w:hAnsi="Arial Narrow"/>
                      <w:i/>
                      <w:iCs/>
                      <w:color w:val="000000"/>
                      <w:sz w:val="20"/>
                      <w:szCs w:val="20"/>
                      <w:lang w:val="en-US"/>
                    </w:rPr>
                    <w:t>Компаративни политички системи</w:t>
                  </w:r>
                  <w:r w:rsidRPr="0055739C">
                    <w:rPr>
                      <w:rFonts w:ascii="Arial Narrow" w:hAnsi="Arial Narrow"/>
                      <w:color w:val="000000"/>
                      <w:sz w:val="20"/>
                      <w:szCs w:val="20"/>
                      <w:lang w:val="en-US"/>
                    </w:rPr>
                    <w:t>, Бе</w:t>
                  </w:r>
                  <w:r w:rsidRPr="0055739C">
                    <w:rPr>
                      <w:rFonts w:ascii="Arial Narrow" w:hAnsi="Arial Narrow"/>
                      <w:color w:val="000000"/>
                      <w:sz w:val="20"/>
                      <w:szCs w:val="20"/>
                      <w:lang w:val="en-US"/>
                    </w:rPr>
                    <w:softHyphen/>
                    <w:t>оград, 2005.</w:t>
                  </w:r>
                </w:p>
                <w:p w14:paraId="05330A61" w14:textId="77777777" w:rsidR="00867EA6" w:rsidRPr="0055739C" w:rsidRDefault="00867EA6" w:rsidP="00867EA6">
                  <w:pPr>
                    <w:ind w:left="-20" w:right="-108"/>
                    <w:rPr>
                      <w:rFonts w:ascii="Arial Narrow" w:eastAsia="ArialMT" w:hAnsi="Arial Narrow"/>
                      <w:sz w:val="20"/>
                      <w:szCs w:val="20"/>
                    </w:rPr>
                  </w:pPr>
                  <w:r w:rsidRPr="0055739C">
                    <w:rPr>
                      <w:rFonts w:ascii="Arial Narrow" w:eastAsia="ArialMT" w:hAnsi="Arial Narrow"/>
                      <w:sz w:val="20"/>
                      <w:szCs w:val="20"/>
                    </w:rPr>
                    <w:t xml:space="preserve">7. </w:t>
                  </w:r>
                  <w:r w:rsidRPr="0055739C">
                    <w:rPr>
                      <w:rFonts w:ascii="Arial Narrow" w:eastAsia="ArialMT" w:hAnsi="Arial Narrow"/>
                      <w:sz w:val="20"/>
                      <w:szCs w:val="20"/>
                      <w:lang w:val="en-US"/>
                    </w:rPr>
                    <w:t>Милосављевић, Б.,</w:t>
                  </w:r>
                  <w:r w:rsidRPr="0055739C">
                    <w:rPr>
                      <w:rFonts w:ascii="Arial Narrow" w:eastAsia="ArialMT" w:hAnsi="Arial Narrow"/>
                      <w:sz w:val="20"/>
                      <w:szCs w:val="20"/>
                    </w:rPr>
                    <w:t xml:space="preserve"> </w:t>
                  </w:r>
                  <w:r w:rsidRPr="0055739C">
                    <w:rPr>
                      <w:rFonts w:ascii="Arial Narrow" w:eastAsia="ArialMT" w:hAnsi="Arial Narrow"/>
                      <w:sz w:val="20"/>
                      <w:szCs w:val="20"/>
                      <w:lang w:val="en-US"/>
                    </w:rPr>
                    <w:t>Јеринић, Ј.</w:t>
                  </w:r>
                  <w:r w:rsidRPr="0055739C">
                    <w:rPr>
                      <w:rFonts w:ascii="Arial Narrow" w:eastAsia="ArialMT" w:hAnsi="Arial Narrow"/>
                      <w:sz w:val="20"/>
                      <w:szCs w:val="20"/>
                    </w:rPr>
                    <w:t xml:space="preserve"> </w:t>
                  </w:r>
                  <w:r w:rsidRPr="0055739C">
                    <w:rPr>
                      <w:rFonts w:ascii="Arial Narrow" w:eastAsia="ArialMT" w:hAnsi="Arial Narrow"/>
                      <w:i/>
                      <w:sz w:val="20"/>
                      <w:szCs w:val="20"/>
                      <w:lang w:val="en-US"/>
                    </w:rPr>
                    <w:t>Уставноправни положај локалне самоуправе</w:t>
                  </w:r>
                  <w:r w:rsidRPr="0055739C">
                    <w:rPr>
                      <w:rFonts w:ascii="Arial Narrow" w:eastAsia="ArialMT" w:hAnsi="Arial Narrow"/>
                      <w:i/>
                      <w:sz w:val="20"/>
                      <w:szCs w:val="20"/>
                    </w:rPr>
                    <w:t xml:space="preserve">, </w:t>
                  </w:r>
                  <w:r w:rsidRPr="0055739C">
                    <w:rPr>
                      <w:rFonts w:ascii="Arial Narrow" w:eastAsia="ArialMT" w:hAnsi="Arial Narrow"/>
                      <w:sz w:val="20"/>
                      <w:szCs w:val="20"/>
                    </w:rPr>
                    <w:t>Београд, 2017.</w:t>
                  </w:r>
                </w:p>
                <w:p w14:paraId="1221DC05" w14:textId="77777777" w:rsidR="00867EA6" w:rsidRPr="0055739C" w:rsidRDefault="00867EA6" w:rsidP="00867EA6">
                  <w:pPr>
                    <w:ind w:left="-20" w:right="-108"/>
                    <w:rPr>
                      <w:rFonts w:ascii="Arial Narrow" w:hAnsi="Arial Narrow"/>
                      <w:color w:val="000000"/>
                      <w:sz w:val="20"/>
                      <w:szCs w:val="20"/>
                    </w:rPr>
                  </w:pPr>
                  <w:r w:rsidRPr="0055739C">
                    <w:rPr>
                      <w:rFonts w:ascii="Arial Narrow" w:eastAsia="ArialMT" w:hAnsi="Arial Narrow"/>
                      <w:sz w:val="20"/>
                      <w:szCs w:val="20"/>
                    </w:rPr>
                    <w:t xml:space="preserve">8. Даниловић Н, Гордић М., Благојевић С. </w:t>
                  </w:r>
                  <w:r w:rsidRPr="0055739C">
                    <w:rPr>
                      <w:rFonts w:ascii="Arial Narrow" w:eastAsia="ArialMT" w:hAnsi="Arial Narrow"/>
                      <w:i/>
                      <w:sz w:val="20"/>
                      <w:szCs w:val="20"/>
                    </w:rPr>
                    <w:t xml:space="preserve">Савремени системи безбедности, </w:t>
                  </w:r>
                  <w:r w:rsidRPr="0055739C">
                    <w:rPr>
                      <w:rFonts w:ascii="Arial Narrow" w:eastAsia="ArialMT" w:hAnsi="Arial Narrow"/>
                      <w:sz w:val="20"/>
                      <w:szCs w:val="20"/>
                    </w:rPr>
                    <w:t>Завод за уџбенике,</w:t>
                  </w:r>
                  <w:r w:rsidRPr="0055739C">
                    <w:rPr>
                      <w:rFonts w:ascii="Arial Narrow" w:eastAsia="ArialMT" w:hAnsi="Arial Narrow"/>
                      <w:i/>
                      <w:sz w:val="20"/>
                      <w:szCs w:val="20"/>
                    </w:rPr>
                    <w:t xml:space="preserve"> </w:t>
                  </w:r>
                  <w:r w:rsidRPr="0055739C">
                    <w:rPr>
                      <w:rFonts w:ascii="Arial Narrow" w:eastAsia="ArialMT" w:hAnsi="Arial Narrow"/>
                      <w:sz w:val="20"/>
                      <w:szCs w:val="20"/>
                    </w:rPr>
                    <w:t>Београд, 2015, стр.70-92</w:t>
                  </w:r>
                </w:p>
              </w:tc>
            </w:tr>
          </w:tbl>
          <w:p w14:paraId="4F7BA17E" w14:textId="77777777" w:rsidR="00867EA6" w:rsidRPr="0055739C" w:rsidRDefault="00867EA6" w:rsidP="00867EA6">
            <w:pPr>
              <w:tabs>
                <w:tab w:val="left" w:pos="567"/>
              </w:tabs>
              <w:spacing w:after="60"/>
              <w:rPr>
                <w:rFonts w:ascii="Arial Narrow" w:hAnsi="Arial Narrow"/>
                <w:sz w:val="20"/>
                <w:szCs w:val="20"/>
                <w:lang w:val="sr-Cyrl-CS"/>
              </w:rPr>
            </w:pPr>
          </w:p>
        </w:tc>
      </w:tr>
      <w:tr w:rsidR="00867EA6" w:rsidRPr="0055739C" w14:paraId="2F461FCB" w14:textId="77777777" w:rsidTr="00867EA6">
        <w:trPr>
          <w:trHeight w:val="227"/>
          <w:jc w:val="center"/>
        </w:trPr>
        <w:tc>
          <w:tcPr>
            <w:tcW w:w="9629" w:type="dxa"/>
            <w:gridSpan w:val="8"/>
            <w:vAlign w:val="center"/>
          </w:tcPr>
          <w:p w14:paraId="7A5879D0" w14:textId="77777777" w:rsidR="00867EA6" w:rsidRPr="0055739C" w:rsidRDefault="00867EA6" w:rsidP="00867EA6">
            <w:pPr>
              <w:tabs>
                <w:tab w:val="left" w:pos="567"/>
              </w:tabs>
              <w:rPr>
                <w:rFonts w:ascii="Arial Narrow" w:hAnsi="Arial Narrow"/>
                <w:b/>
                <w:bCs/>
                <w:sz w:val="20"/>
                <w:szCs w:val="20"/>
                <w:lang w:val="sr-Cyrl-CS"/>
              </w:rPr>
            </w:pPr>
            <w:r w:rsidRPr="0055739C">
              <w:rPr>
                <w:rFonts w:ascii="Arial Narrow" w:hAnsi="Arial Narrow"/>
                <w:b/>
                <w:bCs/>
                <w:sz w:val="20"/>
                <w:szCs w:val="20"/>
                <w:lang w:val="sr-Cyrl-CS"/>
              </w:rPr>
              <w:t xml:space="preserve">Број часова </w:t>
            </w:r>
            <w:r w:rsidRPr="0055739C">
              <w:rPr>
                <w:rFonts w:ascii="Arial Narrow" w:hAnsi="Arial Narrow"/>
                <w:b/>
                <w:sz w:val="20"/>
                <w:szCs w:val="20"/>
                <w:lang w:val="sr-Cyrl-CS"/>
              </w:rPr>
              <w:t xml:space="preserve"> активне наставе (недељно)</w:t>
            </w:r>
          </w:p>
        </w:tc>
      </w:tr>
      <w:tr w:rsidR="00867EA6" w:rsidRPr="0055739C" w14:paraId="4ADE3F44" w14:textId="77777777" w:rsidTr="00867EA6">
        <w:trPr>
          <w:trHeight w:val="227"/>
          <w:jc w:val="center"/>
        </w:trPr>
        <w:tc>
          <w:tcPr>
            <w:tcW w:w="3242" w:type="dxa"/>
            <w:vAlign w:val="center"/>
          </w:tcPr>
          <w:p w14:paraId="303E72B5" w14:textId="77777777" w:rsidR="00867EA6" w:rsidRPr="0055739C" w:rsidRDefault="00867EA6" w:rsidP="00867EA6">
            <w:pPr>
              <w:tabs>
                <w:tab w:val="left" w:pos="567"/>
              </w:tabs>
              <w:jc w:val="center"/>
              <w:rPr>
                <w:rFonts w:ascii="Arial Narrow" w:hAnsi="Arial Narrow"/>
                <w:bCs/>
                <w:sz w:val="20"/>
                <w:szCs w:val="20"/>
              </w:rPr>
            </w:pPr>
            <w:r w:rsidRPr="0055739C">
              <w:rPr>
                <w:rFonts w:ascii="Arial Narrow" w:hAnsi="Arial Narrow"/>
                <w:bCs/>
                <w:sz w:val="20"/>
                <w:szCs w:val="20"/>
                <w:lang w:val="sr-Latn-RS"/>
              </w:rPr>
              <w:t>Предавања</w:t>
            </w:r>
          </w:p>
        </w:tc>
        <w:tc>
          <w:tcPr>
            <w:tcW w:w="733" w:type="dxa"/>
            <w:gridSpan w:val="2"/>
            <w:vAlign w:val="center"/>
          </w:tcPr>
          <w:p w14:paraId="66C359ED" w14:textId="77777777" w:rsidR="00867EA6" w:rsidRPr="0055739C" w:rsidRDefault="00867EA6" w:rsidP="00867EA6">
            <w:pPr>
              <w:tabs>
                <w:tab w:val="left" w:pos="567"/>
              </w:tabs>
              <w:jc w:val="center"/>
              <w:rPr>
                <w:rFonts w:ascii="Arial Narrow" w:hAnsi="Arial Narrow"/>
                <w:bCs/>
                <w:sz w:val="20"/>
                <w:szCs w:val="20"/>
                <w:lang w:val="sr-Cyrl-CS"/>
              </w:rPr>
            </w:pPr>
            <w:r w:rsidRPr="0055739C">
              <w:rPr>
                <w:rFonts w:ascii="Arial Narrow" w:hAnsi="Arial Narrow"/>
                <w:bCs/>
                <w:sz w:val="20"/>
                <w:szCs w:val="20"/>
                <w:lang w:val="sr-Cyrl-CS"/>
              </w:rPr>
              <w:t>Вежбе</w:t>
            </w:r>
          </w:p>
        </w:tc>
        <w:tc>
          <w:tcPr>
            <w:tcW w:w="2282" w:type="dxa"/>
            <w:vAlign w:val="center"/>
          </w:tcPr>
          <w:p w14:paraId="6F5DC092" w14:textId="77777777" w:rsidR="00867EA6" w:rsidRPr="0055739C" w:rsidRDefault="00867EA6" w:rsidP="00867EA6">
            <w:pPr>
              <w:tabs>
                <w:tab w:val="left" w:pos="567"/>
              </w:tabs>
              <w:jc w:val="center"/>
              <w:rPr>
                <w:rFonts w:ascii="Arial Narrow" w:hAnsi="Arial Narrow"/>
                <w:bCs/>
                <w:sz w:val="20"/>
                <w:szCs w:val="20"/>
                <w:lang w:val="sr-Cyrl-CS"/>
              </w:rPr>
            </w:pPr>
            <w:r w:rsidRPr="0055739C">
              <w:rPr>
                <w:rFonts w:ascii="Arial Narrow" w:hAnsi="Arial Narrow"/>
                <w:bCs/>
                <w:sz w:val="20"/>
                <w:szCs w:val="20"/>
                <w:lang w:val="sr-Cyrl-CS"/>
              </w:rPr>
              <w:t>Други облици наставе</w:t>
            </w:r>
          </w:p>
        </w:tc>
        <w:tc>
          <w:tcPr>
            <w:tcW w:w="1967" w:type="dxa"/>
            <w:gridSpan w:val="2"/>
            <w:vAlign w:val="center"/>
          </w:tcPr>
          <w:p w14:paraId="7AB19B52" w14:textId="77777777" w:rsidR="00867EA6" w:rsidRPr="0055739C" w:rsidRDefault="00867EA6" w:rsidP="00867EA6">
            <w:pPr>
              <w:tabs>
                <w:tab w:val="left" w:pos="567"/>
              </w:tabs>
              <w:jc w:val="center"/>
              <w:rPr>
                <w:rFonts w:ascii="Arial Narrow" w:hAnsi="Arial Narrow"/>
                <w:bCs/>
                <w:sz w:val="20"/>
                <w:szCs w:val="20"/>
                <w:lang w:val="sr-Cyrl-CS"/>
              </w:rPr>
            </w:pPr>
            <w:r w:rsidRPr="0055739C">
              <w:rPr>
                <w:rFonts w:ascii="Arial Narrow" w:eastAsia="ArialMT" w:hAnsi="Arial Narrow"/>
                <w:sz w:val="20"/>
                <w:szCs w:val="20"/>
                <w:lang w:val="en-US"/>
              </w:rPr>
              <w:t>СИР/СТИР/</w:t>
            </w:r>
            <w:r w:rsidRPr="0055739C">
              <w:rPr>
                <w:rFonts w:ascii="Arial Narrow" w:eastAsia="ArialMT" w:hAnsi="Arial Narrow"/>
                <w:b/>
                <w:sz w:val="20"/>
                <w:szCs w:val="20"/>
                <w:lang w:val="en-US"/>
              </w:rPr>
              <w:t>ИР</w:t>
            </w:r>
            <w:r w:rsidRPr="0055739C">
              <w:rPr>
                <w:rFonts w:ascii="Arial Narrow" w:eastAsia="ArialMT" w:hAnsi="Arial Narrow"/>
                <w:sz w:val="20"/>
                <w:szCs w:val="20"/>
                <w:lang w:val="en-US"/>
              </w:rPr>
              <w:t>/ПИР/НИР</w:t>
            </w:r>
          </w:p>
        </w:tc>
        <w:tc>
          <w:tcPr>
            <w:tcW w:w="1405" w:type="dxa"/>
            <w:gridSpan w:val="2"/>
            <w:vAlign w:val="center"/>
          </w:tcPr>
          <w:p w14:paraId="0AA0836A" w14:textId="77777777" w:rsidR="00867EA6" w:rsidRPr="0055739C" w:rsidRDefault="00867EA6" w:rsidP="00867EA6">
            <w:pPr>
              <w:tabs>
                <w:tab w:val="left" w:pos="567"/>
              </w:tabs>
              <w:jc w:val="center"/>
              <w:rPr>
                <w:rFonts w:ascii="Arial Narrow" w:hAnsi="Arial Narrow"/>
                <w:bCs/>
                <w:sz w:val="20"/>
                <w:szCs w:val="20"/>
                <w:lang w:val="sr-Cyrl-CS"/>
              </w:rPr>
            </w:pPr>
            <w:r w:rsidRPr="0055739C">
              <w:rPr>
                <w:rFonts w:ascii="Arial Narrow" w:hAnsi="Arial Narrow"/>
                <w:bCs/>
                <w:sz w:val="20"/>
                <w:szCs w:val="20"/>
                <w:lang w:val="sr-Cyrl-CS"/>
              </w:rPr>
              <w:t>Остали часови</w:t>
            </w:r>
          </w:p>
        </w:tc>
      </w:tr>
      <w:tr w:rsidR="00867EA6" w:rsidRPr="0055739C" w14:paraId="7EC5528A" w14:textId="77777777" w:rsidTr="00867EA6">
        <w:trPr>
          <w:trHeight w:val="227"/>
          <w:jc w:val="center"/>
        </w:trPr>
        <w:tc>
          <w:tcPr>
            <w:tcW w:w="3242" w:type="dxa"/>
            <w:vAlign w:val="center"/>
          </w:tcPr>
          <w:p w14:paraId="4B2DF1AA" w14:textId="77777777" w:rsidR="00867EA6" w:rsidRPr="0055739C" w:rsidRDefault="00867EA6" w:rsidP="00867EA6">
            <w:pPr>
              <w:tabs>
                <w:tab w:val="left" w:pos="567"/>
              </w:tabs>
              <w:spacing w:after="60"/>
              <w:jc w:val="center"/>
              <w:rPr>
                <w:rFonts w:ascii="Arial Narrow" w:hAnsi="Arial Narrow"/>
                <w:bCs/>
                <w:sz w:val="20"/>
                <w:szCs w:val="20"/>
              </w:rPr>
            </w:pPr>
            <w:r w:rsidRPr="0055739C">
              <w:rPr>
                <w:rFonts w:ascii="Arial Narrow" w:hAnsi="Arial Narrow"/>
                <w:bCs/>
                <w:sz w:val="20"/>
                <w:szCs w:val="20"/>
              </w:rPr>
              <w:t>2</w:t>
            </w:r>
            <w:r w:rsidRPr="0055739C">
              <w:rPr>
                <w:rFonts w:ascii="Arial Narrow" w:hAnsi="Arial Narrow"/>
                <w:bCs/>
                <w:sz w:val="20"/>
                <w:szCs w:val="20"/>
                <w:lang w:val="sr-Latn-RS"/>
              </w:rPr>
              <w:t>x15=30</w:t>
            </w:r>
          </w:p>
        </w:tc>
        <w:tc>
          <w:tcPr>
            <w:tcW w:w="733" w:type="dxa"/>
            <w:gridSpan w:val="2"/>
            <w:vAlign w:val="center"/>
          </w:tcPr>
          <w:p w14:paraId="3C9CD80E" w14:textId="77777777" w:rsidR="00867EA6" w:rsidRPr="0055739C" w:rsidRDefault="00867EA6" w:rsidP="00867EA6">
            <w:pPr>
              <w:tabs>
                <w:tab w:val="left" w:pos="762"/>
              </w:tabs>
              <w:spacing w:after="60"/>
              <w:ind w:left="-139" w:right="-156" w:firstLine="50"/>
              <w:jc w:val="center"/>
              <w:rPr>
                <w:rFonts w:ascii="Arial Narrow" w:hAnsi="Arial Narrow"/>
                <w:sz w:val="20"/>
                <w:szCs w:val="20"/>
                <w:lang w:val="sr-Latn-RS"/>
              </w:rPr>
            </w:pPr>
            <w:r w:rsidRPr="0055739C">
              <w:rPr>
                <w:rFonts w:ascii="Arial Narrow" w:hAnsi="Arial Narrow"/>
                <w:sz w:val="20"/>
                <w:szCs w:val="20"/>
                <w:lang w:val="sr-Cyrl-CS"/>
              </w:rPr>
              <w:t>2</w:t>
            </w:r>
            <w:r w:rsidRPr="0055739C">
              <w:rPr>
                <w:rFonts w:ascii="Arial Narrow" w:hAnsi="Arial Narrow"/>
                <w:sz w:val="20"/>
                <w:szCs w:val="20"/>
                <w:lang w:val="sr-Latn-RS"/>
              </w:rPr>
              <w:t>x15=30</w:t>
            </w:r>
          </w:p>
        </w:tc>
        <w:tc>
          <w:tcPr>
            <w:tcW w:w="2282" w:type="dxa"/>
            <w:vAlign w:val="center"/>
          </w:tcPr>
          <w:p w14:paraId="68196DFF" w14:textId="77777777" w:rsidR="00867EA6" w:rsidRPr="0055739C" w:rsidRDefault="00867EA6" w:rsidP="00867EA6">
            <w:pPr>
              <w:tabs>
                <w:tab w:val="left" w:pos="567"/>
              </w:tabs>
              <w:spacing w:after="60"/>
              <w:ind w:right="-108"/>
              <w:jc w:val="center"/>
              <w:rPr>
                <w:rFonts w:ascii="Arial Narrow" w:hAnsi="Arial Narrow"/>
                <w:b/>
                <w:sz w:val="20"/>
                <w:szCs w:val="20"/>
                <w:lang w:val="sr-Cyrl-CS"/>
              </w:rPr>
            </w:pPr>
          </w:p>
        </w:tc>
        <w:tc>
          <w:tcPr>
            <w:tcW w:w="1967" w:type="dxa"/>
            <w:gridSpan w:val="2"/>
            <w:vAlign w:val="center"/>
          </w:tcPr>
          <w:p w14:paraId="329DB278" w14:textId="77777777" w:rsidR="00867EA6" w:rsidRPr="0055739C" w:rsidRDefault="00867EA6" w:rsidP="00867EA6">
            <w:pPr>
              <w:tabs>
                <w:tab w:val="left" w:pos="567"/>
              </w:tabs>
              <w:spacing w:after="60"/>
              <w:jc w:val="center"/>
              <w:rPr>
                <w:rFonts w:ascii="Arial Narrow" w:hAnsi="Arial Narrow"/>
                <w:b/>
                <w:sz w:val="20"/>
                <w:szCs w:val="20"/>
                <w:lang w:val="sr-Cyrl-CS"/>
              </w:rPr>
            </w:pPr>
          </w:p>
        </w:tc>
        <w:tc>
          <w:tcPr>
            <w:tcW w:w="1405" w:type="dxa"/>
            <w:gridSpan w:val="2"/>
            <w:vAlign w:val="center"/>
          </w:tcPr>
          <w:p w14:paraId="66D46F79" w14:textId="77777777" w:rsidR="00867EA6" w:rsidRPr="0055739C" w:rsidRDefault="00867EA6" w:rsidP="00867EA6">
            <w:pPr>
              <w:tabs>
                <w:tab w:val="left" w:pos="567"/>
              </w:tabs>
              <w:spacing w:after="60"/>
              <w:jc w:val="center"/>
              <w:rPr>
                <w:rFonts w:ascii="Arial Narrow" w:hAnsi="Arial Narrow"/>
                <w:b/>
                <w:sz w:val="20"/>
                <w:szCs w:val="20"/>
                <w:lang w:val="sr-Cyrl-CS"/>
              </w:rPr>
            </w:pPr>
          </w:p>
        </w:tc>
      </w:tr>
      <w:tr w:rsidR="00867EA6" w:rsidRPr="0055739C" w14:paraId="1CA2CFCD" w14:textId="77777777" w:rsidTr="00867EA6">
        <w:trPr>
          <w:trHeight w:val="227"/>
          <w:jc w:val="center"/>
        </w:trPr>
        <w:tc>
          <w:tcPr>
            <w:tcW w:w="9629" w:type="dxa"/>
            <w:gridSpan w:val="8"/>
            <w:vAlign w:val="center"/>
          </w:tcPr>
          <w:p w14:paraId="72FC7350" w14:textId="77777777" w:rsidR="00867EA6" w:rsidRPr="0055739C" w:rsidRDefault="00867EA6" w:rsidP="00867EA6">
            <w:pPr>
              <w:tabs>
                <w:tab w:val="left" w:pos="567"/>
              </w:tabs>
              <w:spacing w:after="60"/>
              <w:rPr>
                <w:rFonts w:ascii="Arial Narrow" w:hAnsi="Arial Narrow"/>
                <w:b/>
                <w:bCs/>
                <w:sz w:val="20"/>
                <w:szCs w:val="20"/>
                <w:lang w:val="sr-Cyrl-CS"/>
              </w:rPr>
            </w:pPr>
            <w:r w:rsidRPr="0055739C">
              <w:rPr>
                <w:rFonts w:ascii="Arial Narrow" w:hAnsi="Arial Narrow"/>
                <w:b/>
                <w:bCs/>
                <w:sz w:val="20"/>
                <w:szCs w:val="20"/>
                <w:lang w:val="sr-Cyrl-CS"/>
              </w:rPr>
              <w:t>Методе извођења наставе</w:t>
            </w:r>
          </w:p>
          <w:p w14:paraId="59E0B594" w14:textId="77777777" w:rsidR="00867EA6" w:rsidRPr="0055739C" w:rsidRDefault="00867EA6" w:rsidP="00867EA6">
            <w:pPr>
              <w:autoSpaceDE w:val="0"/>
              <w:autoSpaceDN w:val="0"/>
              <w:adjustRightInd w:val="0"/>
              <w:jc w:val="both"/>
              <w:rPr>
                <w:rFonts w:ascii="Arial Narrow" w:hAnsi="Arial Narrow"/>
                <w:sz w:val="20"/>
                <w:szCs w:val="20"/>
                <w:lang w:val="sr-Cyrl-CS"/>
              </w:rPr>
            </w:pPr>
            <w:r w:rsidRPr="0055739C">
              <w:rPr>
                <w:rFonts w:ascii="Arial Narrow" w:eastAsia="ArialMT" w:hAnsi="Arial Narrow"/>
                <w:sz w:val="20"/>
                <w:szCs w:val="20"/>
                <w:lang w:val="en-US"/>
              </w:rPr>
              <w:t xml:space="preserve">Предавања уз </w:t>
            </w:r>
            <w:r w:rsidRPr="0055739C">
              <w:rPr>
                <w:rFonts w:ascii="Arial Narrow" w:eastAsia="ArialMT" w:hAnsi="Arial Narrow"/>
                <w:sz w:val="20"/>
                <w:szCs w:val="20"/>
                <w:lang w:val="sr-Latn-RS"/>
              </w:rPr>
              <w:t>P</w:t>
            </w:r>
            <w:r w:rsidRPr="0055739C">
              <w:rPr>
                <w:rFonts w:ascii="Arial Narrow" w:eastAsia="ArialMT" w:hAnsi="Arial Narrow"/>
                <w:sz w:val="20"/>
                <w:szCs w:val="20"/>
                <w:lang w:val="en-US"/>
              </w:rPr>
              <w:t xml:space="preserve">owerPoint презентације на којима се спроводи и анализа </w:t>
            </w:r>
            <w:r w:rsidRPr="0055739C">
              <w:rPr>
                <w:rFonts w:ascii="Arial Narrow" w:eastAsia="ArialMT" w:hAnsi="Arial Narrow"/>
                <w:sz w:val="20"/>
                <w:szCs w:val="20"/>
              </w:rPr>
              <w:t>политичких и правних текстова из области теорије и праксе политичког система</w:t>
            </w:r>
            <w:r w:rsidRPr="0055739C">
              <w:rPr>
                <w:rFonts w:ascii="Arial Narrow" w:eastAsia="ArialMT" w:hAnsi="Arial Narrow"/>
                <w:sz w:val="20"/>
                <w:szCs w:val="20"/>
                <w:lang w:val="en-US"/>
              </w:rPr>
              <w:t xml:space="preserve">. Студенти се на почетку </w:t>
            </w:r>
            <w:r w:rsidRPr="0055739C">
              <w:rPr>
                <w:rFonts w:ascii="Arial Narrow" w:eastAsia="ArialMT" w:hAnsi="Arial Narrow"/>
                <w:sz w:val="20"/>
                <w:szCs w:val="20"/>
              </w:rPr>
              <w:t>семестра</w:t>
            </w:r>
            <w:r w:rsidRPr="0055739C">
              <w:rPr>
                <w:rFonts w:ascii="Arial Narrow" w:eastAsia="ArialMT" w:hAnsi="Arial Narrow"/>
                <w:sz w:val="20"/>
                <w:szCs w:val="20"/>
                <w:lang w:val="en-US"/>
              </w:rPr>
              <w:t xml:space="preserve"> опредељују за теме које ће детаљније истражити</w:t>
            </w:r>
            <w:r w:rsidRPr="0055739C">
              <w:rPr>
                <w:rFonts w:ascii="Arial Narrow" w:eastAsia="ArialMT" w:hAnsi="Arial Narrow"/>
                <w:sz w:val="20"/>
                <w:szCs w:val="20"/>
              </w:rPr>
              <w:t>. У</w:t>
            </w:r>
            <w:r w:rsidRPr="0055739C">
              <w:rPr>
                <w:rFonts w:ascii="Arial Narrow" w:eastAsia="ArialMT" w:hAnsi="Arial Narrow"/>
                <w:sz w:val="20"/>
                <w:szCs w:val="20"/>
                <w:lang w:val="en-US"/>
              </w:rPr>
              <w:t xml:space="preserve"> зависности</w:t>
            </w:r>
            <w:r w:rsidRPr="0055739C">
              <w:rPr>
                <w:rFonts w:ascii="Arial Narrow" w:eastAsia="ArialMT" w:hAnsi="Arial Narrow"/>
                <w:sz w:val="20"/>
                <w:szCs w:val="20"/>
              </w:rPr>
              <w:t xml:space="preserve"> </w:t>
            </w:r>
            <w:r w:rsidRPr="0055739C">
              <w:rPr>
                <w:rFonts w:ascii="Arial Narrow" w:eastAsia="ArialMT" w:hAnsi="Arial Narrow"/>
                <w:sz w:val="20"/>
                <w:szCs w:val="20"/>
                <w:lang w:val="en-US"/>
              </w:rPr>
              <w:t>од броја студената наставник организује истраживачки рад студената (индивидуално или тимски), усмерава их у</w:t>
            </w:r>
            <w:r w:rsidRPr="0055739C">
              <w:rPr>
                <w:rFonts w:ascii="Arial Narrow" w:eastAsia="ArialMT" w:hAnsi="Arial Narrow"/>
                <w:sz w:val="20"/>
                <w:szCs w:val="20"/>
              </w:rPr>
              <w:t xml:space="preserve"> </w:t>
            </w:r>
            <w:r w:rsidRPr="0055739C">
              <w:rPr>
                <w:rFonts w:ascii="Arial Narrow" w:eastAsia="ArialMT" w:hAnsi="Arial Narrow"/>
                <w:sz w:val="20"/>
                <w:szCs w:val="20"/>
                <w:lang w:val="en-US"/>
              </w:rPr>
              <w:t>истраживањe и подстиче да јавно излажу резултате свој</w:t>
            </w:r>
            <w:r w:rsidRPr="0055739C">
              <w:rPr>
                <w:rFonts w:ascii="Arial Narrow" w:eastAsia="ArialMT" w:hAnsi="Arial Narrow"/>
                <w:sz w:val="20"/>
                <w:szCs w:val="20"/>
              </w:rPr>
              <w:t>их истраживања</w:t>
            </w:r>
            <w:r w:rsidRPr="0055739C">
              <w:rPr>
                <w:rFonts w:ascii="Arial Narrow" w:eastAsia="ArialMT" w:hAnsi="Arial Narrow"/>
                <w:sz w:val="20"/>
                <w:szCs w:val="20"/>
                <w:lang w:val="en-US"/>
              </w:rPr>
              <w:t xml:space="preserve"> у виду реферата</w:t>
            </w:r>
            <w:r w:rsidRPr="0055739C">
              <w:rPr>
                <w:rFonts w:ascii="Arial Narrow" w:eastAsia="ArialMT" w:hAnsi="Arial Narrow"/>
                <w:sz w:val="20"/>
                <w:szCs w:val="20"/>
              </w:rPr>
              <w:t>, пред наставном групом</w:t>
            </w:r>
            <w:r w:rsidRPr="0055739C">
              <w:rPr>
                <w:rFonts w:ascii="Arial Narrow" w:eastAsia="ArialMT" w:hAnsi="Arial Narrow"/>
                <w:sz w:val="20"/>
                <w:szCs w:val="20"/>
                <w:lang w:val="en-US"/>
              </w:rPr>
              <w:t xml:space="preserve">. На основу </w:t>
            </w:r>
            <w:r w:rsidRPr="0055739C">
              <w:rPr>
                <w:rFonts w:ascii="Arial Narrow" w:eastAsia="ArialMT" w:hAnsi="Arial Narrow"/>
                <w:sz w:val="20"/>
                <w:szCs w:val="20"/>
              </w:rPr>
              <w:t xml:space="preserve">саопштених резултата истраживања развија се </w:t>
            </w:r>
            <w:r w:rsidRPr="0055739C">
              <w:rPr>
                <w:rFonts w:ascii="Arial Narrow" w:eastAsia="ArialMT" w:hAnsi="Arial Narrow"/>
                <w:sz w:val="20"/>
                <w:szCs w:val="20"/>
                <w:lang w:val="en-US"/>
              </w:rPr>
              <w:t>дискусија кроз питања, одговоре и полемику.</w:t>
            </w:r>
          </w:p>
        </w:tc>
      </w:tr>
      <w:tr w:rsidR="00867EA6" w:rsidRPr="0055739C" w14:paraId="0CCB3315" w14:textId="77777777" w:rsidTr="00867EA6">
        <w:trPr>
          <w:trHeight w:val="227"/>
          <w:jc w:val="center"/>
        </w:trPr>
        <w:tc>
          <w:tcPr>
            <w:tcW w:w="9629" w:type="dxa"/>
            <w:gridSpan w:val="8"/>
            <w:vAlign w:val="center"/>
          </w:tcPr>
          <w:p w14:paraId="2D0AA791" w14:textId="77777777" w:rsidR="00867EA6" w:rsidRPr="0055739C" w:rsidRDefault="00867EA6" w:rsidP="00867EA6">
            <w:pPr>
              <w:tabs>
                <w:tab w:val="left" w:pos="567"/>
              </w:tabs>
              <w:spacing w:after="60"/>
              <w:rPr>
                <w:rFonts w:ascii="Arial Narrow" w:hAnsi="Arial Narrow"/>
                <w:b/>
                <w:bCs/>
                <w:sz w:val="20"/>
                <w:szCs w:val="20"/>
                <w:lang w:val="sr-Cyrl-CS"/>
              </w:rPr>
            </w:pPr>
            <w:r w:rsidRPr="0055739C">
              <w:rPr>
                <w:rFonts w:ascii="Arial Narrow" w:hAnsi="Arial Narrow"/>
                <w:b/>
                <w:bCs/>
                <w:sz w:val="20"/>
                <w:szCs w:val="20"/>
                <w:lang w:val="sr-Cyrl-CS"/>
              </w:rPr>
              <w:t>Оцена  знања (максимални број поена 100)</w:t>
            </w:r>
          </w:p>
        </w:tc>
      </w:tr>
      <w:tr w:rsidR="00867EA6" w:rsidRPr="0055739C" w14:paraId="35934FBD" w14:textId="77777777" w:rsidTr="00867EA6">
        <w:trPr>
          <w:trHeight w:val="227"/>
          <w:jc w:val="center"/>
        </w:trPr>
        <w:tc>
          <w:tcPr>
            <w:tcW w:w="3680" w:type="dxa"/>
            <w:gridSpan w:val="2"/>
            <w:vAlign w:val="center"/>
          </w:tcPr>
          <w:p w14:paraId="6A735217" w14:textId="77777777" w:rsidR="00867EA6" w:rsidRPr="0055739C" w:rsidRDefault="00867EA6" w:rsidP="00867EA6">
            <w:pPr>
              <w:tabs>
                <w:tab w:val="left" w:pos="567"/>
              </w:tabs>
              <w:spacing w:after="60"/>
              <w:rPr>
                <w:rFonts w:ascii="Arial Narrow" w:hAnsi="Arial Narrow"/>
                <w:b/>
                <w:iCs/>
                <w:sz w:val="20"/>
                <w:szCs w:val="20"/>
                <w:lang w:val="sr-Cyrl-CS"/>
              </w:rPr>
            </w:pPr>
            <w:r w:rsidRPr="0055739C">
              <w:rPr>
                <w:rFonts w:ascii="Arial Narrow" w:hAnsi="Arial Narrow"/>
                <w:b/>
                <w:iCs/>
                <w:sz w:val="20"/>
                <w:szCs w:val="20"/>
                <w:lang w:val="sr-Cyrl-CS"/>
              </w:rPr>
              <w:t>Предиспитне обавезе</w:t>
            </w:r>
          </w:p>
        </w:tc>
        <w:tc>
          <w:tcPr>
            <w:tcW w:w="2838" w:type="dxa"/>
            <w:gridSpan w:val="3"/>
            <w:vAlign w:val="center"/>
          </w:tcPr>
          <w:p w14:paraId="652135AA" w14:textId="77777777" w:rsidR="00867EA6" w:rsidRPr="0055739C" w:rsidRDefault="00867EA6" w:rsidP="00867EA6">
            <w:pPr>
              <w:tabs>
                <w:tab w:val="left" w:pos="567"/>
              </w:tabs>
              <w:spacing w:after="60"/>
              <w:ind w:left="20" w:hanging="20"/>
              <w:jc w:val="center"/>
              <w:rPr>
                <w:rFonts w:ascii="Arial Narrow" w:hAnsi="Arial Narrow"/>
                <w:sz w:val="20"/>
                <w:szCs w:val="20"/>
                <w:lang w:val="sr-Cyrl-CS"/>
              </w:rPr>
            </w:pPr>
            <w:r w:rsidRPr="0055739C">
              <w:rPr>
                <w:rFonts w:ascii="Arial Narrow" w:hAnsi="Arial Narrow"/>
                <w:sz w:val="20"/>
                <w:szCs w:val="20"/>
                <w:lang w:val="sr-Cyrl-CS"/>
              </w:rPr>
              <w:t>поена</w:t>
            </w:r>
          </w:p>
        </w:tc>
        <w:tc>
          <w:tcPr>
            <w:tcW w:w="1922" w:type="dxa"/>
            <w:gridSpan w:val="2"/>
            <w:shd w:val="clear" w:color="auto" w:fill="auto"/>
            <w:vAlign w:val="center"/>
          </w:tcPr>
          <w:p w14:paraId="46149785" w14:textId="77777777" w:rsidR="00867EA6" w:rsidRPr="0055739C" w:rsidRDefault="00867EA6" w:rsidP="00867EA6">
            <w:pPr>
              <w:tabs>
                <w:tab w:val="left" w:pos="567"/>
              </w:tabs>
              <w:spacing w:after="60"/>
              <w:rPr>
                <w:rFonts w:ascii="Arial Narrow" w:hAnsi="Arial Narrow"/>
                <w:b/>
                <w:bCs/>
                <w:sz w:val="20"/>
                <w:szCs w:val="20"/>
                <w:lang w:val="sr-Cyrl-CS"/>
              </w:rPr>
            </w:pPr>
            <w:r w:rsidRPr="0055739C">
              <w:rPr>
                <w:rFonts w:ascii="Arial Narrow" w:hAnsi="Arial Narrow"/>
                <w:b/>
                <w:iCs/>
                <w:sz w:val="20"/>
                <w:szCs w:val="20"/>
                <w:lang w:val="sr-Cyrl-CS"/>
              </w:rPr>
              <w:t>Завршни испит</w:t>
            </w:r>
          </w:p>
        </w:tc>
        <w:tc>
          <w:tcPr>
            <w:tcW w:w="1189" w:type="dxa"/>
            <w:shd w:val="clear" w:color="auto" w:fill="auto"/>
            <w:vAlign w:val="center"/>
          </w:tcPr>
          <w:p w14:paraId="1F059E36" w14:textId="77777777" w:rsidR="00867EA6" w:rsidRPr="0055739C" w:rsidRDefault="00867EA6" w:rsidP="00867EA6">
            <w:pPr>
              <w:tabs>
                <w:tab w:val="left" w:pos="567"/>
              </w:tabs>
              <w:spacing w:after="60"/>
              <w:jc w:val="center"/>
              <w:rPr>
                <w:rFonts w:ascii="Arial Narrow" w:hAnsi="Arial Narrow"/>
                <w:b/>
                <w:bCs/>
                <w:sz w:val="20"/>
                <w:szCs w:val="20"/>
                <w:lang w:val="sr-Cyrl-CS"/>
              </w:rPr>
            </w:pPr>
            <w:r w:rsidRPr="0055739C">
              <w:rPr>
                <w:rFonts w:ascii="Arial Narrow" w:hAnsi="Arial Narrow"/>
                <w:sz w:val="20"/>
                <w:szCs w:val="20"/>
                <w:lang w:val="sr-Cyrl-CS"/>
              </w:rPr>
              <w:t>поена</w:t>
            </w:r>
          </w:p>
        </w:tc>
      </w:tr>
      <w:tr w:rsidR="00867EA6" w:rsidRPr="0055739C" w14:paraId="0CEBC0BE" w14:textId="77777777" w:rsidTr="00867EA6">
        <w:trPr>
          <w:trHeight w:val="227"/>
          <w:jc w:val="center"/>
        </w:trPr>
        <w:tc>
          <w:tcPr>
            <w:tcW w:w="3680" w:type="dxa"/>
            <w:gridSpan w:val="2"/>
            <w:vAlign w:val="center"/>
          </w:tcPr>
          <w:p w14:paraId="6F66E27E" w14:textId="77777777" w:rsidR="00867EA6" w:rsidRPr="0055739C" w:rsidRDefault="00867EA6" w:rsidP="00867EA6">
            <w:pPr>
              <w:tabs>
                <w:tab w:val="left" w:pos="567"/>
              </w:tabs>
              <w:spacing w:after="60"/>
              <w:rPr>
                <w:rFonts w:ascii="Arial Narrow" w:hAnsi="Arial Narrow"/>
                <w:i/>
                <w:iCs/>
                <w:sz w:val="20"/>
                <w:szCs w:val="20"/>
                <w:lang w:val="sr-Cyrl-CS"/>
              </w:rPr>
            </w:pPr>
            <w:r w:rsidRPr="0055739C">
              <w:rPr>
                <w:rFonts w:ascii="Arial Narrow" w:hAnsi="Arial Narrow"/>
                <w:sz w:val="20"/>
                <w:szCs w:val="20"/>
                <w:lang w:val="sr-Cyrl-CS"/>
              </w:rPr>
              <w:t>активност у току предавања</w:t>
            </w:r>
          </w:p>
        </w:tc>
        <w:tc>
          <w:tcPr>
            <w:tcW w:w="2838" w:type="dxa"/>
            <w:gridSpan w:val="3"/>
            <w:vAlign w:val="center"/>
          </w:tcPr>
          <w:p w14:paraId="590BFDFF" w14:textId="77777777" w:rsidR="00867EA6" w:rsidRPr="0055739C" w:rsidRDefault="00867EA6" w:rsidP="00867EA6">
            <w:pPr>
              <w:tabs>
                <w:tab w:val="left" w:pos="567"/>
              </w:tabs>
              <w:ind w:left="20" w:hanging="20"/>
              <w:jc w:val="center"/>
              <w:rPr>
                <w:rFonts w:ascii="Arial Narrow" w:hAnsi="Arial Narrow"/>
                <w:bCs/>
                <w:sz w:val="20"/>
                <w:szCs w:val="20"/>
                <w:lang w:val="sr-Cyrl-CS"/>
              </w:rPr>
            </w:pPr>
            <w:r w:rsidRPr="0055739C">
              <w:rPr>
                <w:rFonts w:ascii="Arial Narrow" w:hAnsi="Arial Narrow"/>
                <w:bCs/>
                <w:sz w:val="20"/>
                <w:szCs w:val="20"/>
                <w:lang w:val="sr-Cyrl-CS"/>
              </w:rPr>
              <w:t>10</w:t>
            </w:r>
          </w:p>
        </w:tc>
        <w:tc>
          <w:tcPr>
            <w:tcW w:w="1922" w:type="dxa"/>
            <w:gridSpan w:val="2"/>
            <w:shd w:val="clear" w:color="auto" w:fill="auto"/>
            <w:vAlign w:val="center"/>
          </w:tcPr>
          <w:p w14:paraId="3C1C1427" w14:textId="77777777" w:rsidR="00867EA6" w:rsidRPr="0055739C" w:rsidRDefault="00867EA6" w:rsidP="00867EA6">
            <w:pPr>
              <w:tabs>
                <w:tab w:val="left" w:pos="567"/>
              </w:tabs>
              <w:spacing w:after="60"/>
              <w:rPr>
                <w:rFonts w:ascii="Arial Narrow" w:hAnsi="Arial Narrow"/>
                <w:i/>
                <w:iCs/>
                <w:sz w:val="20"/>
                <w:szCs w:val="20"/>
                <w:lang w:val="sr-Cyrl-CS"/>
              </w:rPr>
            </w:pPr>
            <w:r w:rsidRPr="0055739C">
              <w:rPr>
                <w:rFonts w:ascii="Arial Narrow" w:hAnsi="Arial Narrow"/>
                <w:sz w:val="20"/>
                <w:szCs w:val="20"/>
                <w:lang w:val="sr-Cyrl-CS"/>
              </w:rPr>
              <w:t>писмени испит</w:t>
            </w:r>
          </w:p>
        </w:tc>
        <w:tc>
          <w:tcPr>
            <w:tcW w:w="1189" w:type="dxa"/>
            <w:shd w:val="clear" w:color="auto" w:fill="auto"/>
            <w:vAlign w:val="center"/>
          </w:tcPr>
          <w:p w14:paraId="1C3DE0F4" w14:textId="77777777" w:rsidR="00867EA6" w:rsidRPr="0055739C" w:rsidRDefault="00867EA6" w:rsidP="00867EA6">
            <w:pPr>
              <w:tabs>
                <w:tab w:val="left" w:pos="567"/>
              </w:tabs>
              <w:jc w:val="center"/>
              <w:rPr>
                <w:rFonts w:ascii="Arial Narrow" w:hAnsi="Arial Narrow"/>
                <w:i/>
                <w:iCs/>
                <w:sz w:val="20"/>
                <w:szCs w:val="20"/>
                <w:lang w:val="sr-Cyrl-CS"/>
              </w:rPr>
            </w:pPr>
          </w:p>
        </w:tc>
      </w:tr>
      <w:tr w:rsidR="00867EA6" w:rsidRPr="0055739C" w14:paraId="1304C30B" w14:textId="77777777" w:rsidTr="00867EA6">
        <w:trPr>
          <w:trHeight w:val="227"/>
          <w:jc w:val="center"/>
        </w:trPr>
        <w:tc>
          <w:tcPr>
            <w:tcW w:w="3680" w:type="dxa"/>
            <w:gridSpan w:val="2"/>
            <w:vAlign w:val="center"/>
          </w:tcPr>
          <w:p w14:paraId="4B4DF32B" w14:textId="77777777" w:rsidR="00867EA6" w:rsidRPr="0055739C" w:rsidRDefault="00867EA6" w:rsidP="00867EA6">
            <w:pPr>
              <w:tabs>
                <w:tab w:val="left" w:pos="567"/>
              </w:tabs>
              <w:spacing w:after="60"/>
              <w:rPr>
                <w:rFonts w:ascii="Arial Narrow" w:hAnsi="Arial Narrow"/>
                <w:i/>
                <w:iCs/>
                <w:sz w:val="20"/>
                <w:szCs w:val="20"/>
                <w:lang w:val="sr-Cyrl-CS"/>
              </w:rPr>
            </w:pPr>
            <w:r w:rsidRPr="0055739C">
              <w:rPr>
                <w:rFonts w:ascii="Arial Narrow" w:hAnsi="Arial Narrow"/>
                <w:sz w:val="20"/>
                <w:szCs w:val="20"/>
                <w:lang w:val="sr-Cyrl-CS"/>
              </w:rPr>
              <w:t>практична настава (симулација</w:t>
            </w:r>
            <w:r w:rsidRPr="0055739C">
              <w:rPr>
                <w:rFonts w:ascii="Arial Narrow" w:hAnsi="Arial Narrow"/>
                <w:sz w:val="20"/>
                <w:szCs w:val="20"/>
                <w:lang w:val="sr-Latn-RS"/>
              </w:rPr>
              <w:t xml:space="preserve"> </w:t>
            </w:r>
            <w:r w:rsidRPr="0055739C">
              <w:rPr>
                <w:rFonts w:ascii="Arial Narrow" w:hAnsi="Arial Narrow"/>
                <w:sz w:val="20"/>
                <w:szCs w:val="20"/>
              </w:rPr>
              <w:t>седнице скупштине на нивоу општине, града и републике</w:t>
            </w:r>
            <w:r w:rsidRPr="0055739C">
              <w:rPr>
                <w:rFonts w:ascii="Arial Narrow" w:hAnsi="Arial Narrow"/>
                <w:sz w:val="20"/>
                <w:szCs w:val="20"/>
                <w:lang w:val="sr-Cyrl-CS"/>
              </w:rPr>
              <w:t>)</w:t>
            </w:r>
          </w:p>
        </w:tc>
        <w:tc>
          <w:tcPr>
            <w:tcW w:w="2838" w:type="dxa"/>
            <w:gridSpan w:val="3"/>
            <w:vAlign w:val="center"/>
          </w:tcPr>
          <w:p w14:paraId="087690AA" w14:textId="77777777" w:rsidR="00867EA6" w:rsidRPr="0055739C" w:rsidRDefault="00867EA6" w:rsidP="00867EA6">
            <w:pPr>
              <w:tabs>
                <w:tab w:val="left" w:pos="567"/>
              </w:tabs>
              <w:ind w:left="20" w:hanging="20"/>
              <w:jc w:val="center"/>
              <w:rPr>
                <w:rFonts w:ascii="Arial Narrow" w:hAnsi="Arial Narrow"/>
                <w:bCs/>
                <w:sz w:val="20"/>
                <w:szCs w:val="20"/>
                <w:lang w:val="sr-Cyrl-CS"/>
              </w:rPr>
            </w:pPr>
            <w:r w:rsidRPr="0055739C">
              <w:rPr>
                <w:rFonts w:ascii="Arial Narrow" w:hAnsi="Arial Narrow"/>
                <w:bCs/>
                <w:sz w:val="20"/>
                <w:szCs w:val="20"/>
                <w:lang w:val="sr-Cyrl-CS"/>
              </w:rPr>
              <w:t>20</w:t>
            </w:r>
          </w:p>
        </w:tc>
        <w:tc>
          <w:tcPr>
            <w:tcW w:w="1922" w:type="dxa"/>
            <w:gridSpan w:val="2"/>
            <w:shd w:val="clear" w:color="auto" w:fill="auto"/>
            <w:vAlign w:val="center"/>
          </w:tcPr>
          <w:p w14:paraId="47988DA5" w14:textId="77777777" w:rsidR="00867EA6" w:rsidRPr="0055739C" w:rsidRDefault="00867EA6" w:rsidP="00867EA6">
            <w:pPr>
              <w:tabs>
                <w:tab w:val="left" w:pos="567"/>
              </w:tabs>
              <w:spacing w:after="60"/>
              <w:rPr>
                <w:rFonts w:ascii="Arial Narrow" w:hAnsi="Arial Narrow"/>
                <w:i/>
                <w:iCs/>
                <w:sz w:val="20"/>
                <w:szCs w:val="20"/>
                <w:lang w:val="sr-Cyrl-CS"/>
              </w:rPr>
            </w:pPr>
            <w:r w:rsidRPr="0055739C">
              <w:rPr>
                <w:rFonts w:ascii="Arial Narrow" w:hAnsi="Arial Narrow"/>
                <w:sz w:val="20"/>
                <w:szCs w:val="20"/>
                <w:lang w:val="sr-Cyrl-CS"/>
              </w:rPr>
              <w:t>усмени испт</w:t>
            </w:r>
          </w:p>
        </w:tc>
        <w:tc>
          <w:tcPr>
            <w:tcW w:w="1189" w:type="dxa"/>
            <w:shd w:val="clear" w:color="auto" w:fill="auto"/>
            <w:vAlign w:val="center"/>
          </w:tcPr>
          <w:p w14:paraId="427EBC26" w14:textId="77777777" w:rsidR="00867EA6" w:rsidRPr="0055739C" w:rsidRDefault="00867EA6" w:rsidP="00867EA6">
            <w:pPr>
              <w:tabs>
                <w:tab w:val="left" w:pos="567"/>
              </w:tabs>
              <w:jc w:val="center"/>
              <w:rPr>
                <w:rFonts w:ascii="Arial Narrow" w:hAnsi="Arial Narrow"/>
                <w:iCs/>
                <w:sz w:val="20"/>
                <w:szCs w:val="20"/>
                <w:lang w:val="sr-Cyrl-CS"/>
              </w:rPr>
            </w:pPr>
            <w:r w:rsidRPr="0055739C">
              <w:rPr>
                <w:rFonts w:ascii="Arial Narrow" w:hAnsi="Arial Narrow"/>
                <w:iCs/>
                <w:sz w:val="20"/>
                <w:szCs w:val="20"/>
                <w:lang w:val="sr-Cyrl-CS"/>
              </w:rPr>
              <w:t>30</w:t>
            </w:r>
          </w:p>
        </w:tc>
      </w:tr>
      <w:tr w:rsidR="00867EA6" w:rsidRPr="0055739C" w14:paraId="3883C56F" w14:textId="77777777" w:rsidTr="00867EA6">
        <w:trPr>
          <w:trHeight w:val="227"/>
          <w:jc w:val="center"/>
        </w:trPr>
        <w:tc>
          <w:tcPr>
            <w:tcW w:w="3680" w:type="dxa"/>
            <w:gridSpan w:val="2"/>
            <w:vAlign w:val="center"/>
          </w:tcPr>
          <w:p w14:paraId="38BB2A2E" w14:textId="77777777" w:rsidR="00867EA6" w:rsidRPr="0055739C" w:rsidRDefault="00867EA6" w:rsidP="00867EA6">
            <w:pPr>
              <w:tabs>
                <w:tab w:val="left" w:pos="567"/>
              </w:tabs>
              <w:spacing w:after="60"/>
              <w:rPr>
                <w:rFonts w:ascii="Arial Narrow" w:hAnsi="Arial Narrow"/>
                <w:i/>
                <w:iCs/>
                <w:sz w:val="20"/>
                <w:szCs w:val="20"/>
                <w:lang w:val="sr-Cyrl-CS"/>
              </w:rPr>
            </w:pPr>
            <w:r w:rsidRPr="0055739C">
              <w:rPr>
                <w:rFonts w:ascii="Arial Narrow" w:hAnsi="Arial Narrow"/>
                <w:sz w:val="20"/>
                <w:szCs w:val="20"/>
                <w:lang w:val="sr-Cyrl-CS"/>
              </w:rPr>
              <w:t>колоквијум-и</w:t>
            </w:r>
          </w:p>
        </w:tc>
        <w:tc>
          <w:tcPr>
            <w:tcW w:w="2838" w:type="dxa"/>
            <w:gridSpan w:val="3"/>
            <w:vAlign w:val="center"/>
          </w:tcPr>
          <w:p w14:paraId="7F4DEE7D" w14:textId="77777777" w:rsidR="00867EA6" w:rsidRPr="0055739C" w:rsidRDefault="00867EA6" w:rsidP="00867EA6">
            <w:pPr>
              <w:tabs>
                <w:tab w:val="left" w:pos="567"/>
              </w:tabs>
              <w:ind w:left="20" w:hanging="20"/>
              <w:jc w:val="center"/>
              <w:rPr>
                <w:rFonts w:ascii="Arial Narrow" w:hAnsi="Arial Narrow"/>
                <w:bCs/>
                <w:sz w:val="20"/>
                <w:szCs w:val="20"/>
                <w:lang w:val="sr-Cyrl-CS"/>
              </w:rPr>
            </w:pPr>
            <w:r w:rsidRPr="0055739C">
              <w:rPr>
                <w:rFonts w:ascii="Arial Narrow" w:hAnsi="Arial Narrow"/>
                <w:bCs/>
                <w:sz w:val="20"/>
                <w:szCs w:val="20"/>
                <w:lang w:val="sr-Cyrl-CS"/>
              </w:rPr>
              <w:t>30</w:t>
            </w:r>
          </w:p>
        </w:tc>
        <w:tc>
          <w:tcPr>
            <w:tcW w:w="1922" w:type="dxa"/>
            <w:gridSpan w:val="2"/>
            <w:shd w:val="clear" w:color="auto" w:fill="auto"/>
            <w:vAlign w:val="center"/>
          </w:tcPr>
          <w:p w14:paraId="6BC3320F" w14:textId="77777777" w:rsidR="00867EA6" w:rsidRPr="0055739C" w:rsidRDefault="00867EA6" w:rsidP="00867EA6">
            <w:pPr>
              <w:tabs>
                <w:tab w:val="left" w:pos="567"/>
              </w:tabs>
              <w:spacing w:after="60"/>
              <w:rPr>
                <w:rFonts w:ascii="Arial Narrow" w:hAnsi="Arial Narrow"/>
                <w:i/>
                <w:iCs/>
                <w:sz w:val="20"/>
                <w:szCs w:val="20"/>
                <w:lang w:val="sr-Cyrl-CS"/>
              </w:rPr>
            </w:pPr>
            <w:r w:rsidRPr="0055739C">
              <w:rPr>
                <w:rFonts w:ascii="Arial Narrow" w:hAnsi="Arial Narrow"/>
                <w:i/>
                <w:iCs/>
                <w:sz w:val="20"/>
                <w:szCs w:val="20"/>
                <w:lang w:val="sr-Cyrl-CS"/>
              </w:rPr>
              <w:t>..........</w:t>
            </w:r>
          </w:p>
        </w:tc>
        <w:tc>
          <w:tcPr>
            <w:tcW w:w="1189" w:type="dxa"/>
            <w:shd w:val="clear" w:color="auto" w:fill="auto"/>
            <w:vAlign w:val="center"/>
          </w:tcPr>
          <w:p w14:paraId="3A646502" w14:textId="77777777" w:rsidR="00867EA6" w:rsidRPr="0055739C" w:rsidRDefault="00867EA6" w:rsidP="00867EA6">
            <w:pPr>
              <w:tabs>
                <w:tab w:val="left" w:pos="567"/>
              </w:tabs>
              <w:jc w:val="center"/>
              <w:rPr>
                <w:rFonts w:ascii="Arial Narrow" w:hAnsi="Arial Narrow"/>
                <w:i/>
                <w:iCs/>
                <w:sz w:val="20"/>
                <w:szCs w:val="20"/>
                <w:lang w:val="sr-Cyrl-CS"/>
              </w:rPr>
            </w:pPr>
          </w:p>
        </w:tc>
      </w:tr>
      <w:tr w:rsidR="00867EA6" w:rsidRPr="0055739C" w14:paraId="66A182A0" w14:textId="77777777" w:rsidTr="00867EA6">
        <w:trPr>
          <w:trHeight w:val="227"/>
          <w:jc w:val="center"/>
        </w:trPr>
        <w:tc>
          <w:tcPr>
            <w:tcW w:w="3680" w:type="dxa"/>
            <w:gridSpan w:val="2"/>
            <w:vAlign w:val="center"/>
          </w:tcPr>
          <w:p w14:paraId="323A06A5" w14:textId="77777777" w:rsidR="00867EA6" w:rsidRPr="0055739C" w:rsidRDefault="00867EA6" w:rsidP="00867EA6">
            <w:pPr>
              <w:tabs>
                <w:tab w:val="left" w:pos="567"/>
              </w:tabs>
              <w:spacing w:after="60"/>
              <w:rPr>
                <w:rFonts w:ascii="Arial Narrow" w:hAnsi="Arial Narrow"/>
                <w:sz w:val="20"/>
                <w:szCs w:val="20"/>
                <w:lang w:val="sr-Cyrl-CS"/>
              </w:rPr>
            </w:pPr>
            <w:r w:rsidRPr="0055739C">
              <w:rPr>
                <w:rFonts w:ascii="Arial Narrow" w:hAnsi="Arial Narrow"/>
                <w:sz w:val="20"/>
                <w:szCs w:val="20"/>
                <w:lang w:val="sr-Cyrl-CS"/>
              </w:rPr>
              <w:t>истраживачки семинарски рад-и</w:t>
            </w:r>
          </w:p>
        </w:tc>
        <w:tc>
          <w:tcPr>
            <w:tcW w:w="2838" w:type="dxa"/>
            <w:gridSpan w:val="3"/>
            <w:vAlign w:val="center"/>
          </w:tcPr>
          <w:p w14:paraId="771DC12E" w14:textId="77777777" w:rsidR="00867EA6" w:rsidRPr="0055739C" w:rsidRDefault="00867EA6" w:rsidP="00867EA6">
            <w:pPr>
              <w:tabs>
                <w:tab w:val="left" w:pos="567"/>
              </w:tabs>
              <w:ind w:left="20" w:hanging="20"/>
              <w:jc w:val="center"/>
              <w:rPr>
                <w:rFonts w:ascii="Arial Narrow" w:hAnsi="Arial Narrow"/>
                <w:bCs/>
                <w:sz w:val="20"/>
                <w:szCs w:val="20"/>
                <w:lang w:val="sr-Cyrl-CS"/>
              </w:rPr>
            </w:pPr>
            <w:r w:rsidRPr="0055739C">
              <w:rPr>
                <w:rFonts w:ascii="Arial Narrow" w:hAnsi="Arial Narrow"/>
                <w:bCs/>
                <w:sz w:val="20"/>
                <w:szCs w:val="20"/>
                <w:lang w:val="sr-Cyrl-CS"/>
              </w:rPr>
              <w:t>10</w:t>
            </w:r>
          </w:p>
        </w:tc>
        <w:tc>
          <w:tcPr>
            <w:tcW w:w="1922" w:type="dxa"/>
            <w:gridSpan w:val="2"/>
            <w:shd w:val="clear" w:color="auto" w:fill="auto"/>
            <w:vAlign w:val="center"/>
          </w:tcPr>
          <w:p w14:paraId="4B88E85D" w14:textId="77777777" w:rsidR="00867EA6" w:rsidRPr="0055739C" w:rsidRDefault="00867EA6" w:rsidP="00867EA6">
            <w:pPr>
              <w:tabs>
                <w:tab w:val="left" w:pos="567"/>
              </w:tabs>
              <w:spacing w:after="60"/>
              <w:rPr>
                <w:rFonts w:ascii="Arial Narrow" w:hAnsi="Arial Narrow"/>
                <w:i/>
                <w:iCs/>
                <w:sz w:val="20"/>
                <w:szCs w:val="20"/>
                <w:lang w:val="sr-Cyrl-CS"/>
              </w:rPr>
            </w:pPr>
          </w:p>
        </w:tc>
        <w:tc>
          <w:tcPr>
            <w:tcW w:w="1189" w:type="dxa"/>
            <w:shd w:val="clear" w:color="auto" w:fill="auto"/>
            <w:vAlign w:val="center"/>
          </w:tcPr>
          <w:p w14:paraId="5E470BEE" w14:textId="77777777" w:rsidR="00867EA6" w:rsidRPr="0055739C" w:rsidRDefault="00867EA6" w:rsidP="00867EA6">
            <w:pPr>
              <w:tabs>
                <w:tab w:val="left" w:pos="567"/>
              </w:tabs>
              <w:rPr>
                <w:rFonts w:ascii="Arial Narrow" w:hAnsi="Arial Narrow"/>
                <w:i/>
                <w:iCs/>
                <w:sz w:val="20"/>
                <w:szCs w:val="20"/>
                <w:lang w:val="sr-Cyrl-CS"/>
              </w:rPr>
            </w:pPr>
          </w:p>
        </w:tc>
      </w:tr>
    </w:tbl>
    <w:p w14:paraId="5D1D13CF" w14:textId="77777777" w:rsidR="00867EA6" w:rsidRDefault="00867EA6" w:rsidP="00867EA6"/>
    <w:p w14:paraId="5FD3F9AF"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3F8DC451"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C34E4D" w14:paraId="727CE93D" w14:textId="77777777" w:rsidTr="00867EA6">
        <w:trPr>
          <w:trHeight w:val="227"/>
          <w:jc w:val="center"/>
        </w:trPr>
        <w:tc>
          <w:tcPr>
            <w:tcW w:w="9573" w:type="dxa"/>
            <w:gridSpan w:val="8"/>
            <w:vAlign w:val="center"/>
          </w:tcPr>
          <w:p w14:paraId="3CB12248" w14:textId="77777777" w:rsidR="00867EA6" w:rsidRPr="00C34E4D" w:rsidRDefault="00867EA6" w:rsidP="00867EA6">
            <w:pPr>
              <w:pStyle w:val="NormalWeb"/>
              <w:rPr>
                <w:rFonts w:ascii="Arial Narrow" w:hAnsi="Arial Narrow"/>
                <w:b/>
                <w:bCs/>
                <w:sz w:val="20"/>
                <w:szCs w:val="20"/>
                <w:lang w:val="sr-Cyrl-CS"/>
              </w:rPr>
            </w:pPr>
            <w:r w:rsidRPr="00C34E4D">
              <w:rPr>
                <w:rFonts w:ascii="Arial Narrow" w:hAnsi="Arial Narrow"/>
                <w:b/>
                <w:bCs/>
                <w:sz w:val="20"/>
                <w:szCs w:val="20"/>
                <w:lang w:val="sr-Cyrl-CS"/>
              </w:rPr>
              <w:t>Студијски програм :</w:t>
            </w:r>
            <w:r w:rsidRPr="00C34E4D">
              <w:rPr>
                <w:rFonts w:ascii="Arial Narrow" w:hAnsi="Arial Narrow"/>
                <w:sz w:val="20"/>
                <w:szCs w:val="20"/>
              </w:rPr>
              <w:t xml:space="preserve"> ОАС ПРАВО </w:t>
            </w:r>
          </w:p>
        </w:tc>
      </w:tr>
      <w:tr w:rsidR="00867EA6" w:rsidRPr="00C34E4D" w14:paraId="2B8DA974" w14:textId="77777777" w:rsidTr="00867EA6">
        <w:trPr>
          <w:trHeight w:val="227"/>
          <w:jc w:val="center"/>
        </w:trPr>
        <w:tc>
          <w:tcPr>
            <w:tcW w:w="9573" w:type="dxa"/>
            <w:gridSpan w:val="8"/>
            <w:vAlign w:val="center"/>
          </w:tcPr>
          <w:p w14:paraId="3D0CB522" w14:textId="77777777" w:rsidR="00867EA6" w:rsidRPr="00C34E4D" w:rsidRDefault="00867EA6" w:rsidP="00867EA6">
            <w:pPr>
              <w:tabs>
                <w:tab w:val="left" w:pos="567"/>
              </w:tabs>
              <w:spacing w:after="60"/>
              <w:rPr>
                <w:rFonts w:ascii="Arial Narrow" w:hAnsi="Arial Narrow"/>
                <w:sz w:val="20"/>
                <w:szCs w:val="20"/>
                <w:lang w:val="sr-Cyrl-CS"/>
              </w:rPr>
            </w:pPr>
            <w:r w:rsidRPr="00C34E4D">
              <w:rPr>
                <w:rFonts w:ascii="Arial Narrow" w:hAnsi="Arial Narrow"/>
                <w:b/>
                <w:bCs/>
                <w:sz w:val="20"/>
                <w:szCs w:val="20"/>
                <w:lang w:val="sr-Cyrl-CS"/>
              </w:rPr>
              <w:t xml:space="preserve">Назив предмета: </w:t>
            </w:r>
            <w:bookmarkStart w:id="30" w:name="Управноправопосебнидео"/>
            <w:r w:rsidRPr="00C34E4D">
              <w:rPr>
                <w:rFonts w:ascii="Arial Narrow" w:hAnsi="Arial Narrow"/>
                <w:bCs/>
                <w:sz w:val="20"/>
                <w:szCs w:val="20"/>
                <w:lang w:val="sr-Cyrl-CS"/>
              </w:rPr>
              <w:t>Управно право – посебни део</w:t>
            </w:r>
            <w:bookmarkEnd w:id="30"/>
          </w:p>
        </w:tc>
      </w:tr>
      <w:tr w:rsidR="00867EA6" w:rsidRPr="00C34E4D" w14:paraId="4C2EA58F" w14:textId="77777777" w:rsidTr="00867EA6">
        <w:trPr>
          <w:trHeight w:val="227"/>
          <w:jc w:val="center"/>
        </w:trPr>
        <w:tc>
          <w:tcPr>
            <w:tcW w:w="9573" w:type="dxa"/>
            <w:gridSpan w:val="8"/>
            <w:vAlign w:val="center"/>
          </w:tcPr>
          <w:p w14:paraId="74AA8148" w14:textId="77777777" w:rsidR="00867EA6" w:rsidRPr="00C34E4D" w:rsidRDefault="00867EA6" w:rsidP="00867EA6">
            <w:pPr>
              <w:tabs>
                <w:tab w:val="left" w:pos="567"/>
              </w:tabs>
              <w:spacing w:after="60"/>
              <w:rPr>
                <w:rFonts w:ascii="Arial Narrow" w:hAnsi="Arial Narrow"/>
                <w:b/>
                <w:bCs/>
                <w:sz w:val="20"/>
                <w:szCs w:val="20"/>
                <w:lang w:val="sr-Cyrl-CS"/>
              </w:rPr>
            </w:pPr>
            <w:r w:rsidRPr="00C34E4D">
              <w:rPr>
                <w:rFonts w:ascii="Arial Narrow" w:hAnsi="Arial Narrow"/>
                <w:b/>
                <w:bCs/>
                <w:sz w:val="20"/>
                <w:szCs w:val="20"/>
                <w:lang w:val="sr-Cyrl-CS"/>
              </w:rPr>
              <w:t>Наставник</w:t>
            </w:r>
            <w:r w:rsidRPr="00C34E4D">
              <w:rPr>
                <w:rFonts w:ascii="Arial Narrow" w:hAnsi="Arial Narrow"/>
                <w:b/>
                <w:bCs/>
                <w:sz w:val="20"/>
                <w:szCs w:val="20"/>
                <w:lang w:val="en-US"/>
              </w:rPr>
              <w:t>/наставници</w:t>
            </w:r>
            <w:r w:rsidRPr="00C34E4D">
              <w:rPr>
                <w:rFonts w:ascii="Arial Narrow" w:hAnsi="Arial Narrow"/>
                <w:b/>
                <w:bCs/>
                <w:sz w:val="20"/>
                <w:szCs w:val="20"/>
                <w:lang w:val="sr-Cyrl-CS"/>
              </w:rPr>
              <w:t xml:space="preserve">: </w:t>
            </w:r>
            <w:r w:rsidRPr="00C34E4D">
              <w:rPr>
                <w:rFonts w:ascii="Arial Narrow" w:hAnsi="Arial Narrow"/>
                <w:bCs/>
                <w:sz w:val="20"/>
                <w:szCs w:val="20"/>
                <w:lang w:val="sr-Cyrl-CS"/>
              </w:rPr>
              <w:t>Мирко Кулић, М</w:t>
            </w:r>
            <w:r w:rsidRPr="00C34E4D">
              <w:rPr>
                <w:rFonts w:ascii="Arial Narrow" w:hAnsi="Arial Narrow"/>
                <w:bCs/>
                <w:sz w:val="20"/>
                <w:szCs w:val="20"/>
              </w:rPr>
              <w:t>арија</w:t>
            </w:r>
            <w:r w:rsidRPr="00C34E4D">
              <w:rPr>
                <w:rFonts w:ascii="Arial Narrow" w:hAnsi="Arial Narrow"/>
                <w:bCs/>
                <w:sz w:val="20"/>
                <w:szCs w:val="20"/>
                <w:lang w:val="sr-Cyrl-CS"/>
              </w:rPr>
              <w:t xml:space="preserve"> Костић</w:t>
            </w:r>
          </w:p>
        </w:tc>
      </w:tr>
      <w:tr w:rsidR="00867EA6" w:rsidRPr="00C34E4D" w14:paraId="6B11D29A" w14:textId="77777777" w:rsidTr="00867EA6">
        <w:trPr>
          <w:trHeight w:val="227"/>
          <w:jc w:val="center"/>
        </w:trPr>
        <w:tc>
          <w:tcPr>
            <w:tcW w:w="9573" w:type="dxa"/>
            <w:gridSpan w:val="8"/>
            <w:vAlign w:val="center"/>
          </w:tcPr>
          <w:p w14:paraId="34924946" w14:textId="77777777" w:rsidR="00867EA6" w:rsidRPr="00C34E4D" w:rsidRDefault="00867EA6" w:rsidP="00867EA6">
            <w:pPr>
              <w:tabs>
                <w:tab w:val="left" w:pos="567"/>
              </w:tabs>
              <w:spacing w:after="60"/>
              <w:rPr>
                <w:rFonts w:ascii="Arial Narrow" w:hAnsi="Arial Narrow"/>
                <w:sz w:val="20"/>
                <w:szCs w:val="20"/>
                <w:lang w:val="sr-Cyrl-CS"/>
              </w:rPr>
            </w:pPr>
            <w:r w:rsidRPr="00C34E4D">
              <w:rPr>
                <w:rFonts w:ascii="Arial Narrow" w:hAnsi="Arial Narrow"/>
                <w:b/>
                <w:bCs/>
                <w:sz w:val="20"/>
                <w:szCs w:val="20"/>
                <w:lang w:val="sr-Cyrl-CS"/>
              </w:rPr>
              <w:t xml:space="preserve">Статус предмета: </w:t>
            </w:r>
            <w:r w:rsidRPr="00C34E4D">
              <w:rPr>
                <w:rFonts w:ascii="Arial Narrow" w:hAnsi="Arial Narrow"/>
                <w:bCs/>
                <w:sz w:val="20"/>
                <w:szCs w:val="20"/>
                <w:lang w:val="sr-Cyrl-CS"/>
              </w:rPr>
              <w:t>Изборни</w:t>
            </w:r>
          </w:p>
        </w:tc>
      </w:tr>
      <w:tr w:rsidR="00867EA6" w:rsidRPr="00C34E4D" w14:paraId="3579143B" w14:textId="77777777" w:rsidTr="00867EA6">
        <w:trPr>
          <w:trHeight w:val="227"/>
          <w:jc w:val="center"/>
        </w:trPr>
        <w:tc>
          <w:tcPr>
            <w:tcW w:w="9573" w:type="dxa"/>
            <w:gridSpan w:val="8"/>
            <w:vAlign w:val="center"/>
          </w:tcPr>
          <w:p w14:paraId="25C9456C" w14:textId="77777777" w:rsidR="00867EA6" w:rsidRPr="00C34E4D" w:rsidRDefault="00867EA6" w:rsidP="00867EA6">
            <w:pPr>
              <w:tabs>
                <w:tab w:val="left" w:pos="567"/>
              </w:tabs>
              <w:spacing w:after="60"/>
              <w:rPr>
                <w:rFonts w:ascii="Arial Narrow" w:hAnsi="Arial Narrow"/>
                <w:sz w:val="20"/>
                <w:szCs w:val="20"/>
                <w:lang w:val="sr-Cyrl-CS"/>
              </w:rPr>
            </w:pPr>
            <w:r w:rsidRPr="00C34E4D">
              <w:rPr>
                <w:rFonts w:ascii="Arial Narrow" w:hAnsi="Arial Narrow"/>
                <w:b/>
                <w:bCs/>
                <w:sz w:val="20"/>
                <w:szCs w:val="20"/>
                <w:lang w:val="sr-Cyrl-CS"/>
              </w:rPr>
              <w:t>Број ЕСПБ: 6</w:t>
            </w:r>
          </w:p>
        </w:tc>
      </w:tr>
      <w:tr w:rsidR="00867EA6" w:rsidRPr="00C34E4D" w14:paraId="73E2C951" w14:textId="77777777" w:rsidTr="00867EA6">
        <w:trPr>
          <w:trHeight w:val="227"/>
          <w:jc w:val="center"/>
        </w:trPr>
        <w:tc>
          <w:tcPr>
            <w:tcW w:w="9573" w:type="dxa"/>
            <w:gridSpan w:val="8"/>
            <w:vAlign w:val="center"/>
          </w:tcPr>
          <w:p w14:paraId="0109E6AA" w14:textId="77777777" w:rsidR="00867EA6" w:rsidRPr="00C34E4D" w:rsidRDefault="00867EA6" w:rsidP="00867EA6">
            <w:pPr>
              <w:tabs>
                <w:tab w:val="left" w:pos="567"/>
              </w:tabs>
              <w:spacing w:after="60"/>
              <w:rPr>
                <w:rFonts w:ascii="Arial Narrow" w:hAnsi="Arial Narrow"/>
                <w:sz w:val="20"/>
                <w:szCs w:val="20"/>
                <w:lang w:val="sr-Cyrl-CS"/>
              </w:rPr>
            </w:pPr>
            <w:r w:rsidRPr="00C34E4D">
              <w:rPr>
                <w:rFonts w:ascii="Arial Narrow" w:hAnsi="Arial Narrow"/>
                <w:b/>
                <w:bCs/>
                <w:sz w:val="20"/>
                <w:szCs w:val="20"/>
                <w:lang w:val="sr-Cyrl-CS"/>
              </w:rPr>
              <w:t xml:space="preserve">Услов: </w:t>
            </w:r>
            <w:r w:rsidRPr="00C34E4D">
              <w:rPr>
                <w:rFonts w:ascii="Arial Narrow" w:hAnsi="Arial Narrow"/>
                <w:bCs/>
                <w:sz w:val="20"/>
                <w:szCs w:val="20"/>
                <w:lang w:val="sr-Cyrl-CS"/>
              </w:rPr>
              <w:t>Одслушан предмет Управно право</w:t>
            </w:r>
          </w:p>
        </w:tc>
      </w:tr>
      <w:tr w:rsidR="00867EA6" w:rsidRPr="00C34E4D" w14:paraId="4C1B55FA" w14:textId="77777777" w:rsidTr="00867EA6">
        <w:trPr>
          <w:trHeight w:val="227"/>
          <w:jc w:val="center"/>
        </w:trPr>
        <w:tc>
          <w:tcPr>
            <w:tcW w:w="9573" w:type="dxa"/>
            <w:gridSpan w:val="8"/>
            <w:vAlign w:val="center"/>
          </w:tcPr>
          <w:p w14:paraId="5E522628" w14:textId="77777777" w:rsidR="00867EA6" w:rsidRPr="00C34E4D" w:rsidRDefault="00867EA6" w:rsidP="00867EA6">
            <w:pPr>
              <w:tabs>
                <w:tab w:val="left" w:pos="567"/>
              </w:tabs>
              <w:spacing w:after="60"/>
              <w:rPr>
                <w:rFonts w:ascii="Arial Narrow" w:hAnsi="Arial Narrow"/>
                <w:b/>
                <w:bCs/>
                <w:sz w:val="20"/>
                <w:szCs w:val="20"/>
                <w:lang w:val="sr-Cyrl-CS"/>
              </w:rPr>
            </w:pPr>
            <w:r w:rsidRPr="00C34E4D">
              <w:rPr>
                <w:rFonts w:ascii="Arial Narrow" w:hAnsi="Arial Narrow"/>
                <w:b/>
                <w:bCs/>
                <w:sz w:val="20"/>
                <w:szCs w:val="20"/>
                <w:lang w:val="sr-Cyrl-CS"/>
              </w:rPr>
              <w:t>Циљ предмета</w:t>
            </w:r>
          </w:p>
          <w:p w14:paraId="108EA9F8" w14:textId="77777777" w:rsidR="00867EA6" w:rsidRPr="00C34E4D" w:rsidRDefault="00867EA6" w:rsidP="00867EA6">
            <w:pPr>
              <w:tabs>
                <w:tab w:val="left" w:pos="567"/>
              </w:tabs>
              <w:spacing w:after="60"/>
              <w:jc w:val="both"/>
              <w:rPr>
                <w:rFonts w:ascii="Arial Narrow" w:hAnsi="Arial Narrow"/>
                <w:b/>
                <w:bCs/>
                <w:sz w:val="20"/>
                <w:szCs w:val="20"/>
                <w:lang w:val="sr-Cyrl-CS"/>
              </w:rPr>
            </w:pPr>
            <w:r w:rsidRPr="00C34E4D">
              <w:rPr>
                <w:rFonts w:ascii="Arial Narrow" w:hAnsi="Arial Narrow"/>
                <w:sz w:val="20"/>
                <w:szCs w:val="20"/>
              </w:rPr>
              <w:t xml:space="preserve">Циљ предмета је да студенти основних студија на СП Право стекну знања </w:t>
            </w:r>
            <w:r w:rsidRPr="00C34E4D">
              <w:rPr>
                <w:rFonts w:ascii="Arial Narrow" w:hAnsi="Arial Narrow"/>
                <w:sz w:val="20"/>
                <w:szCs w:val="20"/>
                <w:lang w:val="sr-Cyrl-CS"/>
              </w:rPr>
              <w:t xml:space="preserve">o одређеним пословима државне управе, о организацији и делатности неких органа државне управе и о одређеним посебним управним поступцима.  Овај предмет има за циљ да се студентима пруже теоријска и, у одговарајућој мери, практична знања из сложене области која се односи на организационе, материјалне, процесне и са њима повезане контролне аспекте обављања управне делатности у одређеним управним областима. </w:t>
            </w:r>
          </w:p>
        </w:tc>
      </w:tr>
      <w:tr w:rsidR="00867EA6" w:rsidRPr="00C34E4D" w14:paraId="2B42BCF8" w14:textId="77777777" w:rsidTr="00867EA6">
        <w:trPr>
          <w:trHeight w:val="227"/>
          <w:jc w:val="center"/>
        </w:trPr>
        <w:tc>
          <w:tcPr>
            <w:tcW w:w="9573" w:type="dxa"/>
            <w:gridSpan w:val="8"/>
            <w:vAlign w:val="center"/>
          </w:tcPr>
          <w:p w14:paraId="4FBE2B37" w14:textId="77777777" w:rsidR="00867EA6" w:rsidRPr="00C34E4D" w:rsidRDefault="00867EA6" w:rsidP="00867EA6">
            <w:pPr>
              <w:tabs>
                <w:tab w:val="left" w:pos="567"/>
              </w:tabs>
              <w:spacing w:after="60"/>
              <w:rPr>
                <w:rFonts w:ascii="Arial Narrow" w:hAnsi="Arial Narrow"/>
                <w:b/>
                <w:bCs/>
                <w:sz w:val="20"/>
                <w:szCs w:val="20"/>
                <w:lang w:val="sr-Cyrl-CS"/>
              </w:rPr>
            </w:pPr>
            <w:r w:rsidRPr="00C34E4D">
              <w:rPr>
                <w:rFonts w:ascii="Arial Narrow" w:hAnsi="Arial Narrow"/>
                <w:b/>
                <w:bCs/>
                <w:sz w:val="20"/>
                <w:szCs w:val="20"/>
                <w:lang w:val="sr-Cyrl-CS"/>
              </w:rPr>
              <w:t xml:space="preserve">Исход предмета </w:t>
            </w:r>
          </w:p>
          <w:p w14:paraId="4D8CBD30" w14:textId="77777777" w:rsidR="00867EA6" w:rsidRPr="00C34E4D" w:rsidRDefault="00867EA6" w:rsidP="00867EA6">
            <w:pPr>
              <w:tabs>
                <w:tab w:val="left" w:pos="567"/>
              </w:tabs>
              <w:spacing w:after="60"/>
              <w:jc w:val="both"/>
              <w:rPr>
                <w:rFonts w:ascii="Arial Narrow" w:hAnsi="Arial Narrow"/>
                <w:sz w:val="20"/>
                <w:szCs w:val="20"/>
                <w:lang w:val="sr-Cyrl-CS"/>
              </w:rPr>
            </w:pPr>
            <w:r w:rsidRPr="00C34E4D">
              <w:rPr>
                <w:rFonts w:ascii="Arial Narrow" w:hAnsi="Arial Narrow"/>
                <w:sz w:val="20"/>
                <w:szCs w:val="20"/>
              </w:rPr>
              <w:t xml:space="preserve">Очекује се да студенти, савладавањем програма предмета кроз планиране активности, стекну знања из области управног права – посебни део и да се оспособе да обављају одређене послове јавне управе. Студенти треба да стекну потребна знања о </w:t>
            </w:r>
            <w:r w:rsidRPr="00C34E4D">
              <w:rPr>
                <w:rFonts w:ascii="Arial Narrow" w:hAnsi="Arial Narrow"/>
                <w:sz w:val="20"/>
                <w:szCs w:val="20"/>
                <w:lang w:val="sr-Cyrl-CS"/>
              </w:rPr>
              <w:t>систему правних прописа којима се уређују организација појединих органа државне управе и њихово управно поступање, као и посебни управни поступци, које спроводе ти органи.</w:t>
            </w:r>
            <w:r w:rsidRPr="00C34E4D">
              <w:rPr>
                <w:rFonts w:ascii="Arial Narrow" w:hAnsi="Arial Narrow"/>
                <w:sz w:val="20"/>
                <w:szCs w:val="20"/>
                <w:lang w:val="sr-Latn-RS"/>
              </w:rPr>
              <w:t xml:space="preserve"> </w:t>
            </w:r>
            <w:r w:rsidRPr="00C34E4D">
              <w:rPr>
                <w:rFonts w:ascii="Arial Narrow" w:hAnsi="Arial Narrow"/>
                <w:sz w:val="20"/>
                <w:szCs w:val="20"/>
              </w:rPr>
              <w:t>Студенти треба да се оспособе за вођење посебних управних поступака и доношење појединачних управних аката, који се доносе у тим поступцима.</w:t>
            </w:r>
          </w:p>
        </w:tc>
      </w:tr>
      <w:tr w:rsidR="00867EA6" w:rsidRPr="00C34E4D" w14:paraId="5D38E31D" w14:textId="77777777" w:rsidTr="00867EA6">
        <w:trPr>
          <w:trHeight w:val="227"/>
          <w:jc w:val="center"/>
        </w:trPr>
        <w:tc>
          <w:tcPr>
            <w:tcW w:w="9573" w:type="dxa"/>
            <w:gridSpan w:val="8"/>
            <w:vAlign w:val="center"/>
          </w:tcPr>
          <w:p w14:paraId="3A584A77" w14:textId="77777777" w:rsidR="00867EA6" w:rsidRPr="00C34E4D" w:rsidRDefault="00867EA6" w:rsidP="00867EA6">
            <w:pPr>
              <w:tabs>
                <w:tab w:val="left" w:pos="567"/>
              </w:tabs>
              <w:spacing w:after="60"/>
              <w:rPr>
                <w:rFonts w:ascii="Arial Narrow" w:hAnsi="Arial Narrow"/>
                <w:b/>
                <w:bCs/>
                <w:sz w:val="20"/>
                <w:szCs w:val="20"/>
                <w:lang w:val="sr-Cyrl-CS"/>
              </w:rPr>
            </w:pPr>
            <w:r w:rsidRPr="00C34E4D">
              <w:rPr>
                <w:rFonts w:ascii="Arial Narrow" w:hAnsi="Arial Narrow"/>
                <w:b/>
                <w:bCs/>
                <w:sz w:val="20"/>
                <w:szCs w:val="20"/>
                <w:lang w:val="sr-Cyrl-CS"/>
              </w:rPr>
              <w:t>Садржај предмета</w:t>
            </w:r>
          </w:p>
          <w:p w14:paraId="682D7EEF" w14:textId="77777777" w:rsidR="00867EA6" w:rsidRPr="00C34E4D" w:rsidRDefault="00867EA6" w:rsidP="00867EA6">
            <w:pPr>
              <w:tabs>
                <w:tab w:val="left" w:pos="567"/>
              </w:tabs>
              <w:spacing w:after="60"/>
              <w:rPr>
                <w:rFonts w:ascii="Arial Narrow" w:hAnsi="Arial Narrow"/>
                <w:i/>
                <w:iCs/>
                <w:sz w:val="20"/>
                <w:szCs w:val="20"/>
                <w:lang w:val="sr-Cyrl-CS"/>
              </w:rPr>
            </w:pPr>
            <w:r w:rsidRPr="00C34E4D">
              <w:rPr>
                <w:rFonts w:ascii="Arial Narrow" w:hAnsi="Arial Narrow"/>
                <w:i/>
                <w:iCs/>
                <w:sz w:val="20"/>
                <w:szCs w:val="20"/>
                <w:lang w:val="sr-Cyrl-CS"/>
              </w:rPr>
              <w:t>Теоријска настава</w:t>
            </w:r>
          </w:p>
          <w:p w14:paraId="346B9082" w14:textId="77777777" w:rsidR="00867EA6" w:rsidRPr="00C34E4D" w:rsidRDefault="00867EA6" w:rsidP="00867EA6">
            <w:pPr>
              <w:tabs>
                <w:tab w:val="left" w:pos="567"/>
              </w:tabs>
              <w:spacing w:after="60"/>
              <w:rPr>
                <w:rFonts w:ascii="Arial Narrow" w:hAnsi="Arial Narrow"/>
                <w:sz w:val="20"/>
                <w:szCs w:val="20"/>
              </w:rPr>
            </w:pPr>
            <w:r w:rsidRPr="00C34E4D">
              <w:rPr>
                <w:rFonts w:ascii="Arial Narrow" w:hAnsi="Arial Narrow"/>
                <w:sz w:val="20"/>
                <w:szCs w:val="20"/>
              </w:rPr>
              <w:lastRenderedPageBreak/>
              <w:t>[1]</w:t>
            </w:r>
            <w:r w:rsidRPr="00C34E4D">
              <w:rPr>
                <w:rFonts w:ascii="Arial Narrow" w:hAnsi="Arial Narrow"/>
                <w:b/>
                <w:sz w:val="20"/>
                <w:szCs w:val="20"/>
                <w:lang w:val="ru-RU"/>
              </w:rPr>
              <w:t xml:space="preserve"> </w:t>
            </w:r>
            <w:r w:rsidRPr="00C34E4D">
              <w:rPr>
                <w:rFonts w:ascii="Arial Narrow" w:hAnsi="Arial Narrow"/>
                <w:sz w:val="20"/>
                <w:szCs w:val="20"/>
                <w:lang w:val="ru-RU"/>
              </w:rPr>
              <w:t>Управно право – посебни део као грана законодавства и као научна дисциплина.</w:t>
            </w:r>
          </w:p>
          <w:p w14:paraId="1D93A478" w14:textId="77777777" w:rsidR="00867EA6" w:rsidRPr="00C34E4D" w:rsidRDefault="00867EA6" w:rsidP="00867EA6">
            <w:pPr>
              <w:tabs>
                <w:tab w:val="left" w:pos="567"/>
              </w:tabs>
              <w:spacing w:after="60"/>
              <w:ind w:left="372" w:hanging="372"/>
              <w:rPr>
                <w:rFonts w:ascii="Arial Narrow" w:hAnsi="Arial Narrow"/>
                <w:i/>
                <w:iCs/>
                <w:sz w:val="20"/>
                <w:szCs w:val="20"/>
                <w:lang w:val="sr-Cyrl-CS"/>
              </w:rPr>
            </w:pPr>
            <w:r w:rsidRPr="00C34E4D">
              <w:rPr>
                <w:rFonts w:ascii="Arial Narrow" w:hAnsi="Arial Narrow"/>
                <w:sz w:val="20"/>
                <w:szCs w:val="20"/>
              </w:rPr>
              <w:t xml:space="preserve">[2] </w:t>
            </w:r>
            <w:r w:rsidRPr="00C34E4D">
              <w:rPr>
                <w:rFonts w:ascii="Arial Narrow" w:hAnsi="Arial Narrow"/>
                <w:sz w:val="20"/>
                <w:szCs w:val="20"/>
                <w:lang w:eastAsia="bs-Latn-BA"/>
              </w:rPr>
              <w:t>Министарство унутрашњих послова као орган управе надлежан за обављање унутрашњих послова</w:t>
            </w:r>
          </w:p>
          <w:p w14:paraId="44194FE2" w14:textId="77777777" w:rsidR="00867EA6" w:rsidRPr="00C34E4D" w:rsidRDefault="00867EA6" w:rsidP="00867EA6">
            <w:pPr>
              <w:rPr>
                <w:rFonts w:ascii="Arial Narrow" w:hAnsi="Arial Narrow"/>
                <w:sz w:val="20"/>
                <w:szCs w:val="20"/>
                <w:lang w:val="bs-Latn-BA" w:eastAsia="bs-Latn-BA"/>
              </w:rPr>
            </w:pPr>
            <w:r w:rsidRPr="00C34E4D">
              <w:rPr>
                <w:rFonts w:ascii="Arial Narrow" w:hAnsi="Arial Narrow"/>
                <w:sz w:val="20"/>
                <w:szCs w:val="20"/>
              </w:rPr>
              <w:t xml:space="preserve">[3] </w:t>
            </w:r>
            <w:r w:rsidRPr="00C34E4D">
              <w:rPr>
                <w:rFonts w:ascii="Arial Narrow" w:hAnsi="Arial Narrow"/>
                <w:sz w:val="20"/>
                <w:szCs w:val="20"/>
                <w:lang w:val="bs-Latn-BA" w:eastAsia="bs-Latn-BA"/>
              </w:rPr>
              <w:t>Полицијска овлашћења</w:t>
            </w:r>
          </w:p>
          <w:p w14:paraId="1A1A6519" w14:textId="77777777" w:rsidR="00867EA6" w:rsidRPr="00C34E4D" w:rsidRDefault="00867EA6" w:rsidP="00867EA6">
            <w:pPr>
              <w:ind w:left="372" w:hanging="372"/>
              <w:rPr>
                <w:rFonts w:ascii="Arial Narrow" w:hAnsi="Arial Narrow"/>
                <w:noProof/>
                <w:sz w:val="20"/>
                <w:szCs w:val="20"/>
                <w:lang w:val="sr-Cyrl-CS" w:eastAsia="bs-Latn-BA"/>
              </w:rPr>
            </w:pPr>
            <w:r w:rsidRPr="00C34E4D">
              <w:rPr>
                <w:rFonts w:ascii="Arial Narrow" w:hAnsi="Arial Narrow"/>
                <w:sz w:val="20"/>
                <w:szCs w:val="20"/>
              </w:rPr>
              <w:t xml:space="preserve">[4] </w:t>
            </w:r>
            <w:r w:rsidRPr="00C34E4D">
              <w:rPr>
                <w:rFonts w:ascii="Arial Narrow" w:hAnsi="Arial Narrow"/>
                <w:sz w:val="20"/>
                <w:szCs w:val="20"/>
                <w:lang w:eastAsia="bs-Latn-BA"/>
              </w:rPr>
              <w:t xml:space="preserve">Управни унутрашњи послови (држављанство; јединствени матични број грађана; пребивалиште и боравиште грађана; лична карта; путне исправе; </w:t>
            </w:r>
            <w:r w:rsidRPr="00C34E4D">
              <w:rPr>
                <w:rFonts w:ascii="Arial Narrow" w:hAnsi="Arial Narrow"/>
                <w:noProof/>
                <w:sz w:val="20"/>
                <w:szCs w:val="20"/>
                <w:lang w:val="sr-Cyrl-CS" w:eastAsia="bs-Latn-BA"/>
              </w:rPr>
              <w:t>оружје и муниција; јавно окупљање грађана)</w:t>
            </w:r>
          </w:p>
          <w:p w14:paraId="01A53B50" w14:textId="77777777" w:rsidR="00867EA6" w:rsidRPr="00C34E4D" w:rsidRDefault="00867EA6" w:rsidP="00867EA6">
            <w:pPr>
              <w:ind w:left="372" w:hanging="426"/>
              <w:rPr>
                <w:rFonts w:ascii="Arial Narrow" w:hAnsi="Arial Narrow"/>
                <w:sz w:val="20"/>
                <w:szCs w:val="20"/>
                <w:lang w:val="sr-Cyrl-CS"/>
              </w:rPr>
            </w:pPr>
            <w:r w:rsidRPr="00C34E4D">
              <w:rPr>
                <w:rFonts w:ascii="Arial Narrow" w:hAnsi="Arial Narrow"/>
                <w:sz w:val="20"/>
                <w:szCs w:val="20"/>
              </w:rPr>
              <w:t xml:space="preserve">[5] </w:t>
            </w:r>
            <w:r w:rsidRPr="00C34E4D">
              <w:rPr>
                <w:rFonts w:ascii="Arial Narrow" w:hAnsi="Arial Narrow"/>
                <w:sz w:val="20"/>
                <w:szCs w:val="20"/>
                <w:lang w:val="ru-RU"/>
              </w:rPr>
              <w:t>Органи надлежни за вршење пореских послова (</w:t>
            </w:r>
            <w:r w:rsidRPr="00C34E4D">
              <w:rPr>
                <w:rFonts w:ascii="Arial Narrow" w:hAnsi="Arial Narrow"/>
                <w:sz w:val="20"/>
                <w:szCs w:val="20"/>
                <w:lang w:val="sr-Cyrl-CS"/>
              </w:rPr>
              <w:t>Пореска управа; о</w:t>
            </w:r>
            <w:r w:rsidRPr="00C34E4D">
              <w:rPr>
                <w:rFonts w:ascii="Arial Narrow" w:hAnsi="Arial Narrow"/>
                <w:sz w:val="20"/>
                <w:szCs w:val="20"/>
                <w:lang w:val="ru-RU"/>
              </w:rPr>
              <w:t xml:space="preserve">рган јединице локалне самоуправе; </w:t>
            </w:r>
            <w:r w:rsidRPr="00C34E4D">
              <w:rPr>
                <w:rFonts w:ascii="Arial Narrow" w:hAnsi="Arial Narrow"/>
                <w:sz w:val="20"/>
                <w:szCs w:val="20"/>
                <w:lang w:val="sr-Cyrl-CS" w:eastAsia="sr-Cyrl-CS"/>
              </w:rPr>
              <w:t>Организација за обавезно социјално осигурање</w:t>
            </w:r>
            <w:r w:rsidRPr="00C34E4D">
              <w:rPr>
                <w:rFonts w:ascii="Arial Narrow" w:hAnsi="Arial Narrow"/>
                <w:sz w:val="20"/>
                <w:szCs w:val="20"/>
                <w:lang w:val="ru-RU"/>
              </w:rPr>
              <w:t xml:space="preserve">; </w:t>
            </w:r>
            <w:r w:rsidRPr="00C34E4D">
              <w:rPr>
                <w:rFonts w:ascii="Arial Narrow" w:hAnsi="Arial Narrow"/>
                <w:sz w:val="20"/>
                <w:szCs w:val="20"/>
                <w:lang w:val="sr-Cyrl-CS"/>
              </w:rPr>
              <w:t>Управа царина)</w:t>
            </w:r>
          </w:p>
          <w:p w14:paraId="3AE12DA0" w14:textId="77777777" w:rsidR="00867EA6" w:rsidRPr="00C34E4D" w:rsidRDefault="00867EA6" w:rsidP="00867EA6">
            <w:pPr>
              <w:ind w:left="513" w:hanging="567"/>
              <w:rPr>
                <w:rFonts w:ascii="Arial Narrow" w:hAnsi="Arial Narrow"/>
                <w:sz w:val="20"/>
                <w:szCs w:val="20"/>
                <w:lang w:val="sr-Cyrl-CS"/>
              </w:rPr>
            </w:pPr>
            <w:r w:rsidRPr="00C34E4D">
              <w:rPr>
                <w:rFonts w:ascii="Arial Narrow" w:hAnsi="Arial Narrow"/>
                <w:sz w:val="20"/>
                <w:szCs w:val="20"/>
              </w:rPr>
              <w:t>[6] Првостепени порески поступак</w:t>
            </w:r>
          </w:p>
          <w:p w14:paraId="6BA02A7D" w14:textId="77777777" w:rsidR="00867EA6" w:rsidRPr="00C34E4D" w:rsidRDefault="00867EA6" w:rsidP="00867EA6">
            <w:pPr>
              <w:tabs>
                <w:tab w:val="left" w:pos="567"/>
              </w:tabs>
              <w:spacing w:after="60"/>
              <w:rPr>
                <w:rFonts w:ascii="Arial Narrow" w:hAnsi="Arial Narrow"/>
                <w:i/>
                <w:iCs/>
                <w:sz w:val="20"/>
                <w:szCs w:val="20"/>
                <w:lang w:val="sr-Cyrl-CS"/>
              </w:rPr>
            </w:pPr>
            <w:r w:rsidRPr="00C34E4D">
              <w:rPr>
                <w:rFonts w:ascii="Arial Narrow" w:hAnsi="Arial Narrow"/>
                <w:sz w:val="20"/>
                <w:szCs w:val="20"/>
              </w:rPr>
              <w:t xml:space="preserve">[7] Другостепени порески поступак </w:t>
            </w:r>
          </w:p>
          <w:p w14:paraId="7A8B0121" w14:textId="77777777" w:rsidR="00867EA6" w:rsidRPr="00C34E4D" w:rsidRDefault="00867EA6" w:rsidP="00867EA6">
            <w:pPr>
              <w:ind w:left="142" w:hanging="142"/>
              <w:rPr>
                <w:rFonts w:ascii="Arial Narrow" w:hAnsi="Arial Narrow"/>
                <w:sz w:val="20"/>
                <w:szCs w:val="20"/>
              </w:rPr>
            </w:pPr>
            <w:r w:rsidRPr="00C34E4D">
              <w:rPr>
                <w:rFonts w:ascii="Arial Narrow" w:hAnsi="Arial Narrow"/>
                <w:sz w:val="20"/>
                <w:szCs w:val="20"/>
              </w:rPr>
              <w:t xml:space="preserve">[8] </w:t>
            </w:r>
            <w:r w:rsidRPr="00C34E4D">
              <w:rPr>
                <w:rFonts w:ascii="Arial Narrow" w:hAnsi="Arial Narrow"/>
                <w:sz w:val="20"/>
                <w:szCs w:val="20"/>
                <w:lang w:val="ru-RU"/>
              </w:rPr>
              <w:t>Управа царина</w:t>
            </w:r>
            <w:r w:rsidRPr="00C34E4D">
              <w:rPr>
                <w:rFonts w:ascii="Arial Narrow" w:hAnsi="Arial Narrow"/>
                <w:sz w:val="20"/>
                <w:szCs w:val="20"/>
              </w:rPr>
              <w:t> као орган управе надлежан за обављање царинских послова</w:t>
            </w:r>
          </w:p>
          <w:p w14:paraId="41B75BC7" w14:textId="77777777" w:rsidR="00867EA6" w:rsidRPr="00C34E4D" w:rsidRDefault="00867EA6" w:rsidP="00867EA6">
            <w:pPr>
              <w:ind w:left="142" w:hanging="142"/>
              <w:rPr>
                <w:rFonts w:ascii="Arial Narrow" w:hAnsi="Arial Narrow"/>
                <w:sz w:val="20"/>
                <w:szCs w:val="20"/>
              </w:rPr>
            </w:pPr>
            <w:r w:rsidRPr="00C34E4D">
              <w:rPr>
                <w:rFonts w:ascii="Arial Narrow" w:hAnsi="Arial Narrow"/>
                <w:sz w:val="20"/>
                <w:szCs w:val="20"/>
              </w:rPr>
              <w:t xml:space="preserve">[9] </w:t>
            </w:r>
            <w:r w:rsidRPr="00C34E4D">
              <w:rPr>
                <w:rFonts w:ascii="Arial Narrow" w:hAnsi="Arial Narrow"/>
                <w:noProof/>
                <w:sz w:val="20"/>
                <w:szCs w:val="20"/>
                <w:lang w:val="sr-Cyrl-CS" w:eastAsia="bs-Latn-BA"/>
              </w:rPr>
              <w:t>Царински дозвољено поступање или употреба робе</w:t>
            </w:r>
          </w:p>
          <w:p w14:paraId="3248C6D2" w14:textId="77777777" w:rsidR="00867EA6" w:rsidRPr="00C34E4D" w:rsidRDefault="00867EA6" w:rsidP="00867EA6">
            <w:pPr>
              <w:ind w:left="513" w:hanging="513"/>
              <w:rPr>
                <w:rFonts w:ascii="Arial Narrow" w:hAnsi="Arial Narrow"/>
                <w:sz w:val="20"/>
                <w:szCs w:val="20"/>
              </w:rPr>
            </w:pPr>
            <w:r w:rsidRPr="00C34E4D">
              <w:rPr>
                <w:rFonts w:ascii="Arial Narrow" w:hAnsi="Arial Narrow"/>
                <w:sz w:val="20"/>
                <w:szCs w:val="20"/>
              </w:rPr>
              <w:t xml:space="preserve">[10] </w:t>
            </w:r>
            <w:r w:rsidRPr="00C34E4D">
              <w:rPr>
                <w:rFonts w:ascii="Arial Narrow" w:hAnsi="Arial Narrow"/>
                <w:noProof/>
                <w:sz w:val="20"/>
                <w:szCs w:val="20"/>
                <w:lang w:val="sr-Cyrl-CS" w:eastAsia="bs-Latn-BA"/>
              </w:rPr>
              <w:t>Царински дуг и обрачун увозних дажбина</w:t>
            </w:r>
            <w:r w:rsidRPr="00C34E4D">
              <w:rPr>
                <w:rFonts w:ascii="Arial Narrow" w:hAnsi="Arial Narrow"/>
                <w:sz w:val="20"/>
                <w:szCs w:val="20"/>
              </w:rPr>
              <w:t xml:space="preserve"> </w:t>
            </w:r>
          </w:p>
          <w:p w14:paraId="2D0044DA" w14:textId="77777777" w:rsidR="00867EA6" w:rsidRPr="00C34E4D" w:rsidRDefault="00867EA6" w:rsidP="00867EA6">
            <w:pPr>
              <w:ind w:left="372" w:hanging="432"/>
              <w:rPr>
                <w:rFonts w:ascii="Arial Narrow" w:hAnsi="Arial Narrow"/>
                <w:noProof/>
                <w:sz w:val="20"/>
                <w:szCs w:val="20"/>
                <w:lang w:val="sr-Cyrl-CS" w:eastAsia="bs-Latn-BA"/>
              </w:rPr>
            </w:pPr>
            <w:r w:rsidRPr="00C34E4D">
              <w:rPr>
                <w:rFonts w:ascii="Arial Narrow" w:hAnsi="Arial Narrow"/>
                <w:sz w:val="20"/>
                <w:szCs w:val="20"/>
              </w:rPr>
              <w:t xml:space="preserve">[11] </w:t>
            </w:r>
            <w:r w:rsidRPr="00C34E4D">
              <w:rPr>
                <w:rFonts w:ascii="Arial Narrow" w:hAnsi="Arial Narrow"/>
                <w:noProof/>
                <w:sz w:val="20"/>
                <w:szCs w:val="20"/>
                <w:lang w:val="sr-Cyrl-CS" w:eastAsia="bs-Latn-BA"/>
              </w:rPr>
              <w:t xml:space="preserve">Републички геодетски завод </w:t>
            </w:r>
            <w:r w:rsidRPr="00C34E4D">
              <w:rPr>
                <w:rFonts w:ascii="Arial Narrow" w:hAnsi="Arial Narrow"/>
                <w:sz w:val="20"/>
                <w:szCs w:val="20"/>
              </w:rPr>
              <w:t xml:space="preserve">као орган управе надлежан за обављање послова </w:t>
            </w:r>
            <w:r w:rsidRPr="00C34E4D">
              <w:rPr>
                <w:rFonts w:ascii="Arial Narrow" w:hAnsi="Arial Narrow"/>
                <w:noProof/>
                <w:sz w:val="20"/>
                <w:szCs w:val="20"/>
                <w:lang w:val="sr-Cyrl-CS" w:eastAsia="bs-Latn-BA"/>
              </w:rPr>
              <w:t>упис</w:t>
            </w:r>
            <w:r w:rsidRPr="00C34E4D">
              <w:rPr>
                <w:rFonts w:ascii="Arial Narrow" w:hAnsi="Arial Narrow"/>
                <w:noProof/>
                <w:sz w:val="20"/>
                <w:szCs w:val="20"/>
                <w:lang w:val="sr-Latn-RS" w:eastAsia="bs-Latn-BA"/>
              </w:rPr>
              <w:t>a</w:t>
            </w:r>
            <w:r w:rsidRPr="00C34E4D">
              <w:rPr>
                <w:rFonts w:ascii="Arial Narrow" w:hAnsi="Arial Narrow"/>
                <w:noProof/>
                <w:sz w:val="20"/>
                <w:szCs w:val="20"/>
                <w:lang w:val="sr-Cyrl-CS" w:eastAsia="bs-Latn-BA"/>
              </w:rPr>
              <w:t xml:space="preserve"> у катастар непокретности</w:t>
            </w:r>
          </w:p>
          <w:p w14:paraId="7E5E1B82" w14:textId="77777777" w:rsidR="00867EA6" w:rsidRPr="00C34E4D" w:rsidRDefault="00867EA6" w:rsidP="00867EA6">
            <w:pPr>
              <w:tabs>
                <w:tab w:val="left" w:pos="567"/>
              </w:tabs>
              <w:spacing w:after="60"/>
              <w:rPr>
                <w:rFonts w:ascii="Arial Narrow" w:hAnsi="Arial Narrow"/>
                <w:i/>
                <w:iCs/>
                <w:sz w:val="20"/>
                <w:szCs w:val="20"/>
                <w:lang w:val="sr-Cyrl-CS"/>
              </w:rPr>
            </w:pPr>
            <w:r w:rsidRPr="00C34E4D">
              <w:rPr>
                <w:rFonts w:ascii="Arial Narrow" w:hAnsi="Arial Narrow"/>
                <w:sz w:val="20"/>
                <w:szCs w:val="20"/>
              </w:rPr>
              <w:t xml:space="preserve">[12] </w:t>
            </w:r>
            <w:r w:rsidRPr="00C34E4D">
              <w:rPr>
                <w:rFonts w:ascii="Arial Narrow" w:hAnsi="Arial Narrow"/>
                <w:noProof/>
                <w:sz w:val="20"/>
                <w:szCs w:val="20"/>
                <w:lang w:val="sr-Cyrl-CS" w:eastAsia="bs-Latn-BA"/>
              </w:rPr>
              <w:t>Поступак уписа у катастар непокретности</w:t>
            </w:r>
          </w:p>
          <w:p w14:paraId="7B5252E4" w14:textId="77777777" w:rsidR="00867EA6" w:rsidRPr="00C34E4D" w:rsidRDefault="00867EA6" w:rsidP="00867EA6">
            <w:pPr>
              <w:rPr>
                <w:rFonts w:ascii="Arial Narrow" w:hAnsi="Arial Narrow"/>
                <w:sz w:val="20"/>
                <w:szCs w:val="20"/>
              </w:rPr>
            </w:pPr>
            <w:r w:rsidRPr="00C34E4D">
              <w:rPr>
                <w:rFonts w:ascii="Arial Narrow" w:hAnsi="Arial Narrow"/>
                <w:sz w:val="20"/>
                <w:szCs w:val="20"/>
              </w:rPr>
              <w:t>[13] Послови  експропријације</w:t>
            </w:r>
          </w:p>
          <w:p w14:paraId="20430105" w14:textId="77777777" w:rsidR="00867EA6" w:rsidRPr="00C34E4D" w:rsidRDefault="00867EA6" w:rsidP="00867EA6">
            <w:pPr>
              <w:rPr>
                <w:rFonts w:ascii="Arial Narrow" w:hAnsi="Arial Narrow"/>
                <w:sz w:val="20"/>
                <w:szCs w:val="20"/>
              </w:rPr>
            </w:pPr>
            <w:r w:rsidRPr="00C34E4D">
              <w:rPr>
                <w:rFonts w:ascii="Arial Narrow" w:hAnsi="Arial Narrow"/>
                <w:sz w:val="20"/>
                <w:szCs w:val="20"/>
              </w:rPr>
              <w:t>[14] Послови вођења матичних књига</w:t>
            </w:r>
          </w:p>
          <w:p w14:paraId="458AF0F6" w14:textId="77777777" w:rsidR="00867EA6" w:rsidRPr="00C34E4D" w:rsidRDefault="00867EA6" w:rsidP="00867EA6">
            <w:pPr>
              <w:tabs>
                <w:tab w:val="left" w:pos="567"/>
              </w:tabs>
              <w:spacing w:after="60"/>
              <w:rPr>
                <w:rFonts w:ascii="Arial Narrow" w:hAnsi="Arial Narrow"/>
                <w:sz w:val="20"/>
                <w:szCs w:val="20"/>
                <w:lang w:val="ru-RU"/>
              </w:rPr>
            </w:pPr>
            <w:r w:rsidRPr="00C34E4D">
              <w:rPr>
                <w:rFonts w:ascii="Arial Narrow" w:hAnsi="Arial Narrow"/>
                <w:sz w:val="20"/>
                <w:szCs w:val="20"/>
              </w:rPr>
              <w:t xml:space="preserve">[15] Послови </w:t>
            </w:r>
            <w:r w:rsidRPr="00C34E4D">
              <w:rPr>
                <w:rFonts w:ascii="Arial Narrow" w:hAnsi="Arial Narrow"/>
                <w:noProof/>
                <w:sz w:val="20"/>
                <w:szCs w:val="20"/>
                <w:lang w:val="sr-Cyrl-CS" w:eastAsia="bs-Latn-BA"/>
              </w:rPr>
              <w:t>издавања грађевинских дозвола</w:t>
            </w:r>
          </w:p>
          <w:p w14:paraId="7E4AE687" w14:textId="77777777" w:rsidR="00867EA6" w:rsidRPr="00C34E4D" w:rsidRDefault="00867EA6" w:rsidP="00867EA6">
            <w:pPr>
              <w:rPr>
                <w:rFonts w:ascii="Arial Narrow" w:hAnsi="Arial Narrow"/>
                <w:sz w:val="20"/>
                <w:szCs w:val="20"/>
                <w:lang w:val="ru-RU"/>
              </w:rPr>
            </w:pPr>
          </w:p>
          <w:p w14:paraId="1A7ACF18" w14:textId="77777777" w:rsidR="00867EA6" w:rsidRPr="00C34E4D" w:rsidRDefault="00867EA6" w:rsidP="00867EA6">
            <w:pPr>
              <w:tabs>
                <w:tab w:val="left" w:pos="567"/>
              </w:tabs>
              <w:spacing w:after="60"/>
              <w:rPr>
                <w:rFonts w:ascii="Arial Narrow" w:hAnsi="Arial Narrow"/>
                <w:i/>
                <w:iCs/>
                <w:sz w:val="20"/>
                <w:szCs w:val="20"/>
                <w:lang w:val="sr-Cyrl-CS"/>
              </w:rPr>
            </w:pPr>
            <w:r w:rsidRPr="00C34E4D">
              <w:rPr>
                <w:rFonts w:ascii="Arial Narrow" w:hAnsi="Arial Narrow"/>
                <w:i/>
                <w:iCs/>
                <w:sz w:val="20"/>
                <w:szCs w:val="20"/>
                <w:lang w:val="sr-Cyrl-CS"/>
              </w:rPr>
              <w:t xml:space="preserve">Практична настава </w:t>
            </w:r>
          </w:p>
          <w:p w14:paraId="74677D8B" w14:textId="77777777" w:rsidR="00867EA6" w:rsidRPr="00C34E4D" w:rsidRDefault="00867EA6" w:rsidP="00867EA6">
            <w:pPr>
              <w:pStyle w:val="Caption"/>
              <w:ind w:firstLine="0"/>
              <w:jc w:val="left"/>
              <w:rPr>
                <w:rFonts w:ascii="Arial Narrow" w:hAnsi="Arial Narrow"/>
                <w:b w:val="0"/>
                <w:sz w:val="20"/>
              </w:rPr>
            </w:pPr>
            <w:r w:rsidRPr="00C34E4D">
              <w:rPr>
                <w:rFonts w:ascii="Arial Narrow" w:hAnsi="Arial Narrow"/>
                <w:b w:val="0"/>
                <w:sz w:val="20"/>
              </w:rPr>
              <w:t>[1] Анализирање прописа</w:t>
            </w:r>
            <w:r w:rsidRPr="00C34E4D">
              <w:rPr>
                <w:rFonts w:ascii="Arial Narrow" w:hAnsi="Arial Narrow"/>
                <w:b w:val="0"/>
                <w:sz w:val="20"/>
                <w:lang w:val="sr-Cyrl-RS"/>
              </w:rPr>
              <w:t xml:space="preserve"> из области управног права – посебни део</w:t>
            </w:r>
            <w:r w:rsidRPr="00C34E4D">
              <w:rPr>
                <w:rFonts w:ascii="Arial Narrow" w:hAnsi="Arial Narrow"/>
                <w:b w:val="0"/>
                <w:sz w:val="20"/>
              </w:rPr>
              <w:t>;</w:t>
            </w:r>
          </w:p>
          <w:p w14:paraId="414835AE" w14:textId="77777777" w:rsidR="00867EA6" w:rsidRPr="00C34E4D" w:rsidRDefault="00867EA6" w:rsidP="00867EA6">
            <w:pPr>
              <w:pStyle w:val="Caption"/>
              <w:ind w:firstLine="0"/>
              <w:jc w:val="left"/>
              <w:rPr>
                <w:rFonts w:ascii="Arial Narrow" w:hAnsi="Arial Narrow"/>
                <w:b w:val="0"/>
                <w:sz w:val="20"/>
              </w:rPr>
            </w:pPr>
            <w:r w:rsidRPr="00C34E4D">
              <w:rPr>
                <w:rFonts w:ascii="Arial Narrow" w:hAnsi="Arial Narrow"/>
                <w:b w:val="0"/>
                <w:sz w:val="20"/>
              </w:rPr>
              <w:t xml:space="preserve">[2] Проучавање </w:t>
            </w:r>
            <w:r w:rsidRPr="00C34E4D">
              <w:rPr>
                <w:rFonts w:ascii="Arial Narrow" w:hAnsi="Arial Narrow"/>
                <w:b w:val="0"/>
                <w:sz w:val="20"/>
                <w:lang w:val="sr-Cyrl-RS"/>
              </w:rPr>
              <w:t>управно</w:t>
            </w:r>
            <w:r w:rsidRPr="00C34E4D">
              <w:rPr>
                <w:rFonts w:ascii="Arial Narrow" w:hAnsi="Arial Narrow"/>
                <w:b w:val="0"/>
                <w:sz w:val="20"/>
              </w:rPr>
              <w:t xml:space="preserve">правне праксе; </w:t>
            </w:r>
          </w:p>
          <w:p w14:paraId="0A403B8A" w14:textId="77777777" w:rsidR="00867EA6" w:rsidRPr="00C34E4D" w:rsidRDefault="00867EA6" w:rsidP="00867EA6">
            <w:pPr>
              <w:tabs>
                <w:tab w:val="left" w:pos="567"/>
              </w:tabs>
              <w:spacing w:after="60"/>
              <w:rPr>
                <w:rFonts w:ascii="Arial Narrow" w:hAnsi="Arial Narrow"/>
                <w:i/>
                <w:iCs/>
                <w:sz w:val="20"/>
                <w:szCs w:val="20"/>
                <w:lang w:val="sr-Cyrl-CS"/>
              </w:rPr>
            </w:pPr>
            <w:r w:rsidRPr="00C34E4D">
              <w:rPr>
                <w:rFonts w:ascii="Arial Narrow" w:hAnsi="Arial Narrow"/>
                <w:sz w:val="20"/>
                <w:szCs w:val="20"/>
              </w:rPr>
              <w:t>[3] Анализирање појединачних управних аката (решења и закључака);</w:t>
            </w:r>
          </w:p>
        </w:tc>
      </w:tr>
      <w:tr w:rsidR="00867EA6" w:rsidRPr="00C34E4D" w14:paraId="311B9FDE" w14:textId="77777777" w:rsidTr="00867EA6">
        <w:trPr>
          <w:trHeight w:val="227"/>
          <w:jc w:val="center"/>
        </w:trPr>
        <w:tc>
          <w:tcPr>
            <w:tcW w:w="9573" w:type="dxa"/>
            <w:gridSpan w:val="8"/>
            <w:vAlign w:val="center"/>
          </w:tcPr>
          <w:p w14:paraId="6A6DC266" w14:textId="77777777" w:rsidR="00867EA6" w:rsidRPr="00C34E4D" w:rsidRDefault="00867EA6" w:rsidP="00867EA6">
            <w:pPr>
              <w:tabs>
                <w:tab w:val="left" w:pos="567"/>
              </w:tabs>
              <w:spacing w:after="60"/>
              <w:rPr>
                <w:rFonts w:ascii="Arial Narrow" w:hAnsi="Arial Narrow"/>
                <w:b/>
                <w:bCs/>
                <w:sz w:val="20"/>
                <w:szCs w:val="20"/>
                <w:lang w:val="sr-Cyrl-CS"/>
              </w:rPr>
            </w:pPr>
            <w:r w:rsidRPr="00C34E4D">
              <w:rPr>
                <w:rFonts w:ascii="Arial Narrow" w:hAnsi="Arial Narrow"/>
                <w:b/>
                <w:bCs/>
                <w:sz w:val="20"/>
                <w:szCs w:val="20"/>
                <w:lang w:val="sr-Cyrl-CS"/>
              </w:rPr>
              <w:lastRenderedPageBreak/>
              <w:t xml:space="preserve">Литература </w:t>
            </w:r>
          </w:p>
          <w:p w14:paraId="0FC7AE5B" w14:textId="77777777" w:rsidR="00867EA6" w:rsidRPr="00C34E4D" w:rsidRDefault="00867EA6" w:rsidP="00867EA6">
            <w:pPr>
              <w:spacing w:before="100" w:beforeAutospacing="1" w:after="100" w:afterAutospacing="1"/>
              <w:rPr>
                <w:rFonts w:ascii="Arial Narrow" w:eastAsia="Times New Roman" w:hAnsi="Arial Narrow"/>
                <w:i/>
                <w:sz w:val="20"/>
                <w:szCs w:val="20"/>
                <w:lang w:val="bs-Latn-BA" w:eastAsia="bs-Latn-BA"/>
              </w:rPr>
            </w:pPr>
            <w:r w:rsidRPr="00C34E4D">
              <w:rPr>
                <w:rFonts w:ascii="Arial Narrow" w:eastAsia="Times New Roman" w:hAnsi="Arial Narrow"/>
                <w:i/>
                <w:sz w:val="20"/>
                <w:szCs w:val="20"/>
                <w:lang w:val="bs-Latn-BA" w:eastAsia="bs-Latn-BA"/>
              </w:rPr>
              <w:t xml:space="preserve">Обавезна литература: </w:t>
            </w:r>
          </w:p>
          <w:p w14:paraId="7A7890BA" w14:textId="77777777" w:rsidR="00867EA6" w:rsidRPr="00C34E4D" w:rsidRDefault="00867EA6" w:rsidP="00867EA6">
            <w:pPr>
              <w:numPr>
                <w:ilvl w:val="0"/>
                <w:numId w:val="41"/>
              </w:numPr>
              <w:tabs>
                <w:tab w:val="left" w:pos="567"/>
              </w:tabs>
              <w:spacing w:after="60"/>
              <w:rPr>
                <w:rFonts w:ascii="Arial Narrow" w:hAnsi="Arial Narrow"/>
                <w:bCs/>
                <w:sz w:val="20"/>
                <w:szCs w:val="20"/>
                <w:lang w:val="sr-Cyrl-CS"/>
              </w:rPr>
            </w:pPr>
            <w:r w:rsidRPr="00C34E4D">
              <w:rPr>
                <w:rFonts w:ascii="Arial Narrow" w:hAnsi="Arial Narrow"/>
                <w:bCs/>
                <w:sz w:val="20"/>
                <w:szCs w:val="20"/>
                <w:lang w:val="sr-Cyrl-CS"/>
              </w:rPr>
              <w:t xml:space="preserve">Кулић Мирко, </w:t>
            </w:r>
            <w:r w:rsidRPr="00C34E4D">
              <w:rPr>
                <w:rFonts w:ascii="Arial Narrow" w:hAnsi="Arial Narrow"/>
                <w:bCs/>
                <w:i/>
                <w:sz w:val="20"/>
                <w:szCs w:val="20"/>
                <w:lang w:val="sr-Cyrl-CS"/>
              </w:rPr>
              <w:t>Управно право – посебни део</w:t>
            </w:r>
            <w:r w:rsidRPr="00C34E4D">
              <w:rPr>
                <w:rFonts w:ascii="Arial Narrow" w:hAnsi="Arial Narrow"/>
                <w:bCs/>
                <w:sz w:val="20"/>
                <w:szCs w:val="20"/>
                <w:lang w:val="sr-Cyrl-CS"/>
              </w:rPr>
              <w:t>, Правни факултет за привреду и правосуђе у Новом Саду</w:t>
            </w:r>
            <w:r w:rsidRPr="00C34E4D">
              <w:rPr>
                <w:rFonts w:ascii="Arial Narrow" w:hAnsi="Arial Narrow"/>
                <w:sz w:val="20"/>
                <w:szCs w:val="20"/>
              </w:rPr>
              <w:t>, Нови Сад, 2018.</w:t>
            </w:r>
          </w:p>
          <w:p w14:paraId="7E552E32" w14:textId="77777777" w:rsidR="00867EA6" w:rsidRPr="00C34E4D" w:rsidRDefault="00867EA6" w:rsidP="00867EA6">
            <w:pPr>
              <w:spacing w:before="100" w:beforeAutospacing="1" w:after="100" w:afterAutospacing="1"/>
              <w:rPr>
                <w:rFonts w:ascii="Arial Narrow" w:eastAsia="Times New Roman" w:hAnsi="Arial Narrow"/>
                <w:i/>
                <w:sz w:val="20"/>
                <w:szCs w:val="20"/>
                <w:lang w:val="bs-Latn-BA" w:eastAsia="bs-Latn-BA"/>
              </w:rPr>
            </w:pPr>
            <w:r w:rsidRPr="00C34E4D">
              <w:rPr>
                <w:rFonts w:ascii="Arial Narrow" w:eastAsia="Times New Roman" w:hAnsi="Arial Narrow"/>
                <w:i/>
                <w:sz w:val="20"/>
                <w:szCs w:val="20"/>
                <w:lang w:val="bs-Latn-BA" w:eastAsia="bs-Latn-BA"/>
              </w:rPr>
              <w:t xml:space="preserve">Допунска литература: </w:t>
            </w:r>
          </w:p>
          <w:p w14:paraId="24DA3378" w14:textId="77777777" w:rsidR="00867EA6" w:rsidRPr="00C34E4D" w:rsidRDefault="00867EA6" w:rsidP="00867EA6">
            <w:pPr>
              <w:numPr>
                <w:ilvl w:val="0"/>
                <w:numId w:val="41"/>
              </w:numPr>
              <w:rPr>
                <w:rFonts w:ascii="Arial Narrow" w:hAnsi="Arial Narrow"/>
                <w:b/>
                <w:sz w:val="20"/>
                <w:szCs w:val="20"/>
                <w:lang w:val="ru-RU"/>
              </w:rPr>
            </w:pPr>
            <w:r w:rsidRPr="00C34E4D">
              <w:rPr>
                <w:rFonts w:ascii="Arial Narrow" w:hAnsi="Arial Narrow"/>
                <w:sz w:val="20"/>
                <w:szCs w:val="20"/>
              </w:rPr>
              <w:t xml:space="preserve">Васиљевић Драган, </w:t>
            </w:r>
            <w:r w:rsidRPr="00C34E4D">
              <w:rPr>
                <w:rFonts w:ascii="Arial Narrow" w:hAnsi="Arial Narrow"/>
                <w:i/>
                <w:sz w:val="20"/>
                <w:szCs w:val="20"/>
              </w:rPr>
              <w:t>Управно право</w:t>
            </w:r>
            <w:r w:rsidRPr="00C34E4D">
              <w:rPr>
                <w:rFonts w:ascii="Arial Narrow" w:hAnsi="Arial Narrow"/>
                <w:sz w:val="20"/>
                <w:szCs w:val="20"/>
              </w:rPr>
              <w:t>, Београд, 2015.</w:t>
            </w:r>
          </w:p>
          <w:p w14:paraId="61F54D72" w14:textId="77777777" w:rsidR="00867EA6" w:rsidRPr="00C34E4D" w:rsidRDefault="00867EA6" w:rsidP="00867EA6">
            <w:pPr>
              <w:numPr>
                <w:ilvl w:val="0"/>
                <w:numId w:val="41"/>
              </w:numPr>
              <w:rPr>
                <w:rFonts w:ascii="Arial Narrow" w:hAnsi="Arial Narrow"/>
                <w:sz w:val="20"/>
                <w:szCs w:val="20"/>
              </w:rPr>
            </w:pPr>
            <w:r w:rsidRPr="00C34E4D">
              <w:rPr>
                <w:rFonts w:ascii="Arial Narrow" w:hAnsi="Arial Narrow"/>
                <w:sz w:val="20"/>
                <w:szCs w:val="20"/>
              </w:rPr>
              <w:t xml:space="preserve">Васиљевић Драган, </w:t>
            </w:r>
            <w:r w:rsidRPr="00C34E4D">
              <w:rPr>
                <w:rFonts w:ascii="Arial Narrow" w:hAnsi="Arial Narrow"/>
                <w:i/>
                <w:sz w:val="20"/>
                <w:szCs w:val="20"/>
              </w:rPr>
              <w:t>Управно право – посебни део, област унутрашњих послова</w:t>
            </w:r>
            <w:r w:rsidRPr="00C34E4D">
              <w:rPr>
                <w:rFonts w:ascii="Arial Narrow" w:hAnsi="Arial Narrow"/>
                <w:sz w:val="20"/>
                <w:szCs w:val="20"/>
              </w:rPr>
              <w:t>, Београд, 2005.</w:t>
            </w:r>
          </w:p>
          <w:p w14:paraId="1AA8F9DD" w14:textId="77777777" w:rsidR="00867EA6" w:rsidRPr="00C34E4D" w:rsidRDefault="00867EA6" w:rsidP="00867EA6">
            <w:pPr>
              <w:numPr>
                <w:ilvl w:val="0"/>
                <w:numId w:val="41"/>
              </w:numPr>
              <w:rPr>
                <w:rFonts w:ascii="Arial Narrow" w:hAnsi="Arial Narrow"/>
                <w:sz w:val="20"/>
                <w:szCs w:val="20"/>
              </w:rPr>
            </w:pPr>
            <w:r w:rsidRPr="00C34E4D">
              <w:rPr>
                <w:rFonts w:ascii="Arial Narrow" w:hAnsi="Arial Narrow"/>
                <w:sz w:val="20"/>
                <w:szCs w:val="20"/>
              </w:rPr>
              <w:t xml:space="preserve">Васиљевић Драган, </w:t>
            </w:r>
            <w:r w:rsidRPr="00C34E4D">
              <w:rPr>
                <w:rFonts w:ascii="Arial Narrow" w:hAnsi="Arial Narrow"/>
                <w:i/>
                <w:sz w:val="20"/>
                <w:szCs w:val="20"/>
              </w:rPr>
              <w:t>Законитост управе и дискрециона оцена</w:t>
            </w:r>
            <w:r w:rsidRPr="00C34E4D">
              <w:rPr>
                <w:rFonts w:ascii="Arial Narrow" w:hAnsi="Arial Narrow"/>
                <w:sz w:val="20"/>
                <w:szCs w:val="20"/>
              </w:rPr>
              <w:t>, Београд, 2013.</w:t>
            </w:r>
          </w:p>
          <w:p w14:paraId="5F8658E4" w14:textId="77777777" w:rsidR="00867EA6" w:rsidRPr="00C34E4D" w:rsidRDefault="00867EA6" w:rsidP="00867EA6">
            <w:pPr>
              <w:numPr>
                <w:ilvl w:val="0"/>
                <w:numId w:val="41"/>
              </w:numPr>
              <w:rPr>
                <w:rFonts w:ascii="Arial Narrow" w:hAnsi="Arial Narrow"/>
                <w:sz w:val="20"/>
                <w:szCs w:val="20"/>
              </w:rPr>
            </w:pPr>
            <w:r w:rsidRPr="00C34E4D">
              <w:rPr>
                <w:rFonts w:ascii="Arial Narrow" w:hAnsi="Arial Narrow"/>
                <w:sz w:val="20"/>
                <w:szCs w:val="20"/>
              </w:rPr>
              <w:t xml:space="preserve">Југовић Сретен, </w:t>
            </w:r>
            <w:r w:rsidRPr="00C34E4D">
              <w:rPr>
                <w:rFonts w:ascii="Arial Narrow" w:hAnsi="Arial Narrow"/>
                <w:i/>
                <w:sz w:val="20"/>
                <w:szCs w:val="20"/>
              </w:rPr>
              <w:t>Управна функција полиције</w:t>
            </w:r>
            <w:r w:rsidRPr="00C34E4D">
              <w:rPr>
                <w:rFonts w:ascii="Arial Narrow" w:hAnsi="Arial Narrow"/>
                <w:sz w:val="20"/>
                <w:szCs w:val="20"/>
              </w:rPr>
              <w:t>, Београд, 2013.</w:t>
            </w:r>
          </w:p>
          <w:p w14:paraId="400D1937" w14:textId="77777777" w:rsidR="00867EA6" w:rsidRPr="00C34E4D" w:rsidRDefault="00867EA6" w:rsidP="00867EA6">
            <w:pPr>
              <w:numPr>
                <w:ilvl w:val="0"/>
                <w:numId w:val="41"/>
              </w:numPr>
              <w:rPr>
                <w:rFonts w:ascii="Arial Narrow" w:hAnsi="Arial Narrow"/>
                <w:sz w:val="20"/>
                <w:szCs w:val="20"/>
              </w:rPr>
            </w:pPr>
            <w:r w:rsidRPr="00C34E4D">
              <w:rPr>
                <w:rFonts w:ascii="Arial Narrow" w:hAnsi="Arial Narrow"/>
                <w:sz w:val="20"/>
                <w:szCs w:val="20"/>
                <w:lang w:val="sr-Cyrl-CS"/>
              </w:rPr>
              <w:t xml:space="preserve">Кулић Мирко и Минић Миломир, </w:t>
            </w:r>
            <w:r w:rsidRPr="00C34E4D">
              <w:rPr>
                <w:rFonts w:ascii="Arial Narrow" w:hAnsi="Arial Narrow"/>
                <w:b/>
                <w:sz w:val="20"/>
                <w:szCs w:val="20"/>
                <w:lang w:val="ru-RU"/>
              </w:rPr>
              <w:t xml:space="preserve"> </w:t>
            </w:r>
            <w:r w:rsidRPr="00C34E4D">
              <w:rPr>
                <w:rFonts w:ascii="Arial Narrow" w:hAnsi="Arial Narrow"/>
                <w:i/>
                <w:sz w:val="20"/>
                <w:szCs w:val="20"/>
                <w:lang w:val="ru-RU"/>
              </w:rPr>
              <w:t>Начела пореског поступка као посебног управног поступка</w:t>
            </w:r>
            <w:r w:rsidRPr="00C34E4D">
              <w:rPr>
                <w:rFonts w:ascii="Arial Narrow" w:hAnsi="Arial Narrow"/>
                <w:b/>
                <w:sz w:val="20"/>
                <w:szCs w:val="20"/>
                <w:lang w:val="ru-RU"/>
              </w:rPr>
              <w:t xml:space="preserve">, </w:t>
            </w:r>
            <w:r w:rsidRPr="00C34E4D">
              <w:rPr>
                <w:rFonts w:ascii="Arial Narrow" w:hAnsi="Arial Narrow"/>
                <w:sz w:val="20"/>
                <w:szCs w:val="20"/>
                <w:lang w:val="ru-RU"/>
              </w:rPr>
              <w:t>Наука – безбедност – полиција,</w:t>
            </w:r>
            <w:r w:rsidRPr="00C34E4D">
              <w:rPr>
                <w:rFonts w:ascii="Arial Narrow" w:hAnsi="Arial Narrow"/>
                <w:b/>
                <w:sz w:val="20"/>
                <w:szCs w:val="20"/>
                <w:lang w:val="ru-RU"/>
              </w:rPr>
              <w:t xml:space="preserve"> </w:t>
            </w:r>
            <w:r w:rsidRPr="00C34E4D">
              <w:rPr>
                <w:rFonts w:ascii="Arial Narrow" w:hAnsi="Arial Narrow"/>
                <w:sz w:val="20"/>
                <w:szCs w:val="20"/>
                <w:lang w:val="ru-RU"/>
              </w:rPr>
              <w:t>Журнал за криминалистику и право,</w:t>
            </w:r>
            <w:r w:rsidRPr="00C34E4D">
              <w:rPr>
                <w:rFonts w:ascii="Arial Narrow" w:hAnsi="Arial Narrow"/>
                <w:b/>
                <w:sz w:val="20"/>
                <w:szCs w:val="20"/>
                <w:lang w:val="ru-RU"/>
              </w:rPr>
              <w:t xml:space="preserve"> </w:t>
            </w:r>
            <w:r w:rsidRPr="00C34E4D">
              <w:rPr>
                <w:rFonts w:ascii="Arial Narrow" w:hAnsi="Arial Narrow"/>
                <w:sz w:val="20"/>
                <w:szCs w:val="20"/>
                <w:lang w:val="ru-RU"/>
              </w:rPr>
              <w:t>Београд, 2011.</w:t>
            </w:r>
          </w:p>
          <w:p w14:paraId="518D2C85" w14:textId="77777777" w:rsidR="00867EA6" w:rsidRPr="00C34E4D" w:rsidRDefault="00867EA6" w:rsidP="00867EA6">
            <w:pPr>
              <w:numPr>
                <w:ilvl w:val="0"/>
                <w:numId w:val="41"/>
              </w:numPr>
              <w:rPr>
                <w:rFonts w:ascii="Arial Narrow" w:hAnsi="Arial Narrow"/>
                <w:sz w:val="20"/>
                <w:szCs w:val="20"/>
                <w:lang w:val="sr-Cyrl-CS"/>
              </w:rPr>
            </w:pPr>
            <w:r w:rsidRPr="00C34E4D">
              <w:rPr>
                <w:rFonts w:ascii="Arial Narrow" w:hAnsi="Arial Narrow"/>
                <w:sz w:val="20"/>
                <w:szCs w:val="20"/>
                <w:lang w:val="sr-Cyrl-CS"/>
              </w:rPr>
              <w:t xml:space="preserve">Кулић Мирко, </w:t>
            </w:r>
            <w:r w:rsidRPr="00C34E4D">
              <w:rPr>
                <w:rFonts w:ascii="Arial Narrow" w:hAnsi="Arial Narrow"/>
                <w:i/>
                <w:sz w:val="20"/>
                <w:szCs w:val="20"/>
                <w:lang w:val="sr-Cyrl-CS"/>
              </w:rPr>
              <w:t>Управно право – општи део</w:t>
            </w:r>
            <w:r w:rsidRPr="00C34E4D">
              <w:rPr>
                <w:rFonts w:ascii="Arial Narrow" w:hAnsi="Arial Narrow"/>
                <w:sz w:val="20"/>
                <w:szCs w:val="20"/>
                <w:lang w:val="sr-Cyrl-CS"/>
              </w:rPr>
              <w:t xml:space="preserve">, </w:t>
            </w:r>
            <w:r w:rsidRPr="00C34E4D">
              <w:rPr>
                <w:rFonts w:ascii="Arial Narrow" w:hAnsi="Arial Narrow"/>
                <w:bCs/>
                <w:sz w:val="20"/>
                <w:szCs w:val="20"/>
                <w:lang w:val="sr-Cyrl-CS"/>
              </w:rPr>
              <w:t>Правни факултет за привреду и правосуђе у Новом Саду</w:t>
            </w:r>
            <w:r w:rsidRPr="00C34E4D">
              <w:rPr>
                <w:rFonts w:ascii="Arial Narrow" w:hAnsi="Arial Narrow"/>
                <w:sz w:val="20"/>
                <w:szCs w:val="20"/>
              </w:rPr>
              <w:t xml:space="preserve">, </w:t>
            </w:r>
            <w:r w:rsidRPr="00C34E4D">
              <w:rPr>
                <w:rFonts w:ascii="Arial Narrow" w:hAnsi="Arial Narrow"/>
                <w:sz w:val="20"/>
                <w:szCs w:val="20"/>
                <w:lang w:val="sr-Cyrl-CS"/>
              </w:rPr>
              <w:t>Нови Сад, 2017.</w:t>
            </w:r>
          </w:p>
          <w:p w14:paraId="2FF1C67B" w14:textId="77777777" w:rsidR="00867EA6" w:rsidRPr="00C34E4D" w:rsidRDefault="00867EA6" w:rsidP="00867EA6">
            <w:pPr>
              <w:numPr>
                <w:ilvl w:val="0"/>
                <w:numId w:val="41"/>
              </w:numPr>
              <w:rPr>
                <w:rFonts w:ascii="Arial Narrow" w:hAnsi="Arial Narrow"/>
                <w:sz w:val="20"/>
                <w:szCs w:val="20"/>
              </w:rPr>
            </w:pPr>
            <w:r w:rsidRPr="00C34E4D">
              <w:rPr>
                <w:rFonts w:ascii="Arial Narrow" w:hAnsi="Arial Narrow"/>
                <w:sz w:val="20"/>
                <w:szCs w:val="20"/>
              </w:rPr>
              <w:t xml:space="preserve">Лончар Зоран, </w:t>
            </w:r>
            <w:r w:rsidRPr="00C34E4D">
              <w:rPr>
                <w:rFonts w:ascii="Arial Narrow" w:hAnsi="Arial Narrow"/>
                <w:i/>
                <w:sz w:val="20"/>
                <w:szCs w:val="20"/>
              </w:rPr>
              <w:t>Управно право – посебни део, област унутрашњих послова</w:t>
            </w:r>
            <w:r w:rsidRPr="00C34E4D">
              <w:rPr>
                <w:rFonts w:ascii="Arial Narrow" w:hAnsi="Arial Narrow"/>
                <w:sz w:val="20"/>
                <w:szCs w:val="20"/>
              </w:rPr>
              <w:t>, Београд, 2005.</w:t>
            </w:r>
          </w:p>
          <w:p w14:paraId="69582031" w14:textId="77777777" w:rsidR="00867EA6" w:rsidRPr="00C34E4D" w:rsidRDefault="00867EA6" w:rsidP="00867EA6">
            <w:pPr>
              <w:numPr>
                <w:ilvl w:val="0"/>
                <w:numId w:val="41"/>
              </w:numPr>
              <w:rPr>
                <w:rFonts w:ascii="Arial Narrow" w:hAnsi="Arial Narrow"/>
                <w:sz w:val="20"/>
                <w:szCs w:val="20"/>
                <w:lang w:val="sr-Latn-CS"/>
              </w:rPr>
            </w:pPr>
            <w:r w:rsidRPr="00C34E4D">
              <w:rPr>
                <w:rFonts w:ascii="Arial Narrow" w:hAnsi="Arial Narrow"/>
                <w:sz w:val="20"/>
                <w:szCs w:val="20"/>
                <w:lang w:val="sr-Cyrl-CS"/>
              </w:rPr>
              <w:t xml:space="preserve">Марковић Ратко, </w:t>
            </w:r>
            <w:r w:rsidRPr="00C34E4D">
              <w:rPr>
                <w:rFonts w:ascii="Arial Narrow" w:hAnsi="Arial Narrow"/>
                <w:i/>
                <w:sz w:val="20"/>
                <w:szCs w:val="20"/>
                <w:lang w:val="sr-Cyrl-CS"/>
              </w:rPr>
              <w:t>Управно право</w:t>
            </w:r>
            <w:r w:rsidRPr="00C34E4D">
              <w:rPr>
                <w:rFonts w:ascii="Arial Narrow" w:hAnsi="Arial Narrow"/>
                <w:sz w:val="20"/>
                <w:szCs w:val="20"/>
                <w:lang w:val="sr-Cyrl-CS"/>
              </w:rPr>
              <w:t>, Слово, А.Д. Краљево, 2002</w:t>
            </w:r>
          </w:p>
          <w:p w14:paraId="74D7EAE3" w14:textId="77777777" w:rsidR="00867EA6" w:rsidRPr="00C34E4D" w:rsidRDefault="00867EA6" w:rsidP="00867EA6">
            <w:pPr>
              <w:numPr>
                <w:ilvl w:val="0"/>
                <w:numId w:val="41"/>
              </w:numPr>
              <w:rPr>
                <w:rFonts w:ascii="Arial Narrow" w:hAnsi="Arial Narrow"/>
                <w:sz w:val="20"/>
                <w:szCs w:val="20"/>
                <w:lang w:val="ru-RU"/>
              </w:rPr>
            </w:pPr>
            <w:r w:rsidRPr="00C34E4D">
              <w:rPr>
                <w:rFonts w:ascii="Arial Narrow" w:hAnsi="Arial Narrow"/>
                <w:sz w:val="20"/>
                <w:szCs w:val="20"/>
                <w:lang w:val="ru-RU"/>
              </w:rPr>
              <w:t xml:space="preserve">Поповић Дејан, </w:t>
            </w:r>
            <w:r w:rsidRPr="00C34E4D">
              <w:rPr>
                <w:rFonts w:ascii="Arial Narrow" w:hAnsi="Arial Narrow"/>
                <w:i/>
                <w:sz w:val="20"/>
                <w:szCs w:val="20"/>
                <w:lang w:val="ru-RU"/>
              </w:rPr>
              <w:t>Коментар Закона о пореском поступку и пореској администрацији</w:t>
            </w:r>
            <w:r w:rsidRPr="00C34E4D">
              <w:rPr>
                <w:rFonts w:ascii="Arial Narrow" w:hAnsi="Arial Narrow"/>
                <w:sz w:val="20"/>
                <w:szCs w:val="20"/>
                <w:lang w:val="ru-RU"/>
              </w:rPr>
              <w:t>, Београд, 2003.</w:t>
            </w:r>
          </w:p>
          <w:p w14:paraId="1A5B06AB" w14:textId="77777777" w:rsidR="00867EA6" w:rsidRPr="00C34E4D" w:rsidRDefault="00867EA6" w:rsidP="00867EA6">
            <w:pPr>
              <w:rPr>
                <w:rFonts w:ascii="Arial Narrow" w:hAnsi="Arial Narrow"/>
                <w:sz w:val="20"/>
                <w:szCs w:val="20"/>
                <w:lang w:val="sr-Cyrl-CS"/>
              </w:rPr>
            </w:pPr>
          </w:p>
        </w:tc>
      </w:tr>
      <w:tr w:rsidR="00867EA6" w:rsidRPr="00C34E4D" w14:paraId="68615ED4" w14:textId="77777777" w:rsidTr="00867EA6">
        <w:trPr>
          <w:trHeight w:val="227"/>
          <w:jc w:val="center"/>
        </w:trPr>
        <w:tc>
          <w:tcPr>
            <w:tcW w:w="9573" w:type="dxa"/>
            <w:gridSpan w:val="8"/>
            <w:vAlign w:val="center"/>
          </w:tcPr>
          <w:p w14:paraId="0BD0E802" w14:textId="77777777" w:rsidR="00867EA6" w:rsidRPr="00C34E4D" w:rsidRDefault="00867EA6" w:rsidP="00867EA6">
            <w:pPr>
              <w:tabs>
                <w:tab w:val="left" w:pos="567"/>
              </w:tabs>
              <w:rPr>
                <w:rFonts w:ascii="Arial Narrow" w:hAnsi="Arial Narrow"/>
                <w:b/>
                <w:bCs/>
                <w:sz w:val="20"/>
                <w:szCs w:val="20"/>
                <w:lang w:val="sr-Cyrl-CS"/>
              </w:rPr>
            </w:pPr>
            <w:r w:rsidRPr="00C34E4D">
              <w:rPr>
                <w:rFonts w:ascii="Arial Narrow" w:hAnsi="Arial Narrow"/>
                <w:b/>
                <w:bCs/>
                <w:sz w:val="20"/>
                <w:szCs w:val="20"/>
                <w:lang w:val="sr-Cyrl-CS"/>
              </w:rPr>
              <w:t xml:space="preserve">Број часова </w:t>
            </w:r>
            <w:r w:rsidRPr="00C34E4D">
              <w:rPr>
                <w:rFonts w:ascii="Arial Narrow" w:hAnsi="Arial Narrow"/>
                <w:b/>
                <w:sz w:val="20"/>
                <w:szCs w:val="20"/>
                <w:lang w:val="sr-Cyrl-CS"/>
              </w:rPr>
              <w:t xml:space="preserve"> активне наставе (недељно)</w:t>
            </w:r>
          </w:p>
        </w:tc>
      </w:tr>
      <w:tr w:rsidR="00867EA6" w:rsidRPr="00C34E4D" w14:paraId="10C8542D" w14:textId="77777777" w:rsidTr="00867EA6">
        <w:trPr>
          <w:trHeight w:val="227"/>
          <w:jc w:val="center"/>
        </w:trPr>
        <w:tc>
          <w:tcPr>
            <w:tcW w:w="1612" w:type="dxa"/>
            <w:vAlign w:val="center"/>
          </w:tcPr>
          <w:p w14:paraId="7A7FDD81" w14:textId="77777777" w:rsidR="00867EA6" w:rsidRPr="00C34E4D" w:rsidRDefault="00867EA6" w:rsidP="00867EA6">
            <w:pPr>
              <w:tabs>
                <w:tab w:val="left" w:pos="567"/>
              </w:tabs>
              <w:jc w:val="center"/>
              <w:rPr>
                <w:rFonts w:ascii="Arial Narrow" w:hAnsi="Arial Narrow"/>
                <w:bCs/>
                <w:sz w:val="20"/>
                <w:szCs w:val="20"/>
              </w:rPr>
            </w:pPr>
            <w:r w:rsidRPr="00C34E4D">
              <w:rPr>
                <w:rFonts w:ascii="Arial Narrow" w:hAnsi="Arial Narrow"/>
                <w:bCs/>
                <w:sz w:val="20"/>
                <w:szCs w:val="20"/>
                <w:lang w:val="sr-Latn-RS"/>
              </w:rPr>
              <w:t>Предавања</w:t>
            </w:r>
          </w:p>
        </w:tc>
        <w:tc>
          <w:tcPr>
            <w:tcW w:w="1276" w:type="dxa"/>
            <w:vAlign w:val="center"/>
          </w:tcPr>
          <w:p w14:paraId="16618CAF" w14:textId="77777777" w:rsidR="00867EA6" w:rsidRPr="00C34E4D" w:rsidRDefault="00867EA6" w:rsidP="00867EA6">
            <w:pPr>
              <w:tabs>
                <w:tab w:val="left" w:pos="567"/>
              </w:tabs>
              <w:jc w:val="center"/>
              <w:rPr>
                <w:rFonts w:ascii="Arial Narrow" w:hAnsi="Arial Narrow"/>
                <w:bCs/>
                <w:sz w:val="20"/>
                <w:szCs w:val="20"/>
                <w:lang w:val="sr-Cyrl-CS"/>
              </w:rPr>
            </w:pPr>
            <w:r w:rsidRPr="00C34E4D">
              <w:rPr>
                <w:rFonts w:ascii="Arial Narrow" w:hAnsi="Arial Narrow"/>
                <w:bCs/>
                <w:sz w:val="20"/>
                <w:szCs w:val="20"/>
                <w:lang w:val="sr-Cyrl-CS"/>
              </w:rPr>
              <w:t>Вежбе</w:t>
            </w:r>
          </w:p>
        </w:tc>
        <w:tc>
          <w:tcPr>
            <w:tcW w:w="2410" w:type="dxa"/>
            <w:gridSpan w:val="3"/>
            <w:vAlign w:val="center"/>
          </w:tcPr>
          <w:p w14:paraId="375EE1ED" w14:textId="77777777" w:rsidR="00867EA6" w:rsidRPr="00C34E4D" w:rsidRDefault="00867EA6" w:rsidP="00867EA6">
            <w:pPr>
              <w:tabs>
                <w:tab w:val="left" w:pos="567"/>
              </w:tabs>
              <w:jc w:val="center"/>
              <w:rPr>
                <w:rFonts w:ascii="Arial Narrow" w:hAnsi="Arial Narrow"/>
                <w:bCs/>
                <w:sz w:val="20"/>
                <w:szCs w:val="20"/>
                <w:lang w:val="sr-Cyrl-CS"/>
              </w:rPr>
            </w:pPr>
            <w:r w:rsidRPr="00C34E4D">
              <w:rPr>
                <w:rFonts w:ascii="Arial Narrow" w:hAnsi="Arial Narrow"/>
                <w:bCs/>
                <w:sz w:val="20"/>
                <w:szCs w:val="20"/>
                <w:lang w:val="sr-Cyrl-CS"/>
              </w:rPr>
              <w:t>Други облици наставе</w:t>
            </w:r>
          </w:p>
        </w:tc>
        <w:tc>
          <w:tcPr>
            <w:tcW w:w="2268" w:type="dxa"/>
            <w:vAlign w:val="center"/>
          </w:tcPr>
          <w:p w14:paraId="4E0E1E75" w14:textId="77777777" w:rsidR="00867EA6" w:rsidRPr="00C34E4D" w:rsidRDefault="00867EA6" w:rsidP="00867EA6">
            <w:pPr>
              <w:tabs>
                <w:tab w:val="left" w:pos="567"/>
              </w:tabs>
              <w:jc w:val="center"/>
              <w:rPr>
                <w:rFonts w:ascii="Arial Narrow" w:hAnsi="Arial Narrow"/>
                <w:bCs/>
                <w:sz w:val="20"/>
                <w:szCs w:val="20"/>
                <w:lang w:val="sr-Cyrl-CS"/>
              </w:rPr>
            </w:pPr>
            <w:r w:rsidRPr="00C34E4D">
              <w:rPr>
                <w:rFonts w:ascii="Arial Narrow" w:eastAsia="ArialMT" w:hAnsi="Arial Narrow"/>
                <w:sz w:val="20"/>
                <w:szCs w:val="20"/>
                <w:lang w:val="en-US"/>
              </w:rPr>
              <w:t>СИР/СТИР/ИР/ПИР/НИР</w:t>
            </w:r>
          </w:p>
        </w:tc>
        <w:tc>
          <w:tcPr>
            <w:tcW w:w="2007" w:type="dxa"/>
            <w:gridSpan w:val="2"/>
            <w:vAlign w:val="center"/>
          </w:tcPr>
          <w:p w14:paraId="0EB354C9" w14:textId="77777777" w:rsidR="00867EA6" w:rsidRPr="00C34E4D" w:rsidRDefault="00867EA6" w:rsidP="00867EA6">
            <w:pPr>
              <w:tabs>
                <w:tab w:val="left" w:pos="567"/>
              </w:tabs>
              <w:jc w:val="center"/>
              <w:rPr>
                <w:rFonts w:ascii="Arial Narrow" w:hAnsi="Arial Narrow"/>
                <w:bCs/>
                <w:sz w:val="20"/>
                <w:szCs w:val="20"/>
                <w:lang w:val="sr-Cyrl-CS"/>
              </w:rPr>
            </w:pPr>
            <w:r w:rsidRPr="00C34E4D">
              <w:rPr>
                <w:rFonts w:ascii="Arial Narrow" w:hAnsi="Arial Narrow"/>
                <w:bCs/>
                <w:sz w:val="20"/>
                <w:szCs w:val="20"/>
                <w:lang w:val="sr-Cyrl-CS"/>
              </w:rPr>
              <w:t>Остали часови</w:t>
            </w:r>
          </w:p>
        </w:tc>
      </w:tr>
      <w:tr w:rsidR="00867EA6" w:rsidRPr="00C34E4D" w14:paraId="58BB0644" w14:textId="77777777" w:rsidTr="00867EA6">
        <w:trPr>
          <w:trHeight w:val="227"/>
          <w:jc w:val="center"/>
        </w:trPr>
        <w:tc>
          <w:tcPr>
            <w:tcW w:w="1612" w:type="dxa"/>
            <w:vAlign w:val="center"/>
          </w:tcPr>
          <w:p w14:paraId="7051FBD1" w14:textId="77777777" w:rsidR="00867EA6" w:rsidRPr="00C34E4D" w:rsidRDefault="00867EA6" w:rsidP="00867EA6">
            <w:pPr>
              <w:tabs>
                <w:tab w:val="left" w:pos="567"/>
              </w:tabs>
              <w:spacing w:after="60"/>
              <w:jc w:val="center"/>
              <w:rPr>
                <w:rFonts w:ascii="Arial Narrow" w:hAnsi="Arial Narrow"/>
                <w:b/>
                <w:bCs/>
                <w:sz w:val="20"/>
                <w:szCs w:val="20"/>
              </w:rPr>
            </w:pPr>
            <w:r>
              <w:rPr>
                <w:rFonts w:ascii="Arial Narrow" w:hAnsi="Arial Narrow"/>
                <w:b/>
                <w:bCs/>
                <w:sz w:val="20"/>
                <w:szCs w:val="20"/>
              </w:rPr>
              <w:t xml:space="preserve">2х15= </w:t>
            </w:r>
            <w:r w:rsidRPr="00C34E4D">
              <w:rPr>
                <w:rFonts w:ascii="Arial Narrow" w:hAnsi="Arial Narrow"/>
                <w:b/>
                <w:bCs/>
                <w:sz w:val="20"/>
                <w:szCs w:val="20"/>
              </w:rPr>
              <w:t>30</w:t>
            </w:r>
          </w:p>
        </w:tc>
        <w:tc>
          <w:tcPr>
            <w:tcW w:w="1276" w:type="dxa"/>
            <w:vAlign w:val="center"/>
          </w:tcPr>
          <w:p w14:paraId="143666FB" w14:textId="77777777" w:rsidR="00867EA6" w:rsidRPr="00C34E4D" w:rsidRDefault="00867EA6" w:rsidP="00867EA6">
            <w:pPr>
              <w:tabs>
                <w:tab w:val="left" w:pos="567"/>
              </w:tabs>
              <w:spacing w:after="60"/>
              <w:jc w:val="center"/>
              <w:rPr>
                <w:rFonts w:ascii="Arial Narrow" w:hAnsi="Arial Narrow"/>
                <w:b/>
                <w:sz w:val="20"/>
                <w:szCs w:val="20"/>
                <w:lang w:val="sr-Cyrl-CS"/>
              </w:rPr>
            </w:pPr>
            <w:r>
              <w:rPr>
                <w:rFonts w:ascii="Arial Narrow" w:hAnsi="Arial Narrow"/>
                <w:b/>
                <w:sz w:val="20"/>
                <w:szCs w:val="20"/>
                <w:lang w:val="sr-Cyrl-CS"/>
              </w:rPr>
              <w:t>2х15=</w:t>
            </w:r>
            <w:r w:rsidRPr="00C34E4D">
              <w:rPr>
                <w:rFonts w:ascii="Arial Narrow" w:hAnsi="Arial Narrow"/>
                <w:b/>
                <w:sz w:val="20"/>
                <w:szCs w:val="20"/>
                <w:lang w:val="sr-Cyrl-CS"/>
              </w:rPr>
              <w:t>30</w:t>
            </w:r>
          </w:p>
        </w:tc>
        <w:tc>
          <w:tcPr>
            <w:tcW w:w="2410" w:type="dxa"/>
            <w:gridSpan w:val="3"/>
            <w:vAlign w:val="center"/>
          </w:tcPr>
          <w:p w14:paraId="06196DF3" w14:textId="77777777" w:rsidR="00867EA6" w:rsidRPr="00C34E4D" w:rsidRDefault="00867EA6" w:rsidP="00867EA6">
            <w:pPr>
              <w:tabs>
                <w:tab w:val="left" w:pos="567"/>
              </w:tabs>
              <w:spacing w:after="60"/>
              <w:ind w:right="-108"/>
              <w:jc w:val="center"/>
              <w:rPr>
                <w:rFonts w:ascii="Arial Narrow" w:hAnsi="Arial Narrow"/>
                <w:b/>
                <w:sz w:val="20"/>
                <w:szCs w:val="20"/>
                <w:lang w:val="sr-Cyrl-CS"/>
              </w:rPr>
            </w:pPr>
            <w:r w:rsidRPr="00C34E4D">
              <w:rPr>
                <w:rFonts w:ascii="Arial Narrow" w:hAnsi="Arial Narrow"/>
                <w:b/>
                <w:sz w:val="20"/>
                <w:szCs w:val="20"/>
                <w:lang w:val="sr-Cyrl-CS"/>
              </w:rPr>
              <w:t>-</w:t>
            </w:r>
          </w:p>
        </w:tc>
        <w:tc>
          <w:tcPr>
            <w:tcW w:w="2268" w:type="dxa"/>
            <w:vAlign w:val="center"/>
          </w:tcPr>
          <w:p w14:paraId="189BB0B0" w14:textId="77777777" w:rsidR="00867EA6" w:rsidRPr="00C34E4D" w:rsidRDefault="00867EA6" w:rsidP="00867EA6">
            <w:pPr>
              <w:tabs>
                <w:tab w:val="left" w:pos="567"/>
              </w:tabs>
              <w:spacing w:after="60"/>
              <w:jc w:val="center"/>
              <w:rPr>
                <w:rFonts w:ascii="Arial Narrow" w:hAnsi="Arial Narrow"/>
                <w:b/>
                <w:sz w:val="20"/>
                <w:szCs w:val="20"/>
                <w:lang w:val="sr-Cyrl-CS"/>
              </w:rPr>
            </w:pPr>
            <w:r w:rsidRPr="00C34E4D">
              <w:rPr>
                <w:rFonts w:ascii="Arial Narrow" w:hAnsi="Arial Narrow"/>
                <w:b/>
                <w:sz w:val="20"/>
                <w:szCs w:val="20"/>
                <w:lang w:val="sr-Cyrl-CS"/>
              </w:rPr>
              <w:t>-</w:t>
            </w:r>
          </w:p>
        </w:tc>
        <w:tc>
          <w:tcPr>
            <w:tcW w:w="2007" w:type="dxa"/>
            <w:gridSpan w:val="2"/>
            <w:vAlign w:val="center"/>
          </w:tcPr>
          <w:p w14:paraId="27D60643" w14:textId="77777777" w:rsidR="00867EA6" w:rsidRPr="00C34E4D" w:rsidRDefault="00867EA6" w:rsidP="00867EA6">
            <w:pPr>
              <w:tabs>
                <w:tab w:val="left" w:pos="567"/>
              </w:tabs>
              <w:spacing w:after="60"/>
              <w:jc w:val="center"/>
              <w:rPr>
                <w:rFonts w:ascii="Arial Narrow" w:hAnsi="Arial Narrow"/>
                <w:b/>
                <w:sz w:val="20"/>
                <w:szCs w:val="20"/>
                <w:lang w:val="sr-Cyrl-CS"/>
              </w:rPr>
            </w:pPr>
            <w:r w:rsidRPr="00C34E4D">
              <w:rPr>
                <w:rFonts w:ascii="Arial Narrow" w:hAnsi="Arial Narrow"/>
                <w:b/>
                <w:sz w:val="20"/>
                <w:szCs w:val="20"/>
                <w:lang w:val="sr-Cyrl-CS"/>
              </w:rPr>
              <w:t>-</w:t>
            </w:r>
          </w:p>
        </w:tc>
      </w:tr>
      <w:tr w:rsidR="00867EA6" w:rsidRPr="00C34E4D" w14:paraId="4F8CB642" w14:textId="77777777" w:rsidTr="00867EA6">
        <w:trPr>
          <w:trHeight w:val="227"/>
          <w:jc w:val="center"/>
        </w:trPr>
        <w:tc>
          <w:tcPr>
            <w:tcW w:w="9573" w:type="dxa"/>
            <w:gridSpan w:val="8"/>
            <w:vAlign w:val="center"/>
          </w:tcPr>
          <w:p w14:paraId="19EC34F3" w14:textId="77777777" w:rsidR="00867EA6" w:rsidRPr="00C34E4D" w:rsidRDefault="00867EA6" w:rsidP="00867EA6">
            <w:pPr>
              <w:tabs>
                <w:tab w:val="left" w:pos="567"/>
              </w:tabs>
              <w:spacing w:after="60"/>
              <w:rPr>
                <w:rFonts w:ascii="Arial Narrow" w:hAnsi="Arial Narrow"/>
                <w:b/>
                <w:bCs/>
                <w:sz w:val="20"/>
                <w:szCs w:val="20"/>
                <w:lang w:val="sr-Cyrl-CS"/>
              </w:rPr>
            </w:pPr>
            <w:r w:rsidRPr="00C34E4D">
              <w:rPr>
                <w:rFonts w:ascii="Arial Narrow" w:hAnsi="Arial Narrow"/>
                <w:b/>
                <w:bCs/>
                <w:sz w:val="20"/>
                <w:szCs w:val="20"/>
                <w:lang w:val="sr-Cyrl-CS"/>
              </w:rPr>
              <w:t>Методе извођења наставе</w:t>
            </w:r>
          </w:p>
          <w:p w14:paraId="15B80461" w14:textId="77777777" w:rsidR="00867EA6" w:rsidRPr="00C34E4D" w:rsidRDefault="00867EA6" w:rsidP="00867EA6">
            <w:pPr>
              <w:tabs>
                <w:tab w:val="left" w:pos="567"/>
              </w:tabs>
              <w:spacing w:after="60"/>
              <w:rPr>
                <w:rFonts w:ascii="Arial Narrow" w:hAnsi="Arial Narrow"/>
                <w:sz w:val="20"/>
                <w:szCs w:val="20"/>
                <w:lang w:val="sr-Cyrl-CS"/>
              </w:rPr>
            </w:pPr>
            <w:r w:rsidRPr="00C34E4D">
              <w:rPr>
                <w:rFonts w:ascii="Arial Narrow" w:hAnsi="Arial Narrow"/>
                <w:color w:val="000000"/>
                <w:sz w:val="20"/>
                <w:szCs w:val="20"/>
                <w:lang w:val="sr-Cyrl-CS"/>
              </w:rPr>
              <w:t xml:space="preserve">Предавања; Вежбе и симулације управног поступка; Семинарски радови; </w:t>
            </w:r>
            <w:r w:rsidRPr="00C34E4D">
              <w:rPr>
                <w:rFonts w:ascii="Arial Narrow" w:hAnsi="Arial Narrow"/>
                <w:color w:val="000000"/>
                <w:sz w:val="20"/>
                <w:szCs w:val="20"/>
              </w:rPr>
              <w:t>Анализа садржаја карактеристичних управних поступака органа управе.</w:t>
            </w:r>
          </w:p>
        </w:tc>
      </w:tr>
      <w:tr w:rsidR="00867EA6" w:rsidRPr="00C34E4D" w14:paraId="75A60377" w14:textId="77777777" w:rsidTr="00867EA6">
        <w:trPr>
          <w:trHeight w:val="227"/>
          <w:jc w:val="center"/>
        </w:trPr>
        <w:tc>
          <w:tcPr>
            <w:tcW w:w="9573" w:type="dxa"/>
            <w:gridSpan w:val="8"/>
            <w:vAlign w:val="center"/>
          </w:tcPr>
          <w:p w14:paraId="6438E495" w14:textId="77777777" w:rsidR="00867EA6" w:rsidRPr="00C34E4D" w:rsidRDefault="00867EA6" w:rsidP="00867EA6">
            <w:pPr>
              <w:tabs>
                <w:tab w:val="left" w:pos="567"/>
              </w:tabs>
              <w:spacing w:after="60"/>
              <w:rPr>
                <w:rFonts w:ascii="Arial Narrow" w:hAnsi="Arial Narrow"/>
                <w:b/>
                <w:bCs/>
                <w:sz w:val="20"/>
                <w:szCs w:val="20"/>
                <w:lang w:val="sr-Cyrl-CS"/>
              </w:rPr>
            </w:pPr>
            <w:r w:rsidRPr="00C34E4D">
              <w:rPr>
                <w:rFonts w:ascii="Arial Narrow" w:hAnsi="Arial Narrow"/>
                <w:b/>
                <w:bCs/>
                <w:sz w:val="20"/>
                <w:szCs w:val="20"/>
                <w:lang w:val="sr-Cyrl-CS"/>
              </w:rPr>
              <w:t>Оцена  знања (максимални број поена 100)</w:t>
            </w:r>
          </w:p>
        </w:tc>
      </w:tr>
      <w:tr w:rsidR="00867EA6" w:rsidRPr="00C34E4D" w14:paraId="1CEA2C07" w14:textId="77777777" w:rsidTr="00867EA6">
        <w:trPr>
          <w:trHeight w:val="227"/>
          <w:jc w:val="center"/>
        </w:trPr>
        <w:tc>
          <w:tcPr>
            <w:tcW w:w="3146" w:type="dxa"/>
            <w:gridSpan w:val="3"/>
            <w:vAlign w:val="center"/>
          </w:tcPr>
          <w:p w14:paraId="7CDFD62D" w14:textId="77777777" w:rsidR="00867EA6" w:rsidRPr="00C34E4D" w:rsidRDefault="00867EA6" w:rsidP="00867EA6">
            <w:pPr>
              <w:tabs>
                <w:tab w:val="left" w:pos="567"/>
              </w:tabs>
              <w:spacing w:after="60"/>
              <w:rPr>
                <w:rFonts w:ascii="Arial Narrow" w:hAnsi="Arial Narrow"/>
                <w:b/>
                <w:iCs/>
                <w:sz w:val="20"/>
                <w:szCs w:val="20"/>
                <w:lang w:val="sr-Cyrl-CS"/>
              </w:rPr>
            </w:pPr>
            <w:r w:rsidRPr="00C34E4D">
              <w:rPr>
                <w:rFonts w:ascii="Arial Narrow" w:hAnsi="Arial Narrow"/>
                <w:b/>
                <w:iCs/>
                <w:sz w:val="20"/>
                <w:szCs w:val="20"/>
                <w:lang w:val="sr-Cyrl-CS"/>
              </w:rPr>
              <w:t>Предиспитне обавезе</w:t>
            </w:r>
          </w:p>
        </w:tc>
        <w:tc>
          <w:tcPr>
            <w:tcW w:w="1960" w:type="dxa"/>
            <w:vAlign w:val="center"/>
          </w:tcPr>
          <w:p w14:paraId="3228768F" w14:textId="77777777" w:rsidR="00867EA6" w:rsidRPr="00C34E4D" w:rsidRDefault="00867EA6" w:rsidP="00867EA6">
            <w:pPr>
              <w:tabs>
                <w:tab w:val="left" w:pos="567"/>
              </w:tabs>
              <w:spacing w:after="60"/>
              <w:jc w:val="center"/>
              <w:rPr>
                <w:rFonts w:ascii="Arial Narrow" w:hAnsi="Arial Narrow"/>
                <w:sz w:val="20"/>
                <w:szCs w:val="20"/>
                <w:lang w:val="sr-Cyrl-CS"/>
              </w:rPr>
            </w:pPr>
            <w:r w:rsidRPr="00C34E4D">
              <w:rPr>
                <w:rFonts w:ascii="Arial Narrow" w:hAnsi="Arial Narrow"/>
                <w:sz w:val="20"/>
                <w:szCs w:val="20"/>
                <w:lang w:val="sr-Cyrl-CS"/>
              </w:rPr>
              <w:t>поена</w:t>
            </w:r>
          </w:p>
        </w:tc>
        <w:tc>
          <w:tcPr>
            <w:tcW w:w="3223" w:type="dxa"/>
            <w:gridSpan w:val="3"/>
            <w:shd w:val="clear" w:color="auto" w:fill="auto"/>
            <w:vAlign w:val="center"/>
          </w:tcPr>
          <w:p w14:paraId="55590951" w14:textId="77777777" w:rsidR="00867EA6" w:rsidRPr="00C34E4D" w:rsidRDefault="00867EA6" w:rsidP="00867EA6">
            <w:pPr>
              <w:tabs>
                <w:tab w:val="left" w:pos="567"/>
              </w:tabs>
              <w:spacing w:after="60"/>
              <w:rPr>
                <w:rFonts w:ascii="Arial Narrow" w:hAnsi="Arial Narrow"/>
                <w:b/>
                <w:bCs/>
                <w:sz w:val="20"/>
                <w:szCs w:val="20"/>
                <w:lang w:val="sr-Cyrl-CS"/>
              </w:rPr>
            </w:pPr>
            <w:r w:rsidRPr="00C34E4D">
              <w:rPr>
                <w:rFonts w:ascii="Arial Narrow" w:hAnsi="Arial Narrow"/>
                <w:b/>
                <w:iCs/>
                <w:sz w:val="20"/>
                <w:szCs w:val="20"/>
                <w:lang w:val="sr-Cyrl-CS"/>
              </w:rPr>
              <w:t>Завршни испит</w:t>
            </w:r>
          </w:p>
        </w:tc>
        <w:tc>
          <w:tcPr>
            <w:tcW w:w="1244" w:type="dxa"/>
            <w:shd w:val="clear" w:color="auto" w:fill="auto"/>
            <w:vAlign w:val="center"/>
          </w:tcPr>
          <w:p w14:paraId="53C73933" w14:textId="77777777" w:rsidR="00867EA6" w:rsidRPr="00C34E4D" w:rsidRDefault="00867EA6" w:rsidP="00867EA6">
            <w:pPr>
              <w:tabs>
                <w:tab w:val="left" w:pos="567"/>
              </w:tabs>
              <w:spacing w:after="60"/>
              <w:jc w:val="center"/>
              <w:rPr>
                <w:rFonts w:ascii="Arial Narrow" w:hAnsi="Arial Narrow"/>
                <w:b/>
                <w:bCs/>
                <w:sz w:val="20"/>
                <w:szCs w:val="20"/>
                <w:lang w:val="sr-Cyrl-CS"/>
              </w:rPr>
            </w:pPr>
            <w:r w:rsidRPr="00C34E4D">
              <w:rPr>
                <w:rFonts w:ascii="Arial Narrow" w:hAnsi="Arial Narrow"/>
                <w:sz w:val="20"/>
                <w:szCs w:val="20"/>
                <w:lang w:val="sr-Cyrl-CS"/>
              </w:rPr>
              <w:t>поена</w:t>
            </w:r>
          </w:p>
        </w:tc>
      </w:tr>
      <w:tr w:rsidR="00867EA6" w:rsidRPr="00C34E4D" w14:paraId="30A4EE33" w14:textId="77777777" w:rsidTr="00867EA6">
        <w:trPr>
          <w:trHeight w:val="227"/>
          <w:jc w:val="center"/>
        </w:trPr>
        <w:tc>
          <w:tcPr>
            <w:tcW w:w="3146" w:type="dxa"/>
            <w:gridSpan w:val="3"/>
            <w:vAlign w:val="center"/>
          </w:tcPr>
          <w:p w14:paraId="5EA7BB7E" w14:textId="77777777" w:rsidR="00867EA6" w:rsidRPr="00C34E4D" w:rsidRDefault="00867EA6" w:rsidP="00867EA6">
            <w:pPr>
              <w:tabs>
                <w:tab w:val="left" w:pos="567"/>
              </w:tabs>
              <w:spacing w:after="60"/>
              <w:rPr>
                <w:rFonts w:ascii="Arial Narrow" w:hAnsi="Arial Narrow"/>
                <w:i/>
                <w:iCs/>
                <w:sz w:val="20"/>
                <w:szCs w:val="20"/>
                <w:lang w:val="sr-Cyrl-CS"/>
              </w:rPr>
            </w:pPr>
            <w:r w:rsidRPr="00C34E4D">
              <w:rPr>
                <w:rFonts w:ascii="Arial Narrow" w:hAnsi="Arial Narrow"/>
                <w:sz w:val="20"/>
                <w:szCs w:val="20"/>
                <w:lang w:val="sr-Cyrl-CS"/>
              </w:rPr>
              <w:t>активност у току предавања</w:t>
            </w:r>
          </w:p>
        </w:tc>
        <w:tc>
          <w:tcPr>
            <w:tcW w:w="1960" w:type="dxa"/>
            <w:vAlign w:val="center"/>
          </w:tcPr>
          <w:p w14:paraId="63D0BE64" w14:textId="77777777" w:rsidR="00867EA6" w:rsidRPr="00C34E4D" w:rsidRDefault="00867EA6" w:rsidP="00867EA6">
            <w:pPr>
              <w:tabs>
                <w:tab w:val="left" w:pos="567"/>
              </w:tabs>
              <w:spacing w:after="60"/>
              <w:jc w:val="center"/>
              <w:rPr>
                <w:rFonts w:ascii="Arial Narrow" w:hAnsi="Arial Narrow"/>
                <w:b/>
                <w:bCs/>
                <w:sz w:val="20"/>
                <w:szCs w:val="20"/>
                <w:lang w:val="sr-Cyrl-CS"/>
              </w:rPr>
            </w:pPr>
            <w:r w:rsidRPr="00C34E4D">
              <w:rPr>
                <w:rFonts w:ascii="Arial Narrow" w:hAnsi="Arial Narrow"/>
                <w:b/>
                <w:bCs/>
                <w:sz w:val="20"/>
                <w:szCs w:val="20"/>
                <w:lang w:val="sr-Cyrl-CS"/>
              </w:rPr>
              <w:t>10</w:t>
            </w:r>
          </w:p>
        </w:tc>
        <w:tc>
          <w:tcPr>
            <w:tcW w:w="3223" w:type="dxa"/>
            <w:gridSpan w:val="3"/>
            <w:shd w:val="clear" w:color="auto" w:fill="auto"/>
            <w:vAlign w:val="center"/>
          </w:tcPr>
          <w:p w14:paraId="5A24F890" w14:textId="77777777" w:rsidR="00867EA6" w:rsidRPr="00C34E4D" w:rsidRDefault="00867EA6" w:rsidP="00867EA6">
            <w:pPr>
              <w:tabs>
                <w:tab w:val="left" w:pos="567"/>
              </w:tabs>
              <w:spacing w:after="60"/>
              <w:rPr>
                <w:rFonts w:ascii="Arial Narrow" w:hAnsi="Arial Narrow"/>
                <w:i/>
                <w:iCs/>
                <w:sz w:val="20"/>
                <w:szCs w:val="20"/>
                <w:lang w:val="sr-Cyrl-CS"/>
              </w:rPr>
            </w:pPr>
            <w:r w:rsidRPr="00C34E4D">
              <w:rPr>
                <w:rFonts w:ascii="Arial Narrow" w:hAnsi="Arial Narrow"/>
                <w:sz w:val="20"/>
                <w:szCs w:val="20"/>
                <w:lang w:val="sr-Cyrl-CS"/>
              </w:rPr>
              <w:t>писмени испит</w:t>
            </w:r>
          </w:p>
        </w:tc>
        <w:tc>
          <w:tcPr>
            <w:tcW w:w="1244" w:type="dxa"/>
            <w:shd w:val="clear" w:color="auto" w:fill="auto"/>
            <w:vAlign w:val="center"/>
          </w:tcPr>
          <w:p w14:paraId="57609E47" w14:textId="77777777" w:rsidR="00867EA6" w:rsidRPr="00C34E4D" w:rsidRDefault="00867EA6" w:rsidP="00867EA6">
            <w:pPr>
              <w:tabs>
                <w:tab w:val="left" w:pos="567"/>
              </w:tabs>
              <w:spacing w:after="60"/>
              <w:jc w:val="center"/>
              <w:rPr>
                <w:rFonts w:ascii="Arial Narrow" w:hAnsi="Arial Narrow"/>
                <w:i/>
                <w:iCs/>
                <w:sz w:val="20"/>
                <w:szCs w:val="20"/>
                <w:lang w:val="sr-Cyrl-CS"/>
              </w:rPr>
            </w:pPr>
          </w:p>
        </w:tc>
      </w:tr>
      <w:tr w:rsidR="00867EA6" w:rsidRPr="00C34E4D" w14:paraId="379C9194" w14:textId="77777777" w:rsidTr="00867EA6">
        <w:trPr>
          <w:trHeight w:val="227"/>
          <w:jc w:val="center"/>
        </w:trPr>
        <w:tc>
          <w:tcPr>
            <w:tcW w:w="3146" w:type="dxa"/>
            <w:gridSpan w:val="3"/>
            <w:vAlign w:val="center"/>
          </w:tcPr>
          <w:p w14:paraId="4252DD4A" w14:textId="77777777" w:rsidR="00867EA6" w:rsidRPr="00C34E4D" w:rsidRDefault="00867EA6" w:rsidP="00867EA6">
            <w:pPr>
              <w:tabs>
                <w:tab w:val="left" w:pos="567"/>
              </w:tabs>
              <w:spacing w:after="60"/>
              <w:rPr>
                <w:rFonts w:ascii="Arial Narrow" w:hAnsi="Arial Narrow"/>
                <w:i/>
                <w:iCs/>
                <w:sz w:val="20"/>
                <w:szCs w:val="20"/>
                <w:lang w:val="sr-Cyrl-CS"/>
              </w:rPr>
            </w:pPr>
            <w:r w:rsidRPr="00C34E4D">
              <w:rPr>
                <w:rFonts w:ascii="Arial Narrow" w:hAnsi="Arial Narrow"/>
                <w:sz w:val="20"/>
                <w:szCs w:val="20"/>
                <w:lang w:val="sr-Cyrl-CS"/>
              </w:rPr>
              <w:t>практична настава</w:t>
            </w:r>
          </w:p>
        </w:tc>
        <w:tc>
          <w:tcPr>
            <w:tcW w:w="1960" w:type="dxa"/>
            <w:vAlign w:val="center"/>
          </w:tcPr>
          <w:p w14:paraId="000033A8" w14:textId="77777777" w:rsidR="00867EA6" w:rsidRPr="00C34E4D" w:rsidRDefault="00867EA6" w:rsidP="00867EA6">
            <w:pPr>
              <w:tabs>
                <w:tab w:val="left" w:pos="567"/>
              </w:tabs>
              <w:spacing w:after="60"/>
              <w:jc w:val="center"/>
              <w:rPr>
                <w:rFonts w:ascii="Arial Narrow" w:hAnsi="Arial Narrow"/>
                <w:b/>
                <w:bCs/>
                <w:sz w:val="20"/>
                <w:szCs w:val="20"/>
                <w:lang w:val="sr-Cyrl-CS"/>
              </w:rPr>
            </w:pPr>
            <w:r w:rsidRPr="00C34E4D">
              <w:rPr>
                <w:rFonts w:ascii="Arial Narrow" w:hAnsi="Arial Narrow"/>
                <w:b/>
                <w:bCs/>
                <w:sz w:val="20"/>
                <w:szCs w:val="20"/>
                <w:lang w:val="sr-Cyrl-CS"/>
              </w:rPr>
              <w:t>10</w:t>
            </w:r>
          </w:p>
        </w:tc>
        <w:tc>
          <w:tcPr>
            <w:tcW w:w="3223" w:type="dxa"/>
            <w:gridSpan w:val="3"/>
            <w:shd w:val="clear" w:color="auto" w:fill="auto"/>
            <w:vAlign w:val="center"/>
          </w:tcPr>
          <w:p w14:paraId="22CA6A5B" w14:textId="77777777" w:rsidR="00867EA6" w:rsidRPr="00C34E4D" w:rsidRDefault="00867EA6" w:rsidP="00867EA6">
            <w:pPr>
              <w:tabs>
                <w:tab w:val="left" w:pos="567"/>
              </w:tabs>
              <w:spacing w:after="60"/>
              <w:rPr>
                <w:rFonts w:ascii="Arial Narrow" w:hAnsi="Arial Narrow"/>
                <w:i/>
                <w:iCs/>
                <w:sz w:val="20"/>
                <w:szCs w:val="20"/>
                <w:lang w:val="sr-Cyrl-CS"/>
              </w:rPr>
            </w:pPr>
            <w:r w:rsidRPr="00C34E4D">
              <w:rPr>
                <w:rFonts w:ascii="Arial Narrow" w:hAnsi="Arial Narrow"/>
                <w:sz w:val="20"/>
                <w:szCs w:val="20"/>
                <w:lang w:val="sr-Cyrl-CS"/>
              </w:rPr>
              <w:t>усмени испт</w:t>
            </w:r>
          </w:p>
        </w:tc>
        <w:tc>
          <w:tcPr>
            <w:tcW w:w="1244" w:type="dxa"/>
            <w:shd w:val="clear" w:color="auto" w:fill="auto"/>
            <w:vAlign w:val="center"/>
          </w:tcPr>
          <w:p w14:paraId="4A5EF2FC" w14:textId="77777777" w:rsidR="00867EA6" w:rsidRPr="00C34E4D" w:rsidRDefault="00867EA6" w:rsidP="00867EA6">
            <w:pPr>
              <w:tabs>
                <w:tab w:val="left" w:pos="567"/>
              </w:tabs>
              <w:spacing w:after="60"/>
              <w:jc w:val="center"/>
              <w:rPr>
                <w:rFonts w:ascii="Arial Narrow" w:hAnsi="Arial Narrow"/>
                <w:b/>
                <w:iCs/>
                <w:sz w:val="20"/>
                <w:szCs w:val="20"/>
                <w:lang w:val="sr-Cyrl-CS"/>
              </w:rPr>
            </w:pPr>
            <w:r w:rsidRPr="00C34E4D">
              <w:rPr>
                <w:rFonts w:ascii="Arial Narrow" w:hAnsi="Arial Narrow"/>
                <w:b/>
                <w:iCs/>
                <w:sz w:val="20"/>
                <w:szCs w:val="20"/>
                <w:lang w:val="sr-Cyrl-CS"/>
              </w:rPr>
              <w:t>30</w:t>
            </w:r>
          </w:p>
        </w:tc>
      </w:tr>
      <w:tr w:rsidR="00867EA6" w:rsidRPr="00C34E4D" w14:paraId="6B4F8AEE" w14:textId="77777777" w:rsidTr="00867EA6">
        <w:trPr>
          <w:trHeight w:val="227"/>
          <w:jc w:val="center"/>
        </w:trPr>
        <w:tc>
          <w:tcPr>
            <w:tcW w:w="3146" w:type="dxa"/>
            <w:gridSpan w:val="3"/>
            <w:vAlign w:val="center"/>
          </w:tcPr>
          <w:p w14:paraId="0C89A10D" w14:textId="77777777" w:rsidR="00867EA6" w:rsidRPr="00C34E4D" w:rsidRDefault="00867EA6" w:rsidP="00867EA6">
            <w:pPr>
              <w:tabs>
                <w:tab w:val="left" w:pos="567"/>
              </w:tabs>
              <w:spacing w:after="60"/>
              <w:rPr>
                <w:rFonts w:ascii="Arial Narrow" w:hAnsi="Arial Narrow"/>
                <w:i/>
                <w:iCs/>
                <w:sz w:val="20"/>
                <w:szCs w:val="20"/>
                <w:lang w:val="sr-Cyrl-CS"/>
              </w:rPr>
            </w:pPr>
            <w:r w:rsidRPr="00C34E4D">
              <w:rPr>
                <w:rFonts w:ascii="Arial Narrow" w:hAnsi="Arial Narrow"/>
                <w:sz w:val="20"/>
                <w:szCs w:val="20"/>
                <w:lang w:val="sr-Cyrl-CS"/>
              </w:rPr>
              <w:t>колоквијум-и (2х15)</w:t>
            </w:r>
          </w:p>
        </w:tc>
        <w:tc>
          <w:tcPr>
            <w:tcW w:w="1960" w:type="dxa"/>
            <w:vAlign w:val="center"/>
          </w:tcPr>
          <w:p w14:paraId="16F431BD" w14:textId="77777777" w:rsidR="00867EA6" w:rsidRPr="00C34E4D" w:rsidRDefault="00867EA6" w:rsidP="00867EA6">
            <w:pPr>
              <w:tabs>
                <w:tab w:val="left" w:pos="567"/>
              </w:tabs>
              <w:spacing w:after="60"/>
              <w:jc w:val="center"/>
              <w:rPr>
                <w:rFonts w:ascii="Arial Narrow" w:hAnsi="Arial Narrow"/>
                <w:b/>
                <w:bCs/>
                <w:sz w:val="20"/>
                <w:szCs w:val="20"/>
                <w:lang w:val="sr-Cyrl-CS"/>
              </w:rPr>
            </w:pPr>
            <w:r w:rsidRPr="00C34E4D">
              <w:rPr>
                <w:rFonts w:ascii="Arial Narrow" w:hAnsi="Arial Narrow"/>
                <w:b/>
                <w:bCs/>
                <w:sz w:val="20"/>
                <w:szCs w:val="20"/>
                <w:lang w:val="sr-Cyrl-CS"/>
              </w:rPr>
              <w:t>30</w:t>
            </w:r>
          </w:p>
        </w:tc>
        <w:tc>
          <w:tcPr>
            <w:tcW w:w="3223" w:type="dxa"/>
            <w:gridSpan w:val="3"/>
            <w:shd w:val="clear" w:color="auto" w:fill="auto"/>
            <w:vAlign w:val="center"/>
          </w:tcPr>
          <w:p w14:paraId="3124D41C" w14:textId="77777777" w:rsidR="00867EA6" w:rsidRPr="00C34E4D" w:rsidRDefault="00867EA6" w:rsidP="00867EA6">
            <w:pPr>
              <w:tabs>
                <w:tab w:val="left" w:pos="567"/>
              </w:tabs>
              <w:spacing w:after="60"/>
              <w:rPr>
                <w:rFonts w:ascii="Arial Narrow" w:hAnsi="Arial Narrow"/>
                <w:i/>
                <w:iCs/>
                <w:sz w:val="20"/>
                <w:szCs w:val="20"/>
                <w:lang w:val="sr-Cyrl-CS"/>
              </w:rPr>
            </w:pPr>
            <w:r w:rsidRPr="00C34E4D">
              <w:rPr>
                <w:rFonts w:ascii="Arial Narrow" w:hAnsi="Arial Narrow"/>
                <w:i/>
                <w:iCs/>
                <w:sz w:val="20"/>
                <w:szCs w:val="20"/>
                <w:lang w:val="sr-Cyrl-CS"/>
              </w:rPr>
              <w:t>..........</w:t>
            </w:r>
          </w:p>
        </w:tc>
        <w:tc>
          <w:tcPr>
            <w:tcW w:w="1244" w:type="dxa"/>
            <w:shd w:val="clear" w:color="auto" w:fill="auto"/>
            <w:vAlign w:val="center"/>
          </w:tcPr>
          <w:p w14:paraId="6CEA15B4" w14:textId="77777777" w:rsidR="00867EA6" w:rsidRPr="00C34E4D" w:rsidRDefault="00867EA6" w:rsidP="00867EA6">
            <w:pPr>
              <w:tabs>
                <w:tab w:val="left" w:pos="567"/>
              </w:tabs>
              <w:spacing w:after="60"/>
              <w:jc w:val="center"/>
              <w:rPr>
                <w:rFonts w:ascii="Arial Narrow" w:hAnsi="Arial Narrow"/>
                <w:i/>
                <w:iCs/>
                <w:sz w:val="20"/>
                <w:szCs w:val="20"/>
                <w:lang w:val="sr-Cyrl-CS"/>
              </w:rPr>
            </w:pPr>
          </w:p>
        </w:tc>
      </w:tr>
      <w:tr w:rsidR="00867EA6" w:rsidRPr="00C34E4D" w14:paraId="4BF71338" w14:textId="77777777" w:rsidTr="00867EA6">
        <w:trPr>
          <w:trHeight w:val="227"/>
          <w:jc w:val="center"/>
        </w:trPr>
        <w:tc>
          <w:tcPr>
            <w:tcW w:w="3146" w:type="dxa"/>
            <w:gridSpan w:val="3"/>
            <w:vAlign w:val="center"/>
          </w:tcPr>
          <w:p w14:paraId="6591C611" w14:textId="77777777" w:rsidR="00867EA6" w:rsidRPr="00C34E4D" w:rsidRDefault="00867EA6" w:rsidP="00867EA6">
            <w:pPr>
              <w:tabs>
                <w:tab w:val="left" w:pos="567"/>
              </w:tabs>
              <w:spacing w:after="60"/>
              <w:rPr>
                <w:rFonts w:ascii="Arial Narrow" w:hAnsi="Arial Narrow"/>
                <w:sz w:val="20"/>
                <w:szCs w:val="20"/>
                <w:lang w:val="sr-Cyrl-CS"/>
              </w:rPr>
            </w:pPr>
            <w:r w:rsidRPr="00C34E4D">
              <w:rPr>
                <w:rFonts w:ascii="Arial Narrow" w:hAnsi="Arial Narrow"/>
                <w:sz w:val="20"/>
                <w:szCs w:val="20"/>
                <w:lang w:val="sr-Cyrl-CS"/>
              </w:rPr>
              <w:t>семинар-и</w:t>
            </w:r>
          </w:p>
        </w:tc>
        <w:tc>
          <w:tcPr>
            <w:tcW w:w="1960" w:type="dxa"/>
            <w:vAlign w:val="center"/>
          </w:tcPr>
          <w:p w14:paraId="246872E3" w14:textId="77777777" w:rsidR="00867EA6" w:rsidRPr="00C34E4D" w:rsidRDefault="00867EA6" w:rsidP="00867EA6">
            <w:pPr>
              <w:tabs>
                <w:tab w:val="left" w:pos="567"/>
              </w:tabs>
              <w:spacing w:after="60"/>
              <w:jc w:val="center"/>
              <w:rPr>
                <w:rFonts w:ascii="Arial Narrow" w:hAnsi="Arial Narrow"/>
                <w:b/>
                <w:bCs/>
                <w:sz w:val="20"/>
                <w:szCs w:val="20"/>
                <w:lang w:val="sr-Cyrl-CS"/>
              </w:rPr>
            </w:pPr>
            <w:r w:rsidRPr="00C34E4D">
              <w:rPr>
                <w:rFonts w:ascii="Arial Narrow" w:hAnsi="Arial Narrow"/>
                <w:b/>
                <w:bCs/>
                <w:sz w:val="20"/>
                <w:szCs w:val="20"/>
                <w:lang w:val="sr-Cyrl-CS"/>
              </w:rPr>
              <w:t>20</w:t>
            </w:r>
          </w:p>
        </w:tc>
        <w:tc>
          <w:tcPr>
            <w:tcW w:w="3223" w:type="dxa"/>
            <w:gridSpan w:val="3"/>
            <w:shd w:val="clear" w:color="auto" w:fill="auto"/>
            <w:vAlign w:val="center"/>
          </w:tcPr>
          <w:p w14:paraId="560C39D7" w14:textId="77777777" w:rsidR="00867EA6" w:rsidRPr="00C34E4D"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2E13E2F8" w14:textId="77777777" w:rsidR="00867EA6" w:rsidRPr="00C34E4D" w:rsidRDefault="00867EA6" w:rsidP="00867EA6">
            <w:pPr>
              <w:tabs>
                <w:tab w:val="left" w:pos="567"/>
              </w:tabs>
              <w:spacing w:after="60"/>
              <w:jc w:val="center"/>
              <w:rPr>
                <w:rFonts w:ascii="Arial Narrow" w:hAnsi="Arial Narrow"/>
                <w:i/>
                <w:iCs/>
                <w:sz w:val="20"/>
                <w:szCs w:val="20"/>
                <w:lang w:val="sr-Cyrl-CS"/>
              </w:rPr>
            </w:pPr>
          </w:p>
        </w:tc>
      </w:tr>
    </w:tbl>
    <w:p w14:paraId="60A91DFD" w14:textId="77777777" w:rsidR="00867EA6" w:rsidRDefault="00867EA6" w:rsidP="00867EA6"/>
    <w:p w14:paraId="2CE81E02"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52F05A29"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AB5051" w14:paraId="7BA69A0D" w14:textId="77777777" w:rsidTr="00867EA6">
        <w:trPr>
          <w:trHeight w:val="227"/>
          <w:jc w:val="center"/>
        </w:trPr>
        <w:tc>
          <w:tcPr>
            <w:tcW w:w="9573" w:type="dxa"/>
            <w:gridSpan w:val="8"/>
            <w:vAlign w:val="center"/>
          </w:tcPr>
          <w:p w14:paraId="69BFBC45" w14:textId="77777777" w:rsidR="00867EA6" w:rsidRPr="00AB5051" w:rsidRDefault="00867EA6" w:rsidP="00867EA6">
            <w:pPr>
              <w:tabs>
                <w:tab w:val="left" w:pos="567"/>
              </w:tabs>
              <w:spacing w:after="60"/>
              <w:rPr>
                <w:rFonts w:ascii="Arial Narrow" w:hAnsi="Arial Narrow"/>
                <w:b/>
                <w:bCs/>
                <w:sz w:val="20"/>
                <w:szCs w:val="20"/>
              </w:rPr>
            </w:pPr>
            <w:r w:rsidRPr="00AB5051">
              <w:rPr>
                <w:rFonts w:ascii="Arial Narrow" w:hAnsi="Arial Narrow"/>
                <w:b/>
                <w:bCs/>
                <w:sz w:val="20"/>
                <w:szCs w:val="20"/>
                <w:lang w:val="sr-Cyrl-CS"/>
              </w:rPr>
              <w:lastRenderedPageBreak/>
              <w:t>Студијски програм :</w:t>
            </w:r>
            <w:r w:rsidRPr="00AB5051">
              <w:rPr>
                <w:rFonts w:ascii="Arial Narrow" w:hAnsi="Arial Narrow"/>
                <w:b/>
                <w:bCs/>
                <w:sz w:val="20"/>
                <w:szCs w:val="20"/>
                <w:lang w:val="sr-Latn-RS"/>
              </w:rPr>
              <w:t xml:space="preserve"> </w:t>
            </w:r>
            <w:r w:rsidRPr="00AB5051">
              <w:rPr>
                <w:rFonts w:ascii="Arial Narrow" w:hAnsi="Arial Narrow"/>
                <w:b/>
                <w:bCs/>
                <w:sz w:val="20"/>
                <w:szCs w:val="20"/>
              </w:rPr>
              <w:t>ОАС ПРАВО</w:t>
            </w:r>
          </w:p>
        </w:tc>
      </w:tr>
      <w:tr w:rsidR="00867EA6" w:rsidRPr="00AB5051" w14:paraId="1FDACE93" w14:textId="77777777" w:rsidTr="00867EA6">
        <w:trPr>
          <w:trHeight w:val="227"/>
          <w:jc w:val="center"/>
        </w:trPr>
        <w:tc>
          <w:tcPr>
            <w:tcW w:w="9573" w:type="dxa"/>
            <w:gridSpan w:val="8"/>
            <w:vAlign w:val="center"/>
          </w:tcPr>
          <w:p w14:paraId="4170CFA5" w14:textId="77777777" w:rsidR="00867EA6" w:rsidRPr="00AB5051" w:rsidRDefault="00867EA6" w:rsidP="00867EA6">
            <w:pPr>
              <w:tabs>
                <w:tab w:val="left" w:pos="567"/>
              </w:tabs>
              <w:spacing w:after="60"/>
              <w:rPr>
                <w:rFonts w:ascii="Arial Narrow" w:hAnsi="Arial Narrow"/>
                <w:sz w:val="20"/>
                <w:szCs w:val="20"/>
                <w:lang w:val="sr-Cyrl-CS"/>
              </w:rPr>
            </w:pPr>
            <w:r w:rsidRPr="00AB5051">
              <w:rPr>
                <w:rFonts w:ascii="Arial Narrow" w:hAnsi="Arial Narrow"/>
                <w:b/>
                <w:bCs/>
                <w:sz w:val="20"/>
                <w:szCs w:val="20"/>
                <w:lang w:val="sr-Cyrl-CS"/>
              </w:rPr>
              <w:t xml:space="preserve">Назив предмета: </w:t>
            </w:r>
            <w:bookmarkStart w:id="31" w:name="Еколошкоправо"/>
            <w:r w:rsidRPr="00AB5051">
              <w:rPr>
                <w:rFonts w:ascii="Arial Narrow" w:hAnsi="Arial Narrow"/>
                <w:b/>
                <w:bCs/>
                <w:sz w:val="20"/>
                <w:szCs w:val="20"/>
                <w:lang w:val="sr-Cyrl-CS"/>
              </w:rPr>
              <w:t>Еколошко право</w:t>
            </w:r>
            <w:bookmarkEnd w:id="31"/>
          </w:p>
        </w:tc>
      </w:tr>
      <w:tr w:rsidR="00867EA6" w:rsidRPr="00AB5051" w14:paraId="612F4C88" w14:textId="77777777" w:rsidTr="00867EA6">
        <w:trPr>
          <w:trHeight w:val="227"/>
          <w:jc w:val="center"/>
        </w:trPr>
        <w:tc>
          <w:tcPr>
            <w:tcW w:w="9573" w:type="dxa"/>
            <w:gridSpan w:val="8"/>
            <w:vAlign w:val="center"/>
          </w:tcPr>
          <w:p w14:paraId="2833AAE1" w14:textId="77777777" w:rsidR="00867EA6" w:rsidRPr="008F2197" w:rsidRDefault="00867EA6" w:rsidP="00867EA6">
            <w:pPr>
              <w:tabs>
                <w:tab w:val="left" w:pos="567"/>
              </w:tabs>
              <w:spacing w:after="60"/>
              <w:rPr>
                <w:rFonts w:ascii="Arial Narrow" w:hAnsi="Arial Narrow"/>
                <w:b/>
                <w:bCs/>
                <w:sz w:val="20"/>
                <w:szCs w:val="20"/>
              </w:rPr>
            </w:pPr>
            <w:r w:rsidRPr="00AB5051">
              <w:rPr>
                <w:rFonts w:ascii="Arial Narrow" w:hAnsi="Arial Narrow"/>
                <w:b/>
                <w:bCs/>
                <w:sz w:val="20"/>
                <w:szCs w:val="20"/>
                <w:lang w:val="sr-Cyrl-CS"/>
              </w:rPr>
              <w:t>Наставник</w:t>
            </w:r>
            <w:r w:rsidRPr="00AB5051">
              <w:rPr>
                <w:rFonts w:ascii="Arial Narrow" w:hAnsi="Arial Narrow"/>
                <w:b/>
                <w:bCs/>
                <w:sz w:val="20"/>
                <w:szCs w:val="20"/>
                <w:lang w:val="en-US"/>
              </w:rPr>
              <w:t>/наставници</w:t>
            </w:r>
            <w:r w:rsidRPr="00AB5051">
              <w:rPr>
                <w:rFonts w:ascii="Arial Narrow" w:hAnsi="Arial Narrow"/>
                <w:b/>
                <w:bCs/>
                <w:sz w:val="20"/>
                <w:szCs w:val="20"/>
                <w:lang w:val="sr-Cyrl-CS"/>
              </w:rPr>
              <w:t>: Марија Костић</w:t>
            </w:r>
            <w:r>
              <w:rPr>
                <w:rFonts w:ascii="Arial Narrow" w:hAnsi="Arial Narrow"/>
                <w:b/>
                <w:bCs/>
                <w:sz w:val="20"/>
                <w:szCs w:val="20"/>
                <w:lang w:val="en-US"/>
              </w:rPr>
              <w:t xml:space="preserve">, </w:t>
            </w:r>
            <w:r>
              <w:rPr>
                <w:rFonts w:ascii="Arial Narrow" w:hAnsi="Arial Narrow"/>
                <w:b/>
                <w:bCs/>
                <w:sz w:val="20"/>
                <w:szCs w:val="20"/>
              </w:rPr>
              <w:t>Зоранчо Василков</w:t>
            </w:r>
          </w:p>
        </w:tc>
      </w:tr>
      <w:tr w:rsidR="00867EA6" w:rsidRPr="00AB5051" w14:paraId="56428E5B" w14:textId="77777777" w:rsidTr="00867EA6">
        <w:trPr>
          <w:trHeight w:val="227"/>
          <w:jc w:val="center"/>
        </w:trPr>
        <w:tc>
          <w:tcPr>
            <w:tcW w:w="9573" w:type="dxa"/>
            <w:gridSpan w:val="8"/>
            <w:vAlign w:val="center"/>
          </w:tcPr>
          <w:p w14:paraId="6E97F297" w14:textId="77777777" w:rsidR="00867EA6" w:rsidRPr="00AB5051" w:rsidRDefault="00867EA6" w:rsidP="00867EA6">
            <w:pPr>
              <w:tabs>
                <w:tab w:val="left" w:pos="567"/>
              </w:tabs>
              <w:spacing w:after="60"/>
              <w:rPr>
                <w:rFonts w:ascii="Arial Narrow" w:hAnsi="Arial Narrow"/>
                <w:sz w:val="20"/>
                <w:szCs w:val="20"/>
                <w:lang w:val="sr-Cyrl-CS"/>
              </w:rPr>
            </w:pPr>
            <w:r w:rsidRPr="00AB5051">
              <w:rPr>
                <w:rFonts w:ascii="Arial Narrow" w:hAnsi="Arial Narrow"/>
                <w:b/>
                <w:bCs/>
                <w:sz w:val="20"/>
                <w:szCs w:val="20"/>
                <w:lang w:val="sr-Cyrl-CS"/>
              </w:rPr>
              <w:t>Статус предмета: изборни</w:t>
            </w:r>
          </w:p>
        </w:tc>
      </w:tr>
      <w:tr w:rsidR="00867EA6" w:rsidRPr="00AB5051" w14:paraId="300BE1B6" w14:textId="77777777" w:rsidTr="00867EA6">
        <w:trPr>
          <w:trHeight w:val="227"/>
          <w:jc w:val="center"/>
        </w:trPr>
        <w:tc>
          <w:tcPr>
            <w:tcW w:w="9573" w:type="dxa"/>
            <w:gridSpan w:val="8"/>
            <w:vAlign w:val="center"/>
          </w:tcPr>
          <w:p w14:paraId="525C0A81" w14:textId="77777777" w:rsidR="00867EA6" w:rsidRPr="00AB5051" w:rsidRDefault="00867EA6" w:rsidP="00867EA6">
            <w:pPr>
              <w:tabs>
                <w:tab w:val="left" w:pos="567"/>
              </w:tabs>
              <w:spacing w:after="60"/>
              <w:rPr>
                <w:rFonts w:ascii="Arial Narrow" w:hAnsi="Arial Narrow"/>
                <w:sz w:val="20"/>
                <w:szCs w:val="20"/>
                <w:lang w:val="sr-Cyrl-CS"/>
              </w:rPr>
            </w:pPr>
            <w:r w:rsidRPr="00AB5051">
              <w:rPr>
                <w:rFonts w:ascii="Arial Narrow" w:hAnsi="Arial Narrow"/>
                <w:b/>
                <w:bCs/>
                <w:sz w:val="20"/>
                <w:szCs w:val="20"/>
                <w:lang w:val="sr-Cyrl-CS"/>
              </w:rPr>
              <w:t>Број ЕСПБ:</w:t>
            </w:r>
            <w:r>
              <w:rPr>
                <w:rFonts w:ascii="Arial Narrow" w:hAnsi="Arial Narrow"/>
                <w:b/>
                <w:bCs/>
                <w:sz w:val="20"/>
                <w:szCs w:val="20"/>
                <w:lang w:val="sr-Cyrl-CS"/>
              </w:rPr>
              <w:t xml:space="preserve"> 6</w:t>
            </w:r>
          </w:p>
        </w:tc>
      </w:tr>
      <w:tr w:rsidR="00867EA6" w:rsidRPr="00AB5051" w14:paraId="4AEC3362" w14:textId="77777777" w:rsidTr="00867EA6">
        <w:trPr>
          <w:trHeight w:val="227"/>
          <w:jc w:val="center"/>
        </w:trPr>
        <w:tc>
          <w:tcPr>
            <w:tcW w:w="9573" w:type="dxa"/>
            <w:gridSpan w:val="8"/>
            <w:vAlign w:val="center"/>
          </w:tcPr>
          <w:p w14:paraId="52DEDDB4" w14:textId="77777777" w:rsidR="00867EA6" w:rsidRPr="00AB5051" w:rsidRDefault="00867EA6" w:rsidP="00867EA6">
            <w:pPr>
              <w:tabs>
                <w:tab w:val="left" w:pos="567"/>
              </w:tabs>
              <w:spacing w:after="60"/>
              <w:rPr>
                <w:rFonts w:ascii="Arial Narrow" w:hAnsi="Arial Narrow"/>
                <w:sz w:val="20"/>
                <w:szCs w:val="20"/>
                <w:lang w:val="sr-Cyrl-CS"/>
              </w:rPr>
            </w:pPr>
            <w:r w:rsidRPr="00AB5051">
              <w:rPr>
                <w:rFonts w:ascii="Arial Narrow" w:hAnsi="Arial Narrow"/>
                <w:b/>
                <w:bCs/>
                <w:sz w:val="20"/>
                <w:szCs w:val="20"/>
                <w:lang w:val="sr-Cyrl-CS"/>
              </w:rPr>
              <w:t>Услов:</w:t>
            </w:r>
            <w:r>
              <w:rPr>
                <w:rFonts w:ascii="Arial Narrow" w:hAnsi="Arial Narrow"/>
                <w:b/>
                <w:bCs/>
                <w:sz w:val="20"/>
                <w:szCs w:val="20"/>
                <w:lang w:val="sr-Cyrl-CS"/>
              </w:rPr>
              <w:t xml:space="preserve"> / </w:t>
            </w:r>
          </w:p>
        </w:tc>
      </w:tr>
      <w:tr w:rsidR="00867EA6" w:rsidRPr="00AB5051" w14:paraId="77770CE2" w14:textId="77777777" w:rsidTr="00867EA6">
        <w:trPr>
          <w:trHeight w:val="227"/>
          <w:jc w:val="center"/>
        </w:trPr>
        <w:tc>
          <w:tcPr>
            <w:tcW w:w="9573" w:type="dxa"/>
            <w:gridSpan w:val="8"/>
            <w:vAlign w:val="center"/>
          </w:tcPr>
          <w:p w14:paraId="627C0D24" w14:textId="77777777" w:rsidR="00867EA6" w:rsidRPr="00AB5051" w:rsidRDefault="00867EA6" w:rsidP="00867EA6">
            <w:pPr>
              <w:tabs>
                <w:tab w:val="left" w:pos="567"/>
              </w:tabs>
              <w:spacing w:after="60"/>
              <w:rPr>
                <w:rFonts w:ascii="Arial Narrow" w:hAnsi="Arial Narrow"/>
                <w:b/>
                <w:bCs/>
                <w:sz w:val="20"/>
                <w:szCs w:val="20"/>
                <w:lang w:val="sr-Cyrl-CS"/>
              </w:rPr>
            </w:pPr>
            <w:r w:rsidRPr="00AB5051">
              <w:rPr>
                <w:rFonts w:ascii="Arial Narrow" w:hAnsi="Arial Narrow"/>
                <w:b/>
                <w:bCs/>
                <w:sz w:val="20"/>
                <w:szCs w:val="20"/>
                <w:lang w:val="sr-Cyrl-CS"/>
              </w:rPr>
              <w:t>Циљ предмета</w:t>
            </w:r>
          </w:p>
          <w:p w14:paraId="4C11166A" w14:textId="77777777" w:rsidR="00867EA6" w:rsidRPr="00AB5051" w:rsidRDefault="00867EA6" w:rsidP="00867EA6">
            <w:pPr>
              <w:rPr>
                <w:rFonts w:ascii="Arial Narrow" w:hAnsi="Arial Narrow"/>
                <w:sz w:val="20"/>
                <w:szCs w:val="20"/>
              </w:rPr>
            </w:pPr>
            <w:r w:rsidRPr="00AB5051">
              <w:rPr>
                <w:rFonts w:ascii="Arial Narrow" w:hAnsi="Arial Narrow"/>
                <w:sz w:val="20"/>
                <w:szCs w:val="20"/>
              </w:rPr>
              <w:t>Упознавање студената са основама и настанком еколошког права, изворима, субјектима и објектима еколошког права и његовом имплементацијом на националном нивоу.</w:t>
            </w:r>
            <w:r w:rsidRPr="00AB5051">
              <w:rPr>
                <w:rFonts w:ascii="Arial Narrow" w:hAnsi="Arial Narrow"/>
                <w:sz w:val="20"/>
                <w:szCs w:val="20"/>
                <w:lang w:val="sr-Latn-RS"/>
              </w:rPr>
              <w:t xml:space="preserve"> </w:t>
            </w:r>
          </w:p>
          <w:p w14:paraId="4695AF68" w14:textId="77777777" w:rsidR="00867EA6" w:rsidRPr="00AB5051" w:rsidRDefault="00867EA6" w:rsidP="00867EA6">
            <w:pPr>
              <w:tabs>
                <w:tab w:val="left" w:pos="567"/>
              </w:tabs>
              <w:spacing w:after="60"/>
              <w:rPr>
                <w:rFonts w:ascii="Arial Narrow" w:hAnsi="Arial Narrow"/>
                <w:b/>
                <w:bCs/>
                <w:sz w:val="20"/>
                <w:szCs w:val="20"/>
                <w:lang w:val="sr-Cyrl-CS"/>
              </w:rPr>
            </w:pPr>
          </w:p>
        </w:tc>
      </w:tr>
      <w:tr w:rsidR="00867EA6" w:rsidRPr="00AB5051" w14:paraId="06734C5C" w14:textId="77777777" w:rsidTr="00867EA6">
        <w:trPr>
          <w:trHeight w:val="227"/>
          <w:jc w:val="center"/>
        </w:trPr>
        <w:tc>
          <w:tcPr>
            <w:tcW w:w="9573" w:type="dxa"/>
            <w:gridSpan w:val="8"/>
            <w:vAlign w:val="center"/>
          </w:tcPr>
          <w:p w14:paraId="2D362DB8" w14:textId="77777777" w:rsidR="00867EA6" w:rsidRPr="00AB5051" w:rsidRDefault="00867EA6" w:rsidP="00867EA6">
            <w:pPr>
              <w:tabs>
                <w:tab w:val="left" w:pos="567"/>
              </w:tabs>
              <w:spacing w:after="60"/>
              <w:rPr>
                <w:rFonts w:ascii="Arial Narrow" w:hAnsi="Arial Narrow"/>
                <w:b/>
                <w:bCs/>
                <w:sz w:val="20"/>
                <w:szCs w:val="20"/>
                <w:lang w:val="sr-Cyrl-CS"/>
              </w:rPr>
            </w:pPr>
            <w:r w:rsidRPr="00AB5051">
              <w:rPr>
                <w:rFonts w:ascii="Arial Narrow" w:hAnsi="Arial Narrow"/>
                <w:b/>
                <w:bCs/>
                <w:sz w:val="20"/>
                <w:szCs w:val="20"/>
                <w:lang w:val="sr-Cyrl-CS"/>
              </w:rPr>
              <w:t xml:space="preserve">Исход предмета </w:t>
            </w:r>
          </w:p>
          <w:p w14:paraId="1284A9D0" w14:textId="77777777" w:rsidR="00867EA6" w:rsidRPr="00AB5051" w:rsidRDefault="00867EA6" w:rsidP="00867EA6">
            <w:pPr>
              <w:tabs>
                <w:tab w:val="left" w:pos="567"/>
              </w:tabs>
              <w:spacing w:after="60"/>
              <w:rPr>
                <w:rFonts w:ascii="Arial Narrow" w:hAnsi="Arial Narrow"/>
                <w:b/>
                <w:bCs/>
                <w:sz w:val="20"/>
                <w:szCs w:val="20"/>
                <w:lang w:val="sr-Cyrl-CS"/>
              </w:rPr>
            </w:pPr>
            <w:r w:rsidRPr="00AB5051">
              <w:rPr>
                <w:rFonts w:ascii="Arial Narrow" w:hAnsi="Arial Narrow"/>
                <w:sz w:val="20"/>
                <w:szCs w:val="20"/>
              </w:rPr>
              <w:t>По завршетку овог курса студенти ће моћи да: разумеју изворе, субјекте и објекте еколошког права, схвате изазове у примени еколошког права у пракси и у пракси примене стечено знање приликом рада у савременим пословним организацијама.</w:t>
            </w:r>
          </w:p>
        </w:tc>
      </w:tr>
      <w:tr w:rsidR="00867EA6" w:rsidRPr="00AB5051" w14:paraId="43CCA316" w14:textId="77777777" w:rsidTr="00867EA6">
        <w:trPr>
          <w:trHeight w:val="227"/>
          <w:jc w:val="center"/>
        </w:trPr>
        <w:tc>
          <w:tcPr>
            <w:tcW w:w="9573" w:type="dxa"/>
            <w:gridSpan w:val="8"/>
            <w:vAlign w:val="center"/>
          </w:tcPr>
          <w:p w14:paraId="104516F4" w14:textId="77777777" w:rsidR="00867EA6" w:rsidRPr="00AB5051" w:rsidRDefault="00867EA6" w:rsidP="00867EA6">
            <w:pPr>
              <w:tabs>
                <w:tab w:val="left" w:pos="567"/>
              </w:tabs>
              <w:spacing w:after="60"/>
              <w:rPr>
                <w:rFonts w:ascii="Arial Narrow" w:hAnsi="Arial Narrow"/>
                <w:b/>
                <w:bCs/>
                <w:sz w:val="20"/>
                <w:szCs w:val="20"/>
                <w:lang w:val="sr-Cyrl-CS"/>
              </w:rPr>
            </w:pPr>
            <w:r w:rsidRPr="00AB5051">
              <w:rPr>
                <w:rFonts w:ascii="Arial Narrow" w:hAnsi="Arial Narrow"/>
                <w:b/>
                <w:bCs/>
                <w:sz w:val="20"/>
                <w:szCs w:val="20"/>
                <w:lang w:val="sr-Cyrl-CS"/>
              </w:rPr>
              <w:t>Садржај предмета</w:t>
            </w:r>
          </w:p>
          <w:p w14:paraId="458E4497" w14:textId="77777777" w:rsidR="00867EA6" w:rsidRPr="00AB5051" w:rsidRDefault="00867EA6" w:rsidP="00867EA6">
            <w:pPr>
              <w:tabs>
                <w:tab w:val="left" w:pos="567"/>
              </w:tabs>
              <w:spacing w:after="60"/>
              <w:rPr>
                <w:rFonts w:ascii="Arial Narrow" w:hAnsi="Arial Narrow"/>
                <w:i/>
                <w:iCs/>
                <w:sz w:val="20"/>
                <w:szCs w:val="20"/>
                <w:lang w:val="sr-Cyrl-CS"/>
              </w:rPr>
            </w:pPr>
            <w:r w:rsidRPr="00AB5051">
              <w:rPr>
                <w:rFonts w:ascii="Arial Narrow" w:hAnsi="Arial Narrow"/>
                <w:i/>
                <w:iCs/>
                <w:sz w:val="20"/>
                <w:szCs w:val="20"/>
                <w:lang w:val="sr-Cyrl-CS"/>
              </w:rPr>
              <w:t>Теоријска настава</w:t>
            </w:r>
          </w:p>
          <w:p w14:paraId="7DEA264D" w14:textId="77777777" w:rsidR="00867EA6" w:rsidRPr="00AB5051" w:rsidRDefault="00867EA6" w:rsidP="00867EA6">
            <w:pPr>
              <w:numPr>
                <w:ilvl w:val="0"/>
                <w:numId w:val="43"/>
              </w:numPr>
              <w:tabs>
                <w:tab w:val="left" w:pos="567"/>
              </w:tabs>
              <w:spacing w:after="60"/>
              <w:rPr>
                <w:rFonts w:ascii="Arial Narrow" w:hAnsi="Arial Narrow"/>
                <w:bCs/>
                <w:i/>
                <w:iCs/>
                <w:sz w:val="20"/>
                <w:szCs w:val="20"/>
                <w:lang w:val="sr-Latn-RS"/>
              </w:rPr>
            </w:pPr>
            <w:r w:rsidRPr="00AB5051">
              <w:rPr>
                <w:rFonts w:ascii="Arial Narrow" w:hAnsi="Arial Narrow"/>
                <w:bCs/>
                <w:iCs/>
                <w:sz w:val="20"/>
                <w:szCs w:val="20"/>
              </w:rPr>
              <w:t>Основе еколошког права</w:t>
            </w:r>
            <w:r w:rsidRPr="00AB5051">
              <w:rPr>
                <w:rFonts w:ascii="Arial Narrow" w:hAnsi="Arial Narrow"/>
                <w:bCs/>
                <w:i/>
                <w:iCs/>
                <w:sz w:val="20"/>
                <w:szCs w:val="20"/>
              </w:rPr>
              <w:t xml:space="preserve"> </w:t>
            </w:r>
            <w:r w:rsidRPr="00AB5051">
              <w:rPr>
                <w:rFonts w:ascii="Arial Narrow" w:hAnsi="Arial Narrow"/>
                <w:bCs/>
                <w:iCs/>
                <w:sz w:val="20"/>
                <w:szCs w:val="20"/>
              </w:rPr>
              <w:t>и Увод у еколошко право</w:t>
            </w:r>
          </w:p>
          <w:p w14:paraId="1ACC42D3" w14:textId="77777777" w:rsidR="00867EA6" w:rsidRPr="00AB5051" w:rsidRDefault="00867EA6" w:rsidP="00867EA6">
            <w:pPr>
              <w:numPr>
                <w:ilvl w:val="0"/>
                <w:numId w:val="43"/>
              </w:numPr>
              <w:tabs>
                <w:tab w:val="left" w:pos="567"/>
              </w:tabs>
              <w:spacing w:after="60"/>
              <w:rPr>
                <w:rFonts w:ascii="Arial Narrow" w:hAnsi="Arial Narrow"/>
                <w:bCs/>
                <w:iCs/>
                <w:sz w:val="20"/>
                <w:szCs w:val="20"/>
                <w:lang w:val="sr-Latn-RS"/>
              </w:rPr>
            </w:pPr>
            <w:r w:rsidRPr="00AB5051">
              <w:rPr>
                <w:rFonts w:ascii="Arial Narrow" w:hAnsi="Arial Narrow"/>
                <w:bCs/>
                <w:iCs/>
                <w:sz w:val="20"/>
                <w:szCs w:val="20"/>
              </w:rPr>
              <w:t>Начела еколошког права</w:t>
            </w:r>
          </w:p>
          <w:p w14:paraId="292C4D07" w14:textId="77777777" w:rsidR="00867EA6" w:rsidRPr="00AB5051" w:rsidRDefault="00867EA6" w:rsidP="00867EA6">
            <w:pPr>
              <w:numPr>
                <w:ilvl w:val="0"/>
                <w:numId w:val="43"/>
              </w:numPr>
              <w:tabs>
                <w:tab w:val="left" w:pos="567"/>
              </w:tabs>
              <w:spacing w:after="60"/>
              <w:rPr>
                <w:rFonts w:ascii="Arial Narrow" w:hAnsi="Arial Narrow"/>
                <w:bCs/>
                <w:iCs/>
                <w:sz w:val="20"/>
                <w:szCs w:val="20"/>
                <w:lang w:val="sr-Latn-RS"/>
              </w:rPr>
            </w:pPr>
            <w:r w:rsidRPr="00AB5051">
              <w:rPr>
                <w:rFonts w:ascii="Arial Narrow" w:hAnsi="Arial Narrow"/>
                <w:bCs/>
                <w:iCs/>
                <w:sz w:val="20"/>
                <w:szCs w:val="20"/>
              </w:rPr>
              <w:t>Однос еколошког права и других грана права</w:t>
            </w:r>
          </w:p>
          <w:p w14:paraId="2393DE1C" w14:textId="77777777" w:rsidR="00867EA6" w:rsidRPr="00AB5051" w:rsidRDefault="00867EA6" w:rsidP="00867EA6">
            <w:pPr>
              <w:numPr>
                <w:ilvl w:val="0"/>
                <w:numId w:val="43"/>
              </w:numPr>
              <w:tabs>
                <w:tab w:val="left" w:pos="567"/>
              </w:tabs>
              <w:spacing w:after="60"/>
              <w:rPr>
                <w:rFonts w:ascii="Arial Narrow" w:hAnsi="Arial Narrow"/>
                <w:bCs/>
                <w:iCs/>
                <w:sz w:val="20"/>
                <w:szCs w:val="20"/>
                <w:lang w:val="sr-Latn-RS"/>
              </w:rPr>
            </w:pPr>
            <w:r w:rsidRPr="00AB5051">
              <w:rPr>
                <w:rFonts w:ascii="Arial Narrow" w:hAnsi="Arial Narrow"/>
                <w:bCs/>
                <w:iCs/>
                <w:sz w:val="20"/>
                <w:szCs w:val="20"/>
              </w:rPr>
              <w:t>Међународни инструменти за заштиту права на здраву животну средину</w:t>
            </w:r>
          </w:p>
          <w:p w14:paraId="7ABCA678" w14:textId="77777777" w:rsidR="00867EA6" w:rsidRPr="00AB5051" w:rsidRDefault="00867EA6" w:rsidP="00867EA6">
            <w:pPr>
              <w:numPr>
                <w:ilvl w:val="0"/>
                <w:numId w:val="43"/>
              </w:numPr>
              <w:tabs>
                <w:tab w:val="left" w:pos="567"/>
              </w:tabs>
              <w:spacing w:after="60"/>
              <w:rPr>
                <w:rFonts w:ascii="Arial Narrow" w:hAnsi="Arial Narrow"/>
                <w:bCs/>
                <w:iCs/>
                <w:sz w:val="20"/>
                <w:szCs w:val="20"/>
                <w:lang w:val="sr-Latn-RS"/>
              </w:rPr>
            </w:pPr>
            <w:r w:rsidRPr="00AB5051">
              <w:rPr>
                <w:rFonts w:ascii="Arial Narrow" w:hAnsi="Arial Narrow"/>
                <w:bCs/>
                <w:iCs/>
                <w:sz w:val="20"/>
                <w:szCs w:val="20"/>
              </w:rPr>
              <w:t>Правна заштита животне средине у Републици Србији</w:t>
            </w:r>
          </w:p>
          <w:p w14:paraId="324B42AE" w14:textId="77777777" w:rsidR="00867EA6" w:rsidRPr="00AB5051" w:rsidRDefault="00867EA6" w:rsidP="00867EA6">
            <w:pPr>
              <w:numPr>
                <w:ilvl w:val="0"/>
                <w:numId w:val="43"/>
              </w:numPr>
              <w:tabs>
                <w:tab w:val="left" w:pos="567"/>
              </w:tabs>
              <w:spacing w:after="60"/>
              <w:rPr>
                <w:rFonts w:ascii="Arial Narrow" w:hAnsi="Arial Narrow"/>
                <w:bCs/>
                <w:iCs/>
                <w:sz w:val="20"/>
                <w:szCs w:val="20"/>
                <w:lang w:val="sr-Latn-RS"/>
              </w:rPr>
            </w:pPr>
            <w:r w:rsidRPr="00AB5051">
              <w:rPr>
                <w:rFonts w:ascii="Arial Narrow" w:hAnsi="Arial Narrow"/>
                <w:bCs/>
                <w:iCs/>
                <w:sz w:val="20"/>
                <w:szCs w:val="20"/>
              </w:rPr>
              <w:t>Први колоквијум</w:t>
            </w:r>
          </w:p>
          <w:p w14:paraId="0C49D512" w14:textId="77777777" w:rsidR="00867EA6" w:rsidRPr="00AB5051" w:rsidRDefault="00867EA6" w:rsidP="00867EA6">
            <w:pPr>
              <w:numPr>
                <w:ilvl w:val="0"/>
                <w:numId w:val="43"/>
              </w:numPr>
              <w:tabs>
                <w:tab w:val="left" w:pos="567"/>
              </w:tabs>
              <w:spacing w:after="60"/>
              <w:rPr>
                <w:rFonts w:ascii="Arial Narrow" w:hAnsi="Arial Narrow"/>
                <w:bCs/>
                <w:iCs/>
                <w:sz w:val="20"/>
                <w:szCs w:val="20"/>
                <w:lang w:val="sr-Latn-RS"/>
              </w:rPr>
            </w:pPr>
            <w:r w:rsidRPr="00AB5051">
              <w:rPr>
                <w:rFonts w:ascii="Arial Narrow" w:hAnsi="Arial Narrow"/>
                <w:bCs/>
                <w:iCs/>
                <w:sz w:val="20"/>
                <w:szCs w:val="20"/>
              </w:rPr>
              <w:t>Правна заштита воде, ваздуха, земљишта</w:t>
            </w:r>
          </w:p>
          <w:p w14:paraId="077FCE70" w14:textId="77777777" w:rsidR="00867EA6" w:rsidRPr="00AB5051" w:rsidRDefault="00867EA6" w:rsidP="00867EA6">
            <w:pPr>
              <w:numPr>
                <w:ilvl w:val="0"/>
                <w:numId w:val="43"/>
              </w:numPr>
              <w:tabs>
                <w:tab w:val="left" w:pos="567"/>
              </w:tabs>
              <w:spacing w:after="60"/>
              <w:rPr>
                <w:rFonts w:ascii="Arial Narrow" w:hAnsi="Arial Narrow"/>
                <w:bCs/>
                <w:iCs/>
                <w:sz w:val="20"/>
                <w:szCs w:val="20"/>
                <w:lang w:val="sr-Latn-RS"/>
              </w:rPr>
            </w:pPr>
            <w:r w:rsidRPr="00AB5051">
              <w:rPr>
                <w:rFonts w:ascii="Arial Narrow" w:hAnsi="Arial Narrow"/>
                <w:bCs/>
                <w:iCs/>
                <w:sz w:val="20"/>
                <w:szCs w:val="20"/>
              </w:rPr>
              <w:t>Правна заштита флоре и фауне</w:t>
            </w:r>
          </w:p>
          <w:p w14:paraId="4D1F4952" w14:textId="77777777" w:rsidR="00867EA6" w:rsidRPr="00AB5051" w:rsidRDefault="00867EA6" w:rsidP="00867EA6">
            <w:pPr>
              <w:numPr>
                <w:ilvl w:val="0"/>
                <w:numId w:val="43"/>
              </w:numPr>
              <w:tabs>
                <w:tab w:val="left" w:pos="567"/>
              </w:tabs>
              <w:spacing w:after="60"/>
              <w:rPr>
                <w:rFonts w:ascii="Arial Narrow" w:hAnsi="Arial Narrow"/>
                <w:bCs/>
                <w:iCs/>
                <w:sz w:val="20"/>
                <w:szCs w:val="20"/>
                <w:lang w:val="sr-Latn-RS"/>
              </w:rPr>
            </w:pPr>
            <w:r w:rsidRPr="00AB5051">
              <w:rPr>
                <w:rFonts w:ascii="Arial Narrow" w:hAnsi="Arial Narrow"/>
                <w:bCs/>
                <w:iCs/>
                <w:sz w:val="20"/>
                <w:szCs w:val="20"/>
              </w:rPr>
              <w:t>Правна и етичка заштита животиња; Веганство и вегетаријанство</w:t>
            </w:r>
          </w:p>
          <w:p w14:paraId="444CB631" w14:textId="77777777" w:rsidR="00867EA6" w:rsidRPr="00AB5051" w:rsidRDefault="00867EA6" w:rsidP="00867EA6">
            <w:pPr>
              <w:numPr>
                <w:ilvl w:val="0"/>
                <w:numId w:val="43"/>
              </w:numPr>
              <w:tabs>
                <w:tab w:val="left" w:pos="567"/>
              </w:tabs>
              <w:spacing w:after="60"/>
              <w:rPr>
                <w:rFonts w:ascii="Arial Narrow" w:hAnsi="Arial Narrow"/>
                <w:bCs/>
                <w:iCs/>
                <w:sz w:val="20"/>
                <w:szCs w:val="20"/>
                <w:lang w:val="sr-Latn-RS"/>
              </w:rPr>
            </w:pPr>
            <w:r w:rsidRPr="00AB5051">
              <w:rPr>
                <w:rFonts w:ascii="Arial Narrow" w:hAnsi="Arial Narrow"/>
                <w:bCs/>
                <w:iCs/>
                <w:sz w:val="20"/>
                <w:szCs w:val="20"/>
              </w:rPr>
              <w:t>Одржива храна</w:t>
            </w:r>
          </w:p>
          <w:p w14:paraId="4DF642C0" w14:textId="77777777" w:rsidR="00867EA6" w:rsidRPr="00AB5051" w:rsidRDefault="00867EA6" w:rsidP="00867EA6">
            <w:pPr>
              <w:numPr>
                <w:ilvl w:val="0"/>
                <w:numId w:val="43"/>
              </w:numPr>
              <w:tabs>
                <w:tab w:val="left" w:pos="567"/>
              </w:tabs>
              <w:spacing w:after="60"/>
              <w:rPr>
                <w:rFonts w:ascii="Arial Narrow" w:hAnsi="Arial Narrow"/>
                <w:bCs/>
                <w:iCs/>
                <w:sz w:val="20"/>
                <w:szCs w:val="20"/>
                <w:lang w:val="sr-Latn-RS"/>
              </w:rPr>
            </w:pPr>
            <w:r w:rsidRPr="00AB5051">
              <w:rPr>
                <w:rFonts w:ascii="Arial Narrow" w:hAnsi="Arial Narrow"/>
                <w:bCs/>
                <w:iCs/>
                <w:sz w:val="20"/>
                <w:szCs w:val="20"/>
              </w:rPr>
              <w:t>Политика безбедности хране</w:t>
            </w:r>
          </w:p>
          <w:p w14:paraId="7B6BAE7E" w14:textId="77777777" w:rsidR="00867EA6" w:rsidRPr="00AB5051" w:rsidRDefault="00867EA6" w:rsidP="00867EA6">
            <w:pPr>
              <w:numPr>
                <w:ilvl w:val="0"/>
                <w:numId w:val="43"/>
              </w:numPr>
              <w:tabs>
                <w:tab w:val="left" w:pos="567"/>
              </w:tabs>
              <w:spacing w:after="60"/>
              <w:rPr>
                <w:rFonts w:ascii="Arial Narrow" w:hAnsi="Arial Narrow"/>
                <w:bCs/>
                <w:iCs/>
                <w:sz w:val="20"/>
                <w:szCs w:val="20"/>
                <w:lang w:val="sr-Latn-RS"/>
              </w:rPr>
            </w:pPr>
            <w:r w:rsidRPr="00AB5051">
              <w:rPr>
                <w:rFonts w:ascii="Arial Narrow" w:hAnsi="Arial Narrow"/>
                <w:bCs/>
                <w:iCs/>
                <w:sz w:val="20"/>
                <w:szCs w:val="20"/>
              </w:rPr>
              <w:t>Други колоквијум</w:t>
            </w:r>
          </w:p>
          <w:p w14:paraId="6D120371" w14:textId="77777777" w:rsidR="00867EA6" w:rsidRPr="00AB5051" w:rsidRDefault="00867EA6" w:rsidP="00867EA6">
            <w:pPr>
              <w:numPr>
                <w:ilvl w:val="0"/>
                <w:numId w:val="43"/>
              </w:numPr>
              <w:tabs>
                <w:tab w:val="left" w:pos="567"/>
              </w:tabs>
              <w:spacing w:after="60"/>
              <w:rPr>
                <w:rFonts w:ascii="Arial Narrow" w:hAnsi="Arial Narrow"/>
                <w:bCs/>
                <w:iCs/>
                <w:sz w:val="20"/>
                <w:szCs w:val="20"/>
                <w:lang w:val="sr-Latn-RS"/>
              </w:rPr>
            </w:pPr>
            <w:r w:rsidRPr="00AB5051">
              <w:rPr>
                <w:rFonts w:ascii="Arial Narrow" w:hAnsi="Arial Narrow"/>
                <w:bCs/>
                <w:iCs/>
                <w:sz w:val="20"/>
                <w:szCs w:val="20"/>
              </w:rPr>
              <w:t>Заштита од буке и вибрација</w:t>
            </w:r>
          </w:p>
          <w:p w14:paraId="671B0700" w14:textId="77777777" w:rsidR="00867EA6" w:rsidRPr="00AB5051" w:rsidRDefault="00867EA6" w:rsidP="00867EA6">
            <w:pPr>
              <w:numPr>
                <w:ilvl w:val="0"/>
                <w:numId w:val="43"/>
              </w:numPr>
              <w:tabs>
                <w:tab w:val="left" w:pos="567"/>
              </w:tabs>
              <w:spacing w:after="60"/>
              <w:rPr>
                <w:rFonts w:ascii="Arial Narrow" w:hAnsi="Arial Narrow"/>
                <w:bCs/>
                <w:iCs/>
                <w:sz w:val="20"/>
                <w:szCs w:val="20"/>
                <w:lang w:val="sr-Latn-RS"/>
              </w:rPr>
            </w:pPr>
            <w:r w:rsidRPr="00AB5051">
              <w:rPr>
                <w:rFonts w:ascii="Arial Narrow" w:hAnsi="Arial Narrow"/>
                <w:bCs/>
                <w:iCs/>
                <w:sz w:val="20"/>
                <w:szCs w:val="20"/>
              </w:rPr>
              <w:t>Улога и значај јавности и локалне самоуправе у заштити животне средине</w:t>
            </w:r>
          </w:p>
          <w:p w14:paraId="12E87C12" w14:textId="77777777" w:rsidR="00867EA6" w:rsidRPr="00AB5051" w:rsidRDefault="00867EA6" w:rsidP="00867EA6">
            <w:pPr>
              <w:numPr>
                <w:ilvl w:val="0"/>
                <w:numId w:val="43"/>
              </w:numPr>
              <w:tabs>
                <w:tab w:val="left" w:pos="567"/>
              </w:tabs>
              <w:spacing w:after="60"/>
              <w:rPr>
                <w:rFonts w:ascii="Arial Narrow" w:hAnsi="Arial Narrow"/>
                <w:bCs/>
                <w:iCs/>
                <w:sz w:val="20"/>
                <w:szCs w:val="20"/>
                <w:lang w:val="sr-Latn-RS"/>
              </w:rPr>
            </w:pPr>
            <w:r w:rsidRPr="00AB5051">
              <w:rPr>
                <w:rFonts w:ascii="Arial Narrow" w:hAnsi="Arial Narrow"/>
                <w:bCs/>
                <w:iCs/>
                <w:sz w:val="20"/>
                <w:szCs w:val="20"/>
              </w:rPr>
              <w:t>Кривична дела против животне средине</w:t>
            </w:r>
          </w:p>
          <w:p w14:paraId="7BEC75AF" w14:textId="77777777" w:rsidR="00867EA6" w:rsidRPr="00AB5051" w:rsidRDefault="00867EA6" w:rsidP="00867EA6">
            <w:pPr>
              <w:tabs>
                <w:tab w:val="left" w:pos="567"/>
              </w:tabs>
              <w:spacing w:after="60"/>
              <w:rPr>
                <w:rFonts w:ascii="Arial Narrow" w:hAnsi="Arial Narrow"/>
                <w:iCs/>
                <w:sz w:val="20"/>
                <w:szCs w:val="20"/>
                <w:lang w:val="sr-Cyrl-CS"/>
              </w:rPr>
            </w:pPr>
          </w:p>
          <w:p w14:paraId="396BAECA" w14:textId="77777777" w:rsidR="00867EA6" w:rsidRPr="00AB5051" w:rsidRDefault="00867EA6" w:rsidP="00867EA6">
            <w:pPr>
              <w:tabs>
                <w:tab w:val="left" w:pos="567"/>
              </w:tabs>
              <w:spacing w:after="60"/>
              <w:rPr>
                <w:rFonts w:ascii="Arial Narrow" w:hAnsi="Arial Narrow"/>
                <w:i/>
                <w:iCs/>
                <w:sz w:val="20"/>
                <w:szCs w:val="20"/>
                <w:lang w:val="sr-Cyrl-CS"/>
              </w:rPr>
            </w:pPr>
            <w:r w:rsidRPr="00AB5051">
              <w:rPr>
                <w:rFonts w:ascii="Arial Narrow" w:hAnsi="Arial Narrow"/>
                <w:i/>
                <w:iCs/>
                <w:sz w:val="20"/>
                <w:szCs w:val="20"/>
                <w:lang w:val="sr-Cyrl-CS"/>
              </w:rPr>
              <w:t xml:space="preserve">Практична настава </w:t>
            </w:r>
          </w:p>
          <w:p w14:paraId="731D4ABB" w14:textId="77777777" w:rsidR="00867EA6" w:rsidRPr="00AB5051" w:rsidRDefault="00867EA6" w:rsidP="00867EA6">
            <w:pPr>
              <w:tabs>
                <w:tab w:val="left" w:pos="567"/>
              </w:tabs>
              <w:spacing w:after="60"/>
              <w:rPr>
                <w:rFonts w:ascii="Arial Narrow" w:hAnsi="Arial Narrow"/>
                <w:iCs/>
                <w:sz w:val="20"/>
                <w:szCs w:val="20"/>
              </w:rPr>
            </w:pPr>
            <w:r w:rsidRPr="00AB5051">
              <w:rPr>
                <w:rFonts w:ascii="Arial Narrow" w:hAnsi="Arial Narrow"/>
                <w:iCs/>
                <w:sz w:val="20"/>
                <w:szCs w:val="20"/>
                <w:lang w:val="sr-Cyrl-CS"/>
              </w:rPr>
              <w:t>Састоји се у вежбама које тематски прате теоријске наставне јединице. На часовима вежби студенти раде практичне примере у вези са датом тематском облашћу, анализирају задате случајеве, бране семинарске или пројектне радове.</w:t>
            </w:r>
          </w:p>
          <w:p w14:paraId="45C8CF7C" w14:textId="77777777" w:rsidR="00867EA6" w:rsidRPr="00AB5051" w:rsidRDefault="00867EA6" w:rsidP="00867EA6">
            <w:pPr>
              <w:tabs>
                <w:tab w:val="left" w:pos="567"/>
              </w:tabs>
              <w:spacing w:after="60"/>
              <w:rPr>
                <w:rFonts w:ascii="Arial Narrow" w:hAnsi="Arial Narrow"/>
                <w:sz w:val="20"/>
                <w:szCs w:val="20"/>
                <w:lang w:val="sr-Cyrl-CS"/>
              </w:rPr>
            </w:pPr>
          </w:p>
        </w:tc>
      </w:tr>
      <w:tr w:rsidR="00867EA6" w:rsidRPr="00AB5051" w14:paraId="0D2950CD" w14:textId="77777777" w:rsidTr="00867EA6">
        <w:trPr>
          <w:trHeight w:val="227"/>
          <w:jc w:val="center"/>
        </w:trPr>
        <w:tc>
          <w:tcPr>
            <w:tcW w:w="9573" w:type="dxa"/>
            <w:gridSpan w:val="8"/>
            <w:vAlign w:val="center"/>
          </w:tcPr>
          <w:p w14:paraId="1C995112" w14:textId="77777777" w:rsidR="00867EA6" w:rsidRPr="00AB5051" w:rsidRDefault="00867EA6" w:rsidP="00867EA6">
            <w:pPr>
              <w:tabs>
                <w:tab w:val="left" w:pos="567"/>
              </w:tabs>
              <w:spacing w:after="60"/>
              <w:rPr>
                <w:rFonts w:ascii="Arial Narrow" w:hAnsi="Arial Narrow"/>
                <w:b/>
                <w:bCs/>
                <w:sz w:val="20"/>
                <w:szCs w:val="20"/>
                <w:lang w:val="sr-Cyrl-CS"/>
              </w:rPr>
            </w:pPr>
            <w:r w:rsidRPr="00AB5051">
              <w:rPr>
                <w:rFonts w:ascii="Arial Narrow" w:hAnsi="Arial Narrow"/>
                <w:b/>
                <w:bCs/>
                <w:sz w:val="20"/>
                <w:szCs w:val="20"/>
                <w:lang w:val="sr-Cyrl-CS"/>
              </w:rPr>
              <w:t xml:space="preserve">Литература </w:t>
            </w:r>
          </w:p>
          <w:p w14:paraId="40C7DD5B" w14:textId="77777777" w:rsidR="00867EA6" w:rsidRPr="00AB5051" w:rsidRDefault="00867EA6" w:rsidP="00867EA6">
            <w:pPr>
              <w:numPr>
                <w:ilvl w:val="0"/>
                <w:numId w:val="42"/>
              </w:numPr>
              <w:rPr>
                <w:rFonts w:ascii="Arial Narrow" w:hAnsi="Arial Narrow"/>
                <w:sz w:val="20"/>
                <w:szCs w:val="20"/>
              </w:rPr>
            </w:pPr>
            <w:r w:rsidRPr="00AB5051">
              <w:rPr>
                <w:rFonts w:ascii="Arial Narrow" w:hAnsi="Arial Narrow"/>
                <w:sz w:val="20"/>
                <w:szCs w:val="20"/>
              </w:rPr>
              <w:t xml:space="preserve">С. Лилић, М. Дреновак Ивановић, Еколошко право, Правни факултет Универзитета у Београду, Београд, 2014. </w:t>
            </w:r>
          </w:p>
          <w:p w14:paraId="4E83C047" w14:textId="77777777" w:rsidR="00867EA6" w:rsidRPr="00AB5051" w:rsidRDefault="00867EA6" w:rsidP="00867EA6">
            <w:pPr>
              <w:numPr>
                <w:ilvl w:val="0"/>
                <w:numId w:val="42"/>
              </w:numPr>
              <w:rPr>
                <w:rFonts w:ascii="Arial Narrow" w:hAnsi="Arial Narrow"/>
                <w:sz w:val="20"/>
                <w:szCs w:val="20"/>
              </w:rPr>
            </w:pPr>
            <w:r w:rsidRPr="00AB5051">
              <w:rPr>
                <w:rFonts w:ascii="Arial Narrow" w:hAnsi="Arial Narrow"/>
                <w:sz w:val="20"/>
                <w:szCs w:val="20"/>
              </w:rPr>
              <w:t>Philippopoulos-Mihalopoulos, A. ed., Law and ecology: New environmental foundations</w:t>
            </w:r>
            <w:r w:rsidRPr="00AB5051">
              <w:rPr>
                <w:rFonts w:ascii="Arial Narrow" w:hAnsi="Arial Narrow"/>
                <w:sz w:val="20"/>
                <w:szCs w:val="20"/>
                <w:lang w:val="sr-Latn-RS"/>
              </w:rPr>
              <w:t xml:space="preserve"> (</w:t>
            </w:r>
            <w:r w:rsidRPr="00AB5051">
              <w:rPr>
                <w:rFonts w:ascii="Arial Narrow" w:hAnsi="Arial Narrow"/>
                <w:i/>
                <w:sz w:val="20"/>
                <w:szCs w:val="20"/>
                <w:lang w:val="sr-Latn-RS"/>
              </w:rPr>
              <w:t>Pravo i ekologija: Nove osnove životne sredine</w:t>
            </w:r>
            <w:r w:rsidRPr="00AB5051">
              <w:rPr>
                <w:rFonts w:ascii="Arial Narrow" w:hAnsi="Arial Narrow"/>
                <w:sz w:val="20"/>
                <w:szCs w:val="20"/>
                <w:lang w:val="sr-Latn-RS"/>
              </w:rPr>
              <w:t>)</w:t>
            </w:r>
            <w:r w:rsidRPr="00AB5051">
              <w:rPr>
                <w:rFonts w:ascii="Arial Narrow" w:hAnsi="Arial Narrow"/>
                <w:sz w:val="20"/>
                <w:szCs w:val="20"/>
              </w:rPr>
              <w:t>, Taylor &amp; Francis, 2011.</w:t>
            </w:r>
          </w:p>
          <w:p w14:paraId="2F7443ED" w14:textId="77777777" w:rsidR="00867EA6" w:rsidRPr="00AB5051" w:rsidRDefault="00867EA6" w:rsidP="00867EA6">
            <w:pPr>
              <w:numPr>
                <w:ilvl w:val="0"/>
                <w:numId w:val="42"/>
              </w:numPr>
              <w:rPr>
                <w:rFonts w:ascii="Arial Narrow" w:hAnsi="Arial Narrow"/>
                <w:sz w:val="20"/>
                <w:szCs w:val="20"/>
              </w:rPr>
            </w:pPr>
            <w:r w:rsidRPr="00AB5051">
              <w:rPr>
                <w:rFonts w:ascii="Arial Narrow" w:hAnsi="Arial Narrow"/>
                <w:sz w:val="20"/>
                <w:szCs w:val="20"/>
              </w:rPr>
              <w:t xml:space="preserve">Кривични законик Републике Србије („Сл. Гласник РС“ бр. </w:t>
            </w:r>
            <w:r w:rsidRPr="00AB5051">
              <w:rPr>
                <w:rFonts w:ascii="Arial Narrow" w:hAnsi="Arial Narrow" w:cs="Arial"/>
                <w:color w:val="4D5156"/>
                <w:sz w:val="20"/>
                <w:szCs w:val="20"/>
                <w:shd w:val="clear" w:color="auto" w:fill="FFFFFF"/>
              </w:rPr>
              <w:t> </w:t>
            </w:r>
            <w:r w:rsidRPr="00AB5051">
              <w:rPr>
                <w:rFonts w:ascii="Arial Narrow" w:hAnsi="Arial Narrow"/>
                <w:color w:val="4D5156"/>
                <w:sz w:val="20"/>
                <w:szCs w:val="20"/>
                <w:shd w:val="clear" w:color="auto" w:fill="FFFFFF"/>
              </w:rPr>
              <w:t>85/2005, 88/2005 - испр., 107/2005 - испр., 72/2009, 111/2009, 121/2012, 104/2013, 108/2014, 94/</w:t>
            </w:r>
            <w:r w:rsidRPr="00AB5051">
              <w:rPr>
                <w:rStyle w:val="Emphasis"/>
                <w:rFonts w:ascii="Arial Narrow" w:hAnsi="Arial Narrow"/>
                <w:bCs/>
                <w:i w:val="0"/>
                <w:iCs w:val="0"/>
                <w:color w:val="5F6368"/>
                <w:sz w:val="20"/>
                <w:szCs w:val="20"/>
                <w:shd w:val="clear" w:color="auto" w:fill="FFFFFF"/>
              </w:rPr>
              <w:t>2016</w:t>
            </w:r>
            <w:r w:rsidRPr="00AB5051">
              <w:rPr>
                <w:rFonts w:ascii="Arial Narrow" w:hAnsi="Arial Narrow"/>
                <w:color w:val="4D5156"/>
                <w:sz w:val="20"/>
                <w:szCs w:val="20"/>
                <w:shd w:val="clear" w:color="auto" w:fill="FFFFFF"/>
              </w:rPr>
              <w:t> i 35/2019)</w:t>
            </w:r>
          </w:p>
          <w:p w14:paraId="1A5EB6AA" w14:textId="77777777" w:rsidR="00867EA6" w:rsidRPr="00AB5051" w:rsidRDefault="00867EA6" w:rsidP="00867EA6">
            <w:pPr>
              <w:numPr>
                <w:ilvl w:val="0"/>
                <w:numId w:val="42"/>
              </w:numPr>
              <w:rPr>
                <w:rFonts w:ascii="Arial Narrow" w:hAnsi="Arial Narrow"/>
                <w:sz w:val="20"/>
                <w:szCs w:val="20"/>
              </w:rPr>
            </w:pPr>
            <w:r w:rsidRPr="00AB5051">
              <w:rPr>
                <w:rFonts w:ascii="Arial Narrow" w:hAnsi="Arial Narrow"/>
                <w:i/>
                <w:color w:val="4D5156"/>
                <w:sz w:val="20"/>
                <w:szCs w:val="20"/>
                <w:shd w:val="clear" w:color="auto" w:fill="FFFFFF"/>
                <w:lang w:val="sr-Latn-RS"/>
              </w:rPr>
              <w:t>Power Point</w:t>
            </w:r>
            <w:r w:rsidRPr="00AB5051">
              <w:rPr>
                <w:rFonts w:ascii="Arial Narrow" w:hAnsi="Arial Narrow"/>
                <w:color w:val="4D5156"/>
                <w:sz w:val="20"/>
                <w:szCs w:val="20"/>
                <w:shd w:val="clear" w:color="auto" w:fill="FFFFFF"/>
                <w:lang w:val="sr-Latn-RS"/>
              </w:rPr>
              <w:t xml:space="preserve"> </w:t>
            </w:r>
            <w:r w:rsidRPr="00AB5051">
              <w:rPr>
                <w:rFonts w:ascii="Arial Narrow" w:hAnsi="Arial Narrow"/>
                <w:color w:val="4D5156"/>
                <w:sz w:val="20"/>
                <w:szCs w:val="20"/>
                <w:shd w:val="clear" w:color="auto" w:fill="FFFFFF"/>
              </w:rPr>
              <w:t>презентације са предавања</w:t>
            </w:r>
          </w:p>
          <w:p w14:paraId="3E9249E3" w14:textId="77777777" w:rsidR="00867EA6" w:rsidRPr="00AB5051" w:rsidRDefault="00867EA6" w:rsidP="00867EA6">
            <w:pPr>
              <w:tabs>
                <w:tab w:val="left" w:pos="567"/>
              </w:tabs>
              <w:spacing w:after="60"/>
              <w:rPr>
                <w:rFonts w:ascii="Arial Narrow" w:hAnsi="Arial Narrow"/>
                <w:sz w:val="20"/>
                <w:szCs w:val="20"/>
                <w:lang w:val="sr-Cyrl-CS"/>
              </w:rPr>
            </w:pPr>
          </w:p>
        </w:tc>
      </w:tr>
      <w:tr w:rsidR="00867EA6" w:rsidRPr="00AB5051" w14:paraId="70E5F01F" w14:textId="77777777" w:rsidTr="00867EA6">
        <w:trPr>
          <w:trHeight w:val="227"/>
          <w:jc w:val="center"/>
        </w:trPr>
        <w:tc>
          <w:tcPr>
            <w:tcW w:w="9573" w:type="dxa"/>
            <w:gridSpan w:val="8"/>
            <w:vAlign w:val="center"/>
          </w:tcPr>
          <w:p w14:paraId="050D78F5" w14:textId="77777777" w:rsidR="00867EA6" w:rsidRPr="00AB5051" w:rsidRDefault="00867EA6" w:rsidP="00867EA6">
            <w:pPr>
              <w:tabs>
                <w:tab w:val="left" w:pos="567"/>
              </w:tabs>
              <w:rPr>
                <w:rFonts w:ascii="Arial Narrow" w:hAnsi="Arial Narrow"/>
                <w:b/>
                <w:bCs/>
                <w:sz w:val="20"/>
                <w:szCs w:val="20"/>
                <w:lang w:val="sr-Cyrl-CS"/>
              </w:rPr>
            </w:pPr>
            <w:r w:rsidRPr="00AB5051">
              <w:rPr>
                <w:rFonts w:ascii="Arial Narrow" w:hAnsi="Arial Narrow"/>
                <w:b/>
                <w:bCs/>
                <w:sz w:val="20"/>
                <w:szCs w:val="20"/>
                <w:lang w:val="sr-Cyrl-CS"/>
              </w:rPr>
              <w:t xml:space="preserve">Број часова </w:t>
            </w:r>
            <w:r w:rsidRPr="00AB5051">
              <w:rPr>
                <w:rFonts w:ascii="Arial Narrow" w:hAnsi="Arial Narrow"/>
                <w:b/>
                <w:sz w:val="20"/>
                <w:szCs w:val="20"/>
                <w:lang w:val="sr-Cyrl-CS"/>
              </w:rPr>
              <w:t xml:space="preserve"> активне наставе (недељно)</w:t>
            </w:r>
          </w:p>
        </w:tc>
      </w:tr>
      <w:tr w:rsidR="00867EA6" w:rsidRPr="00AB5051" w14:paraId="1FB0F401" w14:textId="77777777" w:rsidTr="00867EA6">
        <w:trPr>
          <w:trHeight w:val="227"/>
          <w:jc w:val="center"/>
        </w:trPr>
        <w:tc>
          <w:tcPr>
            <w:tcW w:w="1612" w:type="dxa"/>
            <w:vAlign w:val="center"/>
          </w:tcPr>
          <w:p w14:paraId="4039BA0A" w14:textId="77777777" w:rsidR="00867EA6" w:rsidRPr="00AB5051" w:rsidRDefault="00867EA6" w:rsidP="00867EA6">
            <w:pPr>
              <w:tabs>
                <w:tab w:val="left" w:pos="567"/>
              </w:tabs>
              <w:jc w:val="center"/>
              <w:rPr>
                <w:rFonts w:ascii="Arial Narrow" w:hAnsi="Arial Narrow"/>
                <w:bCs/>
                <w:sz w:val="20"/>
                <w:szCs w:val="20"/>
              </w:rPr>
            </w:pPr>
            <w:r w:rsidRPr="00AB5051">
              <w:rPr>
                <w:rFonts w:ascii="Arial Narrow" w:hAnsi="Arial Narrow"/>
                <w:bCs/>
                <w:sz w:val="20"/>
                <w:szCs w:val="20"/>
                <w:lang w:val="sr-Latn-RS"/>
              </w:rPr>
              <w:t>Предавања</w:t>
            </w:r>
          </w:p>
        </w:tc>
        <w:tc>
          <w:tcPr>
            <w:tcW w:w="1276" w:type="dxa"/>
            <w:vAlign w:val="center"/>
          </w:tcPr>
          <w:p w14:paraId="01A2F751" w14:textId="77777777" w:rsidR="00867EA6" w:rsidRPr="00AB5051" w:rsidRDefault="00867EA6" w:rsidP="00867EA6">
            <w:pPr>
              <w:tabs>
                <w:tab w:val="left" w:pos="567"/>
              </w:tabs>
              <w:jc w:val="center"/>
              <w:rPr>
                <w:rFonts w:ascii="Arial Narrow" w:hAnsi="Arial Narrow"/>
                <w:bCs/>
                <w:sz w:val="20"/>
                <w:szCs w:val="20"/>
                <w:lang w:val="sr-Cyrl-CS"/>
              </w:rPr>
            </w:pPr>
            <w:r w:rsidRPr="00AB5051">
              <w:rPr>
                <w:rFonts w:ascii="Arial Narrow" w:hAnsi="Arial Narrow"/>
                <w:bCs/>
                <w:sz w:val="20"/>
                <w:szCs w:val="20"/>
                <w:lang w:val="sr-Cyrl-CS"/>
              </w:rPr>
              <w:t>Вежбе</w:t>
            </w:r>
          </w:p>
        </w:tc>
        <w:tc>
          <w:tcPr>
            <w:tcW w:w="2410" w:type="dxa"/>
            <w:gridSpan w:val="3"/>
            <w:vAlign w:val="center"/>
          </w:tcPr>
          <w:p w14:paraId="63F67E32" w14:textId="77777777" w:rsidR="00867EA6" w:rsidRPr="00AB5051" w:rsidRDefault="00867EA6" w:rsidP="00867EA6">
            <w:pPr>
              <w:tabs>
                <w:tab w:val="left" w:pos="567"/>
              </w:tabs>
              <w:jc w:val="center"/>
              <w:rPr>
                <w:rFonts w:ascii="Arial Narrow" w:hAnsi="Arial Narrow"/>
                <w:bCs/>
                <w:sz w:val="20"/>
                <w:szCs w:val="20"/>
                <w:lang w:val="sr-Cyrl-CS"/>
              </w:rPr>
            </w:pPr>
            <w:r w:rsidRPr="00AB5051">
              <w:rPr>
                <w:rFonts w:ascii="Arial Narrow" w:hAnsi="Arial Narrow"/>
                <w:bCs/>
                <w:sz w:val="20"/>
                <w:szCs w:val="20"/>
                <w:lang w:val="sr-Cyrl-CS"/>
              </w:rPr>
              <w:t>Други облици наставе</w:t>
            </w:r>
          </w:p>
        </w:tc>
        <w:tc>
          <w:tcPr>
            <w:tcW w:w="2268" w:type="dxa"/>
            <w:vAlign w:val="center"/>
          </w:tcPr>
          <w:p w14:paraId="02541E9C" w14:textId="77777777" w:rsidR="00867EA6" w:rsidRPr="00AB5051" w:rsidRDefault="00867EA6" w:rsidP="00867EA6">
            <w:pPr>
              <w:tabs>
                <w:tab w:val="left" w:pos="567"/>
              </w:tabs>
              <w:jc w:val="center"/>
              <w:rPr>
                <w:rFonts w:ascii="Arial Narrow" w:hAnsi="Arial Narrow"/>
                <w:bCs/>
                <w:sz w:val="20"/>
                <w:szCs w:val="20"/>
                <w:lang w:val="sr-Cyrl-CS"/>
              </w:rPr>
            </w:pPr>
            <w:r w:rsidRPr="00AB5051">
              <w:rPr>
                <w:rFonts w:ascii="Arial Narrow" w:eastAsia="ArialMT" w:hAnsi="Arial Narrow"/>
                <w:sz w:val="20"/>
                <w:szCs w:val="20"/>
                <w:lang w:val="en-US"/>
              </w:rPr>
              <w:t>СИР/СТИР/</w:t>
            </w:r>
            <w:r w:rsidRPr="00AB5051">
              <w:rPr>
                <w:rFonts w:ascii="Arial Narrow" w:eastAsia="ArialMT" w:hAnsi="Arial Narrow"/>
                <w:b/>
                <w:sz w:val="20"/>
                <w:szCs w:val="20"/>
                <w:lang w:val="en-US"/>
              </w:rPr>
              <w:t>ИР</w:t>
            </w:r>
            <w:r w:rsidRPr="00AB5051">
              <w:rPr>
                <w:rFonts w:ascii="Arial Narrow" w:eastAsia="ArialMT" w:hAnsi="Arial Narrow"/>
                <w:sz w:val="20"/>
                <w:szCs w:val="20"/>
                <w:lang w:val="en-US"/>
              </w:rPr>
              <w:t>/ПИР/НИР</w:t>
            </w:r>
          </w:p>
        </w:tc>
        <w:tc>
          <w:tcPr>
            <w:tcW w:w="2007" w:type="dxa"/>
            <w:gridSpan w:val="2"/>
            <w:vAlign w:val="center"/>
          </w:tcPr>
          <w:p w14:paraId="7026E876" w14:textId="77777777" w:rsidR="00867EA6" w:rsidRPr="00AB5051" w:rsidRDefault="00867EA6" w:rsidP="00867EA6">
            <w:pPr>
              <w:tabs>
                <w:tab w:val="left" w:pos="567"/>
              </w:tabs>
              <w:jc w:val="center"/>
              <w:rPr>
                <w:rFonts w:ascii="Arial Narrow" w:hAnsi="Arial Narrow"/>
                <w:bCs/>
                <w:sz w:val="20"/>
                <w:szCs w:val="20"/>
                <w:lang w:val="sr-Cyrl-CS"/>
              </w:rPr>
            </w:pPr>
            <w:r w:rsidRPr="00AB5051">
              <w:rPr>
                <w:rFonts w:ascii="Arial Narrow" w:hAnsi="Arial Narrow"/>
                <w:bCs/>
                <w:sz w:val="20"/>
                <w:szCs w:val="20"/>
                <w:lang w:val="sr-Cyrl-CS"/>
              </w:rPr>
              <w:t>Остали часови</w:t>
            </w:r>
          </w:p>
        </w:tc>
      </w:tr>
      <w:tr w:rsidR="00867EA6" w:rsidRPr="00AB5051" w14:paraId="25E981DB" w14:textId="77777777" w:rsidTr="00867EA6">
        <w:trPr>
          <w:trHeight w:val="227"/>
          <w:jc w:val="center"/>
        </w:trPr>
        <w:tc>
          <w:tcPr>
            <w:tcW w:w="1612" w:type="dxa"/>
            <w:vAlign w:val="center"/>
          </w:tcPr>
          <w:p w14:paraId="628D7B97" w14:textId="77777777" w:rsidR="00867EA6" w:rsidRPr="00AB5051" w:rsidRDefault="00867EA6" w:rsidP="00867EA6">
            <w:pPr>
              <w:tabs>
                <w:tab w:val="left" w:pos="567"/>
              </w:tabs>
              <w:spacing w:after="60"/>
              <w:rPr>
                <w:rFonts w:ascii="Arial Narrow" w:hAnsi="Arial Narrow"/>
                <w:b/>
                <w:bCs/>
                <w:sz w:val="20"/>
                <w:szCs w:val="20"/>
              </w:rPr>
            </w:pPr>
            <w:r w:rsidRPr="00AB5051">
              <w:rPr>
                <w:rFonts w:ascii="Arial Narrow" w:hAnsi="Arial Narrow"/>
                <w:b/>
                <w:bCs/>
                <w:sz w:val="20"/>
                <w:szCs w:val="20"/>
              </w:rPr>
              <w:t>2</w:t>
            </w:r>
            <w:r>
              <w:rPr>
                <w:rFonts w:ascii="Arial Narrow" w:hAnsi="Arial Narrow"/>
                <w:b/>
                <w:bCs/>
                <w:sz w:val="20"/>
                <w:szCs w:val="20"/>
              </w:rPr>
              <w:t>х15=30</w:t>
            </w:r>
          </w:p>
        </w:tc>
        <w:tc>
          <w:tcPr>
            <w:tcW w:w="1276" w:type="dxa"/>
            <w:vAlign w:val="center"/>
          </w:tcPr>
          <w:p w14:paraId="68CB36A8" w14:textId="77777777" w:rsidR="00867EA6" w:rsidRPr="00AB5051" w:rsidRDefault="00867EA6" w:rsidP="00867EA6">
            <w:pPr>
              <w:tabs>
                <w:tab w:val="left" w:pos="567"/>
              </w:tabs>
              <w:spacing w:after="60"/>
              <w:rPr>
                <w:rFonts w:ascii="Arial Narrow" w:hAnsi="Arial Narrow"/>
                <w:b/>
                <w:sz w:val="20"/>
                <w:szCs w:val="20"/>
                <w:lang w:val="sr-Cyrl-CS"/>
              </w:rPr>
            </w:pPr>
            <w:r w:rsidRPr="00AB5051">
              <w:rPr>
                <w:rFonts w:ascii="Arial Narrow" w:hAnsi="Arial Narrow"/>
                <w:b/>
                <w:sz w:val="20"/>
                <w:szCs w:val="20"/>
                <w:lang w:val="sr-Cyrl-CS"/>
              </w:rPr>
              <w:t>2</w:t>
            </w:r>
            <w:r>
              <w:rPr>
                <w:rFonts w:ascii="Arial Narrow" w:hAnsi="Arial Narrow"/>
                <w:b/>
                <w:sz w:val="20"/>
                <w:szCs w:val="20"/>
                <w:lang w:val="sr-Cyrl-CS"/>
              </w:rPr>
              <w:t>х15=30</w:t>
            </w:r>
          </w:p>
        </w:tc>
        <w:tc>
          <w:tcPr>
            <w:tcW w:w="2410" w:type="dxa"/>
            <w:gridSpan w:val="3"/>
            <w:vAlign w:val="center"/>
          </w:tcPr>
          <w:p w14:paraId="56FCACF6" w14:textId="77777777" w:rsidR="00867EA6" w:rsidRPr="00AB5051"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368442B8" w14:textId="77777777" w:rsidR="00867EA6" w:rsidRPr="00AB5051"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0B004F29" w14:textId="77777777" w:rsidR="00867EA6" w:rsidRPr="00AB5051" w:rsidRDefault="00867EA6" w:rsidP="00867EA6">
            <w:pPr>
              <w:tabs>
                <w:tab w:val="left" w:pos="567"/>
              </w:tabs>
              <w:spacing w:after="60"/>
              <w:rPr>
                <w:rFonts w:ascii="Arial Narrow" w:hAnsi="Arial Narrow"/>
                <w:b/>
                <w:sz w:val="20"/>
                <w:szCs w:val="20"/>
                <w:lang w:val="sr-Cyrl-CS"/>
              </w:rPr>
            </w:pPr>
          </w:p>
        </w:tc>
      </w:tr>
      <w:tr w:rsidR="00867EA6" w:rsidRPr="00AB5051" w14:paraId="391062B4" w14:textId="77777777" w:rsidTr="00867EA6">
        <w:trPr>
          <w:trHeight w:val="227"/>
          <w:jc w:val="center"/>
        </w:trPr>
        <w:tc>
          <w:tcPr>
            <w:tcW w:w="9573" w:type="dxa"/>
            <w:gridSpan w:val="8"/>
            <w:vAlign w:val="center"/>
          </w:tcPr>
          <w:p w14:paraId="0A277D9D" w14:textId="77777777" w:rsidR="00867EA6" w:rsidRPr="00AB5051" w:rsidRDefault="00867EA6" w:rsidP="00867EA6">
            <w:pPr>
              <w:tabs>
                <w:tab w:val="left" w:pos="567"/>
              </w:tabs>
              <w:spacing w:after="60"/>
              <w:rPr>
                <w:rFonts w:ascii="Arial Narrow" w:hAnsi="Arial Narrow"/>
                <w:b/>
                <w:bCs/>
                <w:sz w:val="20"/>
                <w:szCs w:val="20"/>
                <w:lang w:val="sr-Cyrl-CS"/>
              </w:rPr>
            </w:pPr>
            <w:r w:rsidRPr="00AB5051">
              <w:rPr>
                <w:rFonts w:ascii="Arial Narrow" w:hAnsi="Arial Narrow"/>
                <w:b/>
                <w:bCs/>
                <w:sz w:val="20"/>
                <w:szCs w:val="20"/>
                <w:lang w:val="sr-Cyrl-CS"/>
              </w:rPr>
              <w:t>Методе извођења наставе</w:t>
            </w:r>
          </w:p>
          <w:p w14:paraId="280A955A" w14:textId="77777777" w:rsidR="00867EA6" w:rsidRPr="00AB5051" w:rsidRDefault="00867EA6" w:rsidP="00867EA6">
            <w:pPr>
              <w:tabs>
                <w:tab w:val="left" w:pos="567"/>
              </w:tabs>
              <w:spacing w:after="60"/>
              <w:rPr>
                <w:rFonts w:ascii="Arial Narrow" w:hAnsi="Arial Narrow"/>
                <w:sz w:val="20"/>
                <w:szCs w:val="20"/>
              </w:rPr>
            </w:pPr>
            <w:r w:rsidRPr="00AB5051">
              <w:rPr>
                <w:rFonts w:ascii="Arial Narrow" w:hAnsi="Arial Narrow"/>
                <w:sz w:val="20"/>
                <w:szCs w:val="20"/>
                <w:lang w:val="sr-Cyrl-CS"/>
              </w:rPr>
              <w:t xml:space="preserve">Предавања уз </w:t>
            </w:r>
            <w:r w:rsidRPr="00AB5051">
              <w:rPr>
                <w:rFonts w:ascii="Arial Narrow" w:hAnsi="Arial Narrow"/>
                <w:i/>
                <w:sz w:val="20"/>
                <w:szCs w:val="20"/>
                <w:lang w:val="sr-Latn-RS"/>
              </w:rPr>
              <w:t>Power Point</w:t>
            </w:r>
            <w:r w:rsidRPr="00AB5051">
              <w:rPr>
                <w:rFonts w:ascii="Arial Narrow" w:hAnsi="Arial Narrow"/>
                <w:sz w:val="20"/>
                <w:szCs w:val="20"/>
                <w:lang w:val="sr-Latn-RS"/>
              </w:rPr>
              <w:t xml:space="preserve"> </w:t>
            </w:r>
            <w:r w:rsidRPr="00AB5051">
              <w:rPr>
                <w:rFonts w:ascii="Arial Narrow" w:hAnsi="Arial Narrow"/>
                <w:sz w:val="20"/>
                <w:szCs w:val="20"/>
              </w:rPr>
              <w:t xml:space="preserve">презентације, </w:t>
            </w:r>
            <w:r w:rsidRPr="00AB5051">
              <w:rPr>
                <w:rFonts w:ascii="Arial Narrow" w:hAnsi="Arial Narrow"/>
                <w:bCs/>
                <w:sz w:val="20"/>
                <w:szCs w:val="20"/>
                <w:lang w:val="sr-Cyrl-CS"/>
              </w:rPr>
              <w:t>вежбе, дискусије, практични примери, одбране семинарских радова, презентације урађених задатака од стране студената и кoнсултације</w:t>
            </w:r>
          </w:p>
        </w:tc>
      </w:tr>
      <w:tr w:rsidR="00867EA6" w:rsidRPr="00AB5051" w14:paraId="67C28ED5" w14:textId="77777777" w:rsidTr="00867EA6">
        <w:trPr>
          <w:trHeight w:val="227"/>
          <w:jc w:val="center"/>
        </w:trPr>
        <w:tc>
          <w:tcPr>
            <w:tcW w:w="9573" w:type="dxa"/>
            <w:gridSpan w:val="8"/>
            <w:vAlign w:val="center"/>
          </w:tcPr>
          <w:p w14:paraId="44A77865" w14:textId="77777777" w:rsidR="00867EA6" w:rsidRPr="00AB5051" w:rsidRDefault="00867EA6" w:rsidP="00867EA6">
            <w:pPr>
              <w:tabs>
                <w:tab w:val="left" w:pos="567"/>
              </w:tabs>
              <w:spacing w:after="60"/>
              <w:rPr>
                <w:rFonts w:ascii="Arial Narrow" w:hAnsi="Arial Narrow"/>
                <w:b/>
                <w:bCs/>
                <w:sz w:val="20"/>
                <w:szCs w:val="20"/>
                <w:lang w:val="sr-Cyrl-CS"/>
              </w:rPr>
            </w:pPr>
            <w:r w:rsidRPr="00AB5051">
              <w:rPr>
                <w:rFonts w:ascii="Arial Narrow" w:hAnsi="Arial Narrow"/>
                <w:b/>
                <w:bCs/>
                <w:sz w:val="20"/>
                <w:szCs w:val="20"/>
                <w:lang w:val="sr-Cyrl-CS"/>
              </w:rPr>
              <w:t>Оцена  знања (максимални број поена 100)</w:t>
            </w:r>
          </w:p>
        </w:tc>
      </w:tr>
      <w:tr w:rsidR="00867EA6" w:rsidRPr="00AB5051" w14:paraId="4FA77A05" w14:textId="77777777" w:rsidTr="00867EA6">
        <w:trPr>
          <w:trHeight w:val="227"/>
          <w:jc w:val="center"/>
        </w:trPr>
        <w:tc>
          <w:tcPr>
            <w:tcW w:w="3146" w:type="dxa"/>
            <w:gridSpan w:val="3"/>
            <w:vAlign w:val="center"/>
          </w:tcPr>
          <w:p w14:paraId="2DEE80E9" w14:textId="77777777" w:rsidR="00867EA6" w:rsidRPr="00AB5051" w:rsidRDefault="00867EA6" w:rsidP="00867EA6">
            <w:pPr>
              <w:tabs>
                <w:tab w:val="left" w:pos="567"/>
              </w:tabs>
              <w:spacing w:after="60"/>
              <w:rPr>
                <w:rFonts w:ascii="Arial Narrow" w:hAnsi="Arial Narrow"/>
                <w:b/>
                <w:iCs/>
                <w:sz w:val="20"/>
                <w:szCs w:val="20"/>
                <w:lang w:val="sr-Cyrl-CS"/>
              </w:rPr>
            </w:pPr>
            <w:r w:rsidRPr="00AB5051">
              <w:rPr>
                <w:rFonts w:ascii="Arial Narrow" w:hAnsi="Arial Narrow"/>
                <w:b/>
                <w:iCs/>
                <w:sz w:val="20"/>
                <w:szCs w:val="20"/>
                <w:lang w:val="sr-Cyrl-CS"/>
              </w:rPr>
              <w:t>Предиспитне обавезе</w:t>
            </w:r>
          </w:p>
        </w:tc>
        <w:tc>
          <w:tcPr>
            <w:tcW w:w="1960" w:type="dxa"/>
            <w:vAlign w:val="center"/>
          </w:tcPr>
          <w:p w14:paraId="31D423F7" w14:textId="77777777" w:rsidR="00867EA6" w:rsidRPr="00AB5051" w:rsidRDefault="00867EA6" w:rsidP="00867EA6">
            <w:pPr>
              <w:tabs>
                <w:tab w:val="left" w:pos="567"/>
              </w:tabs>
              <w:spacing w:after="60"/>
              <w:jc w:val="center"/>
              <w:rPr>
                <w:rFonts w:ascii="Arial Narrow" w:hAnsi="Arial Narrow"/>
                <w:sz w:val="20"/>
                <w:szCs w:val="20"/>
                <w:lang w:val="sr-Cyrl-CS"/>
              </w:rPr>
            </w:pPr>
            <w:r w:rsidRPr="00AB5051">
              <w:rPr>
                <w:rFonts w:ascii="Arial Narrow" w:hAnsi="Arial Narrow"/>
                <w:sz w:val="20"/>
                <w:szCs w:val="20"/>
                <w:lang w:val="sr-Cyrl-CS"/>
              </w:rPr>
              <w:t>поена</w:t>
            </w:r>
          </w:p>
        </w:tc>
        <w:tc>
          <w:tcPr>
            <w:tcW w:w="3223" w:type="dxa"/>
            <w:gridSpan w:val="3"/>
            <w:shd w:val="clear" w:color="auto" w:fill="auto"/>
            <w:vAlign w:val="center"/>
          </w:tcPr>
          <w:p w14:paraId="327492D9" w14:textId="77777777" w:rsidR="00867EA6" w:rsidRPr="00AB5051" w:rsidRDefault="00867EA6" w:rsidP="00867EA6">
            <w:pPr>
              <w:tabs>
                <w:tab w:val="left" w:pos="567"/>
              </w:tabs>
              <w:spacing w:after="60"/>
              <w:rPr>
                <w:rFonts w:ascii="Arial Narrow" w:hAnsi="Arial Narrow"/>
                <w:b/>
                <w:bCs/>
                <w:sz w:val="20"/>
                <w:szCs w:val="20"/>
                <w:lang w:val="sr-Cyrl-CS"/>
              </w:rPr>
            </w:pPr>
            <w:r w:rsidRPr="00AB5051">
              <w:rPr>
                <w:rFonts w:ascii="Arial Narrow" w:hAnsi="Arial Narrow"/>
                <w:b/>
                <w:iCs/>
                <w:sz w:val="20"/>
                <w:szCs w:val="20"/>
                <w:lang w:val="sr-Cyrl-CS"/>
              </w:rPr>
              <w:t>Завршни испит</w:t>
            </w:r>
          </w:p>
        </w:tc>
        <w:tc>
          <w:tcPr>
            <w:tcW w:w="1244" w:type="dxa"/>
            <w:shd w:val="clear" w:color="auto" w:fill="auto"/>
            <w:vAlign w:val="center"/>
          </w:tcPr>
          <w:p w14:paraId="3D3259B0" w14:textId="77777777" w:rsidR="00867EA6" w:rsidRPr="00AB5051" w:rsidRDefault="00867EA6" w:rsidP="00867EA6">
            <w:pPr>
              <w:tabs>
                <w:tab w:val="left" w:pos="567"/>
              </w:tabs>
              <w:spacing w:after="60"/>
              <w:jc w:val="center"/>
              <w:rPr>
                <w:rFonts w:ascii="Arial Narrow" w:hAnsi="Arial Narrow"/>
                <w:b/>
                <w:bCs/>
                <w:sz w:val="20"/>
                <w:szCs w:val="20"/>
                <w:lang w:val="sr-Cyrl-CS"/>
              </w:rPr>
            </w:pPr>
            <w:r w:rsidRPr="00AB5051">
              <w:rPr>
                <w:rFonts w:ascii="Arial Narrow" w:hAnsi="Arial Narrow"/>
                <w:sz w:val="20"/>
                <w:szCs w:val="20"/>
                <w:lang w:val="sr-Cyrl-CS"/>
              </w:rPr>
              <w:t>поена</w:t>
            </w:r>
          </w:p>
        </w:tc>
      </w:tr>
      <w:tr w:rsidR="00867EA6" w:rsidRPr="00AB5051" w14:paraId="63F0E226" w14:textId="77777777" w:rsidTr="00867EA6">
        <w:trPr>
          <w:trHeight w:val="227"/>
          <w:jc w:val="center"/>
        </w:trPr>
        <w:tc>
          <w:tcPr>
            <w:tcW w:w="3146" w:type="dxa"/>
            <w:gridSpan w:val="3"/>
            <w:vAlign w:val="center"/>
          </w:tcPr>
          <w:p w14:paraId="6700FDC9" w14:textId="77777777" w:rsidR="00867EA6" w:rsidRPr="00AB5051" w:rsidRDefault="00867EA6" w:rsidP="00867EA6">
            <w:pPr>
              <w:tabs>
                <w:tab w:val="left" w:pos="567"/>
              </w:tabs>
              <w:spacing w:after="60"/>
              <w:rPr>
                <w:rFonts w:ascii="Arial Narrow" w:hAnsi="Arial Narrow"/>
                <w:i/>
                <w:iCs/>
                <w:sz w:val="20"/>
                <w:szCs w:val="20"/>
                <w:lang w:val="sr-Cyrl-CS"/>
              </w:rPr>
            </w:pPr>
            <w:r w:rsidRPr="00AB5051">
              <w:rPr>
                <w:rFonts w:ascii="Arial Narrow" w:hAnsi="Arial Narrow"/>
                <w:sz w:val="20"/>
                <w:szCs w:val="20"/>
                <w:lang w:val="sr-Cyrl-CS"/>
              </w:rPr>
              <w:t>активност у току предавања</w:t>
            </w:r>
          </w:p>
        </w:tc>
        <w:tc>
          <w:tcPr>
            <w:tcW w:w="1960" w:type="dxa"/>
            <w:vAlign w:val="center"/>
          </w:tcPr>
          <w:p w14:paraId="2C14FE68" w14:textId="77777777" w:rsidR="00867EA6" w:rsidRPr="00AB5051" w:rsidRDefault="00867EA6" w:rsidP="00867EA6">
            <w:pPr>
              <w:tabs>
                <w:tab w:val="left" w:pos="567"/>
              </w:tabs>
              <w:spacing w:after="60"/>
              <w:rPr>
                <w:rFonts w:ascii="Arial Narrow" w:hAnsi="Arial Narrow"/>
                <w:b/>
                <w:bCs/>
                <w:sz w:val="20"/>
                <w:szCs w:val="20"/>
                <w:lang w:val="sr-Cyrl-CS"/>
              </w:rPr>
            </w:pPr>
            <w:r w:rsidRPr="00AB5051">
              <w:rPr>
                <w:rFonts w:ascii="Arial Narrow" w:hAnsi="Arial Narrow"/>
                <w:b/>
                <w:bCs/>
                <w:sz w:val="20"/>
                <w:szCs w:val="20"/>
                <w:lang w:val="sr-Cyrl-CS"/>
              </w:rPr>
              <w:t>5</w:t>
            </w:r>
          </w:p>
        </w:tc>
        <w:tc>
          <w:tcPr>
            <w:tcW w:w="3223" w:type="dxa"/>
            <w:gridSpan w:val="3"/>
            <w:shd w:val="clear" w:color="auto" w:fill="auto"/>
            <w:vAlign w:val="center"/>
          </w:tcPr>
          <w:p w14:paraId="3C70B552" w14:textId="77777777" w:rsidR="00867EA6" w:rsidRPr="00AB5051" w:rsidRDefault="00867EA6" w:rsidP="00867EA6">
            <w:pPr>
              <w:tabs>
                <w:tab w:val="left" w:pos="567"/>
              </w:tabs>
              <w:spacing w:after="60"/>
              <w:rPr>
                <w:rFonts w:ascii="Arial Narrow" w:hAnsi="Arial Narrow"/>
                <w:i/>
                <w:iCs/>
                <w:sz w:val="20"/>
                <w:szCs w:val="20"/>
                <w:lang w:val="sr-Cyrl-CS"/>
              </w:rPr>
            </w:pPr>
            <w:r w:rsidRPr="00AB5051">
              <w:rPr>
                <w:rFonts w:ascii="Arial Narrow" w:hAnsi="Arial Narrow"/>
                <w:sz w:val="20"/>
                <w:szCs w:val="20"/>
                <w:lang w:val="sr-Cyrl-CS"/>
              </w:rPr>
              <w:t>писмени испит</w:t>
            </w:r>
          </w:p>
        </w:tc>
        <w:tc>
          <w:tcPr>
            <w:tcW w:w="1244" w:type="dxa"/>
            <w:shd w:val="clear" w:color="auto" w:fill="auto"/>
            <w:vAlign w:val="center"/>
          </w:tcPr>
          <w:p w14:paraId="4AE8E6F3" w14:textId="77777777" w:rsidR="00867EA6" w:rsidRPr="00AB5051" w:rsidRDefault="00867EA6" w:rsidP="00867EA6">
            <w:pPr>
              <w:tabs>
                <w:tab w:val="left" w:pos="567"/>
              </w:tabs>
              <w:spacing w:after="60"/>
              <w:rPr>
                <w:rFonts w:ascii="Arial Narrow" w:hAnsi="Arial Narrow"/>
                <w:i/>
                <w:iCs/>
                <w:sz w:val="20"/>
                <w:szCs w:val="20"/>
                <w:lang w:val="sr-Cyrl-CS"/>
              </w:rPr>
            </w:pPr>
          </w:p>
        </w:tc>
      </w:tr>
      <w:tr w:rsidR="00867EA6" w:rsidRPr="00AB5051" w14:paraId="317C70C2" w14:textId="77777777" w:rsidTr="00867EA6">
        <w:trPr>
          <w:trHeight w:val="227"/>
          <w:jc w:val="center"/>
        </w:trPr>
        <w:tc>
          <w:tcPr>
            <w:tcW w:w="3146" w:type="dxa"/>
            <w:gridSpan w:val="3"/>
            <w:vAlign w:val="center"/>
          </w:tcPr>
          <w:p w14:paraId="2B20BEE5" w14:textId="77777777" w:rsidR="00867EA6" w:rsidRPr="00AB5051" w:rsidRDefault="00867EA6" w:rsidP="00867EA6">
            <w:pPr>
              <w:tabs>
                <w:tab w:val="left" w:pos="567"/>
              </w:tabs>
              <w:spacing w:after="60"/>
              <w:rPr>
                <w:rFonts w:ascii="Arial Narrow" w:hAnsi="Arial Narrow"/>
                <w:i/>
                <w:iCs/>
                <w:sz w:val="20"/>
                <w:szCs w:val="20"/>
                <w:lang w:val="sr-Cyrl-CS"/>
              </w:rPr>
            </w:pPr>
            <w:r w:rsidRPr="00AB5051">
              <w:rPr>
                <w:rFonts w:ascii="Arial Narrow" w:hAnsi="Arial Narrow"/>
                <w:sz w:val="20"/>
                <w:szCs w:val="20"/>
                <w:lang w:val="sr-Cyrl-CS"/>
              </w:rPr>
              <w:t>практична настава</w:t>
            </w:r>
          </w:p>
        </w:tc>
        <w:tc>
          <w:tcPr>
            <w:tcW w:w="1960" w:type="dxa"/>
            <w:vAlign w:val="center"/>
          </w:tcPr>
          <w:p w14:paraId="22483108" w14:textId="77777777" w:rsidR="00867EA6" w:rsidRPr="00AB5051" w:rsidRDefault="00867EA6" w:rsidP="00867EA6">
            <w:pPr>
              <w:tabs>
                <w:tab w:val="left" w:pos="567"/>
              </w:tabs>
              <w:spacing w:after="60"/>
              <w:rPr>
                <w:rFonts w:ascii="Arial Narrow" w:hAnsi="Arial Narrow"/>
                <w:b/>
                <w:bCs/>
                <w:sz w:val="20"/>
                <w:szCs w:val="20"/>
                <w:lang w:val="sr-Cyrl-CS"/>
              </w:rPr>
            </w:pPr>
          </w:p>
        </w:tc>
        <w:tc>
          <w:tcPr>
            <w:tcW w:w="3223" w:type="dxa"/>
            <w:gridSpan w:val="3"/>
            <w:shd w:val="clear" w:color="auto" w:fill="auto"/>
            <w:vAlign w:val="center"/>
          </w:tcPr>
          <w:p w14:paraId="468DD194" w14:textId="77777777" w:rsidR="00867EA6" w:rsidRPr="00AB5051" w:rsidRDefault="00867EA6" w:rsidP="00867EA6">
            <w:pPr>
              <w:tabs>
                <w:tab w:val="left" w:pos="567"/>
              </w:tabs>
              <w:spacing w:after="60"/>
              <w:rPr>
                <w:rFonts w:ascii="Arial Narrow" w:hAnsi="Arial Narrow"/>
                <w:i/>
                <w:iCs/>
                <w:sz w:val="20"/>
                <w:szCs w:val="20"/>
                <w:lang w:val="sr-Cyrl-CS"/>
              </w:rPr>
            </w:pPr>
            <w:r w:rsidRPr="00AB5051">
              <w:rPr>
                <w:rFonts w:ascii="Arial Narrow" w:hAnsi="Arial Narrow"/>
                <w:sz w:val="20"/>
                <w:szCs w:val="20"/>
                <w:lang w:val="sr-Cyrl-CS"/>
              </w:rPr>
              <w:t>усмени испт</w:t>
            </w:r>
          </w:p>
        </w:tc>
        <w:tc>
          <w:tcPr>
            <w:tcW w:w="1244" w:type="dxa"/>
            <w:shd w:val="clear" w:color="auto" w:fill="auto"/>
            <w:vAlign w:val="center"/>
          </w:tcPr>
          <w:p w14:paraId="49ADF428" w14:textId="77777777" w:rsidR="00867EA6" w:rsidRPr="00AB5051" w:rsidRDefault="00867EA6" w:rsidP="00867EA6">
            <w:pPr>
              <w:tabs>
                <w:tab w:val="left" w:pos="567"/>
              </w:tabs>
              <w:spacing w:after="60"/>
              <w:rPr>
                <w:rFonts w:ascii="Arial Narrow" w:hAnsi="Arial Narrow"/>
                <w:b/>
                <w:iCs/>
                <w:sz w:val="20"/>
                <w:szCs w:val="20"/>
                <w:lang w:val="sr-Cyrl-CS"/>
              </w:rPr>
            </w:pPr>
            <w:r w:rsidRPr="00AB5051">
              <w:rPr>
                <w:rFonts w:ascii="Arial Narrow" w:hAnsi="Arial Narrow"/>
                <w:b/>
                <w:iCs/>
                <w:sz w:val="20"/>
                <w:szCs w:val="20"/>
                <w:lang w:val="sr-Cyrl-CS"/>
              </w:rPr>
              <w:t>30</w:t>
            </w:r>
          </w:p>
        </w:tc>
      </w:tr>
      <w:tr w:rsidR="00867EA6" w:rsidRPr="00AB5051" w14:paraId="6A9B3A53" w14:textId="77777777" w:rsidTr="00867EA6">
        <w:trPr>
          <w:trHeight w:val="227"/>
          <w:jc w:val="center"/>
        </w:trPr>
        <w:tc>
          <w:tcPr>
            <w:tcW w:w="3146" w:type="dxa"/>
            <w:gridSpan w:val="3"/>
            <w:vAlign w:val="center"/>
          </w:tcPr>
          <w:p w14:paraId="0DFE8E3C" w14:textId="77777777" w:rsidR="00867EA6" w:rsidRPr="00AB5051" w:rsidRDefault="00867EA6" w:rsidP="00867EA6">
            <w:pPr>
              <w:tabs>
                <w:tab w:val="left" w:pos="567"/>
              </w:tabs>
              <w:spacing w:after="60"/>
              <w:rPr>
                <w:rFonts w:ascii="Arial Narrow" w:hAnsi="Arial Narrow"/>
                <w:i/>
                <w:iCs/>
                <w:sz w:val="20"/>
                <w:szCs w:val="20"/>
                <w:lang w:val="sr-Cyrl-CS"/>
              </w:rPr>
            </w:pPr>
            <w:r w:rsidRPr="00AB5051">
              <w:rPr>
                <w:rFonts w:ascii="Arial Narrow" w:hAnsi="Arial Narrow"/>
                <w:sz w:val="20"/>
                <w:szCs w:val="20"/>
                <w:lang w:val="sr-Cyrl-CS"/>
              </w:rPr>
              <w:lastRenderedPageBreak/>
              <w:t>колоквијум-и</w:t>
            </w:r>
          </w:p>
        </w:tc>
        <w:tc>
          <w:tcPr>
            <w:tcW w:w="1960" w:type="dxa"/>
            <w:vAlign w:val="center"/>
          </w:tcPr>
          <w:p w14:paraId="79A33968" w14:textId="77777777" w:rsidR="00867EA6" w:rsidRPr="00AB5051" w:rsidRDefault="00867EA6" w:rsidP="00867EA6">
            <w:pPr>
              <w:tabs>
                <w:tab w:val="left" w:pos="567"/>
              </w:tabs>
              <w:spacing w:after="60"/>
              <w:rPr>
                <w:rFonts w:ascii="Arial Narrow" w:hAnsi="Arial Narrow"/>
                <w:b/>
                <w:bCs/>
                <w:sz w:val="20"/>
                <w:szCs w:val="20"/>
                <w:lang w:val="sr-Latn-RS"/>
              </w:rPr>
            </w:pPr>
            <w:r w:rsidRPr="00AB5051">
              <w:rPr>
                <w:rFonts w:ascii="Arial Narrow" w:hAnsi="Arial Narrow"/>
                <w:b/>
                <w:bCs/>
                <w:sz w:val="20"/>
                <w:szCs w:val="20"/>
                <w:lang w:val="sr-Cyrl-CS"/>
              </w:rPr>
              <w:t>30</w:t>
            </w:r>
            <w:r w:rsidRPr="00AB5051">
              <w:rPr>
                <w:rFonts w:ascii="Arial Narrow" w:hAnsi="Arial Narrow"/>
                <w:b/>
                <w:bCs/>
                <w:sz w:val="20"/>
                <w:szCs w:val="20"/>
                <w:lang w:val="sr-Latn-RS"/>
              </w:rPr>
              <w:t>x2</w:t>
            </w:r>
          </w:p>
        </w:tc>
        <w:tc>
          <w:tcPr>
            <w:tcW w:w="3223" w:type="dxa"/>
            <w:gridSpan w:val="3"/>
            <w:shd w:val="clear" w:color="auto" w:fill="auto"/>
            <w:vAlign w:val="center"/>
          </w:tcPr>
          <w:p w14:paraId="05DE5208" w14:textId="77777777" w:rsidR="00867EA6" w:rsidRPr="00AB5051" w:rsidRDefault="00867EA6" w:rsidP="00867EA6">
            <w:pPr>
              <w:tabs>
                <w:tab w:val="left" w:pos="567"/>
              </w:tabs>
              <w:spacing w:after="60"/>
              <w:rPr>
                <w:rFonts w:ascii="Arial Narrow" w:hAnsi="Arial Narrow"/>
                <w:i/>
                <w:iCs/>
                <w:sz w:val="20"/>
                <w:szCs w:val="20"/>
                <w:lang w:val="sr-Cyrl-CS"/>
              </w:rPr>
            </w:pPr>
            <w:r w:rsidRPr="00AB5051">
              <w:rPr>
                <w:rFonts w:ascii="Arial Narrow" w:hAnsi="Arial Narrow"/>
                <w:i/>
                <w:iCs/>
                <w:sz w:val="20"/>
                <w:szCs w:val="20"/>
                <w:lang w:val="sr-Cyrl-CS"/>
              </w:rPr>
              <w:t>..........</w:t>
            </w:r>
          </w:p>
        </w:tc>
        <w:tc>
          <w:tcPr>
            <w:tcW w:w="1244" w:type="dxa"/>
            <w:shd w:val="clear" w:color="auto" w:fill="auto"/>
            <w:vAlign w:val="center"/>
          </w:tcPr>
          <w:p w14:paraId="3CFDAB23" w14:textId="77777777" w:rsidR="00867EA6" w:rsidRPr="00AB5051" w:rsidRDefault="00867EA6" w:rsidP="00867EA6">
            <w:pPr>
              <w:tabs>
                <w:tab w:val="left" w:pos="567"/>
              </w:tabs>
              <w:spacing w:after="60"/>
              <w:rPr>
                <w:rFonts w:ascii="Arial Narrow" w:hAnsi="Arial Narrow"/>
                <w:i/>
                <w:iCs/>
                <w:sz w:val="20"/>
                <w:szCs w:val="20"/>
                <w:lang w:val="sr-Cyrl-CS"/>
              </w:rPr>
            </w:pPr>
          </w:p>
        </w:tc>
      </w:tr>
      <w:tr w:rsidR="00867EA6" w:rsidRPr="00AB5051" w14:paraId="53265701" w14:textId="77777777" w:rsidTr="00867EA6">
        <w:trPr>
          <w:trHeight w:val="227"/>
          <w:jc w:val="center"/>
        </w:trPr>
        <w:tc>
          <w:tcPr>
            <w:tcW w:w="3146" w:type="dxa"/>
            <w:gridSpan w:val="3"/>
            <w:vAlign w:val="center"/>
          </w:tcPr>
          <w:p w14:paraId="60196F79" w14:textId="77777777" w:rsidR="00867EA6" w:rsidRPr="00AB5051" w:rsidRDefault="00867EA6" w:rsidP="00867EA6">
            <w:pPr>
              <w:tabs>
                <w:tab w:val="left" w:pos="567"/>
              </w:tabs>
              <w:spacing w:after="60"/>
              <w:rPr>
                <w:rFonts w:ascii="Arial Narrow" w:hAnsi="Arial Narrow"/>
                <w:sz w:val="20"/>
                <w:szCs w:val="20"/>
                <w:lang w:val="sr-Cyrl-CS"/>
              </w:rPr>
            </w:pPr>
            <w:r w:rsidRPr="00AB5051">
              <w:rPr>
                <w:rFonts w:ascii="Arial Narrow" w:hAnsi="Arial Narrow"/>
                <w:sz w:val="20"/>
                <w:szCs w:val="20"/>
                <w:lang w:val="sr-Cyrl-CS"/>
              </w:rPr>
              <w:t>семинар-и</w:t>
            </w:r>
          </w:p>
        </w:tc>
        <w:tc>
          <w:tcPr>
            <w:tcW w:w="1960" w:type="dxa"/>
            <w:vAlign w:val="center"/>
          </w:tcPr>
          <w:p w14:paraId="4AD64F52" w14:textId="77777777" w:rsidR="00867EA6" w:rsidRPr="00AB5051" w:rsidRDefault="00867EA6" w:rsidP="00867EA6">
            <w:pPr>
              <w:tabs>
                <w:tab w:val="left" w:pos="567"/>
              </w:tabs>
              <w:spacing w:after="60"/>
              <w:rPr>
                <w:rFonts w:ascii="Arial Narrow" w:hAnsi="Arial Narrow"/>
                <w:b/>
                <w:bCs/>
                <w:sz w:val="20"/>
                <w:szCs w:val="20"/>
                <w:lang w:val="sr-Cyrl-CS"/>
              </w:rPr>
            </w:pPr>
            <w:r w:rsidRPr="00AB5051">
              <w:rPr>
                <w:rFonts w:ascii="Arial Narrow" w:hAnsi="Arial Narrow"/>
                <w:b/>
                <w:bCs/>
                <w:sz w:val="20"/>
                <w:szCs w:val="20"/>
                <w:lang w:val="sr-Cyrl-CS"/>
              </w:rPr>
              <w:t>5</w:t>
            </w:r>
          </w:p>
        </w:tc>
        <w:tc>
          <w:tcPr>
            <w:tcW w:w="3223" w:type="dxa"/>
            <w:gridSpan w:val="3"/>
            <w:shd w:val="clear" w:color="auto" w:fill="auto"/>
            <w:vAlign w:val="center"/>
          </w:tcPr>
          <w:p w14:paraId="1AADD8E1" w14:textId="77777777" w:rsidR="00867EA6" w:rsidRPr="00AB5051"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1A65EC48" w14:textId="77777777" w:rsidR="00867EA6" w:rsidRPr="00AB5051" w:rsidRDefault="00867EA6" w:rsidP="00867EA6">
            <w:pPr>
              <w:tabs>
                <w:tab w:val="left" w:pos="567"/>
              </w:tabs>
              <w:spacing w:after="60"/>
              <w:rPr>
                <w:rFonts w:ascii="Arial Narrow" w:hAnsi="Arial Narrow"/>
                <w:i/>
                <w:iCs/>
                <w:sz w:val="20"/>
                <w:szCs w:val="20"/>
                <w:lang w:val="sr-Cyrl-CS"/>
              </w:rPr>
            </w:pPr>
          </w:p>
        </w:tc>
      </w:tr>
    </w:tbl>
    <w:p w14:paraId="00E49AD5" w14:textId="77777777" w:rsidR="00867EA6" w:rsidRDefault="00867EA6" w:rsidP="00867EA6"/>
    <w:p w14:paraId="170EC6AA"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5D148C35"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F84D64" w14:paraId="3F435E11" w14:textId="77777777" w:rsidTr="00867EA6">
        <w:trPr>
          <w:trHeight w:val="227"/>
          <w:jc w:val="center"/>
        </w:trPr>
        <w:tc>
          <w:tcPr>
            <w:tcW w:w="9573" w:type="dxa"/>
            <w:gridSpan w:val="8"/>
            <w:vAlign w:val="center"/>
          </w:tcPr>
          <w:p w14:paraId="7853BB3F" w14:textId="77777777" w:rsidR="00867EA6" w:rsidRPr="00F84D64" w:rsidRDefault="00867EA6" w:rsidP="00867EA6">
            <w:pPr>
              <w:tabs>
                <w:tab w:val="left" w:pos="567"/>
              </w:tabs>
              <w:spacing w:after="60"/>
              <w:rPr>
                <w:rFonts w:ascii="Arial Narrow" w:hAnsi="Arial Narrow"/>
                <w:b/>
                <w:bCs/>
                <w:sz w:val="20"/>
                <w:szCs w:val="20"/>
                <w:lang w:val="sr-Cyrl-CS"/>
              </w:rPr>
            </w:pPr>
            <w:r w:rsidRPr="00F84D64">
              <w:rPr>
                <w:rFonts w:ascii="Arial Narrow" w:hAnsi="Arial Narrow"/>
                <w:b/>
                <w:bCs/>
                <w:sz w:val="20"/>
                <w:szCs w:val="20"/>
                <w:lang w:val="sr-Cyrl-CS"/>
              </w:rPr>
              <w:t>Студијски програм :</w:t>
            </w:r>
            <w:r w:rsidRPr="00F84D64">
              <w:rPr>
                <w:rFonts w:ascii="Arial Narrow" w:hAnsi="Arial Narrow"/>
                <w:bCs/>
                <w:sz w:val="20"/>
                <w:szCs w:val="20"/>
                <w:lang w:val="sr-Cyrl-CS"/>
              </w:rPr>
              <w:t xml:space="preserve"> ОАС</w:t>
            </w:r>
          </w:p>
        </w:tc>
      </w:tr>
      <w:tr w:rsidR="00867EA6" w:rsidRPr="00F84D64" w14:paraId="4267CEE2" w14:textId="77777777" w:rsidTr="00867EA6">
        <w:trPr>
          <w:trHeight w:val="227"/>
          <w:jc w:val="center"/>
        </w:trPr>
        <w:tc>
          <w:tcPr>
            <w:tcW w:w="9573" w:type="dxa"/>
            <w:gridSpan w:val="8"/>
            <w:vAlign w:val="center"/>
          </w:tcPr>
          <w:p w14:paraId="167C8786" w14:textId="77777777" w:rsidR="00867EA6" w:rsidRPr="00F84D64" w:rsidRDefault="00867EA6" w:rsidP="00867EA6">
            <w:pPr>
              <w:tabs>
                <w:tab w:val="left" w:pos="567"/>
              </w:tabs>
              <w:spacing w:after="60"/>
              <w:rPr>
                <w:rFonts w:ascii="Arial Narrow" w:hAnsi="Arial Narrow"/>
                <w:sz w:val="20"/>
                <w:szCs w:val="20"/>
                <w:lang w:val="sr-Cyrl-CS"/>
              </w:rPr>
            </w:pPr>
            <w:r w:rsidRPr="00F84D64">
              <w:rPr>
                <w:rFonts w:ascii="Arial Narrow" w:hAnsi="Arial Narrow"/>
                <w:b/>
                <w:bCs/>
                <w:sz w:val="20"/>
                <w:szCs w:val="20"/>
                <w:lang w:val="sr-Cyrl-CS"/>
              </w:rPr>
              <w:t xml:space="preserve">Назив предмета: </w:t>
            </w:r>
            <w:bookmarkStart w:id="32" w:name="Грађанскопроцесноправо"/>
            <w:r w:rsidRPr="00F84D64">
              <w:rPr>
                <w:rFonts w:ascii="Arial Narrow" w:hAnsi="Arial Narrow"/>
                <w:bCs/>
                <w:sz w:val="20"/>
                <w:szCs w:val="20"/>
                <w:lang w:val="sr-Cyrl-CS"/>
              </w:rPr>
              <w:t>Грађанско процесно право</w:t>
            </w:r>
            <w:bookmarkEnd w:id="32"/>
          </w:p>
        </w:tc>
      </w:tr>
      <w:tr w:rsidR="00867EA6" w:rsidRPr="00F84D64" w14:paraId="65684B83" w14:textId="77777777" w:rsidTr="00867EA6">
        <w:trPr>
          <w:trHeight w:val="227"/>
          <w:jc w:val="center"/>
        </w:trPr>
        <w:tc>
          <w:tcPr>
            <w:tcW w:w="9573" w:type="dxa"/>
            <w:gridSpan w:val="8"/>
            <w:vAlign w:val="center"/>
          </w:tcPr>
          <w:p w14:paraId="23789E94" w14:textId="77777777" w:rsidR="00867EA6" w:rsidRPr="00F84D64" w:rsidRDefault="00867EA6" w:rsidP="00867EA6">
            <w:pPr>
              <w:tabs>
                <w:tab w:val="left" w:pos="567"/>
              </w:tabs>
              <w:spacing w:after="60"/>
              <w:rPr>
                <w:rFonts w:ascii="Arial Narrow" w:hAnsi="Arial Narrow"/>
                <w:b/>
                <w:bCs/>
                <w:sz w:val="20"/>
                <w:szCs w:val="20"/>
                <w:lang w:val="sr-Cyrl-CS"/>
              </w:rPr>
            </w:pPr>
            <w:r w:rsidRPr="00F84D64">
              <w:rPr>
                <w:rFonts w:ascii="Arial Narrow" w:hAnsi="Arial Narrow"/>
                <w:b/>
                <w:bCs/>
                <w:sz w:val="20"/>
                <w:szCs w:val="20"/>
                <w:lang w:val="sr-Cyrl-CS"/>
              </w:rPr>
              <w:t>Наставник</w:t>
            </w:r>
            <w:r w:rsidRPr="00F84D64">
              <w:rPr>
                <w:rFonts w:ascii="Arial Narrow" w:hAnsi="Arial Narrow"/>
                <w:b/>
                <w:bCs/>
                <w:sz w:val="20"/>
                <w:szCs w:val="20"/>
                <w:lang w:val="en-US"/>
              </w:rPr>
              <w:t>/наставници</w:t>
            </w:r>
            <w:r w:rsidRPr="00F84D64">
              <w:rPr>
                <w:rFonts w:ascii="Arial Narrow" w:hAnsi="Arial Narrow"/>
                <w:b/>
                <w:bCs/>
                <w:sz w:val="20"/>
                <w:szCs w:val="20"/>
                <w:lang w:val="sr-Cyrl-CS"/>
              </w:rPr>
              <w:t xml:space="preserve">: </w:t>
            </w:r>
            <w:r w:rsidRPr="00F84D64">
              <w:rPr>
                <w:rFonts w:ascii="Arial Narrow" w:hAnsi="Arial Narrow"/>
                <w:bCs/>
                <w:sz w:val="20"/>
                <w:szCs w:val="20"/>
                <w:lang w:val="sr-Cyrl-CS"/>
              </w:rPr>
              <w:t>Данијела Деспотовић</w:t>
            </w:r>
          </w:p>
        </w:tc>
      </w:tr>
      <w:tr w:rsidR="00867EA6" w:rsidRPr="00F84D64" w14:paraId="5C3CD652" w14:textId="77777777" w:rsidTr="00867EA6">
        <w:trPr>
          <w:trHeight w:val="227"/>
          <w:jc w:val="center"/>
        </w:trPr>
        <w:tc>
          <w:tcPr>
            <w:tcW w:w="9573" w:type="dxa"/>
            <w:gridSpan w:val="8"/>
            <w:vAlign w:val="center"/>
          </w:tcPr>
          <w:p w14:paraId="6D25BFD2" w14:textId="77777777" w:rsidR="00867EA6" w:rsidRPr="00F84D64" w:rsidRDefault="00867EA6" w:rsidP="00867EA6">
            <w:pPr>
              <w:tabs>
                <w:tab w:val="left" w:pos="567"/>
              </w:tabs>
              <w:spacing w:after="60"/>
              <w:rPr>
                <w:rFonts w:ascii="Arial Narrow" w:hAnsi="Arial Narrow"/>
                <w:sz w:val="20"/>
                <w:szCs w:val="20"/>
                <w:lang w:val="sr-Cyrl-CS"/>
              </w:rPr>
            </w:pPr>
            <w:r w:rsidRPr="00F84D64">
              <w:rPr>
                <w:rFonts w:ascii="Arial Narrow" w:hAnsi="Arial Narrow"/>
                <w:b/>
                <w:bCs/>
                <w:sz w:val="20"/>
                <w:szCs w:val="20"/>
                <w:lang w:val="sr-Cyrl-CS"/>
              </w:rPr>
              <w:t xml:space="preserve">Статус предмета: </w:t>
            </w:r>
            <w:r w:rsidRPr="00F84D64">
              <w:rPr>
                <w:rFonts w:ascii="Arial Narrow" w:hAnsi="Arial Narrow"/>
                <w:bCs/>
                <w:sz w:val="20"/>
                <w:szCs w:val="20"/>
                <w:lang w:val="sr-Cyrl-CS"/>
              </w:rPr>
              <w:t>обавезни</w:t>
            </w:r>
          </w:p>
        </w:tc>
      </w:tr>
      <w:tr w:rsidR="00867EA6" w:rsidRPr="00F84D64" w14:paraId="2FB61E17" w14:textId="77777777" w:rsidTr="00867EA6">
        <w:trPr>
          <w:trHeight w:val="227"/>
          <w:jc w:val="center"/>
        </w:trPr>
        <w:tc>
          <w:tcPr>
            <w:tcW w:w="9573" w:type="dxa"/>
            <w:gridSpan w:val="8"/>
            <w:vAlign w:val="center"/>
          </w:tcPr>
          <w:p w14:paraId="24F6EB85" w14:textId="77777777" w:rsidR="00867EA6" w:rsidRPr="00F84D64" w:rsidRDefault="00867EA6" w:rsidP="00867EA6">
            <w:pPr>
              <w:tabs>
                <w:tab w:val="left" w:pos="567"/>
              </w:tabs>
              <w:spacing w:after="60"/>
              <w:rPr>
                <w:rFonts w:ascii="Arial Narrow" w:hAnsi="Arial Narrow"/>
                <w:sz w:val="20"/>
                <w:szCs w:val="20"/>
                <w:lang w:val="sr-Cyrl-CS"/>
              </w:rPr>
            </w:pPr>
            <w:r w:rsidRPr="00F84D64">
              <w:rPr>
                <w:rFonts w:ascii="Arial Narrow" w:hAnsi="Arial Narrow"/>
                <w:b/>
                <w:bCs/>
                <w:sz w:val="20"/>
                <w:szCs w:val="20"/>
                <w:lang w:val="sr-Cyrl-CS"/>
              </w:rPr>
              <w:t xml:space="preserve">Број ЕСПБ: </w:t>
            </w:r>
            <w:r>
              <w:rPr>
                <w:rFonts w:ascii="Arial Narrow" w:hAnsi="Arial Narrow"/>
                <w:b/>
                <w:bCs/>
                <w:sz w:val="20"/>
                <w:szCs w:val="20"/>
                <w:lang w:val="sr-Cyrl-CS"/>
              </w:rPr>
              <w:t>8</w:t>
            </w:r>
          </w:p>
        </w:tc>
      </w:tr>
      <w:tr w:rsidR="00867EA6" w:rsidRPr="00F84D64" w14:paraId="2651C683" w14:textId="77777777" w:rsidTr="00867EA6">
        <w:trPr>
          <w:trHeight w:val="227"/>
          <w:jc w:val="center"/>
        </w:trPr>
        <w:tc>
          <w:tcPr>
            <w:tcW w:w="9573" w:type="dxa"/>
            <w:gridSpan w:val="8"/>
            <w:vAlign w:val="center"/>
          </w:tcPr>
          <w:p w14:paraId="78AD2AD9" w14:textId="77777777" w:rsidR="00867EA6" w:rsidRPr="00F84D64" w:rsidRDefault="00867EA6" w:rsidP="00867EA6">
            <w:pPr>
              <w:tabs>
                <w:tab w:val="left" w:pos="567"/>
              </w:tabs>
              <w:spacing w:after="60"/>
              <w:rPr>
                <w:rFonts w:ascii="Arial Narrow" w:hAnsi="Arial Narrow"/>
                <w:sz w:val="20"/>
                <w:szCs w:val="20"/>
                <w:lang w:val="sr-Latn-BA"/>
              </w:rPr>
            </w:pPr>
            <w:r w:rsidRPr="00F84D64">
              <w:rPr>
                <w:rFonts w:ascii="Arial Narrow" w:hAnsi="Arial Narrow"/>
                <w:b/>
                <w:bCs/>
                <w:sz w:val="20"/>
                <w:szCs w:val="20"/>
                <w:lang w:val="sr-Cyrl-CS"/>
              </w:rPr>
              <w:t>Услов:</w:t>
            </w:r>
            <w:r w:rsidRPr="00F84D64">
              <w:rPr>
                <w:rFonts w:ascii="Arial Narrow" w:hAnsi="Arial Narrow"/>
                <w:b/>
                <w:bCs/>
                <w:sz w:val="20"/>
                <w:szCs w:val="20"/>
                <w:lang w:val="sr-Latn-BA"/>
              </w:rPr>
              <w:t>-</w:t>
            </w:r>
          </w:p>
        </w:tc>
      </w:tr>
      <w:tr w:rsidR="00867EA6" w:rsidRPr="00F84D64" w14:paraId="5A99F55B" w14:textId="77777777" w:rsidTr="00867EA6">
        <w:trPr>
          <w:trHeight w:val="227"/>
          <w:jc w:val="center"/>
        </w:trPr>
        <w:tc>
          <w:tcPr>
            <w:tcW w:w="9573" w:type="dxa"/>
            <w:gridSpan w:val="8"/>
            <w:vAlign w:val="center"/>
          </w:tcPr>
          <w:p w14:paraId="2A3956D9" w14:textId="77777777" w:rsidR="00867EA6" w:rsidRPr="00F84D64" w:rsidRDefault="00867EA6" w:rsidP="00867EA6">
            <w:pPr>
              <w:tabs>
                <w:tab w:val="left" w:pos="567"/>
              </w:tabs>
              <w:spacing w:after="60"/>
              <w:rPr>
                <w:rFonts w:ascii="Arial Narrow" w:hAnsi="Arial Narrow"/>
                <w:b/>
                <w:bCs/>
                <w:sz w:val="20"/>
                <w:szCs w:val="20"/>
                <w:lang w:val="sr-Cyrl-CS"/>
              </w:rPr>
            </w:pPr>
            <w:r w:rsidRPr="00F84D64">
              <w:rPr>
                <w:rFonts w:ascii="Arial Narrow" w:hAnsi="Arial Narrow"/>
                <w:b/>
                <w:bCs/>
                <w:sz w:val="20"/>
                <w:szCs w:val="20"/>
                <w:lang w:val="sr-Cyrl-CS"/>
              </w:rPr>
              <w:t>Циљ предмета</w:t>
            </w:r>
          </w:p>
          <w:p w14:paraId="74C592B4" w14:textId="77777777" w:rsidR="00867EA6" w:rsidRPr="00F84D64" w:rsidRDefault="00867EA6" w:rsidP="00867EA6">
            <w:pPr>
              <w:tabs>
                <w:tab w:val="left" w:pos="567"/>
              </w:tabs>
              <w:spacing w:after="60"/>
              <w:jc w:val="both"/>
              <w:rPr>
                <w:rFonts w:ascii="Arial Narrow" w:hAnsi="Arial Narrow"/>
                <w:b/>
                <w:bCs/>
                <w:sz w:val="20"/>
                <w:szCs w:val="20"/>
                <w:lang w:val="sr-Cyrl-CS"/>
              </w:rPr>
            </w:pPr>
            <w:r w:rsidRPr="00F84D64">
              <w:rPr>
                <w:rFonts w:ascii="Arial Narrow" w:hAnsi="Arial Narrow"/>
                <w:sz w:val="20"/>
                <w:szCs w:val="20"/>
              </w:rPr>
              <w:t>Предмет има за циљ да студенти стекну знања о основним појмовима и категоријама грађанског процесног права, да разумеју смисао, циљ, улогу и значај грађанског судског поступка, његова основна начела, стандарде и постулате у контексту права на правично суђење, да се упознају са методима правне заштите грађанских субјективних права, са садржином и током парничног, ванпарничног и извршног поступка, да стекну знања и вештине неопходне за практичну примену процесних правила, за праћење измена у законодавству и за даљи лични професионални развој и перманентно учење.</w:t>
            </w:r>
          </w:p>
        </w:tc>
      </w:tr>
      <w:tr w:rsidR="00867EA6" w:rsidRPr="00F84D64" w14:paraId="7FE8F0EE" w14:textId="77777777" w:rsidTr="00867EA6">
        <w:trPr>
          <w:trHeight w:val="227"/>
          <w:jc w:val="center"/>
        </w:trPr>
        <w:tc>
          <w:tcPr>
            <w:tcW w:w="9573" w:type="dxa"/>
            <w:gridSpan w:val="8"/>
            <w:vAlign w:val="center"/>
          </w:tcPr>
          <w:p w14:paraId="5F668889" w14:textId="77777777" w:rsidR="00867EA6" w:rsidRPr="00F84D64" w:rsidRDefault="00867EA6" w:rsidP="00867EA6">
            <w:pPr>
              <w:tabs>
                <w:tab w:val="left" w:pos="567"/>
              </w:tabs>
              <w:spacing w:after="60"/>
              <w:rPr>
                <w:rFonts w:ascii="Arial Narrow" w:hAnsi="Arial Narrow"/>
                <w:b/>
                <w:bCs/>
                <w:sz w:val="20"/>
                <w:szCs w:val="20"/>
                <w:lang w:val="sr-Cyrl-CS"/>
              </w:rPr>
            </w:pPr>
            <w:r w:rsidRPr="00F84D64">
              <w:rPr>
                <w:rFonts w:ascii="Arial Narrow" w:hAnsi="Arial Narrow"/>
                <w:b/>
                <w:bCs/>
                <w:sz w:val="20"/>
                <w:szCs w:val="20"/>
                <w:lang w:val="sr-Cyrl-CS"/>
              </w:rPr>
              <w:t xml:space="preserve">Исход предмета </w:t>
            </w:r>
          </w:p>
          <w:p w14:paraId="7B90DFDC" w14:textId="77777777" w:rsidR="00867EA6" w:rsidRPr="00F84D64" w:rsidRDefault="00867EA6" w:rsidP="00867EA6">
            <w:pPr>
              <w:tabs>
                <w:tab w:val="left" w:pos="567"/>
              </w:tabs>
              <w:spacing w:after="60"/>
              <w:jc w:val="both"/>
              <w:rPr>
                <w:rFonts w:ascii="Arial Narrow" w:hAnsi="Arial Narrow"/>
                <w:b/>
                <w:bCs/>
                <w:sz w:val="20"/>
                <w:szCs w:val="20"/>
                <w:lang w:val="sr-Cyrl-CS"/>
              </w:rPr>
            </w:pPr>
            <w:r w:rsidRPr="00F84D64">
              <w:rPr>
                <w:rFonts w:ascii="Arial Narrow" w:hAnsi="Arial Narrow"/>
                <w:sz w:val="20"/>
                <w:szCs w:val="20"/>
              </w:rPr>
              <w:t>Савладавањем програма ГПП, кроз планиране активности и облике наставе/учења, очекује се да студент:  познаје изворе грађанског процесног права,  влада појмовима и категоријама грађанског процесног права и користи стручну терминологију; разуме циљ, улогу, функцију, значај и структуру грађанског судског поступка и грађанског процесног права; у стању је да идентификује суд надлежан за поступање; уме да идентификује адекватан метод правне заштите; зна каква је улога и која су процесна овлашћења суда, странака, њихових заступника и осталих учесника у грађанском судском поступку;  уме да изложи циљ, садржину и ток сваког од грађанских судских поступака;  уме да састави поднесак, судску одлуку и друга писмена;  уме да примени процесноправне норме којима је регулисан ток поступка;  уме компетентно и аргументовано да дискутује о институтима и проблемима цивилне процедуре и да проналази конструктивна решења;  уме да прикупља и критички анализира релевантну литературу и нормативну грађу.</w:t>
            </w:r>
          </w:p>
        </w:tc>
      </w:tr>
      <w:tr w:rsidR="00867EA6" w:rsidRPr="00F84D64" w14:paraId="67958DA3" w14:textId="77777777" w:rsidTr="00867EA6">
        <w:trPr>
          <w:trHeight w:val="227"/>
          <w:jc w:val="center"/>
        </w:trPr>
        <w:tc>
          <w:tcPr>
            <w:tcW w:w="9573" w:type="dxa"/>
            <w:gridSpan w:val="8"/>
            <w:vAlign w:val="center"/>
          </w:tcPr>
          <w:p w14:paraId="266FDDF6" w14:textId="77777777" w:rsidR="00867EA6" w:rsidRPr="00F84D64" w:rsidRDefault="00867EA6" w:rsidP="00867EA6">
            <w:pPr>
              <w:tabs>
                <w:tab w:val="left" w:pos="567"/>
              </w:tabs>
              <w:spacing w:after="60"/>
              <w:rPr>
                <w:rFonts w:ascii="Arial Narrow" w:hAnsi="Arial Narrow"/>
                <w:b/>
                <w:bCs/>
                <w:sz w:val="20"/>
                <w:szCs w:val="20"/>
                <w:lang w:val="sr-Cyrl-CS"/>
              </w:rPr>
            </w:pPr>
            <w:r w:rsidRPr="00F84D64">
              <w:rPr>
                <w:rFonts w:ascii="Arial Narrow" w:hAnsi="Arial Narrow"/>
                <w:b/>
                <w:bCs/>
                <w:sz w:val="20"/>
                <w:szCs w:val="20"/>
                <w:lang w:val="sr-Cyrl-CS"/>
              </w:rPr>
              <w:t>Садржај предмета</w:t>
            </w:r>
          </w:p>
          <w:p w14:paraId="2CA2F7D1" w14:textId="77777777" w:rsidR="00867EA6" w:rsidRPr="00F84D64" w:rsidRDefault="00867EA6" w:rsidP="00867EA6">
            <w:pPr>
              <w:tabs>
                <w:tab w:val="left" w:pos="567"/>
              </w:tabs>
              <w:spacing w:after="60"/>
              <w:rPr>
                <w:rFonts w:ascii="Arial Narrow" w:hAnsi="Arial Narrow"/>
                <w:i/>
                <w:iCs/>
                <w:sz w:val="20"/>
                <w:szCs w:val="20"/>
                <w:lang w:val="sr-Cyrl-CS"/>
              </w:rPr>
            </w:pPr>
            <w:r w:rsidRPr="00F84D64">
              <w:rPr>
                <w:rFonts w:ascii="Arial Narrow" w:hAnsi="Arial Narrow"/>
                <w:i/>
                <w:iCs/>
                <w:sz w:val="20"/>
                <w:szCs w:val="20"/>
                <w:lang w:val="sr-Cyrl-CS"/>
              </w:rPr>
              <w:t>Теоријска настава</w:t>
            </w:r>
          </w:p>
          <w:p w14:paraId="0309D16A" w14:textId="77777777" w:rsidR="00867EA6" w:rsidRPr="00F84D64" w:rsidRDefault="00867EA6" w:rsidP="00867EA6">
            <w:pPr>
              <w:numPr>
                <w:ilvl w:val="0"/>
                <w:numId w:val="44"/>
              </w:numPr>
              <w:tabs>
                <w:tab w:val="left" w:pos="567"/>
              </w:tabs>
              <w:spacing w:after="60"/>
              <w:jc w:val="both"/>
              <w:rPr>
                <w:rFonts w:ascii="Arial Narrow" w:hAnsi="Arial Narrow"/>
                <w:iCs/>
                <w:sz w:val="20"/>
                <w:szCs w:val="20"/>
                <w:lang w:val="sr-Cyrl-CS"/>
              </w:rPr>
            </w:pPr>
            <w:r w:rsidRPr="00F84D64">
              <w:rPr>
                <w:rFonts w:ascii="Arial Narrow" w:hAnsi="Arial Narrow"/>
                <w:sz w:val="20"/>
                <w:szCs w:val="20"/>
              </w:rPr>
              <w:t xml:space="preserve">Остваривање и заштита субјективних права; Структура грађанско процесног права; Парнични, ванпарнични и извршни поступак; </w:t>
            </w:r>
          </w:p>
          <w:p w14:paraId="2AB383BC" w14:textId="77777777" w:rsidR="00867EA6" w:rsidRPr="00F84D64" w:rsidRDefault="00867EA6" w:rsidP="00867EA6">
            <w:pPr>
              <w:numPr>
                <w:ilvl w:val="0"/>
                <w:numId w:val="44"/>
              </w:numPr>
              <w:tabs>
                <w:tab w:val="left" w:pos="567"/>
              </w:tabs>
              <w:spacing w:after="60"/>
              <w:jc w:val="both"/>
              <w:rPr>
                <w:rFonts w:ascii="Arial Narrow" w:hAnsi="Arial Narrow"/>
                <w:iCs/>
                <w:sz w:val="20"/>
                <w:szCs w:val="20"/>
                <w:lang w:val="sr-Cyrl-CS"/>
              </w:rPr>
            </w:pPr>
            <w:r w:rsidRPr="00F84D64">
              <w:rPr>
                <w:rFonts w:ascii="Arial Narrow" w:hAnsi="Arial Narrow"/>
                <w:sz w:val="20"/>
                <w:szCs w:val="20"/>
              </w:rPr>
              <w:t xml:space="preserve">Извори грађанског процесног права; Грађанско правосуђе </w:t>
            </w:r>
          </w:p>
          <w:p w14:paraId="43D18DEE" w14:textId="77777777" w:rsidR="00867EA6" w:rsidRPr="00F84D64" w:rsidRDefault="00867EA6" w:rsidP="00867EA6">
            <w:pPr>
              <w:numPr>
                <w:ilvl w:val="0"/>
                <w:numId w:val="44"/>
              </w:numPr>
              <w:tabs>
                <w:tab w:val="left" w:pos="567"/>
              </w:tabs>
              <w:spacing w:after="60"/>
              <w:jc w:val="both"/>
              <w:rPr>
                <w:rFonts w:ascii="Arial Narrow" w:hAnsi="Arial Narrow"/>
                <w:iCs/>
                <w:sz w:val="20"/>
                <w:szCs w:val="20"/>
                <w:lang w:val="sr-Cyrl-CS"/>
              </w:rPr>
            </w:pPr>
            <w:r w:rsidRPr="00F84D64">
              <w:rPr>
                <w:rFonts w:ascii="Arial Narrow" w:hAnsi="Arial Narrow"/>
                <w:sz w:val="20"/>
                <w:szCs w:val="20"/>
              </w:rPr>
              <w:t xml:space="preserve"> Општа разматрања парничног поступка </w:t>
            </w:r>
          </w:p>
          <w:p w14:paraId="593EAAA4" w14:textId="77777777" w:rsidR="00867EA6" w:rsidRPr="00F84D64" w:rsidRDefault="00867EA6" w:rsidP="00867EA6">
            <w:pPr>
              <w:numPr>
                <w:ilvl w:val="0"/>
                <w:numId w:val="44"/>
              </w:numPr>
              <w:tabs>
                <w:tab w:val="left" w:pos="567"/>
              </w:tabs>
              <w:spacing w:after="60"/>
              <w:jc w:val="both"/>
              <w:rPr>
                <w:rFonts w:ascii="Arial Narrow" w:hAnsi="Arial Narrow"/>
                <w:iCs/>
                <w:sz w:val="20"/>
                <w:szCs w:val="20"/>
                <w:lang w:val="sr-Cyrl-CS"/>
              </w:rPr>
            </w:pPr>
            <w:r w:rsidRPr="00F84D64">
              <w:rPr>
                <w:rFonts w:ascii="Arial Narrow" w:hAnsi="Arial Narrow"/>
                <w:sz w:val="20"/>
                <w:szCs w:val="20"/>
              </w:rPr>
              <w:t xml:space="preserve">Начела парничног поступка </w:t>
            </w:r>
          </w:p>
          <w:p w14:paraId="542544D9" w14:textId="77777777" w:rsidR="00867EA6" w:rsidRPr="00F84D64" w:rsidRDefault="00867EA6" w:rsidP="00867EA6">
            <w:pPr>
              <w:numPr>
                <w:ilvl w:val="0"/>
                <w:numId w:val="44"/>
              </w:numPr>
              <w:tabs>
                <w:tab w:val="left" w:pos="567"/>
              </w:tabs>
              <w:spacing w:after="60"/>
              <w:jc w:val="both"/>
              <w:rPr>
                <w:rFonts w:ascii="Arial Narrow" w:hAnsi="Arial Narrow"/>
                <w:iCs/>
                <w:sz w:val="20"/>
                <w:szCs w:val="20"/>
                <w:lang w:val="sr-Cyrl-CS"/>
              </w:rPr>
            </w:pPr>
            <w:r w:rsidRPr="00F84D64">
              <w:rPr>
                <w:rFonts w:ascii="Arial Narrow" w:hAnsi="Arial Narrow"/>
                <w:sz w:val="20"/>
                <w:szCs w:val="20"/>
              </w:rPr>
              <w:t>Парнични субјекти</w:t>
            </w:r>
          </w:p>
          <w:p w14:paraId="34CF088F" w14:textId="77777777" w:rsidR="00867EA6" w:rsidRPr="00F84D64" w:rsidRDefault="00867EA6" w:rsidP="00867EA6">
            <w:pPr>
              <w:numPr>
                <w:ilvl w:val="0"/>
                <w:numId w:val="44"/>
              </w:numPr>
              <w:tabs>
                <w:tab w:val="left" w:pos="567"/>
              </w:tabs>
              <w:spacing w:after="60"/>
              <w:jc w:val="both"/>
              <w:rPr>
                <w:rFonts w:ascii="Arial Narrow" w:hAnsi="Arial Narrow"/>
                <w:iCs/>
                <w:sz w:val="20"/>
                <w:szCs w:val="20"/>
                <w:lang w:val="sr-Cyrl-CS"/>
              </w:rPr>
            </w:pPr>
            <w:r w:rsidRPr="00F84D64">
              <w:rPr>
                <w:rFonts w:ascii="Arial Narrow" w:hAnsi="Arial Narrow"/>
                <w:sz w:val="20"/>
                <w:szCs w:val="20"/>
              </w:rPr>
              <w:t xml:space="preserve"> Парничне радње </w:t>
            </w:r>
          </w:p>
          <w:p w14:paraId="0588139E" w14:textId="77777777" w:rsidR="00867EA6" w:rsidRPr="00F84D64" w:rsidRDefault="00867EA6" w:rsidP="00867EA6">
            <w:pPr>
              <w:numPr>
                <w:ilvl w:val="0"/>
                <w:numId w:val="44"/>
              </w:numPr>
              <w:tabs>
                <w:tab w:val="left" w:pos="567"/>
              </w:tabs>
              <w:spacing w:after="60"/>
              <w:jc w:val="both"/>
              <w:rPr>
                <w:rFonts w:ascii="Arial Narrow" w:hAnsi="Arial Narrow"/>
                <w:iCs/>
                <w:sz w:val="20"/>
                <w:szCs w:val="20"/>
                <w:lang w:val="sr-Cyrl-CS"/>
              </w:rPr>
            </w:pPr>
            <w:r w:rsidRPr="00F84D64">
              <w:rPr>
                <w:rFonts w:ascii="Arial Narrow" w:hAnsi="Arial Narrow"/>
                <w:sz w:val="20"/>
                <w:szCs w:val="20"/>
              </w:rPr>
              <w:t xml:space="preserve"> Поступак пред провстепеним судом </w:t>
            </w:r>
          </w:p>
          <w:p w14:paraId="50655AAE" w14:textId="77777777" w:rsidR="00867EA6" w:rsidRPr="00F84D64" w:rsidRDefault="00867EA6" w:rsidP="00867EA6">
            <w:pPr>
              <w:numPr>
                <w:ilvl w:val="0"/>
                <w:numId w:val="44"/>
              </w:numPr>
              <w:tabs>
                <w:tab w:val="left" w:pos="567"/>
              </w:tabs>
              <w:spacing w:after="60"/>
              <w:jc w:val="both"/>
              <w:rPr>
                <w:rFonts w:ascii="Arial Narrow" w:hAnsi="Arial Narrow"/>
                <w:iCs/>
                <w:sz w:val="20"/>
                <w:szCs w:val="20"/>
                <w:lang w:val="sr-Cyrl-CS"/>
              </w:rPr>
            </w:pPr>
            <w:r w:rsidRPr="00F84D64">
              <w:rPr>
                <w:rFonts w:ascii="Arial Narrow" w:hAnsi="Arial Narrow"/>
                <w:sz w:val="20"/>
                <w:szCs w:val="20"/>
              </w:rPr>
              <w:t xml:space="preserve"> Припремање главне расправе;Одбрана туженог (приговори); </w:t>
            </w:r>
          </w:p>
          <w:p w14:paraId="5B54AD96" w14:textId="77777777" w:rsidR="00867EA6" w:rsidRPr="00F84D64" w:rsidRDefault="00867EA6" w:rsidP="00867EA6">
            <w:pPr>
              <w:numPr>
                <w:ilvl w:val="0"/>
                <w:numId w:val="44"/>
              </w:numPr>
              <w:tabs>
                <w:tab w:val="left" w:pos="567"/>
              </w:tabs>
              <w:spacing w:after="60"/>
              <w:jc w:val="both"/>
              <w:rPr>
                <w:rFonts w:ascii="Arial Narrow" w:hAnsi="Arial Narrow"/>
                <w:iCs/>
                <w:sz w:val="20"/>
                <w:szCs w:val="20"/>
                <w:lang w:val="sr-Cyrl-CS"/>
              </w:rPr>
            </w:pPr>
            <w:r w:rsidRPr="00F84D64">
              <w:rPr>
                <w:rFonts w:ascii="Arial Narrow" w:hAnsi="Arial Narrow"/>
                <w:sz w:val="20"/>
                <w:szCs w:val="20"/>
              </w:rPr>
              <w:t xml:space="preserve">Одговор на тужбу; Противтужба; Припрема рочишта; </w:t>
            </w:r>
          </w:p>
          <w:p w14:paraId="5A942E4E" w14:textId="77777777" w:rsidR="00867EA6" w:rsidRPr="00F84D64" w:rsidRDefault="00867EA6" w:rsidP="00867EA6">
            <w:pPr>
              <w:numPr>
                <w:ilvl w:val="0"/>
                <w:numId w:val="44"/>
              </w:numPr>
              <w:tabs>
                <w:tab w:val="left" w:pos="567"/>
              </w:tabs>
              <w:spacing w:after="60"/>
              <w:jc w:val="both"/>
              <w:rPr>
                <w:rFonts w:ascii="Arial Narrow" w:hAnsi="Arial Narrow"/>
                <w:iCs/>
                <w:sz w:val="20"/>
                <w:szCs w:val="20"/>
                <w:lang w:val="sr-Cyrl-CS"/>
              </w:rPr>
            </w:pPr>
            <w:r w:rsidRPr="00F84D64">
              <w:rPr>
                <w:rFonts w:ascii="Arial Narrow" w:hAnsi="Arial Narrow"/>
                <w:sz w:val="20"/>
                <w:szCs w:val="20"/>
              </w:rPr>
              <w:t>Прекид и мировање поступка; Главна расправа (руковођење, одржавање реда, ток); Докази и доказивање;</w:t>
            </w:r>
          </w:p>
          <w:p w14:paraId="01C145E0" w14:textId="77777777" w:rsidR="00867EA6" w:rsidRPr="00F84D64" w:rsidRDefault="00867EA6" w:rsidP="00867EA6">
            <w:pPr>
              <w:numPr>
                <w:ilvl w:val="0"/>
                <w:numId w:val="44"/>
              </w:numPr>
              <w:tabs>
                <w:tab w:val="left" w:pos="567"/>
              </w:tabs>
              <w:spacing w:after="60"/>
              <w:jc w:val="both"/>
              <w:rPr>
                <w:rFonts w:ascii="Arial Narrow" w:hAnsi="Arial Narrow"/>
                <w:iCs/>
                <w:sz w:val="20"/>
                <w:szCs w:val="20"/>
                <w:lang w:val="sr-Cyrl-CS"/>
              </w:rPr>
            </w:pPr>
            <w:r w:rsidRPr="00F84D64">
              <w:rPr>
                <w:rFonts w:ascii="Arial Narrow" w:hAnsi="Arial Narrow"/>
                <w:sz w:val="20"/>
                <w:szCs w:val="20"/>
              </w:rPr>
              <w:t xml:space="preserve">Пресуда; Решење </w:t>
            </w:r>
          </w:p>
          <w:p w14:paraId="6EA24630" w14:textId="77777777" w:rsidR="00867EA6" w:rsidRPr="00F84D64" w:rsidRDefault="00867EA6" w:rsidP="00867EA6">
            <w:pPr>
              <w:numPr>
                <w:ilvl w:val="0"/>
                <w:numId w:val="44"/>
              </w:numPr>
              <w:tabs>
                <w:tab w:val="left" w:pos="567"/>
              </w:tabs>
              <w:spacing w:after="60"/>
              <w:jc w:val="both"/>
              <w:rPr>
                <w:rFonts w:ascii="Arial Narrow" w:hAnsi="Arial Narrow"/>
                <w:iCs/>
                <w:sz w:val="20"/>
                <w:szCs w:val="20"/>
                <w:lang w:val="sr-Cyrl-CS"/>
              </w:rPr>
            </w:pPr>
            <w:r w:rsidRPr="00F84D64">
              <w:rPr>
                <w:rFonts w:ascii="Arial Narrow" w:hAnsi="Arial Narrow"/>
                <w:sz w:val="20"/>
                <w:szCs w:val="20"/>
              </w:rPr>
              <w:t xml:space="preserve"> Окончање парнице диспозицијом странака: повлачање тужбе, одрицање тужбеног захтева, судско поравнање </w:t>
            </w:r>
          </w:p>
          <w:p w14:paraId="626B98E6" w14:textId="77777777" w:rsidR="00867EA6" w:rsidRPr="00F84D64" w:rsidRDefault="00867EA6" w:rsidP="00867EA6">
            <w:pPr>
              <w:numPr>
                <w:ilvl w:val="0"/>
                <w:numId w:val="44"/>
              </w:numPr>
              <w:tabs>
                <w:tab w:val="left" w:pos="567"/>
              </w:tabs>
              <w:spacing w:after="60"/>
              <w:jc w:val="both"/>
              <w:rPr>
                <w:rFonts w:ascii="Arial Narrow" w:hAnsi="Arial Narrow"/>
                <w:iCs/>
                <w:sz w:val="20"/>
                <w:szCs w:val="20"/>
                <w:lang w:val="sr-Cyrl-CS"/>
              </w:rPr>
            </w:pPr>
            <w:r w:rsidRPr="00F84D64">
              <w:rPr>
                <w:rFonts w:ascii="Arial Narrow" w:hAnsi="Arial Narrow"/>
                <w:sz w:val="20"/>
                <w:szCs w:val="20"/>
              </w:rPr>
              <w:t xml:space="preserve"> Поступак по правним лековима </w:t>
            </w:r>
          </w:p>
          <w:p w14:paraId="54D58AE4" w14:textId="77777777" w:rsidR="00867EA6" w:rsidRPr="00F84D64" w:rsidRDefault="00867EA6" w:rsidP="00867EA6">
            <w:pPr>
              <w:numPr>
                <w:ilvl w:val="0"/>
                <w:numId w:val="44"/>
              </w:numPr>
              <w:tabs>
                <w:tab w:val="left" w:pos="567"/>
              </w:tabs>
              <w:spacing w:after="60"/>
              <w:jc w:val="both"/>
              <w:rPr>
                <w:rFonts w:ascii="Arial Narrow" w:hAnsi="Arial Narrow"/>
                <w:iCs/>
                <w:sz w:val="20"/>
                <w:szCs w:val="20"/>
                <w:lang w:val="sr-Cyrl-CS"/>
              </w:rPr>
            </w:pPr>
            <w:r w:rsidRPr="00F84D64">
              <w:rPr>
                <w:rFonts w:ascii="Arial Narrow" w:hAnsi="Arial Narrow"/>
                <w:sz w:val="20"/>
                <w:szCs w:val="20"/>
              </w:rPr>
              <w:t xml:space="preserve"> Трошкови парничног поступка; Посебни парнични и други  поступци </w:t>
            </w:r>
          </w:p>
          <w:p w14:paraId="1F3E36C7" w14:textId="77777777" w:rsidR="00867EA6" w:rsidRPr="00F84D64" w:rsidRDefault="00867EA6" w:rsidP="00867EA6">
            <w:pPr>
              <w:numPr>
                <w:ilvl w:val="0"/>
                <w:numId w:val="44"/>
              </w:numPr>
              <w:tabs>
                <w:tab w:val="left" w:pos="567"/>
              </w:tabs>
              <w:spacing w:after="60"/>
              <w:jc w:val="both"/>
              <w:rPr>
                <w:rFonts w:ascii="Arial Narrow" w:hAnsi="Arial Narrow"/>
                <w:iCs/>
                <w:sz w:val="20"/>
                <w:szCs w:val="20"/>
                <w:lang w:val="sr-Cyrl-CS"/>
              </w:rPr>
            </w:pPr>
            <w:r w:rsidRPr="00F84D64">
              <w:rPr>
                <w:rFonts w:ascii="Arial Narrow" w:hAnsi="Arial Narrow"/>
                <w:sz w:val="20"/>
                <w:szCs w:val="20"/>
              </w:rPr>
              <w:t xml:space="preserve"> Ревизија</w:t>
            </w:r>
          </w:p>
          <w:p w14:paraId="30C843FD" w14:textId="77777777" w:rsidR="00867EA6" w:rsidRPr="00F84D64" w:rsidRDefault="00867EA6" w:rsidP="00867EA6">
            <w:pPr>
              <w:tabs>
                <w:tab w:val="left" w:pos="567"/>
              </w:tabs>
              <w:spacing w:after="60"/>
              <w:rPr>
                <w:rFonts w:ascii="Arial Narrow" w:hAnsi="Arial Narrow"/>
                <w:i/>
                <w:iCs/>
                <w:sz w:val="20"/>
                <w:szCs w:val="20"/>
                <w:lang w:val="sr-Cyrl-CS"/>
              </w:rPr>
            </w:pPr>
            <w:r w:rsidRPr="00F84D64">
              <w:rPr>
                <w:rFonts w:ascii="Arial Narrow" w:hAnsi="Arial Narrow"/>
                <w:i/>
                <w:iCs/>
                <w:sz w:val="20"/>
                <w:szCs w:val="20"/>
                <w:lang w:val="sr-Cyrl-CS"/>
              </w:rPr>
              <w:t xml:space="preserve">Практична настава </w:t>
            </w:r>
          </w:p>
          <w:p w14:paraId="0DE516A2" w14:textId="77777777" w:rsidR="00867EA6" w:rsidRPr="00F84D64" w:rsidRDefault="00867EA6" w:rsidP="00867EA6">
            <w:pPr>
              <w:tabs>
                <w:tab w:val="left" w:pos="567"/>
              </w:tabs>
              <w:spacing w:after="60"/>
              <w:jc w:val="both"/>
              <w:rPr>
                <w:rFonts w:ascii="Arial Narrow" w:hAnsi="Arial Narrow"/>
                <w:i/>
                <w:iCs/>
                <w:sz w:val="20"/>
                <w:szCs w:val="20"/>
                <w:lang w:val="sr-Cyrl-CS"/>
              </w:rPr>
            </w:pPr>
            <w:r w:rsidRPr="00F84D64">
              <w:rPr>
                <w:rFonts w:ascii="Arial Narrow" w:hAnsi="Arial Narrow"/>
                <w:sz w:val="20"/>
                <w:szCs w:val="20"/>
              </w:rPr>
              <w:t>Решавање хипотетичких задатака, играње улога, симулација суђења, обилазак судова, праћење суђења.</w:t>
            </w:r>
          </w:p>
          <w:p w14:paraId="28A1F089" w14:textId="77777777" w:rsidR="00867EA6" w:rsidRPr="00F84D64" w:rsidRDefault="00867EA6" w:rsidP="00867EA6">
            <w:pPr>
              <w:tabs>
                <w:tab w:val="left" w:pos="567"/>
              </w:tabs>
              <w:spacing w:after="60"/>
              <w:rPr>
                <w:rFonts w:ascii="Arial Narrow" w:hAnsi="Arial Narrow"/>
                <w:sz w:val="20"/>
                <w:szCs w:val="20"/>
                <w:lang w:val="sr-Cyrl-CS"/>
              </w:rPr>
            </w:pPr>
          </w:p>
        </w:tc>
      </w:tr>
      <w:tr w:rsidR="00867EA6" w:rsidRPr="00F84D64" w14:paraId="4431C67B" w14:textId="77777777" w:rsidTr="00867EA6">
        <w:trPr>
          <w:trHeight w:val="227"/>
          <w:jc w:val="center"/>
        </w:trPr>
        <w:tc>
          <w:tcPr>
            <w:tcW w:w="9573" w:type="dxa"/>
            <w:gridSpan w:val="8"/>
            <w:vAlign w:val="center"/>
          </w:tcPr>
          <w:p w14:paraId="6F678632" w14:textId="77777777" w:rsidR="00867EA6" w:rsidRPr="00F84D64" w:rsidRDefault="00867EA6" w:rsidP="00867EA6">
            <w:pPr>
              <w:tabs>
                <w:tab w:val="left" w:pos="567"/>
              </w:tabs>
              <w:spacing w:after="60"/>
              <w:rPr>
                <w:rFonts w:ascii="Arial Narrow" w:hAnsi="Arial Narrow"/>
                <w:b/>
                <w:bCs/>
                <w:sz w:val="20"/>
                <w:szCs w:val="20"/>
                <w:lang w:val="sr-Cyrl-CS"/>
              </w:rPr>
            </w:pPr>
            <w:r w:rsidRPr="00F84D64">
              <w:rPr>
                <w:rFonts w:ascii="Arial Narrow" w:hAnsi="Arial Narrow"/>
                <w:b/>
                <w:bCs/>
                <w:sz w:val="20"/>
                <w:szCs w:val="20"/>
                <w:lang w:val="sr-Cyrl-CS"/>
              </w:rPr>
              <w:t xml:space="preserve">Литература </w:t>
            </w:r>
          </w:p>
          <w:p w14:paraId="71942026" w14:textId="77777777" w:rsidR="00867EA6" w:rsidRPr="00F84D64" w:rsidRDefault="00867EA6" w:rsidP="00867EA6">
            <w:pPr>
              <w:numPr>
                <w:ilvl w:val="0"/>
                <w:numId w:val="45"/>
              </w:numPr>
              <w:tabs>
                <w:tab w:val="left" w:pos="567"/>
              </w:tabs>
              <w:spacing w:after="60"/>
              <w:jc w:val="both"/>
              <w:rPr>
                <w:rFonts w:ascii="Arial Narrow" w:hAnsi="Arial Narrow"/>
                <w:sz w:val="20"/>
                <w:szCs w:val="20"/>
              </w:rPr>
            </w:pPr>
            <w:r w:rsidRPr="00F84D64">
              <w:rPr>
                <w:rFonts w:ascii="Arial Narrow" w:hAnsi="Arial Narrow"/>
                <w:sz w:val="20"/>
                <w:szCs w:val="20"/>
              </w:rPr>
              <w:t xml:space="preserve">Станковић Гордана, </w:t>
            </w:r>
            <w:r w:rsidRPr="00F84D64">
              <w:rPr>
                <w:rFonts w:ascii="Arial Narrow" w:hAnsi="Arial Narrow"/>
                <w:i/>
                <w:sz w:val="20"/>
                <w:szCs w:val="20"/>
              </w:rPr>
              <w:t>Грађанско процесно право</w:t>
            </w:r>
            <w:r w:rsidRPr="00F84D64">
              <w:rPr>
                <w:rFonts w:ascii="Arial Narrow" w:hAnsi="Arial Narrow"/>
                <w:sz w:val="20"/>
                <w:szCs w:val="20"/>
              </w:rPr>
              <w:t>, И свеска, Грађанско парнично процесно право, Ниш, 2007.</w:t>
            </w:r>
          </w:p>
          <w:p w14:paraId="5AA258E6" w14:textId="77777777" w:rsidR="00867EA6" w:rsidRPr="00F84D64" w:rsidRDefault="00867EA6" w:rsidP="00867EA6">
            <w:pPr>
              <w:numPr>
                <w:ilvl w:val="0"/>
                <w:numId w:val="45"/>
              </w:numPr>
              <w:tabs>
                <w:tab w:val="left" w:pos="567"/>
              </w:tabs>
              <w:spacing w:after="60"/>
              <w:jc w:val="both"/>
              <w:rPr>
                <w:rFonts w:ascii="Arial Narrow" w:hAnsi="Arial Narrow"/>
                <w:sz w:val="20"/>
                <w:szCs w:val="20"/>
              </w:rPr>
            </w:pPr>
            <w:r w:rsidRPr="00F84D64">
              <w:rPr>
                <w:rFonts w:ascii="Arial Narrow" w:hAnsi="Arial Narrow"/>
                <w:sz w:val="20"/>
                <w:szCs w:val="20"/>
              </w:rPr>
              <w:t xml:space="preserve">Познић, Ракић, Водинелић, </w:t>
            </w:r>
            <w:r w:rsidRPr="00F84D64">
              <w:rPr>
                <w:rFonts w:ascii="Arial Narrow" w:hAnsi="Arial Narrow"/>
                <w:i/>
                <w:sz w:val="20"/>
                <w:szCs w:val="20"/>
              </w:rPr>
              <w:t>Грађанско процесно право</w:t>
            </w:r>
            <w:r w:rsidRPr="00F84D64">
              <w:rPr>
                <w:rFonts w:ascii="Arial Narrow" w:hAnsi="Arial Narrow"/>
                <w:sz w:val="20"/>
                <w:szCs w:val="20"/>
              </w:rPr>
              <w:t xml:space="preserve">, 15. издање, Београд, 1999. </w:t>
            </w:r>
          </w:p>
          <w:p w14:paraId="21395C94" w14:textId="77777777" w:rsidR="00867EA6" w:rsidRPr="00F84D64" w:rsidRDefault="00867EA6" w:rsidP="00867EA6">
            <w:pPr>
              <w:numPr>
                <w:ilvl w:val="0"/>
                <w:numId w:val="45"/>
              </w:numPr>
              <w:tabs>
                <w:tab w:val="left" w:pos="567"/>
              </w:tabs>
              <w:spacing w:after="60"/>
              <w:jc w:val="both"/>
              <w:rPr>
                <w:rFonts w:ascii="Arial Narrow" w:hAnsi="Arial Narrow"/>
                <w:sz w:val="20"/>
                <w:szCs w:val="20"/>
              </w:rPr>
            </w:pPr>
            <w:r w:rsidRPr="00F84D64">
              <w:rPr>
                <w:rFonts w:ascii="Arial Narrow" w:hAnsi="Arial Narrow"/>
                <w:sz w:val="20"/>
                <w:szCs w:val="20"/>
              </w:rPr>
              <w:t xml:space="preserve">Александар Јакшић, </w:t>
            </w:r>
            <w:r w:rsidRPr="00F84D64">
              <w:rPr>
                <w:rFonts w:ascii="Arial Narrow" w:hAnsi="Arial Narrow"/>
                <w:i/>
                <w:sz w:val="20"/>
                <w:szCs w:val="20"/>
              </w:rPr>
              <w:t>Грађанско процесно право</w:t>
            </w:r>
            <w:r w:rsidRPr="00F84D64">
              <w:rPr>
                <w:rFonts w:ascii="Arial Narrow" w:hAnsi="Arial Narrow"/>
                <w:sz w:val="20"/>
                <w:szCs w:val="20"/>
              </w:rPr>
              <w:t xml:space="preserve">, Београд, 2006. </w:t>
            </w:r>
          </w:p>
          <w:p w14:paraId="30A15842" w14:textId="77777777" w:rsidR="00867EA6" w:rsidRPr="00F84D64" w:rsidRDefault="00867EA6" w:rsidP="00867EA6">
            <w:pPr>
              <w:numPr>
                <w:ilvl w:val="0"/>
                <w:numId w:val="45"/>
              </w:numPr>
              <w:rPr>
                <w:rFonts w:ascii="Arial Narrow" w:hAnsi="Arial Narrow"/>
                <w:sz w:val="20"/>
                <w:szCs w:val="20"/>
              </w:rPr>
            </w:pPr>
            <w:r w:rsidRPr="00F84D64">
              <w:rPr>
                <w:rFonts w:ascii="Arial Narrow" w:hAnsi="Arial Narrow"/>
                <w:sz w:val="20"/>
                <w:szCs w:val="20"/>
              </w:rPr>
              <w:t xml:space="preserve">Боривој Старовић, </w:t>
            </w:r>
            <w:r w:rsidRPr="00F84D64">
              <w:rPr>
                <w:rFonts w:ascii="Arial Narrow" w:hAnsi="Arial Narrow"/>
                <w:i/>
                <w:sz w:val="20"/>
                <w:szCs w:val="20"/>
              </w:rPr>
              <w:t>Ванпранично извршно право</w:t>
            </w:r>
            <w:r w:rsidRPr="00F84D64">
              <w:rPr>
                <w:rFonts w:ascii="Arial Narrow" w:hAnsi="Arial Narrow"/>
                <w:sz w:val="20"/>
                <w:szCs w:val="20"/>
              </w:rPr>
              <w:t>, Нови Сад,1992.</w:t>
            </w:r>
          </w:p>
          <w:p w14:paraId="38C3A22F" w14:textId="77777777" w:rsidR="00867EA6" w:rsidRPr="00F84D64" w:rsidRDefault="00867EA6" w:rsidP="00867EA6">
            <w:pPr>
              <w:tabs>
                <w:tab w:val="left" w:pos="567"/>
              </w:tabs>
              <w:spacing w:after="60"/>
              <w:rPr>
                <w:rFonts w:ascii="Arial Narrow" w:hAnsi="Arial Narrow"/>
                <w:sz w:val="20"/>
                <w:szCs w:val="20"/>
                <w:lang w:val="sr-Cyrl-CS"/>
              </w:rPr>
            </w:pPr>
          </w:p>
        </w:tc>
      </w:tr>
      <w:tr w:rsidR="00867EA6" w:rsidRPr="00F84D64" w14:paraId="1F33FB8F" w14:textId="77777777" w:rsidTr="00867EA6">
        <w:trPr>
          <w:trHeight w:val="227"/>
          <w:jc w:val="center"/>
        </w:trPr>
        <w:tc>
          <w:tcPr>
            <w:tcW w:w="9573" w:type="dxa"/>
            <w:gridSpan w:val="8"/>
            <w:vAlign w:val="center"/>
          </w:tcPr>
          <w:p w14:paraId="44983B9E" w14:textId="77777777" w:rsidR="00867EA6" w:rsidRPr="00F84D64" w:rsidRDefault="00867EA6" w:rsidP="00867EA6">
            <w:pPr>
              <w:tabs>
                <w:tab w:val="left" w:pos="567"/>
              </w:tabs>
              <w:rPr>
                <w:rFonts w:ascii="Arial Narrow" w:hAnsi="Arial Narrow"/>
                <w:b/>
                <w:bCs/>
                <w:sz w:val="20"/>
                <w:szCs w:val="20"/>
                <w:lang w:val="sr-Cyrl-CS"/>
              </w:rPr>
            </w:pPr>
            <w:r w:rsidRPr="00F84D64">
              <w:rPr>
                <w:rFonts w:ascii="Arial Narrow" w:hAnsi="Arial Narrow"/>
                <w:b/>
                <w:bCs/>
                <w:sz w:val="20"/>
                <w:szCs w:val="20"/>
                <w:lang w:val="sr-Cyrl-CS"/>
              </w:rPr>
              <w:lastRenderedPageBreak/>
              <w:t xml:space="preserve">Број часова </w:t>
            </w:r>
            <w:r w:rsidRPr="00F84D64">
              <w:rPr>
                <w:rFonts w:ascii="Arial Narrow" w:hAnsi="Arial Narrow"/>
                <w:b/>
                <w:sz w:val="20"/>
                <w:szCs w:val="20"/>
                <w:lang w:val="sr-Cyrl-CS"/>
              </w:rPr>
              <w:t xml:space="preserve"> активне наставе (недељно)</w:t>
            </w:r>
          </w:p>
        </w:tc>
      </w:tr>
      <w:tr w:rsidR="00867EA6" w:rsidRPr="00F84D64" w14:paraId="1C69EF3F" w14:textId="77777777" w:rsidTr="00867EA6">
        <w:trPr>
          <w:trHeight w:val="227"/>
          <w:jc w:val="center"/>
        </w:trPr>
        <w:tc>
          <w:tcPr>
            <w:tcW w:w="1612" w:type="dxa"/>
            <w:vAlign w:val="center"/>
          </w:tcPr>
          <w:p w14:paraId="28466AA7" w14:textId="77777777" w:rsidR="00867EA6" w:rsidRPr="00F84D64" w:rsidRDefault="00867EA6" w:rsidP="00867EA6">
            <w:pPr>
              <w:tabs>
                <w:tab w:val="left" w:pos="567"/>
              </w:tabs>
              <w:jc w:val="center"/>
              <w:rPr>
                <w:rFonts w:ascii="Arial Narrow" w:hAnsi="Arial Narrow"/>
                <w:bCs/>
                <w:sz w:val="20"/>
                <w:szCs w:val="20"/>
              </w:rPr>
            </w:pPr>
            <w:r w:rsidRPr="00F84D64">
              <w:rPr>
                <w:rFonts w:ascii="Arial Narrow" w:hAnsi="Arial Narrow"/>
                <w:bCs/>
                <w:sz w:val="20"/>
                <w:szCs w:val="20"/>
                <w:lang w:val="sr-Latn-RS"/>
              </w:rPr>
              <w:t>Предавања</w:t>
            </w:r>
          </w:p>
        </w:tc>
        <w:tc>
          <w:tcPr>
            <w:tcW w:w="1276" w:type="dxa"/>
            <w:vAlign w:val="center"/>
          </w:tcPr>
          <w:p w14:paraId="30764A02" w14:textId="77777777" w:rsidR="00867EA6" w:rsidRPr="00F84D64" w:rsidRDefault="00867EA6" w:rsidP="00867EA6">
            <w:pPr>
              <w:tabs>
                <w:tab w:val="left" w:pos="567"/>
              </w:tabs>
              <w:jc w:val="center"/>
              <w:rPr>
                <w:rFonts w:ascii="Arial Narrow" w:hAnsi="Arial Narrow"/>
                <w:bCs/>
                <w:sz w:val="20"/>
                <w:szCs w:val="20"/>
                <w:lang w:val="sr-Cyrl-CS"/>
              </w:rPr>
            </w:pPr>
            <w:r w:rsidRPr="00F84D64">
              <w:rPr>
                <w:rFonts w:ascii="Arial Narrow" w:hAnsi="Arial Narrow"/>
                <w:bCs/>
                <w:sz w:val="20"/>
                <w:szCs w:val="20"/>
                <w:lang w:val="sr-Cyrl-CS"/>
              </w:rPr>
              <w:t>Вежбе</w:t>
            </w:r>
          </w:p>
        </w:tc>
        <w:tc>
          <w:tcPr>
            <w:tcW w:w="2410" w:type="dxa"/>
            <w:gridSpan w:val="3"/>
            <w:vAlign w:val="center"/>
          </w:tcPr>
          <w:p w14:paraId="4501F130" w14:textId="77777777" w:rsidR="00867EA6" w:rsidRPr="00F84D64" w:rsidRDefault="00867EA6" w:rsidP="00867EA6">
            <w:pPr>
              <w:tabs>
                <w:tab w:val="left" w:pos="567"/>
              </w:tabs>
              <w:jc w:val="center"/>
              <w:rPr>
                <w:rFonts w:ascii="Arial Narrow" w:hAnsi="Arial Narrow"/>
                <w:bCs/>
                <w:sz w:val="20"/>
                <w:szCs w:val="20"/>
                <w:lang w:val="sr-Cyrl-CS"/>
              </w:rPr>
            </w:pPr>
            <w:r w:rsidRPr="00F84D64">
              <w:rPr>
                <w:rFonts w:ascii="Arial Narrow" w:hAnsi="Arial Narrow"/>
                <w:bCs/>
                <w:sz w:val="20"/>
                <w:szCs w:val="20"/>
                <w:lang w:val="sr-Cyrl-CS"/>
              </w:rPr>
              <w:t>Други облици наставе</w:t>
            </w:r>
          </w:p>
        </w:tc>
        <w:tc>
          <w:tcPr>
            <w:tcW w:w="2268" w:type="dxa"/>
            <w:vAlign w:val="center"/>
          </w:tcPr>
          <w:p w14:paraId="768E9CB2" w14:textId="77777777" w:rsidR="00867EA6" w:rsidRPr="00F84D64" w:rsidRDefault="00867EA6" w:rsidP="00867EA6">
            <w:pPr>
              <w:tabs>
                <w:tab w:val="left" w:pos="567"/>
              </w:tabs>
              <w:jc w:val="center"/>
              <w:rPr>
                <w:rFonts w:ascii="Arial Narrow" w:hAnsi="Arial Narrow"/>
                <w:bCs/>
                <w:sz w:val="20"/>
                <w:szCs w:val="20"/>
                <w:lang w:val="sr-Cyrl-CS"/>
              </w:rPr>
            </w:pPr>
            <w:r w:rsidRPr="00F84D64">
              <w:rPr>
                <w:rFonts w:ascii="Arial Narrow" w:eastAsia="ArialMT" w:hAnsi="Arial Narrow"/>
                <w:sz w:val="20"/>
                <w:szCs w:val="20"/>
                <w:lang w:val="en-US"/>
              </w:rPr>
              <w:t>СИР/СТИР/ИР/ПИР/НИР</w:t>
            </w:r>
          </w:p>
        </w:tc>
        <w:tc>
          <w:tcPr>
            <w:tcW w:w="2007" w:type="dxa"/>
            <w:gridSpan w:val="2"/>
            <w:vAlign w:val="center"/>
          </w:tcPr>
          <w:p w14:paraId="581E45D5" w14:textId="77777777" w:rsidR="00867EA6" w:rsidRPr="00F84D64" w:rsidRDefault="00867EA6" w:rsidP="00867EA6">
            <w:pPr>
              <w:tabs>
                <w:tab w:val="left" w:pos="567"/>
              </w:tabs>
              <w:jc w:val="center"/>
              <w:rPr>
                <w:rFonts w:ascii="Arial Narrow" w:hAnsi="Arial Narrow"/>
                <w:bCs/>
                <w:sz w:val="20"/>
                <w:szCs w:val="20"/>
                <w:lang w:val="sr-Cyrl-CS"/>
              </w:rPr>
            </w:pPr>
            <w:r w:rsidRPr="00F84D64">
              <w:rPr>
                <w:rFonts w:ascii="Arial Narrow" w:hAnsi="Arial Narrow"/>
                <w:bCs/>
                <w:sz w:val="20"/>
                <w:szCs w:val="20"/>
                <w:lang w:val="sr-Cyrl-CS"/>
              </w:rPr>
              <w:t>Остали часови</w:t>
            </w:r>
          </w:p>
        </w:tc>
      </w:tr>
      <w:tr w:rsidR="00867EA6" w:rsidRPr="00F84D64" w14:paraId="7061274D" w14:textId="77777777" w:rsidTr="00867EA6">
        <w:trPr>
          <w:trHeight w:val="227"/>
          <w:jc w:val="center"/>
        </w:trPr>
        <w:tc>
          <w:tcPr>
            <w:tcW w:w="1612" w:type="dxa"/>
            <w:vAlign w:val="center"/>
          </w:tcPr>
          <w:p w14:paraId="270C08D3" w14:textId="77777777" w:rsidR="00867EA6" w:rsidRPr="00F84D64" w:rsidRDefault="00867EA6" w:rsidP="00867EA6">
            <w:pPr>
              <w:tabs>
                <w:tab w:val="left" w:pos="567"/>
              </w:tabs>
              <w:spacing w:after="60"/>
              <w:rPr>
                <w:rFonts w:ascii="Arial Narrow" w:hAnsi="Arial Narrow"/>
                <w:b/>
                <w:bCs/>
                <w:sz w:val="20"/>
                <w:szCs w:val="20"/>
              </w:rPr>
            </w:pPr>
            <w:r w:rsidRPr="00F84D64">
              <w:rPr>
                <w:rFonts w:ascii="Arial Narrow" w:hAnsi="Arial Narrow"/>
                <w:b/>
                <w:bCs/>
                <w:sz w:val="20"/>
                <w:szCs w:val="20"/>
              </w:rPr>
              <w:t>3</w:t>
            </w:r>
            <w:r w:rsidRPr="00F84D64">
              <w:rPr>
                <w:rFonts w:ascii="Arial Narrow" w:hAnsi="Arial Narrow"/>
                <w:b/>
                <w:bCs/>
                <w:sz w:val="20"/>
                <w:szCs w:val="20"/>
                <w:lang w:val="sr-Latn-BA"/>
              </w:rPr>
              <w:t>x</w:t>
            </w:r>
            <w:r w:rsidRPr="00F84D64">
              <w:rPr>
                <w:rFonts w:ascii="Arial Narrow" w:hAnsi="Arial Narrow"/>
                <w:b/>
                <w:bCs/>
                <w:sz w:val="20"/>
                <w:szCs w:val="20"/>
              </w:rPr>
              <w:t>15=45</w:t>
            </w:r>
          </w:p>
        </w:tc>
        <w:tc>
          <w:tcPr>
            <w:tcW w:w="1276" w:type="dxa"/>
            <w:vAlign w:val="center"/>
          </w:tcPr>
          <w:p w14:paraId="13BB3E54" w14:textId="77777777" w:rsidR="00867EA6" w:rsidRPr="00F84D64" w:rsidRDefault="00867EA6" w:rsidP="00867EA6">
            <w:pPr>
              <w:tabs>
                <w:tab w:val="left" w:pos="567"/>
              </w:tabs>
              <w:spacing w:after="60"/>
              <w:rPr>
                <w:rFonts w:ascii="Arial Narrow" w:hAnsi="Arial Narrow"/>
                <w:b/>
                <w:sz w:val="20"/>
                <w:szCs w:val="20"/>
              </w:rPr>
            </w:pPr>
            <w:r w:rsidRPr="00F84D64">
              <w:rPr>
                <w:rFonts w:ascii="Arial Narrow" w:hAnsi="Arial Narrow"/>
                <w:b/>
                <w:sz w:val="20"/>
                <w:szCs w:val="20"/>
                <w:lang w:val="sr-Cyrl-CS"/>
              </w:rPr>
              <w:t>3</w:t>
            </w:r>
            <w:r w:rsidRPr="00F84D64">
              <w:rPr>
                <w:rFonts w:ascii="Arial Narrow" w:hAnsi="Arial Narrow"/>
                <w:b/>
                <w:sz w:val="20"/>
                <w:szCs w:val="20"/>
                <w:lang w:val="sr-Latn-BA"/>
              </w:rPr>
              <w:t>x</w:t>
            </w:r>
            <w:r w:rsidRPr="00F84D64">
              <w:rPr>
                <w:rFonts w:ascii="Arial Narrow" w:hAnsi="Arial Narrow"/>
                <w:b/>
                <w:sz w:val="20"/>
                <w:szCs w:val="20"/>
              </w:rPr>
              <w:t>15=45</w:t>
            </w:r>
          </w:p>
        </w:tc>
        <w:tc>
          <w:tcPr>
            <w:tcW w:w="2410" w:type="dxa"/>
            <w:gridSpan w:val="3"/>
            <w:vAlign w:val="center"/>
          </w:tcPr>
          <w:p w14:paraId="1152CE6C" w14:textId="77777777" w:rsidR="00867EA6" w:rsidRPr="00F84D64"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30C5B7AA" w14:textId="77777777" w:rsidR="00867EA6" w:rsidRPr="00F84D64"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2C23B19A" w14:textId="77777777" w:rsidR="00867EA6" w:rsidRPr="00F84D64" w:rsidRDefault="00867EA6" w:rsidP="00867EA6">
            <w:pPr>
              <w:tabs>
                <w:tab w:val="left" w:pos="567"/>
              </w:tabs>
              <w:spacing w:after="60"/>
              <w:rPr>
                <w:rFonts w:ascii="Arial Narrow" w:hAnsi="Arial Narrow"/>
                <w:b/>
                <w:sz w:val="20"/>
                <w:szCs w:val="20"/>
                <w:lang w:val="sr-Cyrl-CS"/>
              </w:rPr>
            </w:pPr>
          </w:p>
        </w:tc>
      </w:tr>
      <w:tr w:rsidR="00867EA6" w:rsidRPr="00F84D64" w14:paraId="042FB48D" w14:textId="77777777" w:rsidTr="00867EA6">
        <w:trPr>
          <w:trHeight w:val="227"/>
          <w:jc w:val="center"/>
        </w:trPr>
        <w:tc>
          <w:tcPr>
            <w:tcW w:w="9573" w:type="dxa"/>
            <w:gridSpan w:val="8"/>
            <w:vAlign w:val="center"/>
          </w:tcPr>
          <w:p w14:paraId="5A2DA451" w14:textId="77777777" w:rsidR="00867EA6" w:rsidRPr="00F84D64" w:rsidRDefault="00867EA6" w:rsidP="00867EA6">
            <w:pPr>
              <w:tabs>
                <w:tab w:val="left" w:pos="567"/>
              </w:tabs>
              <w:spacing w:after="60"/>
              <w:rPr>
                <w:rFonts w:ascii="Arial Narrow" w:hAnsi="Arial Narrow"/>
                <w:b/>
                <w:bCs/>
                <w:sz w:val="20"/>
                <w:szCs w:val="20"/>
                <w:lang w:val="sr-Cyrl-CS"/>
              </w:rPr>
            </w:pPr>
            <w:r w:rsidRPr="00F84D64">
              <w:rPr>
                <w:rFonts w:ascii="Arial Narrow" w:hAnsi="Arial Narrow"/>
                <w:b/>
                <w:bCs/>
                <w:sz w:val="20"/>
                <w:szCs w:val="20"/>
                <w:lang w:val="sr-Cyrl-CS"/>
              </w:rPr>
              <w:t>Методе извођења наставе</w:t>
            </w:r>
          </w:p>
          <w:p w14:paraId="24058E45" w14:textId="77777777" w:rsidR="00867EA6" w:rsidRPr="00F84D64" w:rsidRDefault="00867EA6" w:rsidP="00867EA6">
            <w:pPr>
              <w:tabs>
                <w:tab w:val="left" w:pos="567"/>
              </w:tabs>
              <w:spacing w:after="60"/>
              <w:jc w:val="both"/>
              <w:rPr>
                <w:rFonts w:ascii="Arial Narrow" w:hAnsi="Arial Narrow"/>
                <w:sz w:val="20"/>
                <w:szCs w:val="20"/>
                <w:lang w:val="sr-Cyrl-CS"/>
              </w:rPr>
            </w:pPr>
            <w:r w:rsidRPr="00F84D64">
              <w:rPr>
                <w:rFonts w:ascii="Arial Narrow" w:hAnsi="Arial Narrow"/>
                <w:sz w:val="20"/>
                <w:szCs w:val="20"/>
              </w:rPr>
              <w:t>Предавања уз визуелне презентације, вежбе, тест, колоквијум, радионице за састављање писмена, да/не квиз, решавање задатака на хипотетичким примерима, дискусија, Сократов метод, семинари, есеји, иистраживачки пројекти, играње улога, симулација, теренска настава у суду, консултације.</w:t>
            </w:r>
          </w:p>
        </w:tc>
      </w:tr>
      <w:tr w:rsidR="00867EA6" w:rsidRPr="00F84D64" w14:paraId="4AE5A9D1" w14:textId="77777777" w:rsidTr="00867EA6">
        <w:trPr>
          <w:trHeight w:val="227"/>
          <w:jc w:val="center"/>
        </w:trPr>
        <w:tc>
          <w:tcPr>
            <w:tcW w:w="9573" w:type="dxa"/>
            <w:gridSpan w:val="8"/>
            <w:vAlign w:val="center"/>
          </w:tcPr>
          <w:p w14:paraId="352E43A4" w14:textId="77777777" w:rsidR="00867EA6" w:rsidRPr="00F84D64" w:rsidRDefault="00867EA6" w:rsidP="00867EA6">
            <w:pPr>
              <w:tabs>
                <w:tab w:val="left" w:pos="567"/>
              </w:tabs>
              <w:spacing w:after="60"/>
              <w:rPr>
                <w:rFonts w:ascii="Arial Narrow" w:hAnsi="Arial Narrow"/>
                <w:b/>
                <w:bCs/>
                <w:sz w:val="20"/>
                <w:szCs w:val="20"/>
                <w:lang w:val="sr-Cyrl-CS"/>
              </w:rPr>
            </w:pPr>
            <w:r w:rsidRPr="00F84D64">
              <w:rPr>
                <w:rFonts w:ascii="Arial Narrow" w:hAnsi="Arial Narrow"/>
                <w:b/>
                <w:bCs/>
                <w:sz w:val="20"/>
                <w:szCs w:val="20"/>
                <w:lang w:val="sr-Cyrl-CS"/>
              </w:rPr>
              <w:t>Оцена  знања (максимални број поена 100)</w:t>
            </w:r>
          </w:p>
        </w:tc>
      </w:tr>
      <w:tr w:rsidR="00867EA6" w:rsidRPr="00F84D64" w14:paraId="363F7826" w14:textId="77777777" w:rsidTr="00867EA6">
        <w:trPr>
          <w:trHeight w:val="227"/>
          <w:jc w:val="center"/>
        </w:trPr>
        <w:tc>
          <w:tcPr>
            <w:tcW w:w="3146" w:type="dxa"/>
            <w:gridSpan w:val="3"/>
            <w:vAlign w:val="center"/>
          </w:tcPr>
          <w:p w14:paraId="67B09C74" w14:textId="77777777" w:rsidR="00867EA6" w:rsidRPr="00F84D64" w:rsidRDefault="00867EA6" w:rsidP="00867EA6">
            <w:pPr>
              <w:tabs>
                <w:tab w:val="left" w:pos="567"/>
              </w:tabs>
              <w:spacing w:after="60"/>
              <w:rPr>
                <w:rFonts w:ascii="Arial Narrow" w:hAnsi="Arial Narrow"/>
                <w:b/>
                <w:iCs/>
                <w:sz w:val="20"/>
                <w:szCs w:val="20"/>
                <w:lang w:val="sr-Cyrl-CS"/>
              </w:rPr>
            </w:pPr>
            <w:r w:rsidRPr="00F84D64">
              <w:rPr>
                <w:rFonts w:ascii="Arial Narrow" w:hAnsi="Arial Narrow"/>
                <w:b/>
                <w:iCs/>
                <w:sz w:val="20"/>
                <w:szCs w:val="20"/>
                <w:lang w:val="sr-Cyrl-CS"/>
              </w:rPr>
              <w:t>Предиспитне обавезе</w:t>
            </w:r>
          </w:p>
        </w:tc>
        <w:tc>
          <w:tcPr>
            <w:tcW w:w="1960" w:type="dxa"/>
            <w:vAlign w:val="center"/>
          </w:tcPr>
          <w:p w14:paraId="7D6EECB2" w14:textId="77777777" w:rsidR="00867EA6" w:rsidRPr="00F84D64" w:rsidRDefault="00867EA6" w:rsidP="00867EA6">
            <w:pPr>
              <w:tabs>
                <w:tab w:val="left" w:pos="567"/>
              </w:tabs>
              <w:spacing w:after="60"/>
              <w:jc w:val="center"/>
              <w:rPr>
                <w:rFonts w:ascii="Arial Narrow" w:hAnsi="Arial Narrow"/>
                <w:sz w:val="20"/>
                <w:szCs w:val="20"/>
                <w:lang w:val="sr-Cyrl-CS"/>
              </w:rPr>
            </w:pPr>
            <w:r w:rsidRPr="00F84D64">
              <w:rPr>
                <w:rFonts w:ascii="Arial Narrow" w:hAnsi="Arial Narrow"/>
                <w:sz w:val="20"/>
                <w:szCs w:val="20"/>
                <w:lang w:val="sr-Cyrl-CS"/>
              </w:rPr>
              <w:t>поена</w:t>
            </w:r>
          </w:p>
        </w:tc>
        <w:tc>
          <w:tcPr>
            <w:tcW w:w="3223" w:type="dxa"/>
            <w:gridSpan w:val="3"/>
            <w:shd w:val="clear" w:color="auto" w:fill="auto"/>
            <w:vAlign w:val="center"/>
          </w:tcPr>
          <w:p w14:paraId="237B71B6" w14:textId="77777777" w:rsidR="00867EA6" w:rsidRPr="00F84D64" w:rsidRDefault="00867EA6" w:rsidP="00867EA6">
            <w:pPr>
              <w:tabs>
                <w:tab w:val="left" w:pos="567"/>
              </w:tabs>
              <w:spacing w:after="60"/>
              <w:rPr>
                <w:rFonts w:ascii="Arial Narrow" w:hAnsi="Arial Narrow"/>
                <w:b/>
                <w:bCs/>
                <w:sz w:val="20"/>
                <w:szCs w:val="20"/>
                <w:lang w:val="sr-Cyrl-CS"/>
              </w:rPr>
            </w:pPr>
            <w:r w:rsidRPr="00F84D64">
              <w:rPr>
                <w:rFonts w:ascii="Arial Narrow" w:hAnsi="Arial Narrow"/>
                <w:b/>
                <w:iCs/>
                <w:sz w:val="20"/>
                <w:szCs w:val="20"/>
                <w:lang w:val="sr-Cyrl-CS"/>
              </w:rPr>
              <w:t>Завршни испит</w:t>
            </w:r>
          </w:p>
        </w:tc>
        <w:tc>
          <w:tcPr>
            <w:tcW w:w="1244" w:type="dxa"/>
            <w:shd w:val="clear" w:color="auto" w:fill="auto"/>
            <w:vAlign w:val="center"/>
          </w:tcPr>
          <w:p w14:paraId="51C60F22" w14:textId="77777777" w:rsidR="00867EA6" w:rsidRPr="00F84D64" w:rsidRDefault="00867EA6" w:rsidP="00867EA6">
            <w:pPr>
              <w:tabs>
                <w:tab w:val="left" w:pos="567"/>
              </w:tabs>
              <w:spacing w:after="60"/>
              <w:jc w:val="center"/>
              <w:rPr>
                <w:rFonts w:ascii="Arial Narrow" w:hAnsi="Arial Narrow"/>
                <w:b/>
                <w:bCs/>
                <w:sz w:val="20"/>
                <w:szCs w:val="20"/>
                <w:lang w:val="sr-Cyrl-CS"/>
              </w:rPr>
            </w:pPr>
            <w:r w:rsidRPr="00F84D64">
              <w:rPr>
                <w:rFonts w:ascii="Arial Narrow" w:hAnsi="Arial Narrow"/>
                <w:sz w:val="20"/>
                <w:szCs w:val="20"/>
                <w:lang w:val="sr-Cyrl-CS"/>
              </w:rPr>
              <w:t>Поена</w:t>
            </w:r>
          </w:p>
        </w:tc>
      </w:tr>
      <w:tr w:rsidR="00867EA6" w:rsidRPr="00F84D64" w14:paraId="69BABEB2" w14:textId="77777777" w:rsidTr="00867EA6">
        <w:trPr>
          <w:trHeight w:val="227"/>
          <w:jc w:val="center"/>
        </w:trPr>
        <w:tc>
          <w:tcPr>
            <w:tcW w:w="3146" w:type="dxa"/>
            <w:gridSpan w:val="3"/>
            <w:vAlign w:val="center"/>
          </w:tcPr>
          <w:p w14:paraId="3BF119C1" w14:textId="77777777" w:rsidR="00867EA6" w:rsidRPr="00F84D64" w:rsidRDefault="00867EA6" w:rsidP="00867EA6">
            <w:pPr>
              <w:tabs>
                <w:tab w:val="left" w:pos="567"/>
              </w:tabs>
              <w:spacing w:after="60"/>
              <w:rPr>
                <w:rFonts w:ascii="Arial Narrow" w:hAnsi="Arial Narrow"/>
                <w:i/>
                <w:iCs/>
                <w:sz w:val="20"/>
                <w:szCs w:val="20"/>
                <w:lang w:val="sr-Cyrl-CS"/>
              </w:rPr>
            </w:pPr>
            <w:r w:rsidRPr="00F84D64">
              <w:rPr>
                <w:rFonts w:ascii="Arial Narrow" w:hAnsi="Arial Narrow"/>
                <w:sz w:val="20"/>
                <w:szCs w:val="20"/>
                <w:lang w:val="sr-Cyrl-CS"/>
              </w:rPr>
              <w:t>активност у току предавања</w:t>
            </w:r>
          </w:p>
        </w:tc>
        <w:tc>
          <w:tcPr>
            <w:tcW w:w="1960" w:type="dxa"/>
            <w:vAlign w:val="center"/>
          </w:tcPr>
          <w:p w14:paraId="2B75D3B0" w14:textId="77777777" w:rsidR="00867EA6" w:rsidRPr="00F84D64" w:rsidRDefault="00867EA6" w:rsidP="00867EA6">
            <w:pPr>
              <w:tabs>
                <w:tab w:val="left" w:pos="567"/>
              </w:tabs>
              <w:spacing w:after="60"/>
              <w:rPr>
                <w:rFonts w:ascii="Arial Narrow" w:hAnsi="Arial Narrow"/>
                <w:b/>
                <w:bCs/>
                <w:sz w:val="20"/>
                <w:szCs w:val="20"/>
                <w:lang w:val="sr-Cyrl-CS"/>
              </w:rPr>
            </w:pPr>
            <w:r w:rsidRPr="00F84D64">
              <w:rPr>
                <w:rFonts w:ascii="Arial Narrow" w:hAnsi="Arial Narrow"/>
                <w:b/>
                <w:bCs/>
                <w:sz w:val="20"/>
                <w:szCs w:val="20"/>
                <w:lang w:val="sr-Cyrl-CS"/>
              </w:rPr>
              <w:t>10</w:t>
            </w:r>
          </w:p>
        </w:tc>
        <w:tc>
          <w:tcPr>
            <w:tcW w:w="3223" w:type="dxa"/>
            <w:gridSpan w:val="3"/>
            <w:shd w:val="clear" w:color="auto" w:fill="auto"/>
            <w:vAlign w:val="center"/>
          </w:tcPr>
          <w:p w14:paraId="6246C0DB" w14:textId="77777777" w:rsidR="00867EA6" w:rsidRPr="00F84D64" w:rsidRDefault="00867EA6" w:rsidP="00867EA6">
            <w:pPr>
              <w:tabs>
                <w:tab w:val="left" w:pos="567"/>
              </w:tabs>
              <w:spacing w:after="60"/>
              <w:rPr>
                <w:rFonts w:ascii="Arial Narrow" w:hAnsi="Arial Narrow"/>
                <w:i/>
                <w:iCs/>
                <w:sz w:val="20"/>
                <w:szCs w:val="20"/>
                <w:lang w:val="sr-Cyrl-CS"/>
              </w:rPr>
            </w:pPr>
            <w:r w:rsidRPr="00F84D64">
              <w:rPr>
                <w:rFonts w:ascii="Arial Narrow" w:hAnsi="Arial Narrow"/>
                <w:sz w:val="20"/>
                <w:szCs w:val="20"/>
                <w:lang w:val="sr-Cyrl-CS"/>
              </w:rPr>
              <w:t>писмени испит</w:t>
            </w:r>
          </w:p>
        </w:tc>
        <w:tc>
          <w:tcPr>
            <w:tcW w:w="1244" w:type="dxa"/>
            <w:shd w:val="clear" w:color="auto" w:fill="auto"/>
            <w:vAlign w:val="center"/>
          </w:tcPr>
          <w:p w14:paraId="4F617B0F" w14:textId="77777777" w:rsidR="00867EA6" w:rsidRPr="00F84D64" w:rsidRDefault="00867EA6" w:rsidP="00867EA6">
            <w:pPr>
              <w:tabs>
                <w:tab w:val="left" w:pos="567"/>
              </w:tabs>
              <w:spacing w:after="60"/>
              <w:rPr>
                <w:rFonts w:ascii="Arial Narrow" w:hAnsi="Arial Narrow"/>
                <w:i/>
                <w:iCs/>
                <w:sz w:val="20"/>
                <w:szCs w:val="20"/>
                <w:lang w:val="sr-Cyrl-CS"/>
              </w:rPr>
            </w:pPr>
          </w:p>
        </w:tc>
      </w:tr>
      <w:tr w:rsidR="00867EA6" w:rsidRPr="00F84D64" w14:paraId="2388457D" w14:textId="77777777" w:rsidTr="00867EA6">
        <w:trPr>
          <w:trHeight w:val="227"/>
          <w:jc w:val="center"/>
        </w:trPr>
        <w:tc>
          <w:tcPr>
            <w:tcW w:w="3146" w:type="dxa"/>
            <w:gridSpan w:val="3"/>
            <w:vAlign w:val="center"/>
          </w:tcPr>
          <w:p w14:paraId="3C32A11C" w14:textId="77777777" w:rsidR="00867EA6" w:rsidRPr="00F84D64" w:rsidRDefault="00867EA6" w:rsidP="00867EA6">
            <w:pPr>
              <w:tabs>
                <w:tab w:val="left" w:pos="567"/>
              </w:tabs>
              <w:spacing w:after="60"/>
              <w:rPr>
                <w:rFonts w:ascii="Arial Narrow" w:hAnsi="Arial Narrow"/>
                <w:i/>
                <w:iCs/>
                <w:sz w:val="20"/>
                <w:szCs w:val="20"/>
                <w:lang w:val="sr-Cyrl-CS"/>
              </w:rPr>
            </w:pPr>
            <w:r w:rsidRPr="00F84D64">
              <w:rPr>
                <w:rFonts w:ascii="Arial Narrow" w:hAnsi="Arial Narrow"/>
                <w:sz w:val="20"/>
                <w:szCs w:val="20"/>
                <w:lang w:val="sr-Cyrl-CS"/>
              </w:rPr>
              <w:t>практична настава</w:t>
            </w:r>
          </w:p>
        </w:tc>
        <w:tc>
          <w:tcPr>
            <w:tcW w:w="1960" w:type="dxa"/>
            <w:vAlign w:val="center"/>
          </w:tcPr>
          <w:p w14:paraId="7D5B7EF8" w14:textId="77777777" w:rsidR="00867EA6" w:rsidRPr="00F84D64" w:rsidRDefault="00867EA6" w:rsidP="00867EA6">
            <w:pPr>
              <w:tabs>
                <w:tab w:val="left" w:pos="567"/>
              </w:tabs>
              <w:spacing w:after="60"/>
              <w:rPr>
                <w:rFonts w:ascii="Arial Narrow" w:hAnsi="Arial Narrow"/>
                <w:b/>
                <w:bCs/>
                <w:sz w:val="20"/>
                <w:szCs w:val="20"/>
                <w:lang w:val="sr-Cyrl-CS"/>
              </w:rPr>
            </w:pPr>
            <w:r w:rsidRPr="00F84D64">
              <w:rPr>
                <w:rFonts w:ascii="Arial Narrow" w:hAnsi="Arial Narrow"/>
                <w:b/>
                <w:bCs/>
                <w:sz w:val="20"/>
                <w:szCs w:val="20"/>
                <w:lang w:val="sr-Cyrl-CS"/>
              </w:rPr>
              <w:t>20</w:t>
            </w:r>
          </w:p>
        </w:tc>
        <w:tc>
          <w:tcPr>
            <w:tcW w:w="3223" w:type="dxa"/>
            <w:gridSpan w:val="3"/>
            <w:shd w:val="clear" w:color="auto" w:fill="auto"/>
            <w:vAlign w:val="center"/>
          </w:tcPr>
          <w:p w14:paraId="3A22DB18" w14:textId="77777777" w:rsidR="00867EA6" w:rsidRPr="00F84D64" w:rsidRDefault="00867EA6" w:rsidP="00867EA6">
            <w:pPr>
              <w:tabs>
                <w:tab w:val="left" w:pos="567"/>
              </w:tabs>
              <w:spacing w:after="60"/>
              <w:rPr>
                <w:rFonts w:ascii="Arial Narrow" w:hAnsi="Arial Narrow"/>
                <w:i/>
                <w:iCs/>
                <w:sz w:val="20"/>
                <w:szCs w:val="20"/>
                <w:lang w:val="sr-Cyrl-CS"/>
              </w:rPr>
            </w:pPr>
            <w:r w:rsidRPr="00F84D64">
              <w:rPr>
                <w:rFonts w:ascii="Arial Narrow" w:hAnsi="Arial Narrow"/>
                <w:sz w:val="20"/>
                <w:szCs w:val="20"/>
                <w:lang w:val="sr-Cyrl-CS"/>
              </w:rPr>
              <w:t>усмени испт</w:t>
            </w:r>
          </w:p>
        </w:tc>
        <w:tc>
          <w:tcPr>
            <w:tcW w:w="1244" w:type="dxa"/>
            <w:shd w:val="clear" w:color="auto" w:fill="auto"/>
            <w:vAlign w:val="center"/>
          </w:tcPr>
          <w:p w14:paraId="663BE9E1" w14:textId="77777777" w:rsidR="00867EA6" w:rsidRPr="00F84D64" w:rsidRDefault="00867EA6" w:rsidP="00867EA6">
            <w:pPr>
              <w:tabs>
                <w:tab w:val="left" w:pos="567"/>
              </w:tabs>
              <w:spacing w:after="60"/>
              <w:rPr>
                <w:rFonts w:ascii="Arial Narrow" w:hAnsi="Arial Narrow"/>
                <w:iCs/>
                <w:sz w:val="20"/>
                <w:szCs w:val="20"/>
                <w:lang w:val="sr-Cyrl-CS"/>
              </w:rPr>
            </w:pPr>
            <w:r w:rsidRPr="00F84D64">
              <w:rPr>
                <w:rFonts w:ascii="Arial Narrow" w:hAnsi="Arial Narrow"/>
                <w:iCs/>
                <w:sz w:val="20"/>
                <w:szCs w:val="20"/>
                <w:lang w:val="sr-Cyrl-CS"/>
              </w:rPr>
              <w:t>30</w:t>
            </w:r>
          </w:p>
        </w:tc>
      </w:tr>
      <w:tr w:rsidR="00867EA6" w:rsidRPr="00F84D64" w14:paraId="3EA12E8D" w14:textId="77777777" w:rsidTr="00867EA6">
        <w:trPr>
          <w:trHeight w:val="227"/>
          <w:jc w:val="center"/>
        </w:trPr>
        <w:tc>
          <w:tcPr>
            <w:tcW w:w="3146" w:type="dxa"/>
            <w:gridSpan w:val="3"/>
            <w:vAlign w:val="center"/>
          </w:tcPr>
          <w:p w14:paraId="3DDEA3B4" w14:textId="77777777" w:rsidR="00867EA6" w:rsidRPr="00F84D64" w:rsidRDefault="00867EA6" w:rsidP="00867EA6">
            <w:pPr>
              <w:tabs>
                <w:tab w:val="left" w:pos="567"/>
              </w:tabs>
              <w:spacing w:after="60"/>
              <w:rPr>
                <w:rFonts w:ascii="Arial Narrow" w:hAnsi="Arial Narrow"/>
                <w:i/>
                <w:iCs/>
                <w:sz w:val="20"/>
                <w:szCs w:val="20"/>
                <w:lang w:val="sr-Cyrl-CS"/>
              </w:rPr>
            </w:pPr>
            <w:r w:rsidRPr="00F84D64">
              <w:rPr>
                <w:rFonts w:ascii="Arial Narrow" w:hAnsi="Arial Narrow"/>
                <w:sz w:val="20"/>
                <w:szCs w:val="20"/>
                <w:lang w:val="sr-Cyrl-CS"/>
              </w:rPr>
              <w:t>колоквијум-и</w:t>
            </w:r>
          </w:p>
        </w:tc>
        <w:tc>
          <w:tcPr>
            <w:tcW w:w="1960" w:type="dxa"/>
            <w:vAlign w:val="center"/>
          </w:tcPr>
          <w:p w14:paraId="213AFB52" w14:textId="77777777" w:rsidR="00867EA6" w:rsidRPr="00F84D64" w:rsidRDefault="00867EA6" w:rsidP="00867EA6">
            <w:pPr>
              <w:tabs>
                <w:tab w:val="left" w:pos="567"/>
              </w:tabs>
              <w:spacing w:after="60"/>
              <w:rPr>
                <w:rFonts w:ascii="Arial Narrow" w:hAnsi="Arial Narrow"/>
                <w:b/>
                <w:bCs/>
                <w:sz w:val="20"/>
                <w:szCs w:val="20"/>
                <w:lang w:val="sr-Cyrl-CS"/>
              </w:rPr>
            </w:pPr>
            <w:r w:rsidRPr="00F84D64">
              <w:rPr>
                <w:rFonts w:ascii="Arial Narrow" w:hAnsi="Arial Narrow"/>
                <w:b/>
                <w:bCs/>
                <w:sz w:val="20"/>
                <w:szCs w:val="20"/>
                <w:lang w:val="sr-Cyrl-CS"/>
              </w:rPr>
              <w:t>30</w:t>
            </w:r>
          </w:p>
        </w:tc>
        <w:tc>
          <w:tcPr>
            <w:tcW w:w="3223" w:type="dxa"/>
            <w:gridSpan w:val="3"/>
            <w:shd w:val="clear" w:color="auto" w:fill="auto"/>
            <w:vAlign w:val="center"/>
          </w:tcPr>
          <w:p w14:paraId="6EC844D7" w14:textId="77777777" w:rsidR="00867EA6" w:rsidRPr="00F84D64" w:rsidRDefault="00867EA6" w:rsidP="00867EA6">
            <w:pPr>
              <w:tabs>
                <w:tab w:val="left" w:pos="567"/>
              </w:tabs>
              <w:spacing w:after="60"/>
              <w:rPr>
                <w:rFonts w:ascii="Arial Narrow" w:hAnsi="Arial Narrow"/>
                <w:i/>
                <w:iCs/>
                <w:sz w:val="20"/>
                <w:szCs w:val="20"/>
                <w:lang w:val="sr-Cyrl-CS"/>
              </w:rPr>
            </w:pPr>
            <w:r w:rsidRPr="00F84D64">
              <w:rPr>
                <w:rFonts w:ascii="Arial Narrow" w:hAnsi="Arial Narrow"/>
                <w:i/>
                <w:iCs/>
                <w:sz w:val="20"/>
                <w:szCs w:val="20"/>
                <w:lang w:val="sr-Cyrl-CS"/>
              </w:rPr>
              <w:t>..........</w:t>
            </w:r>
          </w:p>
        </w:tc>
        <w:tc>
          <w:tcPr>
            <w:tcW w:w="1244" w:type="dxa"/>
            <w:shd w:val="clear" w:color="auto" w:fill="auto"/>
            <w:vAlign w:val="center"/>
          </w:tcPr>
          <w:p w14:paraId="1405D3F6" w14:textId="77777777" w:rsidR="00867EA6" w:rsidRPr="00F84D64" w:rsidRDefault="00867EA6" w:rsidP="00867EA6">
            <w:pPr>
              <w:tabs>
                <w:tab w:val="left" w:pos="567"/>
              </w:tabs>
              <w:spacing w:after="60"/>
              <w:rPr>
                <w:rFonts w:ascii="Arial Narrow" w:hAnsi="Arial Narrow"/>
                <w:i/>
                <w:iCs/>
                <w:sz w:val="20"/>
                <w:szCs w:val="20"/>
                <w:lang w:val="sr-Cyrl-CS"/>
              </w:rPr>
            </w:pPr>
          </w:p>
        </w:tc>
      </w:tr>
      <w:tr w:rsidR="00867EA6" w:rsidRPr="00F84D64" w14:paraId="78E6EB13" w14:textId="77777777" w:rsidTr="00867EA6">
        <w:trPr>
          <w:trHeight w:val="227"/>
          <w:jc w:val="center"/>
        </w:trPr>
        <w:tc>
          <w:tcPr>
            <w:tcW w:w="3146" w:type="dxa"/>
            <w:gridSpan w:val="3"/>
            <w:vAlign w:val="center"/>
          </w:tcPr>
          <w:p w14:paraId="4883BB2D" w14:textId="77777777" w:rsidR="00867EA6" w:rsidRPr="00F84D64" w:rsidRDefault="00867EA6" w:rsidP="00867EA6">
            <w:pPr>
              <w:tabs>
                <w:tab w:val="left" w:pos="567"/>
              </w:tabs>
              <w:spacing w:after="60"/>
              <w:rPr>
                <w:rFonts w:ascii="Arial Narrow" w:hAnsi="Arial Narrow"/>
                <w:sz w:val="20"/>
                <w:szCs w:val="20"/>
                <w:lang w:val="sr-Cyrl-CS"/>
              </w:rPr>
            </w:pPr>
            <w:r w:rsidRPr="00F84D64">
              <w:rPr>
                <w:rFonts w:ascii="Arial Narrow" w:hAnsi="Arial Narrow"/>
                <w:sz w:val="20"/>
                <w:szCs w:val="20"/>
                <w:lang w:val="sr-Cyrl-CS"/>
              </w:rPr>
              <w:t>семинар-и</w:t>
            </w:r>
          </w:p>
        </w:tc>
        <w:tc>
          <w:tcPr>
            <w:tcW w:w="1960" w:type="dxa"/>
            <w:vAlign w:val="center"/>
          </w:tcPr>
          <w:p w14:paraId="00B09308" w14:textId="77777777" w:rsidR="00867EA6" w:rsidRPr="00F84D64" w:rsidRDefault="00867EA6" w:rsidP="00867EA6">
            <w:pPr>
              <w:tabs>
                <w:tab w:val="left" w:pos="567"/>
              </w:tabs>
              <w:spacing w:after="60"/>
              <w:rPr>
                <w:rFonts w:ascii="Arial Narrow" w:hAnsi="Arial Narrow"/>
                <w:b/>
                <w:bCs/>
                <w:sz w:val="20"/>
                <w:szCs w:val="20"/>
                <w:lang w:val="sr-Cyrl-CS"/>
              </w:rPr>
            </w:pPr>
            <w:r w:rsidRPr="00F84D64">
              <w:rPr>
                <w:rFonts w:ascii="Arial Narrow" w:hAnsi="Arial Narrow"/>
                <w:b/>
                <w:bCs/>
                <w:sz w:val="20"/>
                <w:szCs w:val="20"/>
                <w:lang w:val="sr-Cyrl-CS"/>
              </w:rPr>
              <w:t>10</w:t>
            </w:r>
          </w:p>
        </w:tc>
        <w:tc>
          <w:tcPr>
            <w:tcW w:w="3223" w:type="dxa"/>
            <w:gridSpan w:val="3"/>
            <w:shd w:val="clear" w:color="auto" w:fill="auto"/>
            <w:vAlign w:val="center"/>
          </w:tcPr>
          <w:p w14:paraId="110539AE" w14:textId="77777777" w:rsidR="00867EA6" w:rsidRPr="00F84D64"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10827C4A" w14:textId="77777777" w:rsidR="00867EA6" w:rsidRPr="00F84D64" w:rsidRDefault="00867EA6" w:rsidP="00867EA6">
            <w:pPr>
              <w:tabs>
                <w:tab w:val="left" w:pos="567"/>
              </w:tabs>
              <w:spacing w:after="60"/>
              <w:rPr>
                <w:rFonts w:ascii="Arial Narrow" w:hAnsi="Arial Narrow"/>
                <w:i/>
                <w:iCs/>
                <w:sz w:val="20"/>
                <w:szCs w:val="20"/>
                <w:lang w:val="sr-Cyrl-CS"/>
              </w:rPr>
            </w:pPr>
          </w:p>
        </w:tc>
      </w:tr>
    </w:tbl>
    <w:p w14:paraId="4DD52556" w14:textId="77777777" w:rsidR="00867EA6" w:rsidRDefault="00867EA6" w:rsidP="00867EA6"/>
    <w:p w14:paraId="1FC65745"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050625FE"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9C0CF6" w14:paraId="1CAA902C" w14:textId="77777777" w:rsidTr="00867EA6">
        <w:trPr>
          <w:trHeight w:val="227"/>
          <w:jc w:val="center"/>
        </w:trPr>
        <w:tc>
          <w:tcPr>
            <w:tcW w:w="9573" w:type="dxa"/>
            <w:gridSpan w:val="8"/>
            <w:vAlign w:val="center"/>
          </w:tcPr>
          <w:p w14:paraId="57EC3B44" w14:textId="77777777" w:rsidR="00867EA6" w:rsidRPr="009C0CF6" w:rsidRDefault="00867EA6" w:rsidP="00867EA6">
            <w:pPr>
              <w:tabs>
                <w:tab w:val="left" w:pos="567"/>
              </w:tabs>
              <w:spacing w:after="60"/>
              <w:rPr>
                <w:rFonts w:ascii="Arial Narrow" w:hAnsi="Arial Narrow"/>
                <w:b/>
                <w:bCs/>
                <w:sz w:val="20"/>
                <w:szCs w:val="20"/>
                <w:lang w:val="sr-Cyrl-CS"/>
              </w:rPr>
            </w:pPr>
            <w:r w:rsidRPr="009C0CF6">
              <w:rPr>
                <w:rFonts w:ascii="Arial Narrow" w:hAnsi="Arial Narrow"/>
                <w:b/>
                <w:bCs/>
                <w:sz w:val="20"/>
                <w:szCs w:val="20"/>
                <w:lang w:val="sr-Cyrl-CS"/>
              </w:rPr>
              <w:t>Студијски програм :</w:t>
            </w:r>
            <w:r w:rsidRPr="009C0CF6">
              <w:rPr>
                <w:rFonts w:ascii="Arial Narrow" w:hAnsi="Arial Narrow"/>
                <w:sz w:val="20"/>
                <w:szCs w:val="20"/>
              </w:rPr>
              <w:t xml:space="preserve"> ОАС ПРАВО</w:t>
            </w:r>
          </w:p>
        </w:tc>
      </w:tr>
      <w:tr w:rsidR="00867EA6" w:rsidRPr="009C0CF6" w14:paraId="302F84FE" w14:textId="77777777" w:rsidTr="00867EA6">
        <w:trPr>
          <w:trHeight w:val="227"/>
          <w:jc w:val="center"/>
        </w:trPr>
        <w:tc>
          <w:tcPr>
            <w:tcW w:w="9573" w:type="dxa"/>
            <w:gridSpan w:val="8"/>
            <w:vAlign w:val="center"/>
          </w:tcPr>
          <w:p w14:paraId="5669B41C" w14:textId="77777777" w:rsidR="00867EA6" w:rsidRPr="009C0CF6" w:rsidRDefault="00867EA6" w:rsidP="00867EA6">
            <w:pPr>
              <w:tabs>
                <w:tab w:val="left" w:pos="567"/>
              </w:tabs>
              <w:spacing w:after="60"/>
              <w:rPr>
                <w:rFonts w:ascii="Arial Narrow" w:hAnsi="Arial Narrow"/>
                <w:sz w:val="20"/>
                <w:szCs w:val="20"/>
                <w:lang w:val="sr-Cyrl-CS"/>
              </w:rPr>
            </w:pPr>
            <w:r w:rsidRPr="009C0CF6">
              <w:rPr>
                <w:rFonts w:ascii="Arial Narrow" w:hAnsi="Arial Narrow"/>
                <w:b/>
                <w:bCs/>
                <w:sz w:val="20"/>
                <w:szCs w:val="20"/>
                <w:lang w:val="sr-Cyrl-CS"/>
              </w:rPr>
              <w:t xml:space="preserve">Назив предмета: </w:t>
            </w:r>
            <w:bookmarkStart w:id="33" w:name="Пословноправо"/>
            <w:r w:rsidRPr="009C0CF6">
              <w:rPr>
                <w:rFonts w:ascii="Arial Narrow" w:hAnsi="Arial Narrow"/>
                <w:sz w:val="20"/>
                <w:szCs w:val="20"/>
              </w:rPr>
              <w:t>Пословно право</w:t>
            </w:r>
            <w:bookmarkEnd w:id="33"/>
          </w:p>
        </w:tc>
      </w:tr>
      <w:tr w:rsidR="00867EA6" w:rsidRPr="009C0CF6" w14:paraId="6F06879D" w14:textId="77777777" w:rsidTr="00867EA6">
        <w:trPr>
          <w:trHeight w:val="227"/>
          <w:jc w:val="center"/>
        </w:trPr>
        <w:tc>
          <w:tcPr>
            <w:tcW w:w="9573" w:type="dxa"/>
            <w:gridSpan w:val="8"/>
            <w:vAlign w:val="center"/>
          </w:tcPr>
          <w:p w14:paraId="2A0DD08D" w14:textId="77777777" w:rsidR="00867EA6" w:rsidRPr="009C0CF6" w:rsidRDefault="00867EA6" w:rsidP="00867EA6">
            <w:pPr>
              <w:tabs>
                <w:tab w:val="left" w:pos="567"/>
              </w:tabs>
              <w:spacing w:after="60"/>
              <w:rPr>
                <w:rFonts w:ascii="Arial Narrow" w:hAnsi="Arial Narrow"/>
                <w:b/>
                <w:bCs/>
                <w:sz w:val="20"/>
                <w:szCs w:val="20"/>
                <w:lang w:val="sr-Cyrl-CS"/>
              </w:rPr>
            </w:pPr>
            <w:r w:rsidRPr="009C0CF6">
              <w:rPr>
                <w:rFonts w:ascii="Arial Narrow" w:hAnsi="Arial Narrow"/>
                <w:b/>
                <w:bCs/>
                <w:sz w:val="20"/>
                <w:szCs w:val="20"/>
                <w:lang w:val="sr-Cyrl-CS"/>
              </w:rPr>
              <w:t>Наставник</w:t>
            </w:r>
            <w:r w:rsidRPr="009C0CF6">
              <w:rPr>
                <w:rFonts w:ascii="Arial Narrow" w:hAnsi="Arial Narrow"/>
                <w:b/>
                <w:bCs/>
                <w:sz w:val="20"/>
                <w:szCs w:val="20"/>
                <w:lang w:val="en-US"/>
              </w:rPr>
              <w:t>/наставници</w:t>
            </w:r>
            <w:r w:rsidRPr="009C0CF6">
              <w:rPr>
                <w:rFonts w:ascii="Arial Narrow" w:hAnsi="Arial Narrow"/>
                <w:b/>
                <w:bCs/>
                <w:sz w:val="20"/>
                <w:szCs w:val="20"/>
                <w:lang w:val="sr-Cyrl-CS"/>
              </w:rPr>
              <w:t xml:space="preserve">: </w:t>
            </w:r>
            <w:r w:rsidRPr="009C0CF6">
              <w:rPr>
                <w:rFonts w:ascii="Arial Narrow" w:hAnsi="Arial Narrow"/>
                <w:sz w:val="20"/>
                <w:szCs w:val="20"/>
                <w:lang w:val="sr-Cyrl-CS"/>
              </w:rPr>
              <w:t>Сања Станковић</w:t>
            </w:r>
            <w:r>
              <w:rPr>
                <w:rFonts w:ascii="Arial Narrow" w:hAnsi="Arial Narrow"/>
                <w:sz w:val="20"/>
                <w:szCs w:val="20"/>
                <w:lang w:val="sr-Cyrl-CS"/>
              </w:rPr>
              <w:t xml:space="preserve"> / Милановић Братислав </w:t>
            </w:r>
          </w:p>
        </w:tc>
      </w:tr>
      <w:tr w:rsidR="00867EA6" w:rsidRPr="009C0CF6" w14:paraId="16EB8578" w14:textId="77777777" w:rsidTr="00867EA6">
        <w:trPr>
          <w:trHeight w:val="227"/>
          <w:jc w:val="center"/>
        </w:trPr>
        <w:tc>
          <w:tcPr>
            <w:tcW w:w="9573" w:type="dxa"/>
            <w:gridSpan w:val="8"/>
            <w:vAlign w:val="center"/>
          </w:tcPr>
          <w:p w14:paraId="688D7C6E" w14:textId="77777777" w:rsidR="00867EA6" w:rsidRPr="009C0CF6" w:rsidRDefault="00867EA6" w:rsidP="00867EA6">
            <w:pPr>
              <w:tabs>
                <w:tab w:val="left" w:pos="567"/>
              </w:tabs>
              <w:spacing w:after="60"/>
              <w:rPr>
                <w:rFonts w:ascii="Arial Narrow" w:hAnsi="Arial Narrow"/>
                <w:sz w:val="20"/>
                <w:szCs w:val="20"/>
                <w:lang w:val="sr-Cyrl-CS"/>
              </w:rPr>
            </w:pPr>
            <w:r w:rsidRPr="009C0CF6">
              <w:rPr>
                <w:rFonts w:ascii="Arial Narrow" w:hAnsi="Arial Narrow"/>
                <w:b/>
                <w:bCs/>
                <w:sz w:val="20"/>
                <w:szCs w:val="20"/>
                <w:lang w:val="sr-Cyrl-CS"/>
              </w:rPr>
              <w:t xml:space="preserve">Статус предмета: </w:t>
            </w:r>
            <w:r w:rsidRPr="009C0CF6">
              <w:rPr>
                <w:rFonts w:ascii="Arial Narrow" w:hAnsi="Arial Narrow"/>
                <w:sz w:val="20"/>
                <w:szCs w:val="20"/>
                <w:lang w:val="sr-Cyrl-CS"/>
              </w:rPr>
              <w:t>Обавезни</w:t>
            </w:r>
          </w:p>
        </w:tc>
      </w:tr>
      <w:tr w:rsidR="00867EA6" w:rsidRPr="009C0CF6" w14:paraId="1FB893CA" w14:textId="77777777" w:rsidTr="00867EA6">
        <w:trPr>
          <w:trHeight w:val="227"/>
          <w:jc w:val="center"/>
        </w:trPr>
        <w:tc>
          <w:tcPr>
            <w:tcW w:w="9573" w:type="dxa"/>
            <w:gridSpan w:val="8"/>
            <w:vAlign w:val="center"/>
          </w:tcPr>
          <w:p w14:paraId="646C0995" w14:textId="77777777" w:rsidR="00867EA6" w:rsidRPr="009C0CF6" w:rsidRDefault="00867EA6" w:rsidP="00867EA6">
            <w:pPr>
              <w:tabs>
                <w:tab w:val="left" w:pos="567"/>
              </w:tabs>
              <w:spacing w:after="60"/>
              <w:rPr>
                <w:rFonts w:ascii="Arial Narrow" w:hAnsi="Arial Narrow"/>
                <w:sz w:val="20"/>
                <w:szCs w:val="20"/>
                <w:lang w:val="sr-Cyrl-CS"/>
              </w:rPr>
            </w:pPr>
            <w:r w:rsidRPr="009C0CF6">
              <w:rPr>
                <w:rFonts w:ascii="Arial Narrow" w:hAnsi="Arial Narrow"/>
                <w:b/>
                <w:bCs/>
                <w:sz w:val="20"/>
                <w:szCs w:val="20"/>
                <w:lang w:val="sr-Cyrl-CS"/>
              </w:rPr>
              <w:t>Број ЕСПБ: 7</w:t>
            </w:r>
          </w:p>
        </w:tc>
      </w:tr>
      <w:tr w:rsidR="00867EA6" w:rsidRPr="009C0CF6" w14:paraId="360915B4" w14:textId="77777777" w:rsidTr="00867EA6">
        <w:trPr>
          <w:trHeight w:val="227"/>
          <w:jc w:val="center"/>
        </w:trPr>
        <w:tc>
          <w:tcPr>
            <w:tcW w:w="9573" w:type="dxa"/>
            <w:gridSpan w:val="8"/>
            <w:vAlign w:val="center"/>
          </w:tcPr>
          <w:p w14:paraId="070A6D20" w14:textId="77777777" w:rsidR="00867EA6" w:rsidRPr="009C0CF6" w:rsidRDefault="00867EA6" w:rsidP="00867EA6">
            <w:pPr>
              <w:tabs>
                <w:tab w:val="left" w:pos="567"/>
              </w:tabs>
              <w:spacing w:after="60"/>
              <w:rPr>
                <w:rFonts w:ascii="Arial Narrow" w:hAnsi="Arial Narrow"/>
                <w:sz w:val="20"/>
                <w:szCs w:val="20"/>
                <w:lang w:val="sr-Cyrl-CS"/>
              </w:rPr>
            </w:pPr>
            <w:r w:rsidRPr="009C0CF6">
              <w:rPr>
                <w:rFonts w:ascii="Arial Narrow" w:hAnsi="Arial Narrow"/>
                <w:b/>
                <w:bCs/>
                <w:sz w:val="20"/>
                <w:szCs w:val="20"/>
                <w:lang w:val="sr-Cyrl-CS"/>
              </w:rPr>
              <w:t xml:space="preserve">Услов: </w:t>
            </w:r>
            <w:r w:rsidRPr="009C0CF6">
              <w:rPr>
                <w:rFonts w:ascii="Arial Narrow" w:hAnsi="Arial Narrow"/>
                <w:sz w:val="20"/>
                <w:szCs w:val="20"/>
                <w:lang w:val="sr-Cyrl-CS"/>
              </w:rPr>
              <w:t>Положен предмет  Увод у право</w:t>
            </w:r>
          </w:p>
        </w:tc>
      </w:tr>
      <w:tr w:rsidR="00867EA6" w:rsidRPr="009C0CF6" w14:paraId="2B12FD9F" w14:textId="77777777" w:rsidTr="00867EA6">
        <w:trPr>
          <w:trHeight w:val="227"/>
          <w:jc w:val="center"/>
        </w:trPr>
        <w:tc>
          <w:tcPr>
            <w:tcW w:w="9573" w:type="dxa"/>
            <w:gridSpan w:val="8"/>
            <w:vAlign w:val="center"/>
          </w:tcPr>
          <w:p w14:paraId="15927342" w14:textId="77777777" w:rsidR="00867EA6" w:rsidRPr="009C0CF6" w:rsidRDefault="00867EA6" w:rsidP="00867EA6">
            <w:pPr>
              <w:tabs>
                <w:tab w:val="left" w:pos="567"/>
              </w:tabs>
              <w:spacing w:after="60"/>
              <w:rPr>
                <w:rFonts w:ascii="Arial Narrow" w:hAnsi="Arial Narrow"/>
                <w:b/>
                <w:bCs/>
                <w:sz w:val="20"/>
                <w:szCs w:val="20"/>
                <w:lang w:val="sr-Cyrl-CS"/>
              </w:rPr>
            </w:pPr>
            <w:r w:rsidRPr="009C0CF6">
              <w:rPr>
                <w:rFonts w:ascii="Arial Narrow" w:hAnsi="Arial Narrow"/>
                <w:b/>
                <w:bCs/>
                <w:sz w:val="20"/>
                <w:szCs w:val="20"/>
                <w:lang w:val="sr-Cyrl-CS"/>
              </w:rPr>
              <w:t>Циљ предмета</w:t>
            </w:r>
          </w:p>
          <w:p w14:paraId="2E5C6ECA" w14:textId="77777777" w:rsidR="00867EA6" w:rsidRPr="009C0CF6" w:rsidRDefault="00867EA6" w:rsidP="00867EA6">
            <w:pPr>
              <w:tabs>
                <w:tab w:val="left" w:pos="567"/>
              </w:tabs>
              <w:spacing w:after="60"/>
              <w:jc w:val="both"/>
              <w:rPr>
                <w:rFonts w:ascii="Arial Narrow" w:hAnsi="Arial Narrow"/>
                <w:b/>
                <w:bCs/>
                <w:sz w:val="20"/>
                <w:szCs w:val="20"/>
                <w:lang w:val="sr-Cyrl-CS"/>
              </w:rPr>
            </w:pPr>
            <w:r w:rsidRPr="009C0CF6">
              <w:rPr>
                <w:rFonts w:ascii="Arial Narrow" w:hAnsi="Arial Narrow"/>
                <w:bCs/>
                <w:sz w:val="20"/>
                <w:szCs w:val="20"/>
                <w:lang w:val="sr-Cyrl-CS"/>
              </w:rPr>
              <w:t>Стицање знања о основним институтима грађанског права, стварног права, облигационог права уско повезаних са појмом привредних субјеката, различитих врста уговора у привреди, хартија о вредности, радном праву и банкарским пословима.</w:t>
            </w:r>
          </w:p>
        </w:tc>
      </w:tr>
      <w:tr w:rsidR="00867EA6" w:rsidRPr="009C0CF6" w14:paraId="31357DD8" w14:textId="77777777" w:rsidTr="00867EA6">
        <w:trPr>
          <w:trHeight w:val="227"/>
          <w:jc w:val="center"/>
        </w:trPr>
        <w:tc>
          <w:tcPr>
            <w:tcW w:w="9573" w:type="dxa"/>
            <w:gridSpan w:val="8"/>
            <w:vAlign w:val="center"/>
          </w:tcPr>
          <w:p w14:paraId="1298861F" w14:textId="77777777" w:rsidR="00867EA6" w:rsidRPr="009C0CF6" w:rsidRDefault="00867EA6" w:rsidP="00867EA6">
            <w:pPr>
              <w:tabs>
                <w:tab w:val="left" w:pos="567"/>
              </w:tabs>
              <w:spacing w:after="60"/>
              <w:rPr>
                <w:rFonts w:ascii="Arial Narrow" w:hAnsi="Arial Narrow"/>
                <w:b/>
                <w:bCs/>
                <w:sz w:val="20"/>
                <w:szCs w:val="20"/>
                <w:lang w:val="sr-Cyrl-CS"/>
              </w:rPr>
            </w:pPr>
            <w:r w:rsidRPr="009C0CF6">
              <w:rPr>
                <w:rFonts w:ascii="Arial Narrow" w:hAnsi="Arial Narrow"/>
                <w:b/>
                <w:bCs/>
                <w:sz w:val="20"/>
                <w:szCs w:val="20"/>
                <w:lang w:val="sr-Cyrl-CS"/>
              </w:rPr>
              <w:t xml:space="preserve">Исход предмета </w:t>
            </w:r>
          </w:p>
          <w:p w14:paraId="005E0013" w14:textId="77777777" w:rsidR="00867EA6" w:rsidRPr="009C0CF6" w:rsidRDefault="00867EA6" w:rsidP="00867EA6">
            <w:pPr>
              <w:tabs>
                <w:tab w:val="left" w:pos="567"/>
              </w:tabs>
              <w:spacing w:after="60"/>
              <w:jc w:val="both"/>
              <w:rPr>
                <w:rFonts w:ascii="Arial Narrow" w:hAnsi="Arial Narrow"/>
                <w:b/>
                <w:bCs/>
                <w:sz w:val="20"/>
                <w:szCs w:val="20"/>
                <w:lang w:val="sr-Cyrl-CS"/>
              </w:rPr>
            </w:pPr>
            <w:r w:rsidRPr="009C0CF6">
              <w:rPr>
                <w:rFonts w:ascii="Arial Narrow" w:hAnsi="Arial Narrow"/>
                <w:bCs/>
                <w:sz w:val="20"/>
                <w:szCs w:val="20"/>
                <w:lang w:val="sr-Cyrl-CS"/>
              </w:rPr>
              <w:t>Савладавањем предвиђеног градива из предмета Пословно право оправдано се очекује да студент поседује напредна академска знања уско везана за начин функционисања целокупног привредног система у држави и свих субјеката који се у њему јављају. По завршетку програма овог курса, студент ће стећи знања и вештине неопходне за разумевање начина настанка, функционисања, организовања, управљања, али и престанка постојања привредних друштава у теорији, али и у пракси. Од студента се очекује да у потпуности овлада техником сачињавања и разумевања свих врста уговора који се јављају у привредној пракси, те да самостално и са пуном одговорношћу било које врсте предузима акте у склапању банкарских послова, промету хартија од вредности и слично.</w:t>
            </w:r>
          </w:p>
        </w:tc>
      </w:tr>
      <w:tr w:rsidR="00867EA6" w:rsidRPr="009C0CF6" w14:paraId="2DA14B5C" w14:textId="77777777" w:rsidTr="00867EA6">
        <w:trPr>
          <w:trHeight w:val="227"/>
          <w:jc w:val="center"/>
        </w:trPr>
        <w:tc>
          <w:tcPr>
            <w:tcW w:w="9573" w:type="dxa"/>
            <w:gridSpan w:val="8"/>
            <w:vAlign w:val="center"/>
          </w:tcPr>
          <w:p w14:paraId="6C299000" w14:textId="77777777" w:rsidR="00867EA6" w:rsidRPr="009C0CF6" w:rsidRDefault="00867EA6" w:rsidP="00867EA6">
            <w:pPr>
              <w:tabs>
                <w:tab w:val="left" w:pos="567"/>
              </w:tabs>
              <w:spacing w:after="60"/>
              <w:rPr>
                <w:rFonts w:ascii="Arial Narrow" w:hAnsi="Arial Narrow"/>
                <w:b/>
                <w:bCs/>
                <w:sz w:val="20"/>
                <w:szCs w:val="20"/>
                <w:lang w:val="sr-Cyrl-CS"/>
              </w:rPr>
            </w:pPr>
            <w:r w:rsidRPr="009C0CF6">
              <w:rPr>
                <w:rFonts w:ascii="Arial Narrow" w:hAnsi="Arial Narrow"/>
                <w:b/>
                <w:bCs/>
                <w:sz w:val="20"/>
                <w:szCs w:val="20"/>
                <w:lang w:val="sr-Cyrl-CS"/>
              </w:rPr>
              <w:t>Садржај предмета</w:t>
            </w:r>
          </w:p>
          <w:p w14:paraId="118631A2" w14:textId="77777777" w:rsidR="00867EA6" w:rsidRPr="009C0CF6" w:rsidRDefault="00867EA6" w:rsidP="00867EA6">
            <w:pPr>
              <w:tabs>
                <w:tab w:val="left" w:pos="567"/>
              </w:tabs>
              <w:spacing w:after="60"/>
              <w:rPr>
                <w:rFonts w:ascii="Arial Narrow" w:hAnsi="Arial Narrow"/>
                <w:i/>
                <w:iCs/>
                <w:sz w:val="20"/>
                <w:szCs w:val="20"/>
                <w:lang w:val="sr-Cyrl-CS"/>
              </w:rPr>
            </w:pPr>
            <w:r w:rsidRPr="009C0CF6">
              <w:rPr>
                <w:rFonts w:ascii="Arial Narrow" w:hAnsi="Arial Narrow"/>
                <w:i/>
                <w:iCs/>
                <w:sz w:val="20"/>
                <w:szCs w:val="20"/>
                <w:lang w:val="sr-Cyrl-CS"/>
              </w:rPr>
              <w:t>Теоријска настава</w:t>
            </w:r>
          </w:p>
          <w:p w14:paraId="642AE167" w14:textId="77777777" w:rsidR="00867EA6" w:rsidRPr="009C0CF6" w:rsidRDefault="00867EA6" w:rsidP="00867EA6">
            <w:pPr>
              <w:tabs>
                <w:tab w:val="left" w:pos="567"/>
              </w:tabs>
              <w:spacing w:after="60"/>
              <w:rPr>
                <w:rFonts w:ascii="Arial Narrow" w:hAnsi="Arial Narrow"/>
                <w:iCs/>
                <w:sz w:val="20"/>
                <w:szCs w:val="20"/>
                <w:lang w:val="sr-Cyrl-CS"/>
              </w:rPr>
            </w:pPr>
            <w:r w:rsidRPr="009C0CF6">
              <w:rPr>
                <w:rFonts w:ascii="Arial Narrow" w:hAnsi="Arial Narrow"/>
                <w:iCs/>
                <w:sz w:val="20"/>
                <w:szCs w:val="20"/>
                <w:lang w:val="sr-Cyrl-CS"/>
              </w:rPr>
              <w:t xml:space="preserve">1.Основни правни појмови. </w:t>
            </w:r>
          </w:p>
          <w:p w14:paraId="5C16062E" w14:textId="77777777" w:rsidR="00867EA6" w:rsidRPr="009C0CF6" w:rsidRDefault="00867EA6" w:rsidP="00867EA6">
            <w:pPr>
              <w:tabs>
                <w:tab w:val="left" w:pos="567"/>
              </w:tabs>
              <w:spacing w:after="60"/>
              <w:rPr>
                <w:rFonts w:ascii="Arial Narrow" w:hAnsi="Arial Narrow"/>
                <w:iCs/>
                <w:sz w:val="20"/>
                <w:szCs w:val="20"/>
                <w:lang w:val="sr-Cyrl-CS"/>
              </w:rPr>
            </w:pPr>
            <w:r w:rsidRPr="009C0CF6">
              <w:rPr>
                <w:rFonts w:ascii="Arial Narrow" w:hAnsi="Arial Narrow"/>
                <w:iCs/>
                <w:sz w:val="20"/>
                <w:szCs w:val="20"/>
                <w:lang w:val="sr-Cyrl-CS"/>
              </w:rPr>
              <w:t xml:space="preserve">2. Основни појмови грађанског права. </w:t>
            </w:r>
          </w:p>
          <w:p w14:paraId="53F803C7" w14:textId="77777777" w:rsidR="00867EA6" w:rsidRPr="009C0CF6" w:rsidRDefault="00867EA6" w:rsidP="00867EA6">
            <w:pPr>
              <w:tabs>
                <w:tab w:val="left" w:pos="567"/>
              </w:tabs>
              <w:spacing w:after="60"/>
              <w:rPr>
                <w:rFonts w:ascii="Arial Narrow" w:hAnsi="Arial Narrow"/>
                <w:iCs/>
                <w:sz w:val="20"/>
                <w:szCs w:val="20"/>
                <w:lang w:val="sr-Cyrl-CS"/>
              </w:rPr>
            </w:pPr>
            <w:r w:rsidRPr="009C0CF6">
              <w:rPr>
                <w:rFonts w:ascii="Arial Narrow" w:hAnsi="Arial Narrow"/>
                <w:iCs/>
                <w:sz w:val="20"/>
                <w:szCs w:val="20"/>
                <w:lang w:val="sr-Cyrl-CS"/>
              </w:rPr>
              <w:t xml:space="preserve">3. Основни појмови стварног права. </w:t>
            </w:r>
          </w:p>
          <w:p w14:paraId="6CB5C6CD" w14:textId="77777777" w:rsidR="00867EA6" w:rsidRPr="009C0CF6" w:rsidRDefault="00867EA6" w:rsidP="00867EA6">
            <w:pPr>
              <w:tabs>
                <w:tab w:val="left" w:pos="567"/>
              </w:tabs>
              <w:spacing w:after="60"/>
              <w:rPr>
                <w:rFonts w:ascii="Arial Narrow" w:hAnsi="Arial Narrow"/>
                <w:iCs/>
                <w:sz w:val="20"/>
                <w:szCs w:val="20"/>
                <w:lang w:val="sr-Cyrl-CS"/>
              </w:rPr>
            </w:pPr>
            <w:r w:rsidRPr="009C0CF6">
              <w:rPr>
                <w:rFonts w:ascii="Arial Narrow" w:hAnsi="Arial Narrow"/>
                <w:iCs/>
                <w:sz w:val="20"/>
                <w:szCs w:val="20"/>
                <w:lang w:val="sr-Cyrl-CS"/>
              </w:rPr>
              <w:t xml:space="preserve">4. Основни појмови облигационог права. </w:t>
            </w:r>
          </w:p>
          <w:p w14:paraId="14989AB0" w14:textId="77777777" w:rsidR="00867EA6" w:rsidRPr="009C0CF6" w:rsidRDefault="00867EA6" w:rsidP="00867EA6">
            <w:pPr>
              <w:tabs>
                <w:tab w:val="left" w:pos="567"/>
              </w:tabs>
              <w:spacing w:after="60"/>
              <w:rPr>
                <w:rFonts w:ascii="Arial Narrow" w:hAnsi="Arial Narrow"/>
                <w:iCs/>
                <w:sz w:val="20"/>
                <w:szCs w:val="20"/>
                <w:lang w:val="sr-Cyrl-CS"/>
              </w:rPr>
            </w:pPr>
            <w:r w:rsidRPr="009C0CF6">
              <w:rPr>
                <w:rFonts w:ascii="Arial Narrow" w:hAnsi="Arial Narrow"/>
                <w:iCs/>
                <w:sz w:val="20"/>
                <w:szCs w:val="20"/>
                <w:lang w:val="sr-Cyrl-CS"/>
              </w:rPr>
              <w:t>5. Привредна друштва (појмови и врсте) – ортачко друштво и командитно друштво.</w:t>
            </w:r>
          </w:p>
          <w:p w14:paraId="3D732149" w14:textId="77777777" w:rsidR="00867EA6" w:rsidRPr="009C0CF6" w:rsidRDefault="00867EA6" w:rsidP="00867EA6">
            <w:pPr>
              <w:tabs>
                <w:tab w:val="left" w:pos="567"/>
              </w:tabs>
              <w:spacing w:after="60"/>
              <w:rPr>
                <w:rFonts w:ascii="Arial Narrow" w:hAnsi="Arial Narrow"/>
                <w:iCs/>
                <w:sz w:val="20"/>
                <w:szCs w:val="20"/>
                <w:lang w:val="sr-Cyrl-CS"/>
              </w:rPr>
            </w:pPr>
            <w:r w:rsidRPr="009C0CF6">
              <w:rPr>
                <w:rFonts w:ascii="Arial Narrow" w:hAnsi="Arial Narrow"/>
                <w:iCs/>
                <w:sz w:val="20"/>
                <w:szCs w:val="20"/>
                <w:lang w:val="sr-Cyrl-CS"/>
              </w:rPr>
              <w:t xml:space="preserve">6. Привредна друштва (појмови и врсте) – акционарско друштво и друштво са ограниченом одговорношћу. </w:t>
            </w:r>
          </w:p>
          <w:p w14:paraId="04D0D513" w14:textId="77777777" w:rsidR="00867EA6" w:rsidRPr="009C0CF6" w:rsidRDefault="00867EA6" w:rsidP="00867EA6">
            <w:pPr>
              <w:tabs>
                <w:tab w:val="left" w:pos="567"/>
              </w:tabs>
              <w:spacing w:after="60"/>
              <w:rPr>
                <w:rFonts w:ascii="Arial Narrow" w:hAnsi="Arial Narrow"/>
                <w:iCs/>
                <w:sz w:val="20"/>
                <w:szCs w:val="20"/>
                <w:lang w:val="sr-Cyrl-CS"/>
              </w:rPr>
            </w:pPr>
            <w:r w:rsidRPr="009C0CF6">
              <w:rPr>
                <w:rFonts w:ascii="Arial Narrow" w:hAnsi="Arial Narrow"/>
                <w:iCs/>
                <w:sz w:val="20"/>
                <w:szCs w:val="20"/>
                <w:lang w:val="sr-Cyrl-CS"/>
              </w:rPr>
              <w:t xml:space="preserve">7. Заштита конкуренције. </w:t>
            </w:r>
          </w:p>
          <w:p w14:paraId="5A8AEE6D" w14:textId="77777777" w:rsidR="00867EA6" w:rsidRPr="009C0CF6" w:rsidRDefault="00867EA6" w:rsidP="00867EA6">
            <w:pPr>
              <w:tabs>
                <w:tab w:val="left" w:pos="567"/>
              </w:tabs>
              <w:spacing w:after="60"/>
              <w:rPr>
                <w:rFonts w:ascii="Arial Narrow" w:hAnsi="Arial Narrow"/>
                <w:iCs/>
                <w:sz w:val="20"/>
                <w:szCs w:val="20"/>
                <w:lang w:val="sr-Cyrl-CS"/>
              </w:rPr>
            </w:pPr>
            <w:r w:rsidRPr="009C0CF6">
              <w:rPr>
                <w:rFonts w:ascii="Arial Narrow" w:hAnsi="Arial Narrow"/>
                <w:iCs/>
                <w:sz w:val="20"/>
                <w:szCs w:val="20"/>
                <w:lang w:val="sr-Cyrl-CS"/>
              </w:rPr>
              <w:t xml:space="preserve">8. Престанак привредних друштава. </w:t>
            </w:r>
          </w:p>
          <w:p w14:paraId="1EE9B21A" w14:textId="77777777" w:rsidR="00867EA6" w:rsidRPr="009C0CF6" w:rsidRDefault="00867EA6" w:rsidP="00867EA6">
            <w:pPr>
              <w:tabs>
                <w:tab w:val="left" w:pos="567"/>
              </w:tabs>
              <w:spacing w:after="60"/>
              <w:jc w:val="both"/>
              <w:rPr>
                <w:rFonts w:ascii="Arial Narrow" w:hAnsi="Arial Narrow"/>
                <w:iCs/>
                <w:sz w:val="20"/>
                <w:szCs w:val="20"/>
                <w:lang w:val="sr-Cyrl-CS"/>
              </w:rPr>
            </w:pPr>
            <w:r w:rsidRPr="009C0CF6">
              <w:rPr>
                <w:rFonts w:ascii="Arial Narrow" w:hAnsi="Arial Narrow"/>
                <w:iCs/>
                <w:sz w:val="20"/>
                <w:szCs w:val="20"/>
                <w:lang w:val="sr-Cyrl-CS"/>
              </w:rPr>
              <w:t xml:space="preserve">9. Општа правила уговора у привреди. </w:t>
            </w:r>
          </w:p>
          <w:p w14:paraId="06625582" w14:textId="77777777" w:rsidR="00867EA6" w:rsidRPr="009C0CF6" w:rsidRDefault="00867EA6" w:rsidP="00867EA6">
            <w:pPr>
              <w:tabs>
                <w:tab w:val="left" w:pos="567"/>
              </w:tabs>
              <w:spacing w:after="60"/>
              <w:jc w:val="both"/>
              <w:rPr>
                <w:rFonts w:ascii="Arial Narrow" w:hAnsi="Arial Narrow"/>
                <w:iCs/>
                <w:sz w:val="20"/>
                <w:szCs w:val="20"/>
                <w:lang w:val="sr-Cyrl-CS"/>
              </w:rPr>
            </w:pPr>
            <w:r w:rsidRPr="009C0CF6">
              <w:rPr>
                <w:rFonts w:ascii="Arial Narrow" w:hAnsi="Arial Narrow"/>
                <w:iCs/>
                <w:sz w:val="20"/>
                <w:szCs w:val="20"/>
                <w:lang w:val="sr-Cyrl-CS"/>
              </w:rPr>
              <w:t xml:space="preserve">10. Појединачни уговори у привреди (уговор о куповини и продаји робе, уговор о комисиону, уговор о посредовању, уговор о трговинском заступању – агентура, уговор о контроли количине и квалитета робе, уговор о складиштењу, уговор о шпедицији).  </w:t>
            </w:r>
          </w:p>
          <w:p w14:paraId="05770956" w14:textId="77777777" w:rsidR="00867EA6" w:rsidRPr="009C0CF6" w:rsidRDefault="00867EA6" w:rsidP="00867EA6">
            <w:pPr>
              <w:tabs>
                <w:tab w:val="left" w:pos="567"/>
              </w:tabs>
              <w:spacing w:after="60"/>
              <w:jc w:val="both"/>
              <w:rPr>
                <w:rFonts w:ascii="Arial Narrow" w:hAnsi="Arial Narrow"/>
                <w:iCs/>
                <w:sz w:val="20"/>
                <w:szCs w:val="20"/>
                <w:lang w:val="sr-Cyrl-CS"/>
              </w:rPr>
            </w:pPr>
            <w:r w:rsidRPr="009C0CF6">
              <w:rPr>
                <w:rFonts w:ascii="Arial Narrow" w:hAnsi="Arial Narrow"/>
                <w:iCs/>
                <w:sz w:val="20"/>
                <w:szCs w:val="20"/>
                <w:lang w:val="sr-Cyrl-CS"/>
              </w:rPr>
              <w:t xml:space="preserve">11.Појединачни уговори у привреди (уговор о осигурању, уговор о организовању путовања, уговор о ангажовању угоститељских капацитета – уговор о алотману, уговор о грађењу, уговоро о трансферу технологије, уговор о дугорочној производној кооперацији) . </w:t>
            </w:r>
          </w:p>
          <w:p w14:paraId="42ADE90E" w14:textId="77777777" w:rsidR="00867EA6" w:rsidRPr="009C0CF6" w:rsidRDefault="00867EA6" w:rsidP="00867EA6">
            <w:pPr>
              <w:tabs>
                <w:tab w:val="left" w:pos="567"/>
              </w:tabs>
              <w:spacing w:after="60"/>
              <w:rPr>
                <w:rFonts w:ascii="Arial Narrow" w:hAnsi="Arial Narrow"/>
                <w:iCs/>
                <w:sz w:val="20"/>
                <w:szCs w:val="20"/>
                <w:lang w:val="sr-Cyrl-CS"/>
              </w:rPr>
            </w:pPr>
            <w:r w:rsidRPr="009C0CF6">
              <w:rPr>
                <w:rFonts w:ascii="Arial Narrow" w:hAnsi="Arial Narrow"/>
                <w:iCs/>
                <w:sz w:val="20"/>
                <w:szCs w:val="20"/>
                <w:lang w:val="sr-Cyrl-CS"/>
              </w:rPr>
              <w:t>12. Појединачни уговори у привреди (уговор о франшизингу, уговор о форфетингу, уговор о превозу робе морем, уговор о унутрашњој пловидби, уговор о превозу робе и ствари ваздушним путем, уговор о превозу робе железницом, уговор о превозу робе друмом, уговор о превозу путника и пртљага).</w:t>
            </w:r>
          </w:p>
          <w:p w14:paraId="24D29C7F" w14:textId="77777777" w:rsidR="00867EA6" w:rsidRPr="009C0CF6" w:rsidRDefault="00867EA6" w:rsidP="00867EA6">
            <w:pPr>
              <w:tabs>
                <w:tab w:val="left" w:pos="567"/>
              </w:tabs>
              <w:spacing w:after="60"/>
              <w:rPr>
                <w:rFonts w:ascii="Arial Narrow" w:hAnsi="Arial Narrow"/>
                <w:iCs/>
                <w:sz w:val="20"/>
                <w:szCs w:val="20"/>
                <w:lang w:val="sr-Cyrl-CS"/>
              </w:rPr>
            </w:pPr>
            <w:r w:rsidRPr="009C0CF6">
              <w:rPr>
                <w:rFonts w:ascii="Arial Narrow" w:hAnsi="Arial Narrow"/>
                <w:iCs/>
                <w:sz w:val="20"/>
                <w:szCs w:val="20"/>
                <w:lang w:val="sr-Cyrl-CS"/>
              </w:rPr>
              <w:lastRenderedPageBreak/>
              <w:t xml:space="preserve">13. Банкарски послови. </w:t>
            </w:r>
          </w:p>
          <w:p w14:paraId="3ECA88E2" w14:textId="77777777" w:rsidR="00867EA6" w:rsidRPr="009C0CF6" w:rsidRDefault="00867EA6" w:rsidP="00867EA6">
            <w:pPr>
              <w:tabs>
                <w:tab w:val="left" w:pos="567"/>
              </w:tabs>
              <w:spacing w:after="60"/>
              <w:rPr>
                <w:rFonts w:ascii="Arial Narrow" w:hAnsi="Arial Narrow"/>
                <w:iCs/>
                <w:sz w:val="20"/>
                <w:szCs w:val="20"/>
                <w:lang w:val="sr-Cyrl-CS"/>
              </w:rPr>
            </w:pPr>
            <w:r w:rsidRPr="009C0CF6">
              <w:rPr>
                <w:rFonts w:ascii="Arial Narrow" w:hAnsi="Arial Narrow"/>
                <w:iCs/>
                <w:sz w:val="20"/>
                <w:szCs w:val="20"/>
                <w:lang w:val="sr-Cyrl-CS"/>
              </w:rPr>
              <w:t xml:space="preserve">14. Хартије од вредности. </w:t>
            </w:r>
          </w:p>
          <w:p w14:paraId="7AF20A48" w14:textId="77777777" w:rsidR="00867EA6" w:rsidRPr="009C0CF6" w:rsidRDefault="00867EA6" w:rsidP="00867EA6">
            <w:pPr>
              <w:tabs>
                <w:tab w:val="left" w:pos="567"/>
              </w:tabs>
              <w:spacing w:after="60"/>
              <w:rPr>
                <w:rFonts w:ascii="Arial Narrow" w:hAnsi="Arial Narrow"/>
                <w:iCs/>
                <w:sz w:val="20"/>
                <w:szCs w:val="20"/>
                <w:lang w:val="sr-Cyrl-CS"/>
              </w:rPr>
            </w:pPr>
            <w:r w:rsidRPr="009C0CF6">
              <w:rPr>
                <w:rFonts w:ascii="Arial Narrow" w:hAnsi="Arial Narrow"/>
                <w:iCs/>
                <w:sz w:val="20"/>
                <w:szCs w:val="20"/>
                <w:lang w:val="sr-Cyrl-CS"/>
              </w:rPr>
              <w:t xml:space="preserve">15. Радно право. </w:t>
            </w:r>
          </w:p>
          <w:p w14:paraId="32817799" w14:textId="77777777" w:rsidR="00867EA6" w:rsidRPr="009C0CF6" w:rsidRDefault="00867EA6" w:rsidP="00867EA6">
            <w:pPr>
              <w:tabs>
                <w:tab w:val="left" w:pos="567"/>
              </w:tabs>
              <w:spacing w:after="60"/>
              <w:rPr>
                <w:rFonts w:ascii="Arial Narrow" w:hAnsi="Arial Narrow"/>
                <w:i/>
                <w:iCs/>
                <w:sz w:val="20"/>
                <w:szCs w:val="20"/>
                <w:lang w:val="sr-Cyrl-CS"/>
              </w:rPr>
            </w:pPr>
          </w:p>
          <w:p w14:paraId="2BD603C5" w14:textId="77777777" w:rsidR="00867EA6" w:rsidRPr="009C0CF6" w:rsidRDefault="00867EA6" w:rsidP="00867EA6">
            <w:pPr>
              <w:tabs>
                <w:tab w:val="left" w:pos="567"/>
              </w:tabs>
              <w:spacing w:after="60"/>
              <w:rPr>
                <w:rFonts w:ascii="Arial Narrow" w:hAnsi="Arial Narrow"/>
                <w:i/>
                <w:iCs/>
                <w:sz w:val="20"/>
                <w:szCs w:val="20"/>
                <w:lang w:val="sr-Cyrl-CS"/>
              </w:rPr>
            </w:pPr>
            <w:r w:rsidRPr="009C0CF6">
              <w:rPr>
                <w:rFonts w:ascii="Arial Narrow" w:hAnsi="Arial Narrow"/>
                <w:i/>
                <w:iCs/>
                <w:sz w:val="20"/>
                <w:szCs w:val="20"/>
                <w:lang w:val="sr-Cyrl-CS"/>
              </w:rPr>
              <w:t xml:space="preserve">Практична настава </w:t>
            </w:r>
          </w:p>
          <w:p w14:paraId="4C5B7894" w14:textId="77777777" w:rsidR="00867EA6" w:rsidRPr="009C0CF6" w:rsidRDefault="00867EA6" w:rsidP="00867EA6">
            <w:pPr>
              <w:tabs>
                <w:tab w:val="left" w:pos="567"/>
              </w:tabs>
              <w:spacing w:after="60"/>
              <w:jc w:val="both"/>
              <w:rPr>
                <w:rFonts w:ascii="Arial Narrow" w:hAnsi="Arial Narrow"/>
                <w:sz w:val="20"/>
                <w:szCs w:val="20"/>
                <w:lang w:val="sr-Cyrl-CS"/>
              </w:rPr>
            </w:pPr>
            <w:r w:rsidRPr="009C0CF6">
              <w:rPr>
                <w:rFonts w:ascii="Arial Narrow" w:eastAsia="ArialMT" w:hAnsi="Arial Narrow"/>
                <w:sz w:val="20"/>
                <w:szCs w:val="20"/>
                <w:lang w:val="en-US"/>
              </w:rPr>
              <w:t>Вежбе прате динамику предавања. На часовима вежби студенти се</w:t>
            </w:r>
            <w:r w:rsidRPr="009C0CF6">
              <w:rPr>
                <w:rFonts w:ascii="Arial Narrow" w:eastAsia="ArialMT" w:hAnsi="Arial Narrow"/>
                <w:sz w:val="20"/>
                <w:szCs w:val="20"/>
              </w:rPr>
              <w:t xml:space="preserve"> </w:t>
            </w:r>
            <w:r w:rsidRPr="009C0CF6">
              <w:rPr>
                <w:rFonts w:ascii="Arial Narrow" w:eastAsia="ArialMT" w:hAnsi="Arial Narrow"/>
                <w:sz w:val="20"/>
                <w:szCs w:val="20"/>
                <w:lang w:val="en-US"/>
              </w:rPr>
              <w:t>увежбавају за</w:t>
            </w:r>
            <w:r w:rsidRPr="009C0CF6">
              <w:rPr>
                <w:rFonts w:ascii="Arial Narrow" w:eastAsia="ArialMT" w:hAnsi="Arial Narrow"/>
                <w:sz w:val="20"/>
                <w:szCs w:val="20"/>
              </w:rPr>
              <w:t xml:space="preserve"> самостално сачињавање великог броја уговора који се јављају у привреди, као и са садржином и врстом хартија од вредности.</w:t>
            </w:r>
          </w:p>
          <w:p w14:paraId="6C2DA1B3" w14:textId="77777777" w:rsidR="00867EA6" w:rsidRPr="009C0CF6" w:rsidRDefault="00867EA6" w:rsidP="00867EA6">
            <w:pPr>
              <w:tabs>
                <w:tab w:val="left" w:pos="567"/>
              </w:tabs>
              <w:spacing w:after="60"/>
              <w:rPr>
                <w:rFonts w:ascii="Arial Narrow" w:hAnsi="Arial Narrow"/>
                <w:sz w:val="20"/>
                <w:szCs w:val="20"/>
                <w:lang w:val="sr-Cyrl-CS"/>
              </w:rPr>
            </w:pPr>
          </w:p>
        </w:tc>
      </w:tr>
      <w:tr w:rsidR="00867EA6" w:rsidRPr="009C0CF6" w14:paraId="41034172" w14:textId="77777777" w:rsidTr="00867EA6">
        <w:trPr>
          <w:trHeight w:val="227"/>
          <w:jc w:val="center"/>
        </w:trPr>
        <w:tc>
          <w:tcPr>
            <w:tcW w:w="9573" w:type="dxa"/>
            <w:gridSpan w:val="8"/>
            <w:vAlign w:val="center"/>
          </w:tcPr>
          <w:p w14:paraId="1FD4E1AA" w14:textId="77777777" w:rsidR="00867EA6" w:rsidRPr="009C0CF6" w:rsidRDefault="00867EA6" w:rsidP="00867EA6">
            <w:pPr>
              <w:tabs>
                <w:tab w:val="left" w:pos="567"/>
              </w:tabs>
              <w:spacing w:after="60"/>
              <w:rPr>
                <w:rFonts w:ascii="Arial Narrow" w:hAnsi="Arial Narrow"/>
                <w:b/>
                <w:bCs/>
                <w:sz w:val="20"/>
                <w:szCs w:val="20"/>
                <w:lang w:val="sr-Cyrl-CS"/>
              </w:rPr>
            </w:pPr>
            <w:r w:rsidRPr="009C0CF6">
              <w:rPr>
                <w:rFonts w:ascii="Arial Narrow" w:hAnsi="Arial Narrow"/>
                <w:b/>
                <w:bCs/>
                <w:sz w:val="20"/>
                <w:szCs w:val="20"/>
                <w:lang w:val="sr-Cyrl-CS"/>
              </w:rPr>
              <w:lastRenderedPageBreak/>
              <w:t xml:space="preserve">Литература </w:t>
            </w:r>
          </w:p>
          <w:p w14:paraId="44E1F70C" w14:textId="77777777" w:rsidR="00867EA6" w:rsidRPr="009C0CF6" w:rsidRDefault="00867EA6" w:rsidP="00867EA6">
            <w:pPr>
              <w:tabs>
                <w:tab w:val="left" w:pos="567"/>
              </w:tabs>
              <w:spacing w:after="60"/>
              <w:rPr>
                <w:rFonts w:ascii="Arial Narrow" w:hAnsi="Arial Narrow"/>
                <w:bCs/>
                <w:sz w:val="20"/>
                <w:szCs w:val="20"/>
                <w:lang w:val="sr-Cyrl-CS"/>
              </w:rPr>
            </w:pPr>
            <w:r w:rsidRPr="009C0CF6">
              <w:rPr>
                <w:rFonts w:ascii="Arial Narrow" w:hAnsi="Arial Narrow"/>
                <w:bCs/>
                <w:sz w:val="20"/>
                <w:szCs w:val="20"/>
                <w:lang w:val="sr-Cyrl-CS"/>
              </w:rPr>
              <w:t xml:space="preserve">1. Мирко Васиљевић, </w:t>
            </w:r>
            <w:r w:rsidRPr="009C0CF6">
              <w:rPr>
                <w:rFonts w:ascii="Arial Narrow" w:hAnsi="Arial Narrow"/>
                <w:bCs/>
                <w:i/>
                <w:iCs/>
                <w:sz w:val="20"/>
                <w:szCs w:val="20"/>
                <w:lang w:val="sr-Cyrl-CS"/>
              </w:rPr>
              <w:t>Трговинско право,</w:t>
            </w:r>
            <w:r w:rsidRPr="009C0CF6">
              <w:rPr>
                <w:rFonts w:ascii="Arial Narrow" w:hAnsi="Arial Narrow"/>
                <w:bCs/>
                <w:sz w:val="20"/>
                <w:szCs w:val="20"/>
                <w:lang w:val="sr-Cyrl-CS"/>
              </w:rPr>
              <w:t xml:space="preserve"> Правни факултет у Београду, 2016.</w:t>
            </w:r>
          </w:p>
          <w:p w14:paraId="2BCF5B5B" w14:textId="77777777" w:rsidR="00867EA6" w:rsidRPr="009C0CF6" w:rsidRDefault="00867EA6" w:rsidP="00867EA6">
            <w:pPr>
              <w:tabs>
                <w:tab w:val="left" w:pos="567"/>
              </w:tabs>
              <w:spacing w:after="60"/>
              <w:rPr>
                <w:rFonts w:ascii="Arial Narrow" w:hAnsi="Arial Narrow"/>
                <w:bCs/>
                <w:sz w:val="20"/>
                <w:szCs w:val="20"/>
                <w:lang w:val="sr-Cyrl-CS"/>
              </w:rPr>
            </w:pPr>
            <w:r w:rsidRPr="009C0CF6">
              <w:rPr>
                <w:rFonts w:ascii="Arial Narrow" w:hAnsi="Arial Narrow"/>
                <w:bCs/>
                <w:sz w:val="20"/>
                <w:szCs w:val="20"/>
                <w:lang w:val="sr-Cyrl-CS"/>
              </w:rPr>
              <w:t xml:space="preserve">2. Љубиша Дабић, Луција Спировић Јовановић, </w:t>
            </w:r>
            <w:r w:rsidRPr="009C0CF6">
              <w:rPr>
                <w:rFonts w:ascii="Arial Narrow" w:hAnsi="Arial Narrow"/>
                <w:bCs/>
                <w:i/>
                <w:iCs/>
                <w:sz w:val="20"/>
                <w:szCs w:val="20"/>
                <w:lang w:val="sr-Cyrl-CS"/>
              </w:rPr>
              <w:t>Пословно право</w:t>
            </w:r>
            <w:r w:rsidRPr="009C0CF6">
              <w:rPr>
                <w:rFonts w:ascii="Arial Narrow" w:hAnsi="Arial Narrow"/>
                <w:bCs/>
                <w:sz w:val="20"/>
                <w:szCs w:val="20"/>
                <w:lang w:val="sr-Cyrl-CS"/>
              </w:rPr>
              <w:t>, Економски факултет, Универзитет у Београду, 2018.</w:t>
            </w:r>
          </w:p>
          <w:p w14:paraId="4CF07D49" w14:textId="77777777" w:rsidR="00867EA6" w:rsidRPr="009C0CF6" w:rsidRDefault="00867EA6" w:rsidP="00867EA6">
            <w:pPr>
              <w:tabs>
                <w:tab w:val="left" w:pos="567"/>
              </w:tabs>
              <w:spacing w:after="60"/>
              <w:rPr>
                <w:rFonts w:ascii="Arial Narrow" w:hAnsi="Arial Narrow"/>
                <w:sz w:val="20"/>
                <w:szCs w:val="20"/>
                <w:lang w:val="sr-Cyrl-CS"/>
              </w:rPr>
            </w:pPr>
            <w:r w:rsidRPr="009C0CF6">
              <w:rPr>
                <w:rFonts w:ascii="Arial Narrow" w:hAnsi="Arial Narrow"/>
                <w:bCs/>
                <w:sz w:val="20"/>
                <w:szCs w:val="20"/>
                <w:lang w:val="sr-Cyrl-CS"/>
              </w:rPr>
              <w:t xml:space="preserve">3. Миодраг Станковић, Сања Станковић, </w:t>
            </w:r>
            <w:r w:rsidRPr="009C0CF6">
              <w:rPr>
                <w:rFonts w:ascii="Arial Narrow" w:hAnsi="Arial Narrow"/>
                <w:bCs/>
                <w:i/>
                <w:iCs/>
                <w:sz w:val="20"/>
                <w:szCs w:val="20"/>
                <w:lang w:val="sr-Cyrl-CS"/>
              </w:rPr>
              <w:t>Пословно право,</w:t>
            </w:r>
            <w:r w:rsidRPr="009C0CF6">
              <w:rPr>
                <w:rFonts w:ascii="Arial Narrow" w:hAnsi="Arial Narrow"/>
                <w:bCs/>
                <w:sz w:val="20"/>
                <w:szCs w:val="20"/>
                <w:lang w:val="sr-Cyrl-CS"/>
              </w:rPr>
              <w:t xml:space="preserve"> Београд, 2002.</w:t>
            </w:r>
          </w:p>
        </w:tc>
      </w:tr>
      <w:tr w:rsidR="00867EA6" w:rsidRPr="009C0CF6" w14:paraId="579C8F8D" w14:textId="77777777" w:rsidTr="00867EA6">
        <w:trPr>
          <w:trHeight w:val="227"/>
          <w:jc w:val="center"/>
        </w:trPr>
        <w:tc>
          <w:tcPr>
            <w:tcW w:w="9573" w:type="dxa"/>
            <w:gridSpan w:val="8"/>
            <w:vAlign w:val="center"/>
          </w:tcPr>
          <w:p w14:paraId="34F289C8" w14:textId="77777777" w:rsidR="00867EA6" w:rsidRPr="009C0CF6" w:rsidRDefault="00867EA6" w:rsidP="00867EA6">
            <w:pPr>
              <w:tabs>
                <w:tab w:val="left" w:pos="567"/>
              </w:tabs>
              <w:rPr>
                <w:rFonts w:ascii="Arial Narrow" w:hAnsi="Arial Narrow"/>
                <w:b/>
                <w:bCs/>
                <w:sz w:val="20"/>
                <w:szCs w:val="20"/>
                <w:lang w:val="sr-Cyrl-CS"/>
              </w:rPr>
            </w:pPr>
            <w:r w:rsidRPr="009C0CF6">
              <w:rPr>
                <w:rFonts w:ascii="Arial Narrow" w:hAnsi="Arial Narrow"/>
                <w:b/>
                <w:bCs/>
                <w:sz w:val="20"/>
                <w:szCs w:val="20"/>
                <w:lang w:val="sr-Cyrl-CS"/>
              </w:rPr>
              <w:t xml:space="preserve">Број часова </w:t>
            </w:r>
            <w:r w:rsidRPr="009C0CF6">
              <w:rPr>
                <w:rFonts w:ascii="Arial Narrow" w:hAnsi="Arial Narrow"/>
                <w:b/>
                <w:sz w:val="20"/>
                <w:szCs w:val="20"/>
                <w:lang w:val="sr-Cyrl-CS"/>
              </w:rPr>
              <w:t xml:space="preserve"> активне наставе (недељно)</w:t>
            </w:r>
          </w:p>
        </w:tc>
      </w:tr>
      <w:tr w:rsidR="00867EA6" w:rsidRPr="009C0CF6" w14:paraId="67987346" w14:textId="77777777" w:rsidTr="00867EA6">
        <w:trPr>
          <w:trHeight w:val="227"/>
          <w:jc w:val="center"/>
        </w:trPr>
        <w:tc>
          <w:tcPr>
            <w:tcW w:w="1612" w:type="dxa"/>
            <w:vAlign w:val="center"/>
          </w:tcPr>
          <w:p w14:paraId="2C3C0285" w14:textId="77777777" w:rsidR="00867EA6" w:rsidRPr="009C0CF6" w:rsidRDefault="00867EA6" w:rsidP="00867EA6">
            <w:pPr>
              <w:tabs>
                <w:tab w:val="left" w:pos="567"/>
              </w:tabs>
              <w:jc w:val="center"/>
              <w:rPr>
                <w:rFonts w:ascii="Arial Narrow" w:hAnsi="Arial Narrow"/>
                <w:bCs/>
                <w:sz w:val="20"/>
                <w:szCs w:val="20"/>
              </w:rPr>
            </w:pPr>
            <w:r w:rsidRPr="009C0CF6">
              <w:rPr>
                <w:rFonts w:ascii="Arial Narrow" w:hAnsi="Arial Narrow"/>
                <w:bCs/>
                <w:sz w:val="20"/>
                <w:szCs w:val="20"/>
                <w:lang w:val="sr-Latn-RS"/>
              </w:rPr>
              <w:t>Предавања</w:t>
            </w:r>
          </w:p>
        </w:tc>
        <w:tc>
          <w:tcPr>
            <w:tcW w:w="1276" w:type="dxa"/>
            <w:vAlign w:val="center"/>
          </w:tcPr>
          <w:p w14:paraId="15396A2E" w14:textId="77777777" w:rsidR="00867EA6" w:rsidRPr="009C0CF6" w:rsidRDefault="00867EA6" w:rsidP="00867EA6">
            <w:pPr>
              <w:tabs>
                <w:tab w:val="left" w:pos="567"/>
              </w:tabs>
              <w:jc w:val="center"/>
              <w:rPr>
                <w:rFonts w:ascii="Arial Narrow" w:hAnsi="Arial Narrow"/>
                <w:bCs/>
                <w:sz w:val="20"/>
                <w:szCs w:val="20"/>
                <w:lang w:val="sr-Cyrl-CS"/>
              </w:rPr>
            </w:pPr>
            <w:r w:rsidRPr="009C0CF6">
              <w:rPr>
                <w:rFonts w:ascii="Arial Narrow" w:hAnsi="Arial Narrow"/>
                <w:bCs/>
                <w:sz w:val="20"/>
                <w:szCs w:val="20"/>
                <w:lang w:val="sr-Cyrl-CS"/>
              </w:rPr>
              <w:t>Вежбе</w:t>
            </w:r>
          </w:p>
        </w:tc>
        <w:tc>
          <w:tcPr>
            <w:tcW w:w="2410" w:type="dxa"/>
            <w:gridSpan w:val="3"/>
            <w:vAlign w:val="center"/>
          </w:tcPr>
          <w:p w14:paraId="56AB3396" w14:textId="77777777" w:rsidR="00867EA6" w:rsidRPr="009C0CF6" w:rsidRDefault="00867EA6" w:rsidP="00867EA6">
            <w:pPr>
              <w:tabs>
                <w:tab w:val="left" w:pos="567"/>
              </w:tabs>
              <w:jc w:val="center"/>
              <w:rPr>
                <w:rFonts w:ascii="Arial Narrow" w:hAnsi="Arial Narrow"/>
                <w:bCs/>
                <w:sz w:val="20"/>
                <w:szCs w:val="20"/>
                <w:lang w:val="sr-Cyrl-CS"/>
              </w:rPr>
            </w:pPr>
            <w:r w:rsidRPr="009C0CF6">
              <w:rPr>
                <w:rFonts w:ascii="Arial Narrow" w:hAnsi="Arial Narrow"/>
                <w:bCs/>
                <w:sz w:val="20"/>
                <w:szCs w:val="20"/>
                <w:lang w:val="sr-Cyrl-CS"/>
              </w:rPr>
              <w:t>Други облици наставе</w:t>
            </w:r>
          </w:p>
        </w:tc>
        <w:tc>
          <w:tcPr>
            <w:tcW w:w="2268" w:type="dxa"/>
            <w:vAlign w:val="center"/>
          </w:tcPr>
          <w:p w14:paraId="00E6E946" w14:textId="77777777" w:rsidR="00867EA6" w:rsidRPr="009C0CF6" w:rsidRDefault="00867EA6" w:rsidP="00867EA6">
            <w:pPr>
              <w:tabs>
                <w:tab w:val="left" w:pos="567"/>
              </w:tabs>
              <w:jc w:val="center"/>
              <w:rPr>
                <w:rFonts w:ascii="Arial Narrow" w:hAnsi="Arial Narrow"/>
                <w:bCs/>
                <w:sz w:val="20"/>
                <w:szCs w:val="20"/>
                <w:lang w:val="sr-Cyrl-CS"/>
              </w:rPr>
            </w:pPr>
            <w:r w:rsidRPr="009C0CF6">
              <w:rPr>
                <w:rFonts w:ascii="Arial Narrow" w:eastAsia="ArialMT" w:hAnsi="Arial Narrow"/>
                <w:sz w:val="20"/>
                <w:szCs w:val="20"/>
                <w:lang w:val="en-US"/>
              </w:rPr>
              <w:t>СИР/СТИР/ИР/ПИР/НИР</w:t>
            </w:r>
          </w:p>
        </w:tc>
        <w:tc>
          <w:tcPr>
            <w:tcW w:w="2007" w:type="dxa"/>
            <w:gridSpan w:val="2"/>
            <w:vAlign w:val="center"/>
          </w:tcPr>
          <w:p w14:paraId="358FC57F" w14:textId="77777777" w:rsidR="00867EA6" w:rsidRPr="009C0CF6" w:rsidRDefault="00867EA6" w:rsidP="00867EA6">
            <w:pPr>
              <w:tabs>
                <w:tab w:val="left" w:pos="567"/>
              </w:tabs>
              <w:jc w:val="center"/>
              <w:rPr>
                <w:rFonts w:ascii="Arial Narrow" w:hAnsi="Arial Narrow"/>
                <w:bCs/>
                <w:sz w:val="20"/>
                <w:szCs w:val="20"/>
                <w:lang w:val="sr-Cyrl-CS"/>
              </w:rPr>
            </w:pPr>
            <w:r w:rsidRPr="009C0CF6">
              <w:rPr>
                <w:rFonts w:ascii="Arial Narrow" w:hAnsi="Arial Narrow"/>
                <w:bCs/>
                <w:sz w:val="20"/>
                <w:szCs w:val="20"/>
                <w:lang w:val="sr-Cyrl-CS"/>
              </w:rPr>
              <w:t>Остали часови</w:t>
            </w:r>
          </w:p>
        </w:tc>
      </w:tr>
      <w:tr w:rsidR="00867EA6" w:rsidRPr="009C0CF6" w14:paraId="4C745FF6" w14:textId="77777777" w:rsidTr="00867EA6">
        <w:trPr>
          <w:trHeight w:val="227"/>
          <w:jc w:val="center"/>
        </w:trPr>
        <w:tc>
          <w:tcPr>
            <w:tcW w:w="1612" w:type="dxa"/>
            <w:vAlign w:val="center"/>
          </w:tcPr>
          <w:p w14:paraId="5E8B3D70" w14:textId="77777777" w:rsidR="00867EA6" w:rsidRPr="009C0CF6" w:rsidRDefault="00867EA6" w:rsidP="00867EA6">
            <w:pPr>
              <w:tabs>
                <w:tab w:val="left" w:pos="567"/>
              </w:tabs>
              <w:spacing w:after="60"/>
              <w:jc w:val="center"/>
              <w:rPr>
                <w:rFonts w:ascii="Arial Narrow" w:hAnsi="Arial Narrow"/>
                <w:sz w:val="20"/>
                <w:szCs w:val="20"/>
              </w:rPr>
            </w:pPr>
            <w:r w:rsidRPr="009C0CF6">
              <w:rPr>
                <w:rFonts w:ascii="Arial Narrow" w:hAnsi="Arial Narrow"/>
                <w:sz w:val="20"/>
                <w:szCs w:val="20"/>
              </w:rPr>
              <w:t>3х15=45</w:t>
            </w:r>
          </w:p>
        </w:tc>
        <w:tc>
          <w:tcPr>
            <w:tcW w:w="1276" w:type="dxa"/>
            <w:vAlign w:val="center"/>
          </w:tcPr>
          <w:p w14:paraId="1EC0D8F1" w14:textId="77777777" w:rsidR="00867EA6" w:rsidRPr="009C0CF6" w:rsidRDefault="00867EA6" w:rsidP="00867EA6">
            <w:pPr>
              <w:tabs>
                <w:tab w:val="left" w:pos="567"/>
              </w:tabs>
              <w:spacing w:after="60"/>
              <w:jc w:val="center"/>
              <w:rPr>
                <w:rFonts w:ascii="Arial Narrow" w:hAnsi="Arial Narrow"/>
                <w:sz w:val="20"/>
                <w:szCs w:val="20"/>
                <w:lang w:val="sr-Cyrl-CS"/>
              </w:rPr>
            </w:pPr>
            <w:r w:rsidRPr="009C0CF6">
              <w:rPr>
                <w:rFonts w:ascii="Arial Narrow" w:hAnsi="Arial Narrow"/>
                <w:sz w:val="20"/>
                <w:szCs w:val="20"/>
                <w:lang w:val="sr-Cyrl-CS"/>
              </w:rPr>
              <w:t>2х15=30</w:t>
            </w:r>
          </w:p>
        </w:tc>
        <w:tc>
          <w:tcPr>
            <w:tcW w:w="2410" w:type="dxa"/>
            <w:gridSpan w:val="3"/>
            <w:vAlign w:val="center"/>
          </w:tcPr>
          <w:p w14:paraId="674F5490" w14:textId="77777777" w:rsidR="00867EA6" w:rsidRPr="009C0CF6"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696C0F4C" w14:textId="77777777" w:rsidR="00867EA6" w:rsidRPr="009C0CF6"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7193C188" w14:textId="77777777" w:rsidR="00867EA6" w:rsidRPr="009C0CF6" w:rsidRDefault="00867EA6" w:rsidP="00867EA6">
            <w:pPr>
              <w:tabs>
                <w:tab w:val="left" w:pos="567"/>
              </w:tabs>
              <w:spacing w:after="60"/>
              <w:rPr>
                <w:rFonts w:ascii="Arial Narrow" w:hAnsi="Arial Narrow"/>
                <w:b/>
                <w:sz w:val="20"/>
                <w:szCs w:val="20"/>
                <w:lang w:val="sr-Cyrl-CS"/>
              </w:rPr>
            </w:pPr>
          </w:p>
        </w:tc>
      </w:tr>
      <w:tr w:rsidR="00867EA6" w:rsidRPr="009C0CF6" w14:paraId="19924580" w14:textId="77777777" w:rsidTr="00867EA6">
        <w:trPr>
          <w:trHeight w:val="227"/>
          <w:jc w:val="center"/>
        </w:trPr>
        <w:tc>
          <w:tcPr>
            <w:tcW w:w="9573" w:type="dxa"/>
            <w:gridSpan w:val="8"/>
            <w:vAlign w:val="center"/>
          </w:tcPr>
          <w:p w14:paraId="27924D64" w14:textId="77777777" w:rsidR="00867EA6" w:rsidRPr="009C0CF6" w:rsidRDefault="00867EA6" w:rsidP="00867EA6">
            <w:pPr>
              <w:tabs>
                <w:tab w:val="left" w:pos="567"/>
              </w:tabs>
              <w:spacing w:after="60"/>
              <w:rPr>
                <w:rFonts w:ascii="Arial Narrow" w:hAnsi="Arial Narrow"/>
                <w:b/>
                <w:bCs/>
                <w:sz w:val="20"/>
                <w:szCs w:val="20"/>
                <w:lang w:val="sr-Cyrl-CS"/>
              </w:rPr>
            </w:pPr>
            <w:r w:rsidRPr="009C0CF6">
              <w:rPr>
                <w:rFonts w:ascii="Arial Narrow" w:hAnsi="Arial Narrow"/>
                <w:b/>
                <w:bCs/>
                <w:sz w:val="20"/>
                <w:szCs w:val="20"/>
                <w:lang w:val="sr-Cyrl-CS"/>
              </w:rPr>
              <w:t>Методе извођења наставе</w:t>
            </w:r>
          </w:p>
          <w:p w14:paraId="32AFB3D2" w14:textId="77777777" w:rsidR="00867EA6" w:rsidRPr="009C0CF6" w:rsidRDefault="00867EA6" w:rsidP="00867EA6">
            <w:pPr>
              <w:tabs>
                <w:tab w:val="left" w:pos="567"/>
              </w:tabs>
              <w:spacing w:after="60"/>
              <w:rPr>
                <w:rFonts w:ascii="Arial Narrow" w:hAnsi="Arial Narrow"/>
                <w:sz w:val="20"/>
                <w:szCs w:val="20"/>
                <w:lang w:val="sr-Cyrl-CS"/>
              </w:rPr>
            </w:pPr>
            <w:r w:rsidRPr="009C0CF6">
              <w:rPr>
                <w:rFonts w:ascii="Arial Narrow" w:hAnsi="Arial Narrow"/>
                <w:sz w:val="20"/>
                <w:szCs w:val="20"/>
                <w:lang w:val="sr-Cyrl-CS"/>
              </w:rPr>
              <w:t>Предавања, дискусија, одбрана семинарских радова, колоквијуми, завршни испит.</w:t>
            </w:r>
          </w:p>
        </w:tc>
      </w:tr>
      <w:tr w:rsidR="00867EA6" w:rsidRPr="009C0CF6" w14:paraId="3E18856E" w14:textId="77777777" w:rsidTr="00867EA6">
        <w:trPr>
          <w:trHeight w:val="227"/>
          <w:jc w:val="center"/>
        </w:trPr>
        <w:tc>
          <w:tcPr>
            <w:tcW w:w="9573" w:type="dxa"/>
            <w:gridSpan w:val="8"/>
            <w:vAlign w:val="center"/>
          </w:tcPr>
          <w:p w14:paraId="1B80FA8C" w14:textId="77777777" w:rsidR="00867EA6" w:rsidRPr="009C0CF6" w:rsidRDefault="00867EA6" w:rsidP="00867EA6">
            <w:pPr>
              <w:tabs>
                <w:tab w:val="left" w:pos="567"/>
              </w:tabs>
              <w:spacing w:after="60"/>
              <w:rPr>
                <w:rFonts w:ascii="Arial Narrow" w:hAnsi="Arial Narrow"/>
                <w:b/>
                <w:bCs/>
                <w:sz w:val="20"/>
                <w:szCs w:val="20"/>
                <w:lang w:val="sr-Cyrl-CS"/>
              </w:rPr>
            </w:pPr>
            <w:r w:rsidRPr="009C0CF6">
              <w:rPr>
                <w:rFonts w:ascii="Arial Narrow" w:hAnsi="Arial Narrow"/>
                <w:b/>
                <w:bCs/>
                <w:sz w:val="20"/>
                <w:szCs w:val="20"/>
                <w:lang w:val="sr-Cyrl-CS"/>
              </w:rPr>
              <w:t>Оцена  знања (максимални број поена 100)</w:t>
            </w:r>
          </w:p>
        </w:tc>
      </w:tr>
      <w:tr w:rsidR="00867EA6" w:rsidRPr="009C0CF6" w14:paraId="23E7B243" w14:textId="77777777" w:rsidTr="00867EA6">
        <w:trPr>
          <w:trHeight w:val="227"/>
          <w:jc w:val="center"/>
        </w:trPr>
        <w:tc>
          <w:tcPr>
            <w:tcW w:w="3146" w:type="dxa"/>
            <w:gridSpan w:val="3"/>
            <w:vAlign w:val="center"/>
          </w:tcPr>
          <w:p w14:paraId="4DC3AC1F" w14:textId="77777777" w:rsidR="00867EA6" w:rsidRPr="009C0CF6" w:rsidRDefault="00867EA6" w:rsidP="00867EA6">
            <w:pPr>
              <w:tabs>
                <w:tab w:val="left" w:pos="567"/>
              </w:tabs>
              <w:spacing w:after="60"/>
              <w:rPr>
                <w:rFonts w:ascii="Arial Narrow" w:hAnsi="Arial Narrow"/>
                <w:b/>
                <w:iCs/>
                <w:sz w:val="20"/>
                <w:szCs w:val="20"/>
                <w:lang w:val="sr-Cyrl-CS"/>
              </w:rPr>
            </w:pPr>
            <w:r w:rsidRPr="009C0CF6">
              <w:rPr>
                <w:rFonts w:ascii="Arial Narrow" w:hAnsi="Arial Narrow"/>
                <w:b/>
                <w:iCs/>
                <w:sz w:val="20"/>
                <w:szCs w:val="20"/>
                <w:lang w:val="sr-Cyrl-CS"/>
              </w:rPr>
              <w:t>Предиспитне обавезе</w:t>
            </w:r>
          </w:p>
        </w:tc>
        <w:tc>
          <w:tcPr>
            <w:tcW w:w="1960" w:type="dxa"/>
            <w:vAlign w:val="center"/>
          </w:tcPr>
          <w:p w14:paraId="66AEEEF6" w14:textId="77777777" w:rsidR="00867EA6" w:rsidRPr="009C0CF6" w:rsidRDefault="00867EA6" w:rsidP="00867EA6">
            <w:pPr>
              <w:tabs>
                <w:tab w:val="left" w:pos="567"/>
              </w:tabs>
              <w:spacing w:after="60"/>
              <w:jc w:val="center"/>
              <w:rPr>
                <w:rFonts w:ascii="Arial Narrow" w:hAnsi="Arial Narrow"/>
                <w:sz w:val="20"/>
                <w:szCs w:val="20"/>
                <w:lang w:val="sr-Cyrl-CS"/>
              </w:rPr>
            </w:pPr>
            <w:r w:rsidRPr="009C0CF6">
              <w:rPr>
                <w:rFonts w:ascii="Arial Narrow" w:hAnsi="Arial Narrow"/>
                <w:sz w:val="20"/>
                <w:szCs w:val="20"/>
                <w:lang w:val="sr-Cyrl-CS"/>
              </w:rPr>
              <w:t>поена</w:t>
            </w:r>
          </w:p>
        </w:tc>
        <w:tc>
          <w:tcPr>
            <w:tcW w:w="3223" w:type="dxa"/>
            <w:gridSpan w:val="3"/>
            <w:shd w:val="clear" w:color="auto" w:fill="auto"/>
            <w:vAlign w:val="center"/>
          </w:tcPr>
          <w:p w14:paraId="60123B11" w14:textId="77777777" w:rsidR="00867EA6" w:rsidRPr="009C0CF6" w:rsidRDefault="00867EA6" w:rsidP="00867EA6">
            <w:pPr>
              <w:tabs>
                <w:tab w:val="left" w:pos="567"/>
              </w:tabs>
              <w:spacing w:after="60"/>
              <w:rPr>
                <w:rFonts w:ascii="Arial Narrow" w:hAnsi="Arial Narrow"/>
                <w:b/>
                <w:bCs/>
                <w:sz w:val="20"/>
                <w:szCs w:val="20"/>
                <w:lang w:val="sr-Cyrl-CS"/>
              </w:rPr>
            </w:pPr>
            <w:r w:rsidRPr="009C0CF6">
              <w:rPr>
                <w:rFonts w:ascii="Arial Narrow" w:hAnsi="Arial Narrow"/>
                <w:b/>
                <w:iCs/>
                <w:sz w:val="20"/>
                <w:szCs w:val="20"/>
                <w:lang w:val="sr-Cyrl-CS"/>
              </w:rPr>
              <w:t>Завршни испит</w:t>
            </w:r>
          </w:p>
        </w:tc>
        <w:tc>
          <w:tcPr>
            <w:tcW w:w="1244" w:type="dxa"/>
            <w:shd w:val="clear" w:color="auto" w:fill="auto"/>
            <w:vAlign w:val="center"/>
          </w:tcPr>
          <w:p w14:paraId="3670E400" w14:textId="77777777" w:rsidR="00867EA6" w:rsidRPr="009C0CF6" w:rsidRDefault="00867EA6" w:rsidP="00867EA6">
            <w:pPr>
              <w:tabs>
                <w:tab w:val="left" w:pos="567"/>
              </w:tabs>
              <w:spacing w:after="60"/>
              <w:jc w:val="center"/>
              <w:rPr>
                <w:rFonts w:ascii="Arial Narrow" w:hAnsi="Arial Narrow"/>
                <w:b/>
                <w:bCs/>
                <w:sz w:val="20"/>
                <w:szCs w:val="20"/>
                <w:lang w:val="sr-Cyrl-CS"/>
              </w:rPr>
            </w:pPr>
            <w:r w:rsidRPr="009C0CF6">
              <w:rPr>
                <w:rFonts w:ascii="Arial Narrow" w:hAnsi="Arial Narrow"/>
                <w:sz w:val="20"/>
                <w:szCs w:val="20"/>
                <w:lang w:val="sr-Cyrl-CS"/>
              </w:rPr>
              <w:t>поена</w:t>
            </w:r>
          </w:p>
        </w:tc>
      </w:tr>
      <w:tr w:rsidR="00867EA6" w:rsidRPr="009C0CF6" w14:paraId="2D353487" w14:textId="77777777" w:rsidTr="00867EA6">
        <w:trPr>
          <w:trHeight w:val="227"/>
          <w:jc w:val="center"/>
        </w:trPr>
        <w:tc>
          <w:tcPr>
            <w:tcW w:w="3146" w:type="dxa"/>
            <w:gridSpan w:val="3"/>
            <w:vAlign w:val="center"/>
          </w:tcPr>
          <w:p w14:paraId="0AAE7B27" w14:textId="77777777" w:rsidR="00867EA6" w:rsidRPr="009C0CF6" w:rsidRDefault="00867EA6" w:rsidP="00867EA6">
            <w:pPr>
              <w:tabs>
                <w:tab w:val="left" w:pos="567"/>
              </w:tabs>
              <w:spacing w:after="60"/>
              <w:rPr>
                <w:rFonts w:ascii="Arial Narrow" w:hAnsi="Arial Narrow"/>
                <w:i/>
                <w:iCs/>
                <w:sz w:val="20"/>
                <w:szCs w:val="20"/>
                <w:lang w:val="sr-Cyrl-CS"/>
              </w:rPr>
            </w:pPr>
            <w:r w:rsidRPr="009C0CF6">
              <w:rPr>
                <w:rFonts w:ascii="Arial Narrow" w:hAnsi="Arial Narrow"/>
                <w:sz w:val="20"/>
                <w:szCs w:val="20"/>
                <w:lang w:val="sr-Cyrl-CS"/>
              </w:rPr>
              <w:t>активност у току предавања</w:t>
            </w:r>
          </w:p>
        </w:tc>
        <w:tc>
          <w:tcPr>
            <w:tcW w:w="1960" w:type="dxa"/>
            <w:vAlign w:val="center"/>
          </w:tcPr>
          <w:p w14:paraId="62B72D3B" w14:textId="77777777" w:rsidR="00867EA6" w:rsidRPr="009C0CF6" w:rsidRDefault="00867EA6" w:rsidP="00867EA6">
            <w:pPr>
              <w:tabs>
                <w:tab w:val="left" w:pos="567"/>
              </w:tabs>
              <w:spacing w:after="60"/>
              <w:jc w:val="center"/>
              <w:rPr>
                <w:rFonts w:ascii="Arial Narrow" w:hAnsi="Arial Narrow"/>
                <w:sz w:val="20"/>
                <w:szCs w:val="20"/>
                <w:lang w:val="sr-Cyrl-CS"/>
              </w:rPr>
            </w:pPr>
            <w:r w:rsidRPr="009C0CF6">
              <w:rPr>
                <w:rFonts w:ascii="Arial Narrow" w:hAnsi="Arial Narrow"/>
                <w:sz w:val="20"/>
                <w:szCs w:val="20"/>
                <w:lang w:val="sr-Cyrl-CS"/>
              </w:rPr>
              <w:t>10</w:t>
            </w:r>
          </w:p>
        </w:tc>
        <w:tc>
          <w:tcPr>
            <w:tcW w:w="3223" w:type="dxa"/>
            <w:gridSpan w:val="3"/>
            <w:shd w:val="clear" w:color="auto" w:fill="auto"/>
            <w:vAlign w:val="center"/>
          </w:tcPr>
          <w:p w14:paraId="284F14C4" w14:textId="77777777" w:rsidR="00867EA6" w:rsidRPr="009C0CF6" w:rsidRDefault="00867EA6" w:rsidP="00867EA6">
            <w:pPr>
              <w:tabs>
                <w:tab w:val="left" w:pos="567"/>
              </w:tabs>
              <w:spacing w:after="60"/>
              <w:rPr>
                <w:rFonts w:ascii="Arial Narrow" w:hAnsi="Arial Narrow"/>
                <w:i/>
                <w:iCs/>
                <w:sz w:val="20"/>
                <w:szCs w:val="20"/>
                <w:lang w:val="sr-Cyrl-CS"/>
              </w:rPr>
            </w:pPr>
            <w:r w:rsidRPr="009C0CF6">
              <w:rPr>
                <w:rFonts w:ascii="Arial Narrow" w:hAnsi="Arial Narrow"/>
                <w:sz w:val="20"/>
                <w:szCs w:val="20"/>
                <w:lang w:val="sr-Cyrl-CS"/>
              </w:rPr>
              <w:t>писмени испит</w:t>
            </w:r>
          </w:p>
        </w:tc>
        <w:tc>
          <w:tcPr>
            <w:tcW w:w="1244" w:type="dxa"/>
            <w:shd w:val="clear" w:color="auto" w:fill="auto"/>
            <w:vAlign w:val="center"/>
          </w:tcPr>
          <w:p w14:paraId="7CDC5EFE" w14:textId="77777777" w:rsidR="00867EA6" w:rsidRPr="009C0CF6" w:rsidRDefault="00867EA6" w:rsidP="00867EA6">
            <w:pPr>
              <w:tabs>
                <w:tab w:val="left" w:pos="567"/>
              </w:tabs>
              <w:spacing w:after="60"/>
              <w:rPr>
                <w:rFonts w:ascii="Arial Narrow" w:hAnsi="Arial Narrow"/>
                <w:i/>
                <w:iCs/>
                <w:sz w:val="20"/>
                <w:szCs w:val="20"/>
                <w:lang w:val="sr-Cyrl-CS"/>
              </w:rPr>
            </w:pPr>
          </w:p>
        </w:tc>
      </w:tr>
      <w:tr w:rsidR="00867EA6" w:rsidRPr="009C0CF6" w14:paraId="78CDE79F" w14:textId="77777777" w:rsidTr="00867EA6">
        <w:trPr>
          <w:trHeight w:val="227"/>
          <w:jc w:val="center"/>
        </w:trPr>
        <w:tc>
          <w:tcPr>
            <w:tcW w:w="3146" w:type="dxa"/>
            <w:gridSpan w:val="3"/>
            <w:vAlign w:val="center"/>
          </w:tcPr>
          <w:p w14:paraId="6D2CFB6D" w14:textId="77777777" w:rsidR="00867EA6" w:rsidRPr="009C0CF6" w:rsidRDefault="00867EA6" w:rsidP="00867EA6">
            <w:pPr>
              <w:tabs>
                <w:tab w:val="left" w:pos="567"/>
              </w:tabs>
              <w:spacing w:after="60"/>
              <w:rPr>
                <w:rFonts w:ascii="Arial Narrow" w:hAnsi="Arial Narrow"/>
                <w:i/>
                <w:iCs/>
                <w:sz w:val="20"/>
                <w:szCs w:val="20"/>
                <w:lang w:val="sr-Cyrl-CS"/>
              </w:rPr>
            </w:pPr>
            <w:r w:rsidRPr="009C0CF6">
              <w:rPr>
                <w:rFonts w:ascii="Arial Narrow" w:hAnsi="Arial Narrow"/>
                <w:sz w:val="20"/>
                <w:szCs w:val="20"/>
                <w:lang w:val="sr-Cyrl-CS"/>
              </w:rPr>
              <w:t>практична настава</w:t>
            </w:r>
          </w:p>
        </w:tc>
        <w:tc>
          <w:tcPr>
            <w:tcW w:w="1960" w:type="dxa"/>
            <w:vAlign w:val="center"/>
          </w:tcPr>
          <w:p w14:paraId="71B68360" w14:textId="77777777" w:rsidR="00867EA6" w:rsidRPr="009C0CF6" w:rsidRDefault="00867EA6" w:rsidP="00867EA6">
            <w:pPr>
              <w:tabs>
                <w:tab w:val="left" w:pos="567"/>
              </w:tabs>
              <w:spacing w:after="60"/>
              <w:jc w:val="center"/>
              <w:rPr>
                <w:rFonts w:ascii="Arial Narrow" w:hAnsi="Arial Narrow"/>
                <w:sz w:val="20"/>
                <w:szCs w:val="20"/>
                <w:lang w:val="sr-Cyrl-CS"/>
              </w:rPr>
            </w:pPr>
            <w:r w:rsidRPr="009C0CF6">
              <w:rPr>
                <w:rFonts w:ascii="Arial Narrow" w:hAnsi="Arial Narrow"/>
                <w:sz w:val="20"/>
                <w:szCs w:val="20"/>
                <w:lang w:val="sr-Cyrl-CS"/>
              </w:rPr>
              <w:t>20</w:t>
            </w:r>
          </w:p>
        </w:tc>
        <w:tc>
          <w:tcPr>
            <w:tcW w:w="3223" w:type="dxa"/>
            <w:gridSpan w:val="3"/>
            <w:shd w:val="clear" w:color="auto" w:fill="auto"/>
            <w:vAlign w:val="center"/>
          </w:tcPr>
          <w:p w14:paraId="01DAE09B" w14:textId="77777777" w:rsidR="00867EA6" w:rsidRPr="009C0CF6" w:rsidRDefault="00867EA6" w:rsidP="00867EA6">
            <w:pPr>
              <w:tabs>
                <w:tab w:val="left" w:pos="567"/>
              </w:tabs>
              <w:spacing w:after="60"/>
              <w:rPr>
                <w:rFonts w:ascii="Arial Narrow" w:hAnsi="Arial Narrow"/>
                <w:i/>
                <w:iCs/>
                <w:sz w:val="20"/>
                <w:szCs w:val="20"/>
                <w:lang w:val="sr-Cyrl-CS"/>
              </w:rPr>
            </w:pPr>
            <w:r w:rsidRPr="009C0CF6">
              <w:rPr>
                <w:rFonts w:ascii="Arial Narrow" w:hAnsi="Arial Narrow"/>
                <w:sz w:val="20"/>
                <w:szCs w:val="20"/>
                <w:lang w:val="sr-Cyrl-CS"/>
              </w:rPr>
              <w:t>усмени испт</w:t>
            </w:r>
          </w:p>
        </w:tc>
        <w:tc>
          <w:tcPr>
            <w:tcW w:w="1244" w:type="dxa"/>
            <w:shd w:val="clear" w:color="auto" w:fill="auto"/>
            <w:vAlign w:val="center"/>
          </w:tcPr>
          <w:p w14:paraId="44E74EFC" w14:textId="77777777" w:rsidR="00867EA6" w:rsidRPr="009C0CF6" w:rsidRDefault="00867EA6" w:rsidP="00867EA6">
            <w:pPr>
              <w:tabs>
                <w:tab w:val="left" w:pos="567"/>
              </w:tabs>
              <w:spacing w:after="60"/>
              <w:jc w:val="center"/>
              <w:rPr>
                <w:rFonts w:ascii="Arial Narrow" w:hAnsi="Arial Narrow"/>
                <w:sz w:val="20"/>
                <w:szCs w:val="20"/>
                <w:lang w:val="sr-Cyrl-CS"/>
              </w:rPr>
            </w:pPr>
            <w:r w:rsidRPr="009C0CF6">
              <w:rPr>
                <w:rFonts w:ascii="Arial Narrow" w:hAnsi="Arial Narrow"/>
                <w:sz w:val="20"/>
                <w:szCs w:val="20"/>
                <w:lang w:val="sr-Cyrl-CS"/>
              </w:rPr>
              <w:t>30</w:t>
            </w:r>
          </w:p>
        </w:tc>
      </w:tr>
      <w:tr w:rsidR="00867EA6" w:rsidRPr="009C0CF6" w14:paraId="0F3839A1" w14:textId="77777777" w:rsidTr="00867EA6">
        <w:trPr>
          <w:trHeight w:val="227"/>
          <w:jc w:val="center"/>
        </w:trPr>
        <w:tc>
          <w:tcPr>
            <w:tcW w:w="3146" w:type="dxa"/>
            <w:gridSpan w:val="3"/>
            <w:vAlign w:val="center"/>
          </w:tcPr>
          <w:p w14:paraId="0E3BB9F2" w14:textId="77777777" w:rsidR="00867EA6" w:rsidRPr="009C0CF6" w:rsidRDefault="00867EA6" w:rsidP="00867EA6">
            <w:pPr>
              <w:tabs>
                <w:tab w:val="left" w:pos="567"/>
              </w:tabs>
              <w:spacing w:after="60"/>
              <w:rPr>
                <w:rFonts w:ascii="Arial Narrow" w:hAnsi="Arial Narrow"/>
                <w:i/>
                <w:iCs/>
                <w:sz w:val="20"/>
                <w:szCs w:val="20"/>
                <w:lang w:val="sr-Cyrl-CS"/>
              </w:rPr>
            </w:pPr>
            <w:r w:rsidRPr="009C0CF6">
              <w:rPr>
                <w:rFonts w:ascii="Arial Narrow" w:hAnsi="Arial Narrow"/>
                <w:sz w:val="20"/>
                <w:szCs w:val="20"/>
                <w:lang w:val="sr-Cyrl-CS"/>
              </w:rPr>
              <w:t>колоквијум-и</w:t>
            </w:r>
          </w:p>
        </w:tc>
        <w:tc>
          <w:tcPr>
            <w:tcW w:w="1960" w:type="dxa"/>
            <w:vAlign w:val="center"/>
          </w:tcPr>
          <w:p w14:paraId="24594412" w14:textId="77777777" w:rsidR="00867EA6" w:rsidRPr="009C0CF6" w:rsidRDefault="00867EA6" w:rsidP="00867EA6">
            <w:pPr>
              <w:tabs>
                <w:tab w:val="left" w:pos="567"/>
              </w:tabs>
              <w:spacing w:after="60"/>
              <w:jc w:val="center"/>
              <w:rPr>
                <w:rFonts w:ascii="Arial Narrow" w:hAnsi="Arial Narrow"/>
                <w:sz w:val="20"/>
                <w:szCs w:val="20"/>
                <w:lang w:val="sr-Cyrl-CS"/>
              </w:rPr>
            </w:pPr>
            <w:r w:rsidRPr="009C0CF6">
              <w:rPr>
                <w:rFonts w:ascii="Arial Narrow" w:hAnsi="Arial Narrow"/>
                <w:sz w:val="20"/>
                <w:szCs w:val="20"/>
                <w:lang w:val="sr-Cyrl-CS"/>
              </w:rPr>
              <w:t>30</w:t>
            </w:r>
          </w:p>
        </w:tc>
        <w:tc>
          <w:tcPr>
            <w:tcW w:w="3223" w:type="dxa"/>
            <w:gridSpan w:val="3"/>
            <w:shd w:val="clear" w:color="auto" w:fill="auto"/>
            <w:vAlign w:val="center"/>
          </w:tcPr>
          <w:p w14:paraId="0F952123" w14:textId="77777777" w:rsidR="00867EA6" w:rsidRPr="009C0CF6" w:rsidRDefault="00867EA6" w:rsidP="00867EA6">
            <w:pPr>
              <w:tabs>
                <w:tab w:val="left" w:pos="567"/>
              </w:tabs>
              <w:spacing w:after="60"/>
              <w:rPr>
                <w:rFonts w:ascii="Arial Narrow" w:hAnsi="Arial Narrow"/>
                <w:i/>
                <w:iCs/>
                <w:sz w:val="20"/>
                <w:szCs w:val="20"/>
                <w:lang w:val="sr-Cyrl-CS"/>
              </w:rPr>
            </w:pPr>
            <w:r w:rsidRPr="009C0CF6">
              <w:rPr>
                <w:rFonts w:ascii="Arial Narrow" w:hAnsi="Arial Narrow"/>
                <w:i/>
                <w:iCs/>
                <w:sz w:val="20"/>
                <w:szCs w:val="20"/>
                <w:lang w:val="sr-Cyrl-CS"/>
              </w:rPr>
              <w:t>..........</w:t>
            </w:r>
          </w:p>
        </w:tc>
        <w:tc>
          <w:tcPr>
            <w:tcW w:w="1244" w:type="dxa"/>
            <w:shd w:val="clear" w:color="auto" w:fill="auto"/>
            <w:vAlign w:val="center"/>
          </w:tcPr>
          <w:p w14:paraId="6724F0D6" w14:textId="77777777" w:rsidR="00867EA6" w:rsidRPr="009C0CF6" w:rsidRDefault="00867EA6" w:rsidP="00867EA6">
            <w:pPr>
              <w:tabs>
                <w:tab w:val="left" w:pos="567"/>
              </w:tabs>
              <w:spacing w:after="60"/>
              <w:rPr>
                <w:rFonts w:ascii="Arial Narrow" w:hAnsi="Arial Narrow"/>
                <w:i/>
                <w:iCs/>
                <w:sz w:val="20"/>
                <w:szCs w:val="20"/>
                <w:lang w:val="sr-Cyrl-CS"/>
              </w:rPr>
            </w:pPr>
          </w:p>
        </w:tc>
      </w:tr>
      <w:tr w:rsidR="00867EA6" w:rsidRPr="009C0CF6" w14:paraId="01936B16" w14:textId="77777777" w:rsidTr="00867EA6">
        <w:trPr>
          <w:trHeight w:val="227"/>
          <w:jc w:val="center"/>
        </w:trPr>
        <w:tc>
          <w:tcPr>
            <w:tcW w:w="3146" w:type="dxa"/>
            <w:gridSpan w:val="3"/>
            <w:vAlign w:val="center"/>
          </w:tcPr>
          <w:p w14:paraId="7B07A0F0" w14:textId="77777777" w:rsidR="00867EA6" w:rsidRPr="009C0CF6" w:rsidRDefault="00867EA6" w:rsidP="00867EA6">
            <w:pPr>
              <w:tabs>
                <w:tab w:val="left" w:pos="567"/>
              </w:tabs>
              <w:spacing w:after="60"/>
              <w:rPr>
                <w:rFonts w:ascii="Arial Narrow" w:hAnsi="Arial Narrow"/>
                <w:sz w:val="20"/>
                <w:szCs w:val="20"/>
                <w:lang w:val="sr-Cyrl-CS"/>
              </w:rPr>
            </w:pPr>
            <w:r w:rsidRPr="009C0CF6">
              <w:rPr>
                <w:rFonts w:ascii="Arial Narrow" w:hAnsi="Arial Narrow"/>
                <w:sz w:val="20"/>
                <w:szCs w:val="20"/>
                <w:lang w:val="sr-Cyrl-CS"/>
              </w:rPr>
              <w:t>семинар-и</w:t>
            </w:r>
          </w:p>
        </w:tc>
        <w:tc>
          <w:tcPr>
            <w:tcW w:w="1960" w:type="dxa"/>
            <w:vAlign w:val="center"/>
          </w:tcPr>
          <w:p w14:paraId="6EB61404" w14:textId="77777777" w:rsidR="00867EA6" w:rsidRPr="009C0CF6" w:rsidRDefault="00867EA6" w:rsidP="00867EA6">
            <w:pPr>
              <w:tabs>
                <w:tab w:val="left" w:pos="567"/>
              </w:tabs>
              <w:spacing w:after="60"/>
              <w:jc w:val="center"/>
              <w:rPr>
                <w:rFonts w:ascii="Arial Narrow" w:hAnsi="Arial Narrow"/>
                <w:sz w:val="20"/>
                <w:szCs w:val="20"/>
                <w:lang w:val="sr-Cyrl-CS"/>
              </w:rPr>
            </w:pPr>
            <w:r w:rsidRPr="009C0CF6">
              <w:rPr>
                <w:rFonts w:ascii="Arial Narrow" w:hAnsi="Arial Narrow"/>
                <w:sz w:val="20"/>
                <w:szCs w:val="20"/>
                <w:lang w:val="sr-Cyrl-CS"/>
              </w:rPr>
              <w:t>10</w:t>
            </w:r>
          </w:p>
        </w:tc>
        <w:tc>
          <w:tcPr>
            <w:tcW w:w="3223" w:type="dxa"/>
            <w:gridSpan w:val="3"/>
            <w:shd w:val="clear" w:color="auto" w:fill="auto"/>
            <w:vAlign w:val="center"/>
          </w:tcPr>
          <w:p w14:paraId="5A2ACEF8" w14:textId="77777777" w:rsidR="00867EA6" w:rsidRPr="009C0CF6"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3752E120" w14:textId="77777777" w:rsidR="00867EA6" w:rsidRPr="009C0CF6" w:rsidRDefault="00867EA6" w:rsidP="00867EA6">
            <w:pPr>
              <w:tabs>
                <w:tab w:val="left" w:pos="567"/>
              </w:tabs>
              <w:spacing w:after="60"/>
              <w:rPr>
                <w:rFonts w:ascii="Arial Narrow" w:hAnsi="Arial Narrow"/>
                <w:i/>
                <w:iCs/>
                <w:sz w:val="20"/>
                <w:szCs w:val="20"/>
                <w:lang w:val="sr-Cyrl-CS"/>
              </w:rPr>
            </w:pPr>
          </w:p>
        </w:tc>
      </w:tr>
    </w:tbl>
    <w:p w14:paraId="0F7FD208" w14:textId="77777777" w:rsidR="00867EA6" w:rsidRDefault="00867EA6" w:rsidP="00867EA6"/>
    <w:p w14:paraId="69DEB4AE"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35A948BC" w14:textId="77777777" w:rsidR="00867EA6" w:rsidRDefault="00867EA6" w:rsidP="00867EA6"/>
    <w:p w14:paraId="3A5832BF"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512EA3" w14:paraId="58297D90" w14:textId="77777777" w:rsidTr="00867EA6">
        <w:trPr>
          <w:trHeight w:val="227"/>
          <w:jc w:val="center"/>
        </w:trPr>
        <w:tc>
          <w:tcPr>
            <w:tcW w:w="9573" w:type="dxa"/>
            <w:gridSpan w:val="8"/>
            <w:vAlign w:val="center"/>
          </w:tcPr>
          <w:p w14:paraId="649F8E78" w14:textId="77777777" w:rsidR="00867EA6" w:rsidRPr="00512EA3" w:rsidRDefault="00867EA6" w:rsidP="00867EA6">
            <w:pPr>
              <w:tabs>
                <w:tab w:val="left" w:pos="567"/>
              </w:tabs>
              <w:spacing w:after="60"/>
              <w:rPr>
                <w:rFonts w:ascii="Arial Narrow" w:hAnsi="Arial Narrow"/>
                <w:b/>
                <w:bCs/>
                <w:sz w:val="20"/>
                <w:szCs w:val="20"/>
                <w:lang w:val="sr-Cyrl-CS"/>
              </w:rPr>
            </w:pPr>
            <w:r w:rsidRPr="00512EA3">
              <w:rPr>
                <w:rFonts w:ascii="Arial Narrow" w:hAnsi="Arial Narrow"/>
                <w:b/>
                <w:bCs/>
                <w:sz w:val="20"/>
                <w:szCs w:val="20"/>
                <w:lang w:val="sr-Cyrl-CS"/>
              </w:rPr>
              <w:t>Студијски програм :</w:t>
            </w:r>
            <w:r w:rsidRPr="00512EA3">
              <w:rPr>
                <w:rFonts w:ascii="Arial Narrow" w:hAnsi="Arial Narrow"/>
                <w:bCs/>
                <w:sz w:val="20"/>
                <w:szCs w:val="20"/>
                <w:lang w:val="sr-Cyrl-CS"/>
              </w:rPr>
              <w:t xml:space="preserve"> </w:t>
            </w:r>
            <w:r w:rsidRPr="00512EA3">
              <w:rPr>
                <w:rFonts w:ascii="Arial Narrow" w:hAnsi="Arial Narrow"/>
                <w:b/>
                <w:sz w:val="20"/>
                <w:szCs w:val="20"/>
                <w:lang w:val="sr-Cyrl-CS"/>
              </w:rPr>
              <w:t>ОАС ПРАВО</w:t>
            </w:r>
          </w:p>
        </w:tc>
      </w:tr>
      <w:tr w:rsidR="00867EA6" w:rsidRPr="00512EA3" w14:paraId="340BF391" w14:textId="77777777" w:rsidTr="00867EA6">
        <w:trPr>
          <w:trHeight w:val="227"/>
          <w:jc w:val="center"/>
        </w:trPr>
        <w:tc>
          <w:tcPr>
            <w:tcW w:w="9573" w:type="dxa"/>
            <w:gridSpan w:val="8"/>
            <w:vAlign w:val="center"/>
          </w:tcPr>
          <w:p w14:paraId="4AC2F3B3" w14:textId="77777777" w:rsidR="00867EA6" w:rsidRPr="00512EA3" w:rsidRDefault="00867EA6" w:rsidP="00867EA6">
            <w:pPr>
              <w:tabs>
                <w:tab w:val="left" w:pos="567"/>
              </w:tabs>
              <w:spacing w:after="60"/>
              <w:rPr>
                <w:rFonts w:ascii="Arial Narrow" w:hAnsi="Arial Narrow"/>
                <w:sz w:val="20"/>
                <w:szCs w:val="20"/>
              </w:rPr>
            </w:pPr>
            <w:r w:rsidRPr="00512EA3">
              <w:rPr>
                <w:rFonts w:ascii="Arial Narrow" w:hAnsi="Arial Narrow"/>
                <w:b/>
                <w:bCs/>
                <w:sz w:val="20"/>
                <w:szCs w:val="20"/>
                <w:lang w:val="sr-Cyrl-CS"/>
              </w:rPr>
              <w:t xml:space="preserve">Назив предмета: </w:t>
            </w:r>
            <w:bookmarkStart w:id="34" w:name="Радноправо"/>
            <w:r w:rsidRPr="00512EA3">
              <w:rPr>
                <w:rFonts w:ascii="Arial Narrow" w:hAnsi="Arial Narrow"/>
                <w:b/>
                <w:bCs/>
                <w:sz w:val="20"/>
                <w:szCs w:val="20"/>
              </w:rPr>
              <w:t xml:space="preserve">Радно право </w:t>
            </w:r>
            <w:bookmarkEnd w:id="34"/>
          </w:p>
        </w:tc>
      </w:tr>
      <w:tr w:rsidR="00867EA6" w:rsidRPr="00512EA3" w14:paraId="15CA449E" w14:textId="77777777" w:rsidTr="00867EA6">
        <w:trPr>
          <w:trHeight w:val="227"/>
          <w:jc w:val="center"/>
        </w:trPr>
        <w:tc>
          <w:tcPr>
            <w:tcW w:w="9573" w:type="dxa"/>
            <w:gridSpan w:val="8"/>
            <w:vAlign w:val="center"/>
          </w:tcPr>
          <w:p w14:paraId="498BDDD6" w14:textId="77777777" w:rsidR="00867EA6" w:rsidRPr="00512EA3" w:rsidRDefault="00867EA6" w:rsidP="00867EA6">
            <w:pPr>
              <w:tabs>
                <w:tab w:val="left" w:pos="567"/>
              </w:tabs>
              <w:spacing w:after="60"/>
              <w:rPr>
                <w:rFonts w:ascii="Arial Narrow" w:hAnsi="Arial Narrow"/>
                <w:b/>
                <w:bCs/>
                <w:sz w:val="20"/>
                <w:szCs w:val="20"/>
                <w:lang w:val="sr-Cyrl-CS"/>
              </w:rPr>
            </w:pPr>
            <w:r w:rsidRPr="00512EA3">
              <w:rPr>
                <w:rFonts w:ascii="Arial Narrow" w:hAnsi="Arial Narrow"/>
                <w:b/>
                <w:bCs/>
                <w:sz w:val="20"/>
                <w:szCs w:val="20"/>
                <w:lang w:val="sr-Cyrl-CS"/>
              </w:rPr>
              <w:t>Наставник</w:t>
            </w:r>
            <w:r w:rsidRPr="00512EA3">
              <w:rPr>
                <w:rFonts w:ascii="Arial Narrow" w:hAnsi="Arial Narrow"/>
                <w:b/>
                <w:bCs/>
                <w:sz w:val="20"/>
                <w:szCs w:val="20"/>
                <w:lang w:val="en-US"/>
              </w:rPr>
              <w:t>/наставници</w:t>
            </w:r>
            <w:r w:rsidRPr="00512EA3">
              <w:rPr>
                <w:rFonts w:ascii="Arial Narrow" w:hAnsi="Arial Narrow"/>
                <w:b/>
                <w:bCs/>
                <w:sz w:val="20"/>
                <w:szCs w:val="20"/>
                <w:lang w:val="sr-Cyrl-CS"/>
              </w:rPr>
              <w:t>: Јелена Вуковић</w:t>
            </w:r>
          </w:p>
        </w:tc>
      </w:tr>
      <w:tr w:rsidR="00867EA6" w:rsidRPr="00512EA3" w14:paraId="0D715B78" w14:textId="77777777" w:rsidTr="00867EA6">
        <w:trPr>
          <w:trHeight w:val="227"/>
          <w:jc w:val="center"/>
        </w:trPr>
        <w:tc>
          <w:tcPr>
            <w:tcW w:w="9573" w:type="dxa"/>
            <w:gridSpan w:val="8"/>
            <w:vAlign w:val="center"/>
          </w:tcPr>
          <w:p w14:paraId="0BB72E21" w14:textId="77777777" w:rsidR="00867EA6" w:rsidRPr="00512EA3" w:rsidRDefault="00867EA6" w:rsidP="00867EA6">
            <w:pPr>
              <w:tabs>
                <w:tab w:val="left" w:pos="567"/>
              </w:tabs>
              <w:spacing w:after="60"/>
              <w:rPr>
                <w:rFonts w:ascii="Arial Narrow" w:hAnsi="Arial Narrow"/>
                <w:sz w:val="20"/>
                <w:szCs w:val="20"/>
                <w:lang w:val="sr-Cyrl-CS"/>
              </w:rPr>
            </w:pPr>
            <w:r w:rsidRPr="00512EA3">
              <w:rPr>
                <w:rFonts w:ascii="Arial Narrow" w:hAnsi="Arial Narrow"/>
                <w:b/>
                <w:bCs/>
                <w:sz w:val="20"/>
                <w:szCs w:val="20"/>
                <w:lang w:val="sr-Cyrl-CS"/>
              </w:rPr>
              <w:t xml:space="preserve">Статус предмета: Обавезан </w:t>
            </w:r>
          </w:p>
        </w:tc>
      </w:tr>
      <w:tr w:rsidR="00867EA6" w:rsidRPr="00512EA3" w14:paraId="2525384F" w14:textId="77777777" w:rsidTr="00867EA6">
        <w:trPr>
          <w:trHeight w:val="227"/>
          <w:jc w:val="center"/>
        </w:trPr>
        <w:tc>
          <w:tcPr>
            <w:tcW w:w="9573" w:type="dxa"/>
            <w:gridSpan w:val="8"/>
            <w:vAlign w:val="center"/>
          </w:tcPr>
          <w:p w14:paraId="50CEB5E7" w14:textId="77777777" w:rsidR="00867EA6" w:rsidRPr="00512EA3" w:rsidRDefault="00867EA6" w:rsidP="00867EA6">
            <w:pPr>
              <w:tabs>
                <w:tab w:val="left" w:pos="567"/>
              </w:tabs>
              <w:spacing w:after="60"/>
              <w:rPr>
                <w:rFonts w:ascii="Arial Narrow" w:hAnsi="Arial Narrow"/>
                <w:sz w:val="20"/>
                <w:szCs w:val="20"/>
                <w:lang w:val="sr-Cyrl-CS"/>
              </w:rPr>
            </w:pPr>
            <w:r w:rsidRPr="00512EA3">
              <w:rPr>
                <w:rFonts w:ascii="Arial Narrow" w:hAnsi="Arial Narrow"/>
                <w:b/>
                <w:bCs/>
                <w:sz w:val="20"/>
                <w:szCs w:val="20"/>
                <w:lang w:val="sr-Cyrl-CS"/>
              </w:rPr>
              <w:t xml:space="preserve">Број ЕСПБ: </w:t>
            </w:r>
            <w:r>
              <w:rPr>
                <w:rFonts w:ascii="Arial Narrow" w:hAnsi="Arial Narrow"/>
                <w:b/>
                <w:bCs/>
                <w:sz w:val="20"/>
                <w:szCs w:val="20"/>
                <w:lang w:val="sr-Cyrl-CS"/>
              </w:rPr>
              <w:t>7</w:t>
            </w:r>
          </w:p>
        </w:tc>
      </w:tr>
      <w:tr w:rsidR="00867EA6" w:rsidRPr="00512EA3" w14:paraId="080CDBDB" w14:textId="77777777" w:rsidTr="00867EA6">
        <w:trPr>
          <w:trHeight w:val="227"/>
          <w:jc w:val="center"/>
        </w:trPr>
        <w:tc>
          <w:tcPr>
            <w:tcW w:w="9573" w:type="dxa"/>
            <w:gridSpan w:val="8"/>
            <w:vAlign w:val="center"/>
          </w:tcPr>
          <w:p w14:paraId="1FEDFCED" w14:textId="77777777" w:rsidR="00867EA6" w:rsidRPr="00512EA3" w:rsidRDefault="00867EA6" w:rsidP="00867EA6">
            <w:pPr>
              <w:tabs>
                <w:tab w:val="left" w:pos="567"/>
              </w:tabs>
              <w:spacing w:after="60"/>
              <w:rPr>
                <w:rFonts w:ascii="Arial Narrow" w:hAnsi="Arial Narrow"/>
                <w:sz w:val="20"/>
                <w:szCs w:val="20"/>
              </w:rPr>
            </w:pPr>
            <w:r w:rsidRPr="00512EA3">
              <w:rPr>
                <w:rFonts w:ascii="Arial Narrow" w:hAnsi="Arial Narrow"/>
                <w:b/>
                <w:bCs/>
                <w:sz w:val="20"/>
                <w:szCs w:val="20"/>
                <w:lang w:val="sr-Cyrl-CS"/>
              </w:rPr>
              <w:t>Услов:</w:t>
            </w:r>
            <w:r w:rsidRPr="00512EA3">
              <w:rPr>
                <w:rFonts w:ascii="Arial Narrow" w:hAnsi="Arial Narrow"/>
                <w:b/>
                <w:bCs/>
                <w:sz w:val="20"/>
                <w:szCs w:val="20"/>
              </w:rPr>
              <w:t xml:space="preserve">Нема </w:t>
            </w:r>
          </w:p>
        </w:tc>
      </w:tr>
      <w:tr w:rsidR="00867EA6" w:rsidRPr="00512EA3" w14:paraId="39F6673E" w14:textId="77777777" w:rsidTr="00867EA6">
        <w:trPr>
          <w:trHeight w:val="1236"/>
          <w:jc w:val="center"/>
        </w:trPr>
        <w:tc>
          <w:tcPr>
            <w:tcW w:w="9573" w:type="dxa"/>
            <w:gridSpan w:val="8"/>
            <w:vAlign w:val="center"/>
          </w:tcPr>
          <w:p w14:paraId="705B062C" w14:textId="77777777" w:rsidR="00867EA6" w:rsidRPr="00512EA3" w:rsidRDefault="00867EA6" w:rsidP="00867EA6">
            <w:pPr>
              <w:tabs>
                <w:tab w:val="left" w:pos="567"/>
              </w:tabs>
              <w:spacing w:after="60"/>
              <w:rPr>
                <w:rFonts w:ascii="Arial Narrow" w:hAnsi="Arial Narrow"/>
                <w:b/>
                <w:bCs/>
                <w:sz w:val="20"/>
                <w:szCs w:val="20"/>
                <w:lang w:val="sr-Cyrl-CS"/>
              </w:rPr>
            </w:pPr>
            <w:r w:rsidRPr="00512EA3">
              <w:rPr>
                <w:rFonts w:ascii="Arial Narrow" w:hAnsi="Arial Narrow"/>
                <w:b/>
                <w:bCs/>
                <w:sz w:val="20"/>
                <w:szCs w:val="20"/>
                <w:lang w:val="sr-Cyrl-CS"/>
              </w:rPr>
              <w:t>Циљ предмета</w:t>
            </w:r>
          </w:p>
          <w:p w14:paraId="6F08A6DD" w14:textId="77777777" w:rsidR="00867EA6" w:rsidRPr="00512EA3" w:rsidRDefault="00867EA6" w:rsidP="00867EA6">
            <w:pPr>
              <w:rPr>
                <w:rFonts w:ascii="Arial Narrow" w:hAnsi="Arial Narrow"/>
                <w:sz w:val="20"/>
                <w:szCs w:val="20"/>
                <w:lang w:val="en-US"/>
              </w:rPr>
            </w:pPr>
            <w:r w:rsidRPr="00512EA3">
              <w:rPr>
                <w:rFonts w:ascii="Arial Narrow" w:hAnsi="Arial Narrow"/>
                <w:sz w:val="20"/>
                <w:szCs w:val="20"/>
              </w:rPr>
              <w:t>Курс пружа знања о кључним појмовима и основним начелима и институтима радног права, те стицање знања о начину регулисања радних односа, тј. односа који се на раду и поводом рада успостављају између послодаваца и  запослених.</w:t>
            </w:r>
          </w:p>
        </w:tc>
      </w:tr>
      <w:tr w:rsidR="00867EA6" w:rsidRPr="00512EA3" w14:paraId="4B2E7DBD" w14:textId="77777777" w:rsidTr="00867EA6">
        <w:trPr>
          <w:trHeight w:val="227"/>
          <w:jc w:val="center"/>
        </w:trPr>
        <w:tc>
          <w:tcPr>
            <w:tcW w:w="9573" w:type="dxa"/>
            <w:gridSpan w:val="8"/>
            <w:vAlign w:val="center"/>
          </w:tcPr>
          <w:p w14:paraId="3CE39236" w14:textId="77777777" w:rsidR="00867EA6" w:rsidRPr="00512EA3" w:rsidRDefault="00867EA6" w:rsidP="00867EA6">
            <w:pPr>
              <w:tabs>
                <w:tab w:val="left" w:pos="567"/>
              </w:tabs>
              <w:spacing w:after="60"/>
              <w:rPr>
                <w:rFonts w:ascii="Arial Narrow" w:hAnsi="Arial Narrow"/>
                <w:b/>
                <w:bCs/>
                <w:sz w:val="20"/>
                <w:szCs w:val="20"/>
                <w:lang w:val="sr-Cyrl-CS"/>
              </w:rPr>
            </w:pPr>
            <w:r w:rsidRPr="00512EA3">
              <w:rPr>
                <w:rFonts w:ascii="Arial Narrow" w:hAnsi="Arial Narrow"/>
                <w:b/>
                <w:bCs/>
                <w:sz w:val="20"/>
                <w:szCs w:val="20"/>
                <w:lang w:val="sr-Cyrl-CS"/>
              </w:rPr>
              <w:t xml:space="preserve">Исход предмета </w:t>
            </w:r>
          </w:p>
          <w:p w14:paraId="016CEF8C" w14:textId="77777777" w:rsidR="00867EA6" w:rsidRPr="00512EA3" w:rsidRDefault="00867EA6" w:rsidP="00867EA6">
            <w:pPr>
              <w:tabs>
                <w:tab w:val="left" w:pos="567"/>
              </w:tabs>
              <w:spacing w:after="60"/>
              <w:jc w:val="both"/>
              <w:rPr>
                <w:rFonts w:ascii="Arial Narrow" w:hAnsi="Arial Narrow"/>
                <w:b/>
                <w:bCs/>
                <w:sz w:val="20"/>
                <w:szCs w:val="20"/>
                <w:lang w:val="en-US"/>
              </w:rPr>
            </w:pPr>
            <w:r w:rsidRPr="00512EA3">
              <w:rPr>
                <w:rFonts w:ascii="Arial Narrow" w:hAnsi="Arial Narrow"/>
                <w:sz w:val="20"/>
                <w:szCs w:val="20"/>
                <w:lang w:val="sr-Cyrl-CS"/>
              </w:rPr>
              <w:t>Након успешно савладаног курса из предмета</w:t>
            </w:r>
            <w:r w:rsidRPr="00512EA3">
              <w:rPr>
                <w:rFonts w:ascii="Arial Narrow" w:hAnsi="Arial Narrow"/>
                <w:sz w:val="20"/>
                <w:szCs w:val="20"/>
                <w:lang w:val="sr-Latn-RS"/>
              </w:rPr>
              <w:t xml:space="preserve"> </w:t>
            </w:r>
            <w:r w:rsidRPr="00512EA3">
              <w:rPr>
                <w:rFonts w:ascii="Arial Narrow" w:hAnsi="Arial Narrow"/>
                <w:sz w:val="20"/>
                <w:szCs w:val="20"/>
              </w:rPr>
              <w:t>Радно право студенти стичу знања о основним теоријским појмовима и начелима радног права, темељно упознавање са одговарајућим позитивноправним решењима и оспособљеност за самосталну примену прописа из области рада и радних односа</w:t>
            </w:r>
            <w:r w:rsidRPr="00512EA3">
              <w:rPr>
                <w:rFonts w:ascii="Arial Narrow" w:hAnsi="Arial Narrow"/>
                <w:sz w:val="20"/>
                <w:szCs w:val="20"/>
                <w:lang w:val="sr-Latn-RS"/>
              </w:rPr>
              <w:t>.</w:t>
            </w:r>
          </w:p>
        </w:tc>
      </w:tr>
      <w:tr w:rsidR="00867EA6" w:rsidRPr="00512EA3" w14:paraId="4C1F5C5C" w14:textId="77777777" w:rsidTr="00867EA6">
        <w:trPr>
          <w:trHeight w:val="227"/>
          <w:jc w:val="center"/>
        </w:trPr>
        <w:tc>
          <w:tcPr>
            <w:tcW w:w="9573" w:type="dxa"/>
            <w:gridSpan w:val="8"/>
            <w:vAlign w:val="center"/>
          </w:tcPr>
          <w:p w14:paraId="519A981F" w14:textId="77777777" w:rsidR="00867EA6" w:rsidRPr="00512EA3" w:rsidRDefault="00867EA6" w:rsidP="00867EA6">
            <w:pPr>
              <w:tabs>
                <w:tab w:val="left" w:pos="567"/>
              </w:tabs>
              <w:spacing w:after="60"/>
              <w:rPr>
                <w:rFonts w:ascii="Arial Narrow" w:hAnsi="Arial Narrow"/>
                <w:b/>
                <w:bCs/>
                <w:sz w:val="20"/>
                <w:szCs w:val="20"/>
                <w:lang w:val="sr-Cyrl-CS"/>
              </w:rPr>
            </w:pPr>
            <w:r w:rsidRPr="00512EA3">
              <w:rPr>
                <w:rFonts w:ascii="Arial Narrow" w:hAnsi="Arial Narrow"/>
                <w:b/>
                <w:bCs/>
                <w:sz w:val="20"/>
                <w:szCs w:val="20"/>
                <w:lang w:val="sr-Cyrl-CS"/>
              </w:rPr>
              <w:t>Садржај предмета</w:t>
            </w:r>
          </w:p>
          <w:p w14:paraId="32CAC81C" w14:textId="77777777" w:rsidR="00867EA6" w:rsidRPr="00512EA3" w:rsidRDefault="00867EA6" w:rsidP="00867EA6">
            <w:pPr>
              <w:tabs>
                <w:tab w:val="left" w:pos="567"/>
              </w:tabs>
              <w:spacing w:after="60"/>
              <w:rPr>
                <w:rFonts w:ascii="Arial Narrow" w:hAnsi="Arial Narrow"/>
                <w:b/>
                <w:bCs/>
                <w:i/>
                <w:iCs/>
                <w:sz w:val="20"/>
                <w:szCs w:val="20"/>
                <w:lang w:val="sr-Cyrl-CS"/>
              </w:rPr>
            </w:pPr>
            <w:r w:rsidRPr="00512EA3">
              <w:rPr>
                <w:rFonts w:ascii="Arial Narrow" w:hAnsi="Arial Narrow"/>
                <w:b/>
                <w:bCs/>
                <w:i/>
                <w:iCs/>
                <w:sz w:val="20"/>
                <w:szCs w:val="20"/>
                <w:lang w:val="sr-Cyrl-CS"/>
              </w:rPr>
              <w:t>Теоријска настава</w:t>
            </w:r>
          </w:p>
          <w:p w14:paraId="286BB4C3" w14:textId="77777777" w:rsidR="00867EA6" w:rsidRPr="00512EA3" w:rsidRDefault="00867EA6" w:rsidP="00867EA6">
            <w:pPr>
              <w:rPr>
                <w:rFonts w:ascii="Arial Narrow" w:hAnsi="Arial Narrow"/>
                <w:sz w:val="20"/>
                <w:szCs w:val="20"/>
              </w:rPr>
            </w:pPr>
            <w:r w:rsidRPr="00512EA3">
              <w:rPr>
                <w:rFonts w:ascii="Arial Narrow" w:hAnsi="Arial Narrow"/>
                <w:sz w:val="20"/>
                <w:szCs w:val="20"/>
              </w:rPr>
              <w:t xml:space="preserve">1.   Појам, настанак и развој радног права  </w:t>
            </w:r>
          </w:p>
          <w:p w14:paraId="47026778" w14:textId="77777777" w:rsidR="00867EA6" w:rsidRPr="00512EA3" w:rsidRDefault="00867EA6" w:rsidP="00867EA6">
            <w:pPr>
              <w:rPr>
                <w:rFonts w:ascii="Arial Narrow" w:hAnsi="Arial Narrow"/>
                <w:sz w:val="20"/>
                <w:szCs w:val="20"/>
              </w:rPr>
            </w:pPr>
            <w:r w:rsidRPr="00512EA3">
              <w:rPr>
                <w:rFonts w:ascii="Arial Narrow" w:hAnsi="Arial Narrow"/>
                <w:sz w:val="20"/>
                <w:szCs w:val="20"/>
              </w:rPr>
              <w:t xml:space="preserve">2.   Извори радног права </w:t>
            </w:r>
          </w:p>
          <w:p w14:paraId="42483D23" w14:textId="77777777" w:rsidR="00867EA6" w:rsidRPr="00512EA3" w:rsidRDefault="00867EA6" w:rsidP="00867EA6">
            <w:pPr>
              <w:rPr>
                <w:rFonts w:ascii="Arial Narrow" w:hAnsi="Arial Narrow"/>
                <w:sz w:val="20"/>
                <w:szCs w:val="20"/>
              </w:rPr>
            </w:pPr>
            <w:r w:rsidRPr="00512EA3">
              <w:rPr>
                <w:rFonts w:ascii="Arial Narrow" w:hAnsi="Arial Narrow"/>
                <w:sz w:val="20"/>
                <w:szCs w:val="20"/>
              </w:rPr>
              <w:t>3.   Заснивањерадног односа</w:t>
            </w:r>
            <w:r w:rsidRPr="00512EA3">
              <w:rPr>
                <w:rFonts w:ascii="Arial Narrow" w:hAnsi="Arial Narrow"/>
                <w:sz w:val="20"/>
                <w:szCs w:val="20"/>
              </w:rPr>
              <w:br/>
              <w:t xml:space="preserve">4.   Основна права, обавезе и одговорности послодаваца и запослених </w:t>
            </w:r>
          </w:p>
          <w:p w14:paraId="685E39AF" w14:textId="77777777" w:rsidR="00867EA6" w:rsidRPr="00512EA3" w:rsidRDefault="00867EA6" w:rsidP="00867EA6">
            <w:pPr>
              <w:rPr>
                <w:rFonts w:ascii="Arial Narrow" w:hAnsi="Arial Narrow"/>
                <w:sz w:val="20"/>
                <w:szCs w:val="20"/>
              </w:rPr>
            </w:pPr>
            <w:r w:rsidRPr="00512EA3">
              <w:rPr>
                <w:rFonts w:ascii="Arial Narrow" w:hAnsi="Arial Narrow"/>
                <w:sz w:val="20"/>
                <w:szCs w:val="20"/>
              </w:rPr>
              <w:t>5.   Заштита појединих категорија запослених (омладине, жена, инвалида)</w:t>
            </w:r>
          </w:p>
          <w:p w14:paraId="01D7E3D7" w14:textId="77777777" w:rsidR="00867EA6" w:rsidRPr="00512EA3" w:rsidRDefault="00867EA6" w:rsidP="00867EA6">
            <w:pPr>
              <w:rPr>
                <w:rFonts w:ascii="Arial Narrow" w:hAnsi="Arial Narrow"/>
                <w:sz w:val="20"/>
                <w:szCs w:val="20"/>
              </w:rPr>
            </w:pPr>
            <w:r w:rsidRPr="00512EA3">
              <w:rPr>
                <w:rFonts w:ascii="Arial Narrow" w:hAnsi="Arial Narrow"/>
                <w:sz w:val="20"/>
                <w:szCs w:val="20"/>
              </w:rPr>
              <w:t>6.   Зарада, накнада зараде и друга примања запослених</w:t>
            </w:r>
            <w:r w:rsidRPr="00512EA3">
              <w:rPr>
                <w:rFonts w:ascii="Arial Narrow" w:hAnsi="Arial Narrow"/>
                <w:sz w:val="20"/>
                <w:szCs w:val="20"/>
              </w:rPr>
              <w:br/>
              <w:t xml:space="preserve">7.   Субјекти  колективног радног права. Колективни уговори. </w:t>
            </w:r>
          </w:p>
          <w:p w14:paraId="524C6CD8" w14:textId="77777777" w:rsidR="00867EA6" w:rsidRPr="00512EA3" w:rsidRDefault="00867EA6" w:rsidP="00867EA6">
            <w:pPr>
              <w:rPr>
                <w:rFonts w:ascii="Arial Narrow" w:hAnsi="Arial Narrow"/>
                <w:sz w:val="20"/>
                <w:szCs w:val="20"/>
              </w:rPr>
            </w:pPr>
            <w:r w:rsidRPr="00512EA3">
              <w:rPr>
                <w:rFonts w:ascii="Arial Narrow" w:hAnsi="Arial Narrow"/>
                <w:sz w:val="20"/>
                <w:szCs w:val="20"/>
              </w:rPr>
              <w:t>8.   Вођење евиденција у области рада</w:t>
            </w:r>
            <w:r w:rsidRPr="00512EA3">
              <w:rPr>
                <w:rFonts w:ascii="Arial Narrow" w:hAnsi="Arial Narrow"/>
                <w:sz w:val="20"/>
                <w:szCs w:val="20"/>
              </w:rPr>
              <w:br/>
              <w:t xml:space="preserve">9.   Мобинг </w:t>
            </w:r>
          </w:p>
          <w:p w14:paraId="58F88E16" w14:textId="77777777" w:rsidR="00867EA6" w:rsidRPr="00512EA3" w:rsidRDefault="00867EA6" w:rsidP="00867EA6">
            <w:pPr>
              <w:rPr>
                <w:rFonts w:ascii="Arial Narrow" w:hAnsi="Arial Narrow"/>
                <w:sz w:val="20"/>
                <w:szCs w:val="20"/>
              </w:rPr>
            </w:pPr>
            <w:r w:rsidRPr="00512EA3">
              <w:rPr>
                <w:rFonts w:ascii="Arial Narrow" w:hAnsi="Arial Narrow"/>
                <w:sz w:val="20"/>
                <w:szCs w:val="20"/>
              </w:rPr>
              <w:t xml:space="preserve">10. Престанак радног односа  </w:t>
            </w:r>
          </w:p>
          <w:p w14:paraId="526FB6E3" w14:textId="77777777" w:rsidR="00867EA6" w:rsidRPr="00512EA3" w:rsidRDefault="00867EA6" w:rsidP="00867EA6">
            <w:pPr>
              <w:rPr>
                <w:rFonts w:ascii="Arial Narrow" w:hAnsi="Arial Narrow"/>
                <w:sz w:val="20"/>
                <w:szCs w:val="20"/>
              </w:rPr>
            </w:pPr>
            <w:r w:rsidRPr="00512EA3">
              <w:rPr>
                <w:rFonts w:ascii="Arial Narrow" w:hAnsi="Arial Narrow"/>
                <w:sz w:val="20"/>
                <w:szCs w:val="20"/>
              </w:rPr>
              <w:lastRenderedPageBreak/>
              <w:t>11. Надзор над применом прописа о радним односима</w:t>
            </w:r>
            <w:r w:rsidRPr="00512EA3">
              <w:rPr>
                <w:rFonts w:ascii="Arial Narrow" w:hAnsi="Arial Narrow"/>
                <w:sz w:val="20"/>
                <w:szCs w:val="20"/>
              </w:rPr>
              <w:br/>
              <w:t xml:space="preserve">12. Решавање радних спорова </w:t>
            </w:r>
          </w:p>
          <w:p w14:paraId="22C7F497" w14:textId="77777777" w:rsidR="00867EA6" w:rsidRPr="00512EA3" w:rsidRDefault="00867EA6" w:rsidP="00867EA6">
            <w:pPr>
              <w:rPr>
                <w:rFonts w:ascii="Arial Narrow" w:hAnsi="Arial Narrow"/>
                <w:sz w:val="20"/>
                <w:szCs w:val="20"/>
              </w:rPr>
            </w:pPr>
            <w:r w:rsidRPr="00512EA3">
              <w:rPr>
                <w:rFonts w:ascii="Arial Narrow" w:hAnsi="Arial Narrow"/>
                <w:sz w:val="20"/>
                <w:szCs w:val="20"/>
              </w:rPr>
              <w:t xml:space="preserve">13. Рад ван радног односа. Самозапошљавање.  </w:t>
            </w:r>
          </w:p>
          <w:p w14:paraId="6BFEFB53" w14:textId="77777777" w:rsidR="00867EA6" w:rsidRPr="00512EA3" w:rsidRDefault="00867EA6" w:rsidP="00867EA6">
            <w:pPr>
              <w:rPr>
                <w:rFonts w:ascii="Arial Narrow" w:hAnsi="Arial Narrow"/>
                <w:sz w:val="20"/>
                <w:szCs w:val="20"/>
              </w:rPr>
            </w:pPr>
            <w:r w:rsidRPr="00512EA3">
              <w:rPr>
                <w:rFonts w:ascii="Arial Narrow" w:hAnsi="Arial Narrow"/>
                <w:sz w:val="20"/>
                <w:szCs w:val="20"/>
              </w:rPr>
              <w:t xml:space="preserve">14. Здравствено, пензијско и инвалидско осигурање запослених </w:t>
            </w:r>
          </w:p>
          <w:p w14:paraId="2FFCA161" w14:textId="77777777" w:rsidR="00867EA6" w:rsidRPr="00512EA3" w:rsidRDefault="00867EA6" w:rsidP="00867EA6">
            <w:pPr>
              <w:rPr>
                <w:rFonts w:ascii="Arial Narrow" w:hAnsi="Arial Narrow"/>
                <w:sz w:val="20"/>
                <w:szCs w:val="20"/>
                <w:lang w:val="en-US"/>
              </w:rPr>
            </w:pPr>
            <w:r w:rsidRPr="00512EA3">
              <w:rPr>
                <w:rFonts w:ascii="Arial Narrow" w:hAnsi="Arial Narrow"/>
                <w:sz w:val="20"/>
                <w:szCs w:val="20"/>
              </w:rPr>
              <w:t>15. Осигурање за случај незапослености.</w:t>
            </w:r>
          </w:p>
          <w:p w14:paraId="09C7D464" w14:textId="77777777" w:rsidR="00867EA6" w:rsidRPr="00512EA3" w:rsidRDefault="00867EA6" w:rsidP="00867EA6">
            <w:pPr>
              <w:tabs>
                <w:tab w:val="left" w:pos="567"/>
              </w:tabs>
              <w:spacing w:after="60"/>
              <w:rPr>
                <w:rFonts w:ascii="Arial Narrow" w:hAnsi="Arial Narrow"/>
                <w:b/>
                <w:bCs/>
                <w:i/>
                <w:iCs/>
                <w:sz w:val="20"/>
                <w:szCs w:val="20"/>
                <w:lang w:val="sr-Cyrl-CS"/>
              </w:rPr>
            </w:pPr>
            <w:r w:rsidRPr="00512EA3">
              <w:rPr>
                <w:rFonts w:ascii="Arial Narrow" w:hAnsi="Arial Narrow"/>
                <w:b/>
                <w:bCs/>
                <w:i/>
                <w:iCs/>
                <w:sz w:val="20"/>
                <w:szCs w:val="20"/>
                <w:lang w:val="sr-Cyrl-CS"/>
              </w:rPr>
              <w:t xml:space="preserve">Практична настава </w:t>
            </w:r>
          </w:p>
          <w:p w14:paraId="522BC51D" w14:textId="77777777" w:rsidR="00867EA6" w:rsidRPr="00512EA3" w:rsidRDefault="00867EA6" w:rsidP="00867EA6">
            <w:pPr>
              <w:tabs>
                <w:tab w:val="left" w:pos="567"/>
              </w:tabs>
              <w:spacing w:after="60"/>
              <w:jc w:val="both"/>
              <w:rPr>
                <w:rFonts w:ascii="Arial Narrow" w:hAnsi="Arial Narrow"/>
                <w:i/>
                <w:iCs/>
                <w:sz w:val="20"/>
                <w:szCs w:val="20"/>
                <w:lang w:val="sr-Cyrl-CS"/>
              </w:rPr>
            </w:pPr>
            <w:r w:rsidRPr="00512EA3">
              <w:rPr>
                <w:rFonts w:ascii="Arial Narrow" w:hAnsi="Arial Narrow"/>
                <w:sz w:val="20"/>
                <w:szCs w:val="20"/>
                <w:lang w:val="sr-Cyrl-CS"/>
              </w:rPr>
              <w:t>Часови вежби у потпуности прате темпо и динамику часова предавања.</w:t>
            </w:r>
            <w:r w:rsidRPr="00512EA3">
              <w:rPr>
                <w:rFonts w:ascii="Arial Narrow" w:hAnsi="Arial Narrow"/>
                <w:iCs/>
                <w:sz w:val="20"/>
                <w:szCs w:val="20"/>
                <w:lang w:val="sr-Cyrl-CS"/>
              </w:rPr>
              <w:t xml:space="preserve"> На часовима вежби студенти раде практичне примере у вези са датом тематском облашћу, анализирају задате случајеве, бране семинарске радове.</w:t>
            </w:r>
            <w:r w:rsidRPr="00512EA3">
              <w:rPr>
                <w:rFonts w:ascii="Arial Narrow" w:hAnsi="Arial Narrow"/>
                <w:sz w:val="20"/>
                <w:szCs w:val="20"/>
                <w:lang w:val="sr-Cyrl-CS"/>
              </w:rPr>
              <w:t xml:space="preserve"> У склопу практичне наставе на овом курсу планиране су и посете  </w:t>
            </w:r>
            <w:r w:rsidRPr="00512EA3">
              <w:rPr>
                <w:rFonts w:ascii="Arial Narrow" w:hAnsi="Arial Narrow"/>
                <w:sz w:val="20"/>
                <w:szCs w:val="20"/>
              </w:rPr>
              <w:t>Националној служби  за  запошљавање,  Фонду  за пензијско и инвалидско осигурање, Агенцији за мирно решавање радних спорова и кадровској служби неке институције.</w:t>
            </w:r>
          </w:p>
          <w:p w14:paraId="7435B9A1" w14:textId="77777777" w:rsidR="00867EA6" w:rsidRPr="00512EA3" w:rsidRDefault="00867EA6" w:rsidP="00867EA6">
            <w:pPr>
              <w:tabs>
                <w:tab w:val="left" w:pos="567"/>
              </w:tabs>
              <w:spacing w:after="60"/>
              <w:rPr>
                <w:rFonts w:ascii="Arial Narrow" w:hAnsi="Arial Narrow"/>
                <w:sz w:val="20"/>
                <w:szCs w:val="20"/>
                <w:lang w:val="sr-Cyrl-CS"/>
              </w:rPr>
            </w:pPr>
          </w:p>
        </w:tc>
      </w:tr>
      <w:tr w:rsidR="00867EA6" w:rsidRPr="00512EA3" w14:paraId="55EE5B1E" w14:textId="77777777" w:rsidTr="00867EA6">
        <w:trPr>
          <w:trHeight w:val="227"/>
          <w:jc w:val="center"/>
        </w:trPr>
        <w:tc>
          <w:tcPr>
            <w:tcW w:w="9573" w:type="dxa"/>
            <w:gridSpan w:val="8"/>
            <w:vAlign w:val="center"/>
          </w:tcPr>
          <w:p w14:paraId="6A270D76" w14:textId="77777777" w:rsidR="00867EA6" w:rsidRPr="00512EA3" w:rsidRDefault="00867EA6" w:rsidP="00867EA6">
            <w:pPr>
              <w:tabs>
                <w:tab w:val="left" w:pos="567"/>
              </w:tabs>
              <w:spacing w:after="60"/>
              <w:rPr>
                <w:rFonts w:ascii="Arial Narrow" w:hAnsi="Arial Narrow"/>
                <w:b/>
                <w:bCs/>
                <w:sz w:val="20"/>
                <w:szCs w:val="20"/>
                <w:lang w:val="sr-Cyrl-CS"/>
              </w:rPr>
            </w:pPr>
            <w:r w:rsidRPr="00512EA3">
              <w:rPr>
                <w:rFonts w:ascii="Arial Narrow" w:hAnsi="Arial Narrow"/>
                <w:b/>
                <w:bCs/>
                <w:sz w:val="20"/>
                <w:szCs w:val="20"/>
                <w:lang w:val="sr-Cyrl-CS"/>
              </w:rPr>
              <w:lastRenderedPageBreak/>
              <w:t xml:space="preserve">Литература </w:t>
            </w:r>
          </w:p>
          <w:p w14:paraId="773C521D" w14:textId="77777777" w:rsidR="00867EA6" w:rsidRPr="00512EA3" w:rsidRDefault="00867EA6" w:rsidP="00867EA6">
            <w:pPr>
              <w:tabs>
                <w:tab w:val="left" w:pos="567"/>
              </w:tabs>
              <w:spacing w:after="60"/>
              <w:rPr>
                <w:rFonts w:ascii="Arial Narrow" w:hAnsi="Arial Narrow"/>
                <w:sz w:val="20"/>
                <w:szCs w:val="20"/>
                <w:lang w:val="en-US"/>
              </w:rPr>
            </w:pPr>
            <w:r w:rsidRPr="00512EA3">
              <w:rPr>
                <w:rFonts w:ascii="Arial Narrow" w:hAnsi="Arial Narrow"/>
                <w:sz w:val="20"/>
                <w:szCs w:val="20"/>
                <w:lang w:val="en-US"/>
              </w:rPr>
              <w:t xml:space="preserve">1.  </w:t>
            </w:r>
            <w:r w:rsidRPr="00512EA3">
              <w:rPr>
                <w:rFonts w:ascii="Arial Narrow" w:hAnsi="Arial Narrow"/>
                <w:sz w:val="20"/>
                <w:szCs w:val="20"/>
              </w:rPr>
              <w:t xml:space="preserve">Ж. Кулић, </w:t>
            </w:r>
            <w:r w:rsidRPr="00512EA3">
              <w:rPr>
                <w:rFonts w:ascii="Arial Narrow" w:hAnsi="Arial Narrow"/>
                <w:sz w:val="20"/>
                <w:szCs w:val="20"/>
                <w:lang w:val="en-US"/>
              </w:rPr>
              <w:t>Радно право, треће измењено и допуњено издање, Правни факултет за привреду и правосуђе, Нови Сад</w:t>
            </w:r>
            <w:r w:rsidRPr="00512EA3">
              <w:rPr>
                <w:rFonts w:ascii="Arial Narrow" w:hAnsi="Arial Narrow"/>
                <w:sz w:val="20"/>
                <w:szCs w:val="20"/>
              </w:rPr>
              <w:t>, 2020</w:t>
            </w:r>
            <w:r w:rsidRPr="00512EA3">
              <w:rPr>
                <w:rFonts w:ascii="Arial Narrow" w:hAnsi="Arial Narrow"/>
                <w:sz w:val="20"/>
                <w:szCs w:val="20"/>
                <w:lang w:val="en-US"/>
              </w:rPr>
              <w:t>;</w:t>
            </w:r>
          </w:p>
          <w:p w14:paraId="6027121A" w14:textId="77777777" w:rsidR="00867EA6" w:rsidRPr="00512EA3" w:rsidRDefault="00867EA6" w:rsidP="00867EA6">
            <w:pPr>
              <w:tabs>
                <w:tab w:val="left" w:pos="567"/>
              </w:tabs>
              <w:spacing w:after="60"/>
              <w:rPr>
                <w:rFonts w:ascii="Arial Narrow" w:hAnsi="Arial Narrow"/>
                <w:b/>
                <w:bCs/>
                <w:sz w:val="20"/>
                <w:szCs w:val="20"/>
              </w:rPr>
            </w:pPr>
            <w:r w:rsidRPr="00512EA3">
              <w:rPr>
                <w:rFonts w:ascii="Arial Narrow" w:hAnsi="Arial Narrow"/>
                <w:sz w:val="20"/>
                <w:szCs w:val="20"/>
              </w:rPr>
              <w:t>2.</w:t>
            </w:r>
            <w:r w:rsidRPr="00512EA3">
              <w:rPr>
                <w:rFonts w:ascii="Arial Narrow" w:hAnsi="Arial Narrow"/>
                <w:sz w:val="20"/>
                <w:szCs w:val="20"/>
                <w:lang w:val="en-US"/>
              </w:rPr>
              <w:t xml:space="preserve"> </w:t>
            </w:r>
            <w:r w:rsidRPr="00512EA3">
              <w:rPr>
                <w:rFonts w:ascii="Arial Narrow" w:hAnsi="Arial Narrow"/>
                <w:sz w:val="20"/>
                <w:szCs w:val="20"/>
              </w:rPr>
              <w:t>Ж.Кулић, Ј. Вуковић, Н. Мучибабић, В.Кулић, Практикум тестова из Радног права, Мегатренд универзитет, Београд, 2015</w:t>
            </w:r>
          </w:p>
        </w:tc>
      </w:tr>
      <w:tr w:rsidR="00867EA6" w:rsidRPr="00512EA3" w14:paraId="59F46E2B" w14:textId="77777777" w:rsidTr="00867EA6">
        <w:trPr>
          <w:trHeight w:val="227"/>
          <w:jc w:val="center"/>
        </w:trPr>
        <w:tc>
          <w:tcPr>
            <w:tcW w:w="9573" w:type="dxa"/>
            <w:gridSpan w:val="8"/>
            <w:vAlign w:val="center"/>
          </w:tcPr>
          <w:p w14:paraId="342A686A" w14:textId="77777777" w:rsidR="00867EA6" w:rsidRPr="00512EA3" w:rsidRDefault="00867EA6" w:rsidP="00867EA6">
            <w:pPr>
              <w:tabs>
                <w:tab w:val="left" w:pos="567"/>
              </w:tabs>
              <w:rPr>
                <w:rFonts w:ascii="Arial Narrow" w:hAnsi="Arial Narrow"/>
                <w:b/>
                <w:bCs/>
                <w:sz w:val="20"/>
                <w:szCs w:val="20"/>
                <w:lang w:val="sr-Cyrl-CS"/>
              </w:rPr>
            </w:pPr>
            <w:r w:rsidRPr="00512EA3">
              <w:rPr>
                <w:rFonts w:ascii="Arial Narrow" w:hAnsi="Arial Narrow"/>
                <w:b/>
                <w:bCs/>
                <w:sz w:val="20"/>
                <w:szCs w:val="20"/>
                <w:lang w:val="sr-Cyrl-CS"/>
              </w:rPr>
              <w:t xml:space="preserve">Број часова </w:t>
            </w:r>
            <w:r w:rsidRPr="00512EA3">
              <w:rPr>
                <w:rFonts w:ascii="Arial Narrow" w:hAnsi="Arial Narrow"/>
                <w:b/>
                <w:sz w:val="20"/>
                <w:szCs w:val="20"/>
                <w:lang w:val="sr-Cyrl-CS"/>
              </w:rPr>
              <w:t xml:space="preserve"> активне наставе (недељно)</w:t>
            </w:r>
          </w:p>
        </w:tc>
      </w:tr>
      <w:tr w:rsidR="00867EA6" w:rsidRPr="00512EA3" w14:paraId="7E7B1737" w14:textId="77777777" w:rsidTr="00867EA6">
        <w:trPr>
          <w:trHeight w:val="227"/>
          <w:jc w:val="center"/>
        </w:trPr>
        <w:tc>
          <w:tcPr>
            <w:tcW w:w="1612" w:type="dxa"/>
            <w:vAlign w:val="center"/>
          </w:tcPr>
          <w:p w14:paraId="1133424A" w14:textId="77777777" w:rsidR="00867EA6" w:rsidRPr="00512EA3" w:rsidRDefault="00867EA6" w:rsidP="00867EA6">
            <w:pPr>
              <w:tabs>
                <w:tab w:val="left" w:pos="567"/>
              </w:tabs>
              <w:jc w:val="center"/>
              <w:rPr>
                <w:rFonts w:ascii="Arial Narrow" w:hAnsi="Arial Narrow"/>
                <w:bCs/>
                <w:sz w:val="20"/>
                <w:szCs w:val="20"/>
              </w:rPr>
            </w:pPr>
            <w:r w:rsidRPr="00512EA3">
              <w:rPr>
                <w:rFonts w:ascii="Arial Narrow" w:hAnsi="Arial Narrow"/>
                <w:bCs/>
                <w:sz w:val="20"/>
                <w:szCs w:val="20"/>
                <w:lang w:val="sr-Latn-RS"/>
              </w:rPr>
              <w:t>Предавања</w:t>
            </w:r>
          </w:p>
        </w:tc>
        <w:tc>
          <w:tcPr>
            <w:tcW w:w="1276" w:type="dxa"/>
            <w:vAlign w:val="center"/>
          </w:tcPr>
          <w:p w14:paraId="7682BC1D" w14:textId="77777777" w:rsidR="00867EA6" w:rsidRPr="00512EA3" w:rsidRDefault="00867EA6" w:rsidP="00867EA6">
            <w:pPr>
              <w:tabs>
                <w:tab w:val="left" w:pos="567"/>
              </w:tabs>
              <w:jc w:val="center"/>
              <w:rPr>
                <w:rFonts w:ascii="Arial Narrow" w:hAnsi="Arial Narrow"/>
                <w:bCs/>
                <w:sz w:val="20"/>
                <w:szCs w:val="20"/>
                <w:lang w:val="sr-Cyrl-CS"/>
              </w:rPr>
            </w:pPr>
            <w:r w:rsidRPr="00512EA3">
              <w:rPr>
                <w:rFonts w:ascii="Arial Narrow" w:hAnsi="Arial Narrow"/>
                <w:bCs/>
                <w:sz w:val="20"/>
                <w:szCs w:val="20"/>
                <w:lang w:val="sr-Cyrl-CS"/>
              </w:rPr>
              <w:t>Вежбе</w:t>
            </w:r>
          </w:p>
        </w:tc>
        <w:tc>
          <w:tcPr>
            <w:tcW w:w="2410" w:type="dxa"/>
            <w:gridSpan w:val="3"/>
            <w:vAlign w:val="center"/>
          </w:tcPr>
          <w:p w14:paraId="10779D53" w14:textId="77777777" w:rsidR="00867EA6" w:rsidRPr="00512EA3" w:rsidRDefault="00867EA6" w:rsidP="00867EA6">
            <w:pPr>
              <w:tabs>
                <w:tab w:val="left" w:pos="567"/>
              </w:tabs>
              <w:jc w:val="center"/>
              <w:rPr>
                <w:rFonts w:ascii="Arial Narrow" w:hAnsi="Arial Narrow"/>
                <w:bCs/>
                <w:sz w:val="20"/>
                <w:szCs w:val="20"/>
                <w:lang w:val="sr-Cyrl-CS"/>
              </w:rPr>
            </w:pPr>
            <w:r w:rsidRPr="00512EA3">
              <w:rPr>
                <w:rFonts w:ascii="Arial Narrow" w:hAnsi="Arial Narrow"/>
                <w:bCs/>
                <w:sz w:val="20"/>
                <w:szCs w:val="20"/>
                <w:lang w:val="sr-Cyrl-CS"/>
              </w:rPr>
              <w:t>Други облици наставе</w:t>
            </w:r>
          </w:p>
        </w:tc>
        <w:tc>
          <w:tcPr>
            <w:tcW w:w="2268" w:type="dxa"/>
            <w:vAlign w:val="center"/>
          </w:tcPr>
          <w:p w14:paraId="57DB2522" w14:textId="77777777" w:rsidR="00867EA6" w:rsidRPr="00512EA3" w:rsidRDefault="00867EA6" w:rsidP="00867EA6">
            <w:pPr>
              <w:tabs>
                <w:tab w:val="left" w:pos="567"/>
              </w:tabs>
              <w:jc w:val="center"/>
              <w:rPr>
                <w:rFonts w:ascii="Arial Narrow" w:hAnsi="Arial Narrow"/>
                <w:bCs/>
                <w:sz w:val="20"/>
                <w:szCs w:val="20"/>
                <w:lang w:val="sr-Cyrl-CS"/>
              </w:rPr>
            </w:pPr>
            <w:r w:rsidRPr="00512EA3">
              <w:rPr>
                <w:rFonts w:ascii="Arial Narrow" w:eastAsia="ArialMT" w:hAnsi="Arial Narrow"/>
                <w:sz w:val="20"/>
                <w:szCs w:val="20"/>
                <w:lang w:val="en-US"/>
              </w:rPr>
              <w:t>СИР/СТИР/ИР/ПИР/НИР</w:t>
            </w:r>
          </w:p>
        </w:tc>
        <w:tc>
          <w:tcPr>
            <w:tcW w:w="2007" w:type="dxa"/>
            <w:gridSpan w:val="2"/>
            <w:vAlign w:val="center"/>
          </w:tcPr>
          <w:p w14:paraId="0D2C7B19" w14:textId="77777777" w:rsidR="00867EA6" w:rsidRPr="00512EA3" w:rsidRDefault="00867EA6" w:rsidP="00867EA6">
            <w:pPr>
              <w:tabs>
                <w:tab w:val="left" w:pos="567"/>
              </w:tabs>
              <w:jc w:val="center"/>
              <w:rPr>
                <w:rFonts w:ascii="Arial Narrow" w:hAnsi="Arial Narrow"/>
                <w:bCs/>
                <w:sz w:val="20"/>
                <w:szCs w:val="20"/>
                <w:lang w:val="sr-Cyrl-CS"/>
              </w:rPr>
            </w:pPr>
            <w:r w:rsidRPr="00512EA3">
              <w:rPr>
                <w:rFonts w:ascii="Arial Narrow" w:hAnsi="Arial Narrow"/>
                <w:bCs/>
                <w:sz w:val="20"/>
                <w:szCs w:val="20"/>
                <w:lang w:val="sr-Cyrl-CS"/>
              </w:rPr>
              <w:t>Остали часови</w:t>
            </w:r>
          </w:p>
        </w:tc>
      </w:tr>
      <w:tr w:rsidR="00867EA6" w:rsidRPr="00512EA3" w14:paraId="77C5BDAC" w14:textId="77777777" w:rsidTr="00867EA6">
        <w:trPr>
          <w:trHeight w:val="227"/>
          <w:jc w:val="center"/>
        </w:trPr>
        <w:tc>
          <w:tcPr>
            <w:tcW w:w="1612" w:type="dxa"/>
            <w:vAlign w:val="center"/>
          </w:tcPr>
          <w:p w14:paraId="53368E78" w14:textId="77777777" w:rsidR="00867EA6" w:rsidRPr="00512EA3" w:rsidRDefault="00867EA6" w:rsidP="00867EA6">
            <w:pPr>
              <w:tabs>
                <w:tab w:val="left" w:pos="567"/>
              </w:tabs>
              <w:spacing w:after="60"/>
              <w:rPr>
                <w:rFonts w:ascii="Arial Narrow" w:hAnsi="Arial Narrow"/>
                <w:b/>
                <w:bCs/>
                <w:sz w:val="20"/>
                <w:szCs w:val="20"/>
                <w:lang w:val="sr-Latn-RS"/>
              </w:rPr>
            </w:pPr>
            <w:r w:rsidRPr="00512EA3">
              <w:rPr>
                <w:rFonts w:ascii="Arial Narrow" w:hAnsi="Arial Narrow"/>
                <w:b/>
                <w:bCs/>
                <w:sz w:val="20"/>
                <w:szCs w:val="20"/>
                <w:lang w:val="sr-Latn-RS"/>
              </w:rPr>
              <w:t>3*15=45</w:t>
            </w:r>
          </w:p>
        </w:tc>
        <w:tc>
          <w:tcPr>
            <w:tcW w:w="1276" w:type="dxa"/>
            <w:vAlign w:val="center"/>
          </w:tcPr>
          <w:p w14:paraId="6F04643D" w14:textId="77777777" w:rsidR="00867EA6" w:rsidRPr="0074247A" w:rsidRDefault="00867EA6" w:rsidP="00867EA6">
            <w:pPr>
              <w:tabs>
                <w:tab w:val="left" w:pos="567"/>
              </w:tabs>
              <w:spacing w:after="60"/>
              <w:rPr>
                <w:rFonts w:ascii="Arial Narrow" w:hAnsi="Arial Narrow"/>
                <w:b/>
                <w:sz w:val="20"/>
                <w:szCs w:val="20"/>
              </w:rPr>
            </w:pPr>
            <w:r>
              <w:rPr>
                <w:rFonts w:ascii="Arial Narrow" w:hAnsi="Arial Narrow"/>
                <w:b/>
                <w:sz w:val="20"/>
                <w:szCs w:val="20"/>
              </w:rPr>
              <w:t>2</w:t>
            </w:r>
            <w:r w:rsidRPr="00512EA3">
              <w:rPr>
                <w:rFonts w:ascii="Arial Narrow" w:hAnsi="Arial Narrow"/>
                <w:b/>
                <w:sz w:val="20"/>
                <w:szCs w:val="20"/>
                <w:lang w:val="sr-Latn-RS"/>
              </w:rPr>
              <w:t>*15=</w:t>
            </w:r>
            <w:r>
              <w:rPr>
                <w:rFonts w:ascii="Arial Narrow" w:hAnsi="Arial Narrow"/>
                <w:b/>
                <w:sz w:val="20"/>
                <w:szCs w:val="20"/>
              </w:rPr>
              <w:t>30</w:t>
            </w:r>
          </w:p>
        </w:tc>
        <w:tc>
          <w:tcPr>
            <w:tcW w:w="2410" w:type="dxa"/>
            <w:gridSpan w:val="3"/>
            <w:vAlign w:val="center"/>
          </w:tcPr>
          <w:p w14:paraId="16865F6A" w14:textId="77777777" w:rsidR="00867EA6" w:rsidRPr="00512EA3"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3C0724AC" w14:textId="77777777" w:rsidR="00867EA6" w:rsidRPr="00512EA3"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7916B90A" w14:textId="77777777" w:rsidR="00867EA6" w:rsidRPr="00512EA3" w:rsidRDefault="00867EA6" w:rsidP="00867EA6">
            <w:pPr>
              <w:tabs>
                <w:tab w:val="left" w:pos="567"/>
              </w:tabs>
              <w:spacing w:after="60"/>
              <w:rPr>
                <w:rFonts w:ascii="Arial Narrow" w:hAnsi="Arial Narrow"/>
                <w:b/>
                <w:sz w:val="20"/>
                <w:szCs w:val="20"/>
                <w:lang w:val="sr-Cyrl-CS"/>
              </w:rPr>
            </w:pPr>
          </w:p>
        </w:tc>
      </w:tr>
      <w:tr w:rsidR="00867EA6" w:rsidRPr="00512EA3" w14:paraId="2A29358B" w14:textId="77777777" w:rsidTr="00867EA6">
        <w:trPr>
          <w:trHeight w:val="227"/>
          <w:jc w:val="center"/>
        </w:trPr>
        <w:tc>
          <w:tcPr>
            <w:tcW w:w="9573" w:type="dxa"/>
            <w:gridSpan w:val="8"/>
            <w:vAlign w:val="center"/>
          </w:tcPr>
          <w:p w14:paraId="780A783A" w14:textId="77777777" w:rsidR="00867EA6" w:rsidRPr="00512EA3" w:rsidRDefault="00867EA6" w:rsidP="00867EA6">
            <w:pPr>
              <w:tabs>
                <w:tab w:val="left" w:pos="567"/>
              </w:tabs>
              <w:spacing w:after="60"/>
              <w:rPr>
                <w:rFonts w:ascii="Arial Narrow" w:hAnsi="Arial Narrow"/>
                <w:b/>
                <w:bCs/>
                <w:sz w:val="20"/>
                <w:szCs w:val="20"/>
                <w:lang w:val="sr-Cyrl-CS"/>
              </w:rPr>
            </w:pPr>
            <w:r w:rsidRPr="00512EA3">
              <w:rPr>
                <w:rFonts w:ascii="Arial Narrow" w:hAnsi="Arial Narrow"/>
                <w:b/>
                <w:bCs/>
                <w:sz w:val="20"/>
                <w:szCs w:val="20"/>
                <w:lang w:val="sr-Cyrl-CS"/>
              </w:rPr>
              <w:t>Методе извођења наставе</w:t>
            </w:r>
          </w:p>
          <w:p w14:paraId="44B335F1" w14:textId="77777777" w:rsidR="00867EA6" w:rsidRPr="00512EA3" w:rsidRDefault="00867EA6" w:rsidP="00867EA6">
            <w:pPr>
              <w:tabs>
                <w:tab w:val="left" w:pos="567"/>
              </w:tabs>
              <w:spacing w:after="60"/>
              <w:rPr>
                <w:rFonts w:ascii="Arial Narrow" w:hAnsi="Arial Narrow"/>
                <w:sz w:val="20"/>
                <w:szCs w:val="20"/>
                <w:lang w:val="sr-Cyrl-CS"/>
              </w:rPr>
            </w:pPr>
            <w:r w:rsidRPr="00512EA3">
              <w:rPr>
                <w:rFonts w:ascii="Arial Narrow" w:hAnsi="Arial Narrow"/>
                <w:sz w:val="20"/>
                <w:szCs w:val="20"/>
                <w:lang w:val="sr-Cyrl-CS"/>
              </w:rPr>
              <w:t>Предавања, дискусије, теренска настава, радионице, семинари, индивидуалне консултације, истраживачки пројекат (рад студената у истраживачким групама).</w:t>
            </w:r>
          </w:p>
        </w:tc>
      </w:tr>
      <w:tr w:rsidR="00867EA6" w:rsidRPr="00512EA3" w14:paraId="06FBEF8C" w14:textId="77777777" w:rsidTr="00867EA6">
        <w:trPr>
          <w:trHeight w:val="227"/>
          <w:jc w:val="center"/>
        </w:trPr>
        <w:tc>
          <w:tcPr>
            <w:tcW w:w="9573" w:type="dxa"/>
            <w:gridSpan w:val="8"/>
            <w:vAlign w:val="center"/>
          </w:tcPr>
          <w:p w14:paraId="09F7EAEB" w14:textId="77777777" w:rsidR="00867EA6" w:rsidRPr="00512EA3" w:rsidRDefault="00867EA6" w:rsidP="00867EA6">
            <w:pPr>
              <w:tabs>
                <w:tab w:val="left" w:pos="567"/>
              </w:tabs>
              <w:spacing w:after="60"/>
              <w:rPr>
                <w:rFonts w:ascii="Arial Narrow" w:hAnsi="Arial Narrow"/>
                <w:b/>
                <w:bCs/>
                <w:sz w:val="20"/>
                <w:szCs w:val="20"/>
                <w:lang w:val="sr-Cyrl-CS"/>
              </w:rPr>
            </w:pPr>
            <w:r w:rsidRPr="00512EA3">
              <w:rPr>
                <w:rFonts w:ascii="Arial Narrow" w:hAnsi="Arial Narrow"/>
                <w:b/>
                <w:bCs/>
                <w:sz w:val="20"/>
                <w:szCs w:val="20"/>
                <w:lang w:val="sr-Cyrl-CS"/>
              </w:rPr>
              <w:t>Оцена  знања (максимални број поена 100)</w:t>
            </w:r>
          </w:p>
        </w:tc>
      </w:tr>
      <w:tr w:rsidR="00867EA6" w:rsidRPr="00512EA3" w14:paraId="1964FE89" w14:textId="77777777" w:rsidTr="00867EA6">
        <w:trPr>
          <w:trHeight w:val="227"/>
          <w:jc w:val="center"/>
        </w:trPr>
        <w:tc>
          <w:tcPr>
            <w:tcW w:w="3146" w:type="dxa"/>
            <w:gridSpan w:val="3"/>
            <w:vAlign w:val="center"/>
          </w:tcPr>
          <w:p w14:paraId="0A218DDA" w14:textId="77777777" w:rsidR="00867EA6" w:rsidRPr="00512EA3" w:rsidRDefault="00867EA6" w:rsidP="00867EA6">
            <w:pPr>
              <w:tabs>
                <w:tab w:val="left" w:pos="567"/>
              </w:tabs>
              <w:spacing w:after="60"/>
              <w:rPr>
                <w:rFonts w:ascii="Arial Narrow" w:hAnsi="Arial Narrow"/>
                <w:b/>
                <w:iCs/>
                <w:sz w:val="20"/>
                <w:szCs w:val="20"/>
                <w:lang w:val="sr-Cyrl-CS"/>
              </w:rPr>
            </w:pPr>
            <w:r w:rsidRPr="00512EA3">
              <w:rPr>
                <w:rFonts w:ascii="Arial Narrow" w:hAnsi="Arial Narrow"/>
                <w:b/>
                <w:iCs/>
                <w:sz w:val="20"/>
                <w:szCs w:val="20"/>
                <w:lang w:val="sr-Cyrl-CS"/>
              </w:rPr>
              <w:t>Предиспитне обавезе</w:t>
            </w:r>
          </w:p>
        </w:tc>
        <w:tc>
          <w:tcPr>
            <w:tcW w:w="1960" w:type="dxa"/>
            <w:vAlign w:val="center"/>
          </w:tcPr>
          <w:p w14:paraId="444B9C51" w14:textId="77777777" w:rsidR="00867EA6" w:rsidRPr="00512EA3" w:rsidRDefault="00867EA6" w:rsidP="00867EA6">
            <w:pPr>
              <w:tabs>
                <w:tab w:val="left" w:pos="567"/>
              </w:tabs>
              <w:spacing w:after="60"/>
              <w:jc w:val="center"/>
              <w:rPr>
                <w:rFonts w:ascii="Arial Narrow" w:hAnsi="Arial Narrow"/>
                <w:sz w:val="20"/>
                <w:szCs w:val="20"/>
                <w:lang w:val="sr-Cyrl-CS"/>
              </w:rPr>
            </w:pPr>
            <w:r w:rsidRPr="00512EA3">
              <w:rPr>
                <w:rFonts w:ascii="Arial Narrow" w:hAnsi="Arial Narrow"/>
                <w:sz w:val="20"/>
                <w:szCs w:val="20"/>
                <w:lang w:val="sr-Cyrl-CS"/>
              </w:rPr>
              <w:t>поена</w:t>
            </w:r>
          </w:p>
        </w:tc>
        <w:tc>
          <w:tcPr>
            <w:tcW w:w="3223" w:type="dxa"/>
            <w:gridSpan w:val="3"/>
            <w:shd w:val="clear" w:color="auto" w:fill="auto"/>
            <w:vAlign w:val="center"/>
          </w:tcPr>
          <w:p w14:paraId="23B8AB24" w14:textId="77777777" w:rsidR="00867EA6" w:rsidRPr="00512EA3" w:rsidRDefault="00867EA6" w:rsidP="00867EA6">
            <w:pPr>
              <w:tabs>
                <w:tab w:val="left" w:pos="567"/>
              </w:tabs>
              <w:spacing w:after="60"/>
              <w:rPr>
                <w:rFonts w:ascii="Arial Narrow" w:hAnsi="Arial Narrow"/>
                <w:b/>
                <w:bCs/>
                <w:sz w:val="20"/>
                <w:szCs w:val="20"/>
                <w:lang w:val="sr-Cyrl-CS"/>
              </w:rPr>
            </w:pPr>
            <w:r w:rsidRPr="00512EA3">
              <w:rPr>
                <w:rFonts w:ascii="Arial Narrow" w:hAnsi="Arial Narrow"/>
                <w:b/>
                <w:iCs/>
                <w:sz w:val="20"/>
                <w:szCs w:val="20"/>
                <w:lang w:val="sr-Cyrl-CS"/>
              </w:rPr>
              <w:t>Завршни испит</w:t>
            </w:r>
          </w:p>
        </w:tc>
        <w:tc>
          <w:tcPr>
            <w:tcW w:w="1244" w:type="dxa"/>
            <w:shd w:val="clear" w:color="auto" w:fill="auto"/>
            <w:vAlign w:val="center"/>
          </w:tcPr>
          <w:p w14:paraId="7E8A4423" w14:textId="77777777" w:rsidR="00867EA6" w:rsidRPr="00512EA3" w:rsidRDefault="00867EA6" w:rsidP="00867EA6">
            <w:pPr>
              <w:tabs>
                <w:tab w:val="left" w:pos="567"/>
              </w:tabs>
              <w:spacing w:after="60"/>
              <w:jc w:val="center"/>
              <w:rPr>
                <w:rFonts w:ascii="Arial Narrow" w:hAnsi="Arial Narrow"/>
                <w:b/>
                <w:bCs/>
                <w:sz w:val="20"/>
                <w:szCs w:val="20"/>
                <w:lang w:val="sr-Cyrl-CS"/>
              </w:rPr>
            </w:pPr>
            <w:r w:rsidRPr="00512EA3">
              <w:rPr>
                <w:rFonts w:ascii="Arial Narrow" w:hAnsi="Arial Narrow"/>
                <w:sz w:val="20"/>
                <w:szCs w:val="20"/>
                <w:lang w:val="sr-Cyrl-CS"/>
              </w:rPr>
              <w:t>поена</w:t>
            </w:r>
          </w:p>
        </w:tc>
      </w:tr>
      <w:tr w:rsidR="00867EA6" w:rsidRPr="00512EA3" w14:paraId="2C1B9DCD" w14:textId="77777777" w:rsidTr="00867EA6">
        <w:trPr>
          <w:trHeight w:val="227"/>
          <w:jc w:val="center"/>
        </w:trPr>
        <w:tc>
          <w:tcPr>
            <w:tcW w:w="3146" w:type="dxa"/>
            <w:gridSpan w:val="3"/>
            <w:vAlign w:val="center"/>
          </w:tcPr>
          <w:p w14:paraId="52857F25" w14:textId="77777777" w:rsidR="00867EA6" w:rsidRPr="00512EA3" w:rsidRDefault="00867EA6" w:rsidP="00867EA6">
            <w:pPr>
              <w:tabs>
                <w:tab w:val="left" w:pos="567"/>
              </w:tabs>
              <w:spacing w:after="60"/>
              <w:rPr>
                <w:rFonts w:ascii="Arial Narrow" w:hAnsi="Arial Narrow"/>
                <w:i/>
                <w:iCs/>
                <w:sz w:val="20"/>
                <w:szCs w:val="20"/>
                <w:lang w:val="sr-Cyrl-CS"/>
              </w:rPr>
            </w:pPr>
            <w:r w:rsidRPr="00512EA3">
              <w:rPr>
                <w:rFonts w:ascii="Arial Narrow" w:hAnsi="Arial Narrow"/>
                <w:sz w:val="20"/>
                <w:szCs w:val="20"/>
                <w:lang w:val="sr-Cyrl-CS"/>
              </w:rPr>
              <w:t>активност у току предавања</w:t>
            </w:r>
          </w:p>
        </w:tc>
        <w:tc>
          <w:tcPr>
            <w:tcW w:w="1960" w:type="dxa"/>
            <w:vAlign w:val="center"/>
          </w:tcPr>
          <w:p w14:paraId="666BA32D" w14:textId="77777777" w:rsidR="00867EA6" w:rsidRPr="00512EA3" w:rsidRDefault="00867EA6" w:rsidP="00867EA6">
            <w:pPr>
              <w:tabs>
                <w:tab w:val="left" w:pos="567"/>
              </w:tabs>
              <w:spacing w:after="60"/>
              <w:rPr>
                <w:rFonts w:ascii="Arial Narrow" w:hAnsi="Arial Narrow"/>
                <w:b/>
                <w:bCs/>
                <w:sz w:val="20"/>
                <w:szCs w:val="20"/>
                <w:lang w:val="sr-Cyrl-CS"/>
              </w:rPr>
            </w:pPr>
            <w:r w:rsidRPr="00512EA3">
              <w:rPr>
                <w:rFonts w:ascii="Arial Narrow" w:hAnsi="Arial Narrow"/>
                <w:b/>
                <w:bCs/>
                <w:sz w:val="20"/>
                <w:szCs w:val="20"/>
                <w:lang w:val="sr-Cyrl-CS"/>
              </w:rPr>
              <w:t>10</w:t>
            </w:r>
          </w:p>
        </w:tc>
        <w:tc>
          <w:tcPr>
            <w:tcW w:w="3223" w:type="dxa"/>
            <w:gridSpan w:val="3"/>
            <w:shd w:val="clear" w:color="auto" w:fill="auto"/>
            <w:vAlign w:val="center"/>
          </w:tcPr>
          <w:p w14:paraId="4A5FF566" w14:textId="77777777" w:rsidR="00867EA6" w:rsidRPr="00512EA3" w:rsidRDefault="00867EA6" w:rsidP="00867EA6">
            <w:pPr>
              <w:tabs>
                <w:tab w:val="left" w:pos="567"/>
              </w:tabs>
              <w:spacing w:after="60"/>
              <w:rPr>
                <w:rFonts w:ascii="Arial Narrow" w:hAnsi="Arial Narrow"/>
                <w:i/>
                <w:iCs/>
                <w:sz w:val="20"/>
                <w:szCs w:val="20"/>
                <w:lang w:val="sr-Cyrl-CS"/>
              </w:rPr>
            </w:pPr>
            <w:r w:rsidRPr="00512EA3">
              <w:rPr>
                <w:rFonts w:ascii="Arial Narrow" w:hAnsi="Arial Narrow"/>
                <w:sz w:val="20"/>
                <w:szCs w:val="20"/>
                <w:lang w:val="sr-Cyrl-CS"/>
              </w:rPr>
              <w:t>писмени испит</w:t>
            </w:r>
          </w:p>
        </w:tc>
        <w:tc>
          <w:tcPr>
            <w:tcW w:w="1244" w:type="dxa"/>
            <w:shd w:val="clear" w:color="auto" w:fill="auto"/>
            <w:vAlign w:val="center"/>
          </w:tcPr>
          <w:p w14:paraId="5E563427" w14:textId="77777777" w:rsidR="00867EA6" w:rsidRPr="00512EA3" w:rsidRDefault="00867EA6" w:rsidP="00867EA6">
            <w:pPr>
              <w:tabs>
                <w:tab w:val="left" w:pos="567"/>
              </w:tabs>
              <w:spacing w:after="60"/>
              <w:rPr>
                <w:rFonts w:ascii="Arial Narrow" w:hAnsi="Arial Narrow"/>
                <w:i/>
                <w:iCs/>
                <w:sz w:val="20"/>
                <w:szCs w:val="20"/>
                <w:lang w:val="sr-Cyrl-CS"/>
              </w:rPr>
            </w:pPr>
          </w:p>
        </w:tc>
      </w:tr>
      <w:tr w:rsidR="00867EA6" w:rsidRPr="00512EA3" w14:paraId="55F67B20" w14:textId="77777777" w:rsidTr="00867EA6">
        <w:trPr>
          <w:trHeight w:val="227"/>
          <w:jc w:val="center"/>
        </w:trPr>
        <w:tc>
          <w:tcPr>
            <w:tcW w:w="3146" w:type="dxa"/>
            <w:gridSpan w:val="3"/>
            <w:vAlign w:val="center"/>
          </w:tcPr>
          <w:p w14:paraId="3A818EF3" w14:textId="77777777" w:rsidR="00867EA6" w:rsidRPr="00512EA3" w:rsidRDefault="00867EA6" w:rsidP="00867EA6">
            <w:pPr>
              <w:tabs>
                <w:tab w:val="left" w:pos="567"/>
              </w:tabs>
              <w:spacing w:after="60"/>
              <w:rPr>
                <w:rFonts w:ascii="Arial Narrow" w:hAnsi="Arial Narrow"/>
                <w:i/>
                <w:iCs/>
                <w:sz w:val="20"/>
                <w:szCs w:val="20"/>
                <w:lang w:val="sr-Cyrl-CS"/>
              </w:rPr>
            </w:pPr>
            <w:r w:rsidRPr="00512EA3">
              <w:rPr>
                <w:rFonts w:ascii="Arial Narrow" w:hAnsi="Arial Narrow"/>
                <w:sz w:val="20"/>
                <w:szCs w:val="20"/>
                <w:lang w:val="sr-Cyrl-CS"/>
              </w:rPr>
              <w:t>практична настава</w:t>
            </w:r>
          </w:p>
        </w:tc>
        <w:tc>
          <w:tcPr>
            <w:tcW w:w="1960" w:type="dxa"/>
            <w:vAlign w:val="center"/>
          </w:tcPr>
          <w:p w14:paraId="1755D313" w14:textId="77777777" w:rsidR="00867EA6" w:rsidRPr="00512EA3" w:rsidRDefault="00867EA6" w:rsidP="00867EA6">
            <w:pPr>
              <w:tabs>
                <w:tab w:val="left" w:pos="567"/>
              </w:tabs>
              <w:spacing w:after="60"/>
              <w:rPr>
                <w:rFonts w:ascii="Arial Narrow" w:hAnsi="Arial Narrow"/>
                <w:b/>
                <w:bCs/>
                <w:sz w:val="20"/>
                <w:szCs w:val="20"/>
                <w:lang w:val="sr-Cyrl-CS"/>
              </w:rPr>
            </w:pPr>
            <w:r w:rsidRPr="00512EA3">
              <w:rPr>
                <w:rFonts w:ascii="Arial Narrow" w:hAnsi="Arial Narrow"/>
                <w:b/>
                <w:bCs/>
                <w:sz w:val="20"/>
                <w:szCs w:val="20"/>
                <w:lang w:val="sr-Cyrl-CS"/>
              </w:rPr>
              <w:t>10</w:t>
            </w:r>
          </w:p>
        </w:tc>
        <w:tc>
          <w:tcPr>
            <w:tcW w:w="3223" w:type="dxa"/>
            <w:gridSpan w:val="3"/>
            <w:shd w:val="clear" w:color="auto" w:fill="auto"/>
            <w:vAlign w:val="center"/>
          </w:tcPr>
          <w:p w14:paraId="528F4EBA" w14:textId="77777777" w:rsidR="00867EA6" w:rsidRPr="00512EA3" w:rsidRDefault="00867EA6" w:rsidP="00867EA6">
            <w:pPr>
              <w:tabs>
                <w:tab w:val="left" w:pos="567"/>
              </w:tabs>
              <w:spacing w:after="60"/>
              <w:rPr>
                <w:rFonts w:ascii="Arial Narrow" w:hAnsi="Arial Narrow"/>
                <w:i/>
                <w:iCs/>
                <w:sz w:val="20"/>
                <w:szCs w:val="20"/>
                <w:lang w:val="sr-Cyrl-CS"/>
              </w:rPr>
            </w:pPr>
            <w:r w:rsidRPr="00512EA3">
              <w:rPr>
                <w:rFonts w:ascii="Arial Narrow" w:hAnsi="Arial Narrow"/>
                <w:sz w:val="20"/>
                <w:szCs w:val="20"/>
                <w:lang w:val="sr-Cyrl-CS"/>
              </w:rPr>
              <w:t>усмени испт</w:t>
            </w:r>
          </w:p>
        </w:tc>
        <w:tc>
          <w:tcPr>
            <w:tcW w:w="1244" w:type="dxa"/>
            <w:shd w:val="clear" w:color="auto" w:fill="auto"/>
            <w:vAlign w:val="center"/>
          </w:tcPr>
          <w:p w14:paraId="5ECC12B4" w14:textId="77777777" w:rsidR="00867EA6" w:rsidRPr="00512EA3" w:rsidRDefault="00867EA6" w:rsidP="00867EA6">
            <w:pPr>
              <w:tabs>
                <w:tab w:val="left" w:pos="567"/>
              </w:tabs>
              <w:spacing w:after="60"/>
              <w:rPr>
                <w:rFonts w:ascii="Arial Narrow" w:hAnsi="Arial Narrow"/>
                <w:b/>
                <w:bCs/>
                <w:sz w:val="20"/>
                <w:szCs w:val="20"/>
                <w:lang w:val="sr-Cyrl-CS"/>
              </w:rPr>
            </w:pPr>
            <w:r w:rsidRPr="00512EA3">
              <w:rPr>
                <w:rFonts w:ascii="Arial Narrow" w:hAnsi="Arial Narrow"/>
                <w:b/>
                <w:bCs/>
                <w:sz w:val="20"/>
                <w:szCs w:val="20"/>
                <w:lang w:val="sr-Cyrl-CS"/>
              </w:rPr>
              <w:t>30</w:t>
            </w:r>
          </w:p>
        </w:tc>
      </w:tr>
      <w:tr w:rsidR="00867EA6" w:rsidRPr="00512EA3" w14:paraId="0F63E04D" w14:textId="77777777" w:rsidTr="00867EA6">
        <w:trPr>
          <w:trHeight w:val="227"/>
          <w:jc w:val="center"/>
        </w:trPr>
        <w:tc>
          <w:tcPr>
            <w:tcW w:w="3146" w:type="dxa"/>
            <w:gridSpan w:val="3"/>
            <w:vAlign w:val="center"/>
          </w:tcPr>
          <w:p w14:paraId="6BDE5E81" w14:textId="77777777" w:rsidR="00867EA6" w:rsidRPr="00512EA3" w:rsidRDefault="00867EA6" w:rsidP="00867EA6">
            <w:pPr>
              <w:tabs>
                <w:tab w:val="left" w:pos="567"/>
              </w:tabs>
              <w:spacing w:after="60"/>
              <w:rPr>
                <w:rFonts w:ascii="Arial Narrow" w:hAnsi="Arial Narrow"/>
                <w:i/>
                <w:iCs/>
                <w:sz w:val="20"/>
                <w:szCs w:val="20"/>
                <w:lang w:val="sr-Cyrl-CS"/>
              </w:rPr>
            </w:pPr>
            <w:r w:rsidRPr="00512EA3">
              <w:rPr>
                <w:rFonts w:ascii="Arial Narrow" w:hAnsi="Arial Narrow"/>
                <w:sz w:val="20"/>
                <w:szCs w:val="20"/>
                <w:lang w:val="sr-Cyrl-CS"/>
              </w:rPr>
              <w:t>колоквијум-и</w:t>
            </w:r>
          </w:p>
        </w:tc>
        <w:tc>
          <w:tcPr>
            <w:tcW w:w="1960" w:type="dxa"/>
            <w:vAlign w:val="center"/>
          </w:tcPr>
          <w:p w14:paraId="4CDC5992" w14:textId="77777777" w:rsidR="00867EA6" w:rsidRPr="00512EA3" w:rsidRDefault="00867EA6" w:rsidP="00867EA6">
            <w:pPr>
              <w:tabs>
                <w:tab w:val="left" w:pos="567"/>
              </w:tabs>
              <w:spacing w:after="60"/>
              <w:rPr>
                <w:rFonts w:ascii="Arial Narrow" w:hAnsi="Arial Narrow"/>
                <w:b/>
                <w:bCs/>
                <w:sz w:val="20"/>
                <w:szCs w:val="20"/>
                <w:lang w:val="sr-Cyrl-CS"/>
              </w:rPr>
            </w:pPr>
            <w:r w:rsidRPr="00512EA3">
              <w:rPr>
                <w:rFonts w:ascii="Arial Narrow" w:hAnsi="Arial Narrow"/>
                <w:b/>
                <w:bCs/>
                <w:sz w:val="20"/>
                <w:szCs w:val="20"/>
                <w:lang w:val="sr-Cyrl-CS"/>
              </w:rPr>
              <w:t>40</w:t>
            </w:r>
          </w:p>
        </w:tc>
        <w:tc>
          <w:tcPr>
            <w:tcW w:w="3223" w:type="dxa"/>
            <w:gridSpan w:val="3"/>
            <w:shd w:val="clear" w:color="auto" w:fill="auto"/>
            <w:vAlign w:val="center"/>
          </w:tcPr>
          <w:p w14:paraId="3C6526A8" w14:textId="77777777" w:rsidR="00867EA6" w:rsidRPr="00512EA3" w:rsidRDefault="00867EA6" w:rsidP="00867EA6">
            <w:pPr>
              <w:tabs>
                <w:tab w:val="left" w:pos="567"/>
              </w:tabs>
              <w:spacing w:after="60"/>
              <w:rPr>
                <w:rFonts w:ascii="Arial Narrow" w:hAnsi="Arial Narrow"/>
                <w:i/>
                <w:iCs/>
                <w:sz w:val="20"/>
                <w:szCs w:val="20"/>
                <w:lang w:val="sr-Cyrl-CS"/>
              </w:rPr>
            </w:pPr>
            <w:r w:rsidRPr="00512EA3">
              <w:rPr>
                <w:rFonts w:ascii="Arial Narrow" w:hAnsi="Arial Narrow"/>
                <w:i/>
                <w:iCs/>
                <w:sz w:val="20"/>
                <w:szCs w:val="20"/>
                <w:lang w:val="sr-Cyrl-CS"/>
              </w:rPr>
              <w:t>..........</w:t>
            </w:r>
          </w:p>
        </w:tc>
        <w:tc>
          <w:tcPr>
            <w:tcW w:w="1244" w:type="dxa"/>
            <w:shd w:val="clear" w:color="auto" w:fill="auto"/>
            <w:vAlign w:val="center"/>
          </w:tcPr>
          <w:p w14:paraId="0F88D519" w14:textId="77777777" w:rsidR="00867EA6" w:rsidRPr="00512EA3" w:rsidRDefault="00867EA6" w:rsidP="00867EA6">
            <w:pPr>
              <w:tabs>
                <w:tab w:val="left" w:pos="567"/>
              </w:tabs>
              <w:spacing w:after="60"/>
              <w:rPr>
                <w:rFonts w:ascii="Arial Narrow" w:hAnsi="Arial Narrow"/>
                <w:i/>
                <w:iCs/>
                <w:sz w:val="20"/>
                <w:szCs w:val="20"/>
                <w:lang w:val="sr-Cyrl-CS"/>
              </w:rPr>
            </w:pPr>
          </w:p>
        </w:tc>
      </w:tr>
      <w:tr w:rsidR="00867EA6" w:rsidRPr="00512EA3" w14:paraId="1A44023B" w14:textId="77777777" w:rsidTr="00867EA6">
        <w:trPr>
          <w:trHeight w:val="227"/>
          <w:jc w:val="center"/>
        </w:trPr>
        <w:tc>
          <w:tcPr>
            <w:tcW w:w="3146" w:type="dxa"/>
            <w:gridSpan w:val="3"/>
            <w:vAlign w:val="center"/>
          </w:tcPr>
          <w:p w14:paraId="05A090A4" w14:textId="77777777" w:rsidR="00867EA6" w:rsidRPr="00512EA3" w:rsidRDefault="00867EA6" w:rsidP="00867EA6">
            <w:pPr>
              <w:tabs>
                <w:tab w:val="left" w:pos="567"/>
              </w:tabs>
              <w:spacing w:after="60"/>
              <w:rPr>
                <w:rFonts w:ascii="Arial Narrow" w:hAnsi="Arial Narrow"/>
                <w:sz w:val="20"/>
                <w:szCs w:val="20"/>
                <w:lang w:val="sr-Cyrl-CS"/>
              </w:rPr>
            </w:pPr>
            <w:r w:rsidRPr="00512EA3">
              <w:rPr>
                <w:rFonts w:ascii="Arial Narrow" w:hAnsi="Arial Narrow"/>
                <w:sz w:val="20"/>
                <w:szCs w:val="20"/>
                <w:lang w:val="sr-Cyrl-CS"/>
              </w:rPr>
              <w:t>семинар-и</w:t>
            </w:r>
          </w:p>
        </w:tc>
        <w:tc>
          <w:tcPr>
            <w:tcW w:w="1960" w:type="dxa"/>
            <w:vAlign w:val="center"/>
          </w:tcPr>
          <w:p w14:paraId="7BD98C90" w14:textId="77777777" w:rsidR="00867EA6" w:rsidRPr="00512EA3" w:rsidRDefault="00867EA6" w:rsidP="00867EA6">
            <w:pPr>
              <w:tabs>
                <w:tab w:val="left" w:pos="567"/>
              </w:tabs>
              <w:spacing w:after="60"/>
              <w:rPr>
                <w:rFonts w:ascii="Arial Narrow" w:hAnsi="Arial Narrow"/>
                <w:b/>
                <w:bCs/>
                <w:sz w:val="20"/>
                <w:szCs w:val="20"/>
                <w:lang w:val="sr-Cyrl-CS"/>
              </w:rPr>
            </w:pPr>
            <w:r w:rsidRPr="00512EA3">
              <w:rPr>
                <w:rFonts w:ascii="Arial Narrow" w:hAnsi="Arial Narrow"/>
                <w:b/>
                <w:bCs/>
                <w:sz w:val="20"/>
                <w:szCs w:val="20"/>
                <w:lang w:val="sr-Cyrl-CS"/>
              </w:rPr>
              <w:t>10</w:t>
            </w:r>
          </w:p>
        </w:tc>
        <w:tc>
          <w:tcPr>
            <w:tcW w:w="3223" w:type="dxa"/>
            <w:gridSpan w:val="3"/>
            <w:shd w:val="clear" w:color="auto" w:fill="auto"/>
            <w:vAlign w:val="center"/>
          </w:tcPr>
          <w:p w14:paraId="63F257DD" w14:textId="77777777" w:rsidR="00867EA6" w:rsidRPr="00512EA3"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63219452" w14:textId="77777777" w:rsidR="00867EA6" w:rsidRPr="00512EA3" w:rsidRDefault="00867EA6" w:rsidP="00867EA6">
            <w:pPr>
              <w:tabs>
                <w:tab w:val="left" w:pos="567"/>
              </w:tabs>
              <w:spacing w:after="60"/>
              <w:rPr>
                <w:rFonts w:ascii="Arial Narrow" w:hAnsi="Arial Narrow"/>
                <w:i/>
                <w:iCs/>
                <w:sz w:val="20"/>
                <w:szCs w:val="20"/>
                <w:lang w:val="sr-Cyrl-CS"/>
              </w:rPr>
            </w:pPr>
          </w:p>
        </w:tc>
      </w:tr>
    </w:tbl>
    <w:p w14:paraId="3E164F40" w14:textId="77777777" w:rsidR="00867EA6" w:rsidRDefault="00867EA6" w:rsidP="00867EA6"/>
    <w:p w14:paraId="331314C6" w14:textId="77777777" w:rsidR="00867EA6" w:rsidRDefault="00867EA6" w:rsidP="00867EA6"/>
    <w:p w14:paraId="7E10BB9B" w14:textId="77777777" w:rsidR="00867EA6" w:rsidRDefault="00867EA6" w:rsidP="00867EA6"/>
    <w:p w14:paraId="62FA14AE" w14:textId="77777777" w:rsidR="00867EA6" w:rsidRDefault="00867EA6" w:rsidP="00867EA6"/>
    <w:p w14:paraId="042DBE00"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2EF83C4A" w14:textId="77777777" w:rsidR="00867EA6" w:rsidRDefault="00867EA6" w:rsidP="00867EA6"/>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1895"/>
        <w:gridCol w:w="3433"/>
        <w:gridCol w:w="1420"/>
      </w:tblGrid>
      <w:tr w:rsidR="00867EA6" w:rsidRPr="00314D05" w14:paraId="6EFCC1B9" w14:textId="77777777" w:rsidTr="00867EA6">
        <w:tc>
          <w:tcPr>
            <w:tcW w:w="9247" w:type="dxa"/>
            <w:gridSpan w:val="4"/>
            <w:tcBorders>
              <w:top w:val="single" w:sz="4" w:space="0" w:color="auto"/>
              <w:left w:val="single" w:sz="4" w:space="0" w:color="auto"/>
              <w:bottom w:val="single" w:sz="4" w:space="0" w:color="auto"/>
              <w:right w:val="single" w:sz="4" w:space="0" w:color="auto"/>
            </w:tcBorders>
            <w:hideMark/>
          </w:tcPr>
          <w:p w14:paraId="78EB1E77" w14:textId="77777777" w:rsidR="00867EA6" w:rsidRPr="00314D05" w:rsidRDefault="00867EA6" w:rsidP="00867EA6">
            <w:pPr>
              <w:spacing w:line="228" w:lineRule="auto"/>
              <w:rPr>
                <w:rFonts w:ascii="Arial Narrow" w:hAnsi="Arial Narrow"/>
                <w:bCs/>
                <w:sz w:val="20"/>
                <w:szCs w:val="20"/>
              </w:rPr>
            </w:pPr>
            <w:r w:rsidRPr="00314D05">
              <w:rPr>
                <w:rFonts w:ascii="Arial Narrow" w:hAnsi="Arial Narrow"/>
                <w:bCs/>
                <w:sz w:val="20"/>
                <w:szCs w:val="20"/>
              </w:rPr>
              <w:t xml:space="preserve">Студијски програм: </w:t>
            </w:r>
            <w:r w:rsidRPr="00314D05">
              <w:rPr>
                <w:rFonts w:ascii="Arial Narrow" w:hAnsi="Arial Narrow"/>
                <w:b/>
                <w:bCs/>
                <w:sz w:val="20"/>
                <w:szCs w:val="20"/>
              </w:rPr>
              <w:t>Право</w:t>
            </w:r>
          </w:p>
        </w:tc>
      </w:tr>
      <w:tr w:rsidR="00867EA6" w:rsidRPr="00314D05" w14:paraId="429348CA" w14:textId="77777777" w:rsidTr="00867EA6">
        <w:tc>
          <w:tcPr>
            <w:tcW w:w="9247" w:type="dxa"/>
            <w:gridSpan w:val="4"/>
            <w:tcBorders>
              <w:top w:val="single" w:sz="4" w:space="0" w:color="auto"/>
              <w:left w:val="single" w:sz="4" w:space="0" w:color="auto"/>
              <w:bottom w:val="single" w:sz="4" w:space="0" w:color="auto"/>
              <w:right w:val="single" w:sz="4" w:space="0" w:color="auto"/>
            </w:tcBorders>
            <w:hideMark/>
          </w:tcPr>
          <w:p w14:paraId="71A0D834" w14:textId="77777777" w:rsidR="00867EA6" w:rsidRPr="00314D05" w:rsidRDefault="00867EA6" w:rsidP="00867EA6">
            <w:pPr>
              <w:spacing w:line="228" w:lineRule="auto"/>
              <w:rPr>
                <w:rFonts w:ascii="Arial Narrow" w:hAnsi="Arial Narrow"/>
                <w:sz w:val="20"/>
                <w:szCs w:val="20"/>
              </w:rPr>
            </w:pPr>
            <w:r w:rsidRPr="00314D05">
              <w:rPr>
                <w:rFonts w:ascii="Arial Narrow" w:hAnsi="Arial Narrow"/>
                <w:sz w:val="20"/>
                <w:szCs w:val="20"/>
              </w:rPr>
              <w:t xml:space="preserve">Врста </w:t>
            </w:r>
            <w:r w:rsidRPr="00314D05">
              <w:rPr>
                <w:rFonts w:ascii="Arial Narrow" w:hAnsi="Arial Narrow"/>
                <w:sz w:val="20"/>
                <w:szCs w:val="20"/>
                <w:lang w:val="ru-RU"/>
              </w:rPr>
              <w:t>и ниво студија</w:t>
            </w:r>
            <w:r w:rsidRPr="00314D05">
              <w:rPr>
                <w:rFonts w:ascii="Arial Narrow" w:hAnsi="Arial Narrow"/>
                <w:sz w:val="20"/>
                <w:szCs w:val="20"/>
              </w:rPr>
              <w:t xml:space="preserve">: Основне академске студије </w:t>
            </w:r>
          </w:p>
        </w:tc>
      </w:tr>
      <w:tr w:rsidR="00867EA6" w:rsidRPr="00314D05" w14:paraId="17CF4248" w14:textId="77777777" w:rsidTr="00867EA6">
        <w:tc>
          <w:tcPr>
            <w:tcW w:w="9247" w:type="dxa"/>
            <w:gridSpan w:val="4"/>
            <w:tcBorders>
              <w:top w:val="single" w:sz="4" w:space="0" w:color="auto"/>
              <w:left w:val="single" w:sz="4" w:space="0" w:color="auto"/>
              <w:bottom w:val="single" w:sz="4" w:space="0" w:color="auto"/>
              <w:right w:val="single" w:sz="4" w:space="0" w:color="auto"/>
            </w:tcBorders>
            <w:hideMark/>
          </w:tcPr>
          <w:p w14:paraId="275C37A3" w14:textId="77777777" w:rsidR="00867EA6" w:rsidRPr="00314D05" w:rsidRDefault="00867EA6" w:rsidP="00867EA6">
            <w:pPr>
              <w:spacing w:line="228" w:lineRule="auto"/>
              <w:rPr>
                <w:rFonts w:ascii="Arial Narrow" w:hAnsi="Arial Narrow"/>
                <w:sz w:val="20"/>
                <w:szCs w:val="20"/>
              </w:rPr>
            </w:pPr>
            <w:r w:rsidRPr="00314D05">
              <w:rPr>
                <w:rFonts w:ascii="Arial Narrow" w:hAnsi="Arial Narrow"/>
                <w:bCs/>
                <w:sz w:val="20"/>
                <w:szCs w:val="20"/>
              </w:rPr>
              <w:t xml:space="preserve">Назив предмета: </w:t>
            </w:r>
            <w:bookmarkStart w:id="35" w:name="Дипломатскоиконзуларно"/>
            <w:r w:rsidRPr="00314D05">
              <w:rPr>
                <w:rFonts w:ascii="Arial Narrow" w:hAnsi="Arial Narrow"/>
                <w:b/>
                <w:bCs/>
                <w:sz w:val="20"/>
                <w:szCs w:val="20"/>
              </w:rPr>
              <w:t xml:space="preserve">Дипломатско и конзуларно </w:t>
            </w:r>
            <w:bookmarkEnd w:id="35"/>
            <w:r w:rsidRPr="00314D05">
              <w:rPr>
                <w:rFonts w:ascii="Arial Narrow" w:hAnsi="Arial Narrow"/>
                <w:b/>
                <w:bCs/>
                <w:sz w:val="20"/>
                <w:szCs w:val="20"/>
              </w:rPr>
              <w:t>право</w:t>
            </w:r>
          </w:p>
        </w:tc>
      </w:tr>
      <w:tr w:rsidR="00867EA6" w:rsidRPr="00314D05" w14:paraId="6498FD89" w14:textId="77777777" w:rsidTr="00867EA6">
        <w:tc>
          <w:tcPr>
            <w:tcW w:w="9247" w:type="dxa"/>
            <w:gridSpan w:val="4"/>
            <w:tcBorders>
              <w:top w:val="single" w:sz="4" w:space="0" w:color="auto"/>
              <w:left w:val="single" w:sz="4" w:space="0" w:color="auto"/>
              <w:bottom w:val="single" w:sz="4" w:space="0" w:color="auto"/>
              <w:right w:val="single" w:sz="4" w:space="0" w:color="auto"/>
            </w:tcBorders>
            <w:hideMark/>
          </w:tcPr>
          <w:p w14:paraId="052E8460" w14:textId="77777777" w:rsidR="00867EA6" w:rsidRPr="00314D05" w:rsidRDefault="00867EA6" w:rsidP="00867EA6">
            <w:pPr>
              <w:spacing w:line="228" w:lineRule="auto"/>
              <w:rPr>
                <w:rFonts w:ascii="Arial Narrow" w:hAnsi="Arial Narrow"/>
                <w:bCs/>
                <w:sz w:val="20"/>
                <w:szCs w:val="20"/>
              </w:rPr>
            </w:pPr>
            <w:r w:rsidRPr="00314D05">
              <w:rPr>
                <w:rFonts w:ascii="Arial Narrow" w:hAnsi="Arial Narrow"/>
                <w:bCs/>
                <w:sz w:val="20"/>
                <w:szCs w:val="20"/>
              </w:rPr>
              <w:t>Наставник</w:t>
            </w:r>
            <w:r w:rsidRPr="00314D05">
              <w:rPr>
                <w:rFonts w:ascii="Arial Narrow" w:hAnsi="Arial Narrow"/>
                <w:b/>
                <w:bCs/>
                <w:sz w:val="20"/>
                <w:szCs w:val="20"/>
              </w:rPr>
              <w:t>:</w:t>
            </w:r>
            <w:r w:rsidRPr="00314D05">
              <w:rPr>
                <w:rFonts w:ascii="Arial Narrow" w:hAnsi="Arial Narrow"/>
                <w:sz w:val="20"/>
                <w:szCs w:val="20"/>
                <w:lang w:val="sr-Cyrl-CS"/>
              </w:rPr>
              <w:t xml:space="preserve"> </w:t>
            </w:r>
            <w:r w:rsidRPr="00314D05">
              <w:rPr>
                <w:rFonts w:ascii="Arial Narrow" w:hAnsi="Arial Narrow"/>
                <w:b/>
                <w:sz w:val="20"/>
                <w:szCs w:val="20"/>
                <w:lang w:val="sr-Cyrl-CS"/>
              </w:rPr>
              <w:t>Зоран Јеротијевић</w:t>
            </w:r>
          </w:p>
        </w:tc>
      </w:tr>
      <w:tr w:rsidR="00867EA6" w:rsidRPr="00314D05" w14:paraId="20BF643D" w14:textId="77777777" w:rsidTr="00867EA6">
        <w:tc>
          <w:tcPr>
            <w:tcW w:w="9247" w:type="dxa"/>
            <w:gridSpan w:val="4"/>
            <w:tcBorders>
              <w:top w:val="single" w:sz="4" w:space="0" w:color="auto"/>
              <w:left w:val="single" w:sz="4" w:space="0" w:color="auto"/>
              <w:bottom w:val="single" w:sz="4" w:space="0" w:color="auto"/>
              <w:right w:val="single" w:sz="4" w:space="0" w:color="auto"/>
            </w:tcBorders>
            <w:hideMark/>
          </w:tcPr>
          <w:p w14:paraId="5C43667B" w14:textId="77777777" w:rsidR="00867EA6" w:rsidRPr="00314D05" w:rsidRDefault="00867EA6" w:rsidP="00867EA6">
            <w:pPr>
              <w:spacing w:line="228" w:lineRule="auto"/>
              <w:rPr>
                <w:rFonts w:ascii="Arial Narrow" w:hAnsi="Arial Narrow"/>
                <w:sz w:val="20"/>
                <w:szCs w:val="20"/>
                <w:lang w:val="sr-Cyrl-CS"/>
              </w:rPr>
            </w:pPr>
            <w:r w:rsidRPr="00314D05">
              <w:rPr>
                <w:rFonts w:ascii="Arial Narrow" w:hAnsi="Arial Narrow"/>
                <w:bCs/>
                <w:sz w:val="20"/>
                <w:szCs w:val="20"/>
              </w:rPr>
              <w:t xml:space="preserve">Статус предмета: </w:t>
            </w:r>
            <w:r w:rsidRPr="00314D05">
              <w:rPr>
                <w:rFonts w:ascii="Arial Narrow" w:hAnsi="Arial Narrow"/>
                <w:bCs/>
                <w:sz w:val="20"/>
                <w:szCs w:val="20"/>
                <w:lang w:val="sr-Cyrl-CS"/>
              </w:rPr>
              <w:t>Изборни</w:t>
            </w:r>
          </w:p>
        </w:tc>
      </w:tr>
      <w:tr w:rsidR="00867EA6" w:rsidRPr="00314D05" w14:paraId="4F401C13" w14:textId="77777777" w:rsidTr="00867EA6">
        <w:tc>
          <w:tcPr>
            <w:tcW w:w="9247" w:type="dxa"/>
            <w:gridSpan w:val="4"/>
            <w:tcBorders>
              <w:top w:val="single" w:sz="4" w:space="0" w:color="auto"/>
              <w:left w:val="single" w:sz="4" w:space="0" w:color="auto"/>
              <w:bottom w:val="single" w:sz="4" w:space="0" w:color="auto"/>
              <w:right w:val="single" w:sz="4" w:space="0" w:color="auto"/>
            </w:tcBorders>
            <w:hideMark/>
          </w:tcPr>
          <w:p w14:paraId="69752CAF" w14:textId="77777777" w:rsidR="00867EA6" w:rsidRPr="00314D05" w:rsidRDefault="00867EA6" w:rsidP="00867EA6">
            <w:pPr>
              <w:spacing w:line="228" w:lineRule="auto"/>
              <w:rPr>
                <w:rFonts w:ascii="Arial Narrow" w:hAnsi="Arial Narrow"/>
                <w:sz w:val="20"/>
                <w:szCs w:val="20"/>
                <w:lang w:val="sr-Cyrl-CS"/>
              </w:rPr>
            </w:pPr>
            <w:r w:rsidRPr="00314D05">
              <w:rPr>
                <w:rFonts w:ascii="Arial Narrow" w:hAnsi="Arial Narrow"/>
                <w:bCs/>
                <w:sz w:val="20"/>
                <w:szCs w:val="20"/>
              </w:rPr>
              <w:t>Број ЕСПБ</w:t>
            </w:r>
            <w:r w:rsidRPr="00314D05">
              <w:rPr>
                <w:rFonts w:ascii="Arial Narrow" w:hAnsi="Arial Narrow"/>
                <w:bCs/>
                <w:sz w:val="20"/>
                <w:szCs w:val="20"/>
                <w:lang w:val="ru-RU"/>
              </w:rPr>
              <w:t xml:space="preserve">: </w:t>
            </w:r>
            <w:r w:rsidRPr="00314D05">
              <w:rPr>
                <w:rFonts w:ascii="Arial Narrow" w:hAnsi="Arial Narrow"/>
                <w:b/>
                <w:bCs/>
                <w:sz w:val="20"/>
                <w:szCs w:val="20"/>
                <w:lang w:val="sr-Cyrl-CS"/>
              </w:rPr>
              <w:t>6</w:t>
            </w:r>
          </w:p>
        </w:tc>
      </w:tr>
      <w:tr w:rsidR="00867EA6" w:rsidRPr="00314D05" w14:paraId="3913D0A0" w14:textId="77777777" w:rsidTr="00867EA6">
        <w:tc>
          <w:tcPr>
            <w:tcW w:w="9247" w:type="dxa"/>
            <w:gridSpan w:val="4"/>
            <w:tcBorders>
              <w:top w:val="single" w:sz="4" w:space="0" w:color="auto"/>
              <w:left w:val="single" w:sz="4" w:space="0" w:color="auto"/>
              <w:bottom w:val="single" w:sz="4" w:space="0" w:color="auto"/>
              <w:right w:val="single" w:sz="4" w:space="0" w:color="auto"/>
            </w:tcBorders>
            <w:hideMark/>
          </w:tcPr>
          <w:p w14:paraId="6981F152" w14:textId="77777777" w:rsidR="00867EA6" w:rsidRPr="00314D05" w:rsidRDefault="00867EA6" w:rsidP="00867EA6">
            <w:pPr>
              <w:spacing w:line="228" w:lineRule="auto"/>
              <w:rPr>
                <w:rFonts w:ascii="Arial Narrow" w:hAnsi="Arial Narrow"/>
                <w:sz w:val="20"/>
                <w:szCs w:val="20"/>
              </w:rPr>
            </w:pPr>
            <w:r w:rsidRPr="00314D05">
              <w:rPr>
                <w:rFonts w:ascii="Arial Narrow" w:hAnsi="Arial Narrow"/>
                <w:bCs/>
                <w:sz w:val="20"/>
                <w:szCs w:val="20"/>
              </w:rPr>
              <w:t>Услов</w:t>
            </w:r>
            <w:r w:rsidRPr="00314D05">
              <w:rPr>
                <w:rFonts w:ascii="Arial Narrow" w:hAnsi="Arial Narrow"/>
                <w:bCs/>
                <w:sz w:val="20"/>
                <w:szCs w:val="20"/>
                <w:lang w:val="ru-RU"/>
              </w:rPr>
              <w:t>:</w:t>
            </w:r>
            <w:r w:rsidRPr="00314D05">
              <w:rPr>
                <w:rFonts w:ascii="Arial Narrow" w:hAnsi="Arial Narrow"/>
                <w:bCs/>
                <w:sz w:val="20"/>
                <w:szCs w:val="20"/>
              </w:rPr>
              <w:t xml:space="preserve"> Нема</w:t>
            </w:r>
          </w:p>
        </w:tc>
      </w:tr>
      <w:tr w:rsidR="00867EA6" w:rsidRPr="00314D05" w14:paraId="0C42B79A" w14:textId="77777777" w:rsidTr="00867EA6">
        <w:tc>
          <w:tcPr>
            <w:tcW w:w="9247" w:type="dxa"/>
            <w:gridSpan w:val="4"/>
            <w:tcBorders>
              <w:top w:val="single" w:sz="4" w:space="0" w:color="auto"/>
              <w:left w:val="single" w:sz="4" w:space="0" w:color="auto"/>
              <w:bottom w:val="single" w:sz="4" w:space="0" w:color="auto"/>
              <w:right w:val="single" w:sz="4" w:space="0" w:color="auto"/>
            </w:tcBorders>
            <w:hideMark/>
          </w:tcPr>
          <w:p w14:paraId="48374AF0" w14:textId="77777777" w:rsidR="00867EA6" w:rsidRPr="00314D05" w:rsidRDefault="00867EA6" w:rsidP="00867EA6">
            <w:pPr>
              <w:spacing w:line="228" w:lineRule="auto"/>
              <w:jc w:val="both"/>
              <w:rPr>
                <w:rFonts w:ascii="Arial Narrow" w:hAnsi="Arial Narrow"/>
                <w:b/>
                <w:bCs/>
                <w:sz w:val="20"/>
                <w:szCs w:val="20"/>
                <w:lang w:val="sr-Cyrl-CS"/>
              </w:rPr>
            </w:pPr>
            <w:r w:rsidRPr="00314D05">
              <w:rPr>
                <w:rFonts w:ascii="Arial Narrow" w:hAnsi="Arial Narrow"/>
                <w:b/>
                <w:bCs/>
                <w:sz w:val="20"/>
                <w:szCs w:val="20"/>
              </w:rPr>
              <w:t xml:space="preserve">Циљ предмета: </w:t>
            </w:r>
            <w:r w:rsidRPr="00314D05">
              <w:rPr>
                <w:rFonts w:ascii="Arial Narrow" w:hAnsi="Arial Narrow"/>
                <w:sz w:val="20"/>
                <w:szCs w:val="20"/>
              </w:rPr>
              <w:t xml:space="preserve">Циљ предмета је стицање </w:t>
            </w:r>
            <w:r w:rsidRPr="00314D05">
              <w:rPr>
                <w:rFonts w:ascii="Arial Narrow" w:hAnsi="Arial Narrow"/>
                <w:sz w:val="20"/>
                <w:szCs w:val="20"/>
                <w:lang w:val="sr-Cyrl-CS"/>
              </w:rPr>
              <w:t>напредних</w:t>
            </w:r>
            <w:r w:rsidRPr="00314D05">
              <w:rPr>
                <w:rFonts w:ascii="Arial Narrow" w:hAnsi="Arial Narrow"/>
                <w:sz w:val="20"/>
                <w:szCs w:val="20"/>
              </w:rPr>
              <w:t xml:space="preserve"> знања </w:t>
            </w:r>
            <w:r w:rsidRPr="00314D05">
              <w:rPr>
                <w:rFonts w:ascii="Arial Narrow" w:hAnsi="Arial Narrow"/>
                <w:sz w:val="20"/>
                <w:szCs w:val="20"/>
                <w:lang w:val="sr-Cyrl-CS"/>
              </w:rPr>
              <w:t xml:space="preserve">из области дипломатског и конзуларног права; принципа и начела која се применјују у дипломатско конзуларном праву; норми, правила и института </w:t>
            </w:r>
            <w:r w:rsidRPr="00314D05">
              <w:rPr>
                <w:rFonts w:ascii="Arial Narrow" w:hAnsi="Arial Narrow"/>
                <w:bCs/>
                <w:sz w:val="20"/>
                <w:szCs w:val="20"/>
              </w:rPr>
              <w:t>дипломатских и конзуларних односа</w:t>
            </w:r>
            <w:r w:rsidRPr="00314D05">
              <w:rPr>
                <w:rFonts w:ascii="Arial Narrow" w:hAnsi="Arial Narrow"/>
                <w:bCs/>
                <w:sz w:val="20"/>
                <w:szCs w:val="20"/>
                <w:lang w:val="sr-Cyrl-CS"/>
              </w:rPr>
              <w:t>; дипломатско конзуларног протокола и основних међународних докумената из области дипломатско конзуларног права.</w:t>
            </w:r>
          </w:p>
        </w:tc>
      </w:tr>
      <w:tr w:rsidR="00867EA6" w:rsidRPr="00314D05" w14:paraId="305F83B4" w14:textId="77777777" w:rsidTr="00867EA6">
        <w:tc>
          <w:tcPr>
            <w:tcW w:w="9247" w:type="dxa"/>
            <w:gridSpan w:val="4"/>
            <w:tcBorders>
              <w:top w:val="single" w:sz="4" w:space="0" w:color="auto"/>
              <w:left w:val="single" w:sz="4" w:space="0" w:color="auto"/>
              <w:bottom w:val="single" w:sz="4" w:space="0" w:color="auto"/>
              <w:right w:val="single" w:sz="4" w:space="0" w:color="auto"/>
            </w:tcBorders>
            <w:hideMark/>
          </w:tcPr>
          <w:p w14:paraId="768A3D53" w14:textId="77777777" w:rsidR="00867EA6" w:rsidRPr="00314D05" w:rsidRDefault="00867EA6" w:rsidP="00867EA6">
            <w:pPr>
              <w:spacing w:line="228" w:lineRule="auto"/>
              <w:jc w:val="both"/>
              <w:rPr>
                <w:rFonts w:ascii="Arial Narrow" w:hAnsi="Arial Narrow"/>
                <w:bCs/>
                <w:sz w:val="20"/>
                <w:szCs w:val="20"/>
              </w:rPr>
            </w:pPr>
            <w:r w:rsidRPr="00314D05">
              <w:rPr>
                <w:rFonts w:ascii="Arial Narrow" w:hAnsi="Arial Narrow"/>
                <w:b/>
                <w:bCs/>
                <w:sz w:val="20"/>
                <w:szCs w:val="20"/>
              </w:rPr>
              <w:t xml:space="preserve">Исход предмета: </w:t>
            </w:r>
            <w:r w:rsidRPr="00314D05">
              <w:rPr>
                <w:rFonts w:ascii="Arial Narrow" w:hAnsi="Arial Narrow"/>
                <w:bCs/>
                <w:sz w:val="20"/>
                <w:szCs w:val="20"/>
              </w:rPr>
              <w:t>Од студената се очекује да по завршетку курса покажу познвање међународног права, дипломатско-конзуларних односа и стекну напредне вештина и способности дипломатског рада. Такође, од стунената се очекује да по завршетку курса познају појединачне дипломатске и конзуларне институте и да их правилно тумаче и користе у практичном раду у Министарству иностраних послова, дипломатско-конзуларној мрежи и разним европским и међународним институцијама. Поред тога, од студената се очекује да по савладавању курса буду оспособљени за усмено и писмено изражавање о правним питањима и да буду оспособљени за правно расуђивања и примену знања у конкретним случајевима допломатско конзуларне праксе.</w:t>
            </w:r>
          </w:p>
        </w:tc>
      </w:tr>
      <w:tr w:rsidR="00867EA6" w:rsidRPr="00314D05" w14:paraId="583431B8" w14:textId="77777777" w:rsidTr="00867EA6">
        <w:tc>
          <w:tcPr>
            <w:tcW w:w="9247" w:type="dxa"/>
            <w:gridSpan w:val="4"/>
            <w:tcBorders>
              <w:top w:val="single" w:sz="4" w:space="0" w:color="auto"/>
              <w:left w:val="single" w:sz="4" w:space="0" w:color="auto"/>
              <w:bottom w:val="single" w:sz="4" w:space="0" w:color="auto"/>
              <w:right w:val="single" w:sz="4" w:space="0" w:color="auto"/>
            </w:tcBorders>
            <w:hideMark/>
          </w:tcPr>
          <w:p w14:paraId="5B4C4F41" w14:textId="77777777" w:rsidR="00867EA6" w:rsidRPr="00314D05" w:rsidRDefault="00867EA6" w:rsidP="00867EA6">
            <w:pPr>
              <w:pStyle w:val="Default"/>
              <w:spacing w:line="228" w:lineRule="auto"/>
              <w:jc w:val="both"/>
              <w:rPr>
                <w:rFonts w:ascii="Arial Narrow" w:hAnsi="Arial Narrow"/>
                <w:b/>
                <w:bCs/>
                <w:sz w:val="20"/>
                <w:szCs w:val="20"/>
                <w:lang w:val="ru-RU"/>
              </w:rPr>
            </w:pPr>
            <w:r w:rsidRPr="00314D05">
              <w:rPr>
                <w:rFonts w:ascii="Arial Narrow" w:hAnsi="Arial Narrow"/>
                <w:b/>
                <w:bCs/>
                <w:sz w:val="20"/>
                <w:szCs w:val="20"/>
                <w:lang w:val="sr-Cyrl-CS"/>
              </w:rPr>
              <w:t xml:space="preserve">Садржај предмета: </w:t>
            </w:r>
          </w:p>
          <w:p w14:paraId="198959AA" w14:textId="77777777" w:rsidR="00867EA6" w:rsidRPr="00314D05" w:rsidRDefault="00867EA6" w:rsidP="00867EA6">
            <w:pPr>
              <w:pStyle w:val="normal1"/>
              <w:spacing w:line="228" w:lineRule="auto"/>
              <w:ind w:firstLine="0"/>
              <w:rPr>
                <w:rFonts w:ascii="Arial Narrow" w:hAnsi="Arial Narrow" w:cs="Times New Roman"/>
                <w:bCs/>
                <w:i/>
                <w:sz w:val="20"/>
                <w:lang w:val="ru-RU"/>
              </w:rPr>
            </w:pPr>
            <w:r w:rsidRPr="00314D05">
              <w:rPr>
                <w:rFonts w:ascii="Arial Narrow" w:hAnsi="Arial Narrow" w:cs="Times New Roman"/>
                <w:bCs/>
                <w:i/>
                <w:sz w:val="20"/>
              </w:rPr>
              <w:t>Теоријска настава:</w:t>
            </w:r>
            <w:r w:rsidRPr="00314D05">
              <w:rPr>
                <w:rFonts w:ascii="Arial Narrow" w:hAnsi="Arial Narrow" w:cs="Times New Roman"/>
                <w:bCs/>
                <w:i/>
                <w:sz w:val="20"/>
                <w:lang w:val="ru-RU"/>
              </w:rPr>
              <w:t xml:space="preserve"> </w:t>
            </w:r>
          </w:p>
          <w:p w14:paraId="45419B8F" w14:textId="77777777" w:rsidR="00867EA6" w:rsidRPr="00314D05" w:rsidRDefault="00867EA6" w:rsidP="00867EA6">
            <w:pPr>
              <w:pStyle w:val="normal1"/>
              <w:numPr>
                <w:ilvl w:val="0"/>
                <w:numId w:val="46"/>
              </w:numPr>
              <w:spacing w:line="228" w:lineRule="auto"/>
              <w:rPr>
                <w:rStyle w:val="Strong"/>
                <w:rFonts w:ascii="Arial Narrow" w:eastAsia="Calibri" w:hAnsi="Arial Narrow" w:cs="Times New Roman"/>
                <w:b w:val="0"/>
                <w:bCs/>
                <w:sz w:val="20"/>
              </w:rPr>
            </w:pPr>
            <w:r w:rsidRPr="00314D05">
              <w:rPr>
                <w:rStyle w:val="Strong"/>
                <w:rFonts w:ascii="Arial Narrow" w:eastAsia="Calibri" w:hAnsi="Arial Narrow" w:cs="Times New Roman"/>
                <w:b w:val="0"/>
                <w:bCs/>
                <w:sz w:val="20"/>
              </w:rPr>
              <w:t xml:space="preserve">Увод у предмет; </w:t>
            </w:r>
          </w:p>
          <w:p w14:paraId="00F99DC3" w14:textId="77777777" w:rsidR="00867EA6" w:rsidRPr="00314D05" w:rsidRDefault="00867EA6" w:rsidP="00867EA6">
            <w:pPr>
              <w:pStyle w:val="normal1"/>
              <w:numPr>
                <w:ilvl w:val="0"/>
                <w:numId w:val="46"/>
              </w:numPr>
              <w:spacing w:line="228" w:lineRule="auto"/>
              <w:rPr>
                <w:rStyle w:val="Strong"/>
                <w:rFonts w:ascii="Arial Narrow" w:eastAsia="Calibri" w:hAnsi="Arial Narrow" w:cs="Times New Roman"/>
                <w:b w:val="0"/>
                <w:bCs/>
                <w:sz w:val="20"/>
              </w:rPr>
            </w:pPr>
            <w:r w:rsidRPr="00314D05">
              <w:rPr>
                <w:rStyle w:val="Strong"/>
                <w:rFonts w:ascii="Arial Narrow" w:eastAsia="Calibri" w:hAnsi="Arial Narrow" w:cs="Times New Roman"/>
                <w:b w:val="0"/>
                <w:bCs/>
                <w:sz w:val="20"/>
              </w:rPr>
              <w:t>Појам, предмет и метод дипломатског и конзуларног права;</w:t>
            </w:r>
          </w:p>
          <w:p w14:paraId="0325E908" w14:textId="77777777" w:rsidR="00867EA6" w:rsidRPr="00314D05" w:rsidRDefault="00867EA6" w:rsidP="00867EA6">
            <w:pPr>
              <w:pStyle w:val="normal1"/>
              <w:numPr>
                <w:ilvl w:val="0"/>
                <w:numId w:val="46"/>
              </w:numPr>
              <w:spacing w:line="228" w:lineRule="auto"/>
              <w:rPr>
                <w:rStyle w:val="Strong"/>
                <w:rFonts w:ascii="Arial Narrow" w:eastAsia="Calibri" w:hAnsi="Arial Narrow" w:cs="Times New Roman"/>
                <w:b w:val="0"/>
                <w:bCs/>
                <w:sz w:val="20"/>
              </w:rPr>
            </w:pPr>
            <w:r w:rsidRPr="00314D05">
              <w:rPr>
                <w:rStyle w:val="Strong"/>
                <w:rFonts w:ascii="Arial Narrow" w:eastAsia="Calibri" w:hAnsi="Arial Narrow" w:cs="Times New Roman"/>
                <w:b w:val="0"/>
                <w:bCs/>
                <w:sz w:val="20"/>
              </w:rPr>
              <w:t xml:space="preserve">Историјски развој дипломатског и конзуларног права; </w:t>
            </w:r>
          </w:p>
          <w:p w14:paraId="60698B4E" w14:textId="77777777" w:rsidR="00867EA6" w:rsidRPr="00314D05" w:rsidRDefault="00867EA6" w:rsidP="00867EA6">
            <w:pPr>
              <w:pStyle w:val="normal1"/>
              <w:numPr>
                <w:ilvl w:val="0"/>
                <w:numId w:val="46"/>
              </w:numPr>
              <w:spacing w:line="228" w:lineRule="auto"/>
              <w:rPr>
                <w:rStyle w:val="Strong"/>
                <w:rFonts w:ascii="Arial Narrow" w:eastAsia="Calibri" w:hAnsi="Arial Narrow" w:cs="Times New Roman"/>
                <w:b w:val="0"/>
                <w:bCs/>
                <w:sz w:val="20"/>
              </w:rPr>
            </w:pPr>
            <w:r w:rsidRPr="00314D05">
              <w:rPr>
                <w:rStyle w:val="Strong"/>
                <w:rFonts w:ascii="Arial Narrow" w:eastAsia="Calibri" w:hAnsi="Arial Narrow" w:cs="Times New Roman"/>
                <w:b w:val="0"/>
                <w:bCs/>
                <w:sz w:val="20"/>
                <w:lang w:val="sr-Cyrl-RS"/>
              </w:rPr>
              <w:t>Бечки конгрес 1815. године и кодификација дипломатских права;</w:t>
            </w:r>
          </w:p>
          <w:p w14:paraId="4C122BE7" w14:textId="77777777" w:rsidR="00867EA6" w:rsidRPr="00314D05" w:rsidRDefault="00867EA6" w:rsidP="00867EA6">
            <w:pPr>
              <w:pStyle w:val="normal1"/>
              <w:numPr>
                <w:ilvl w:val="0"/>
                <w:numId w:val="46"/>
              </w:numPr>
              <w:spacing w:line="228" w:lineRule="auto"/>
              <w:rPr>
                <w:rStyle w:val="Strong"/>
                <w:rFonts w:ascii="Arial Narrow" w:eastAsia="Calibri" w:hAnsi="Arial Narrow" w:cs="Times New Roman"/>
                <w:b w:val="0"/>
                <w:bCs/>
                <w:sz w:val="20"/>
              </w:rPr>
            </w:pPr>
            <w:r w:rsidRPr="00314D05">
              <w:rPr>
                <w:rStyle w:val="Strong"/>
                <w:rFonts w:ascii="Arial Narrow" w:eastAsia="Calibri" w:hAnsi="Arial Narrow" w:cs="Times New Roman"/>
                <w:b w:val="0"/>
                <w:bCs/>
                <w:sz w:val="20"/>
                <w:lang w:val="sr-Cyrl-RS"/>
              </w:rPr>
              <w:t xml:space="preserve">Основни институти дипломатског права и институције дипломатских односа </w:t>
            </w:r>
          </w:p>
          <w:p w14:paraId="702B121C" w14:textId="77777777" w:rsidR="00867EA6" w:rsidRPr="00314D05" w:rsidRDefault="00867EA6" w:rsidP="00867EA6">
            <w:pPr>
              <w:pStyle w:val="normal1"/>
              <w:numPr>
                <w:ilvl w:val="0"/>
                <w:numId w:val="46"/>
              </w:numPr>
              <w:spacing w:line="228" w:lineRule="auto"/>
              <w:rPr>
                <w:rStyle w:val="Strong"/>
                <w:rFonts w:ascii="Arial Narrow" w:eastAsia="Calibri" w:hAnsi="Arial Narrow" w:cs="Times New Roman"/>
                <w:b w:val="0"/>
                <w:bCs/>
                <w:sz w:val="20"/>
              </w:rPr>
            </w:pPr>
            <w:r w:rsidRPr="00314D05">
              <w:rPr>
                <w:rStyle w:val="Strong"/>
                <w:rFonts w:ascii="Arial Narrow" w:eastAsia="Calibri" w:hAnsi="Arial Narrow" w:cs="Times New Roman"/>
                <w:b w:val="0"/>
                <w:bCs/>
                <w:sz w:val="20"/>
              </w:rPr>
              <w:t xml:space="preserve">Врсте дипломатије </w:t>
            </w:r>
          </w:p>
          <w:p w14:paraId="3F62AA2B" w14:textId="77777777" w:rsidR="00867EA6" w:rsidRPr="00314D05" w:rsidRDefault="00867EA6" w:rsidP="00867EA6">
            <w:pPr>
              <w:pStyle w:val="normal1"/>
              <w:numPr>
                <w:ilvl w:val="0"/>
                <w:numId w:val="46"/>
              </w:numPr>
              <w:spacing w:line="228" w:lineRule="auto"/>
              <w:rPr>
                <w:rFonts w:ascii="Arial Narrow" w:eastAsia="Calibri" w:hAnsi="Arial Narrow" w:cs="Times New Roman"/>
                <w:bCs/>
                <w:sz w:val="20"/>
              </w:rPr>
            </w:pPr>
            <w:r w:rsidRPr="00314D05">
              <w:rPr>
                <w:rFonts w:ascii="Arial Narrow" w:hAnsi="Arial Narrow" w:cs="Times New Roman"/>
                <w:bCs/>
                <w:sz w:val="20"/>
                <w:lang w:val="sr-Cyrl-RS"/>
              </w:rPr>
              <w:lastRenderedPageBreak/>
              <w:t>Сталне мисије при међународним организацијама</w:t>
            </w:r>
          </w:p>
          <w:p w14:paraId="4726FFF9" w14:textId="77777777" w:rsidR="00867EA6" w:rsidRPr="00314D05" w:rsidRDefault="00867EA6" w:rsidP="00867EA6">
            <w:pPr>
              <w:pStyle w:val="normal1"/>
              <w:numPr>
                <w:ilvl w:val="0"/>
                <w:numId w:val="46"/>
              </w:numPr>
              <w:spacing w:line="228" w:lineRule="auto"/>
              <w:rPr>
                <w:rStyle w:val="Strong"/>
                <w:rFonts w:ascii="Arial Narrow" w:eastAsia="Calibri" w:hAnsi="Arial Narrow" w:cs="Times New Roman"/>
                <w:b w:val="0"/>
                <w:bCs/>
                <w:sz w:val="20"/>
              </w:rPr>
            </w:pPr>
            <w:r w:rsidRPr="00314D05">
              <w:rPr>
                <w:rStyle w:val="Strong"/>
                <w:rFonts w:ascii="Arial Narrow" w:hAnsi="Arial Narrow"/>
                <w:b w:val="0"/>
                <w:bCs/>
                <w:sz w:val="20"/>
                <w:lang w:val="sr-Cyrl-RS"/>
              </w:rPr>
              <w:t>Дипломатске привилегије и имунитети</w:t>
            </w:r>
          </w:p>
          <w:p w14:paraId="3E36D0D1" w14:textId="77777777" w:rsidR="00867EA6" w:rsidRPr="00314D05" w:rsidRDefault="00867EA6" w:rsidP="00867EA6">
            <w:pPr>
              <w:pStyle w:val="normal1"/>
              <w:numPr>
                <w:ilvl w:val="0"/>
                <w:numId w:val="46"/>
              </w:numPr>
              <w:spacing w:line="228" w:lineRule="auto"/>
              <w:rPr>
                <w:rStyle w:val="Strong"/>
                <w:rFonts w:ascii="Arial Narrow" w:eastAsia="Calibri" w:hAnsi="Arial Narrow" w:cs="Times New Roman"/>
                <w:b w:val="0"/>
                <w:bCs/>
                <w:sz w:val="20"/>
              </w:rPr>
            </w:pPr>
            <w:r w:rsidRPr="00314D05">
              <w:rPr>
                <w:rStyle w:val="Strong"/>
                <w:rFonts w:ascii="Arial Narrow" w:eastAsia="Calibri" w:hAnsi="Arial Narrow" w:cs="Times New Roman"/>
                <w:b w:val="0"/>
                <w:bCs/>
                <w:sz w:val="20"/>
              </w:rPr>
              <w:t xml:space="preserve">Дипломатски протокол и пракса; </w:t>
            </w:r>
          </w:p>
          <w:p w14:paraId="57F5C834" w14:textId="77777777" w:rsidR="00867EA6" w:rsidRPr="00314D05" w:rsidRDefault="00867EA6" w:rsidP="00867EA6">
            <w:pPr>
              <w:pStyle w:val="normal1"/>
              <w:numPr>
                <w:ilvl w:val="0"/>
                <w:numId w:val="46"/>
              </w:numPr>
              <w:spacing w:line="228" w:lineRule="auto"/>
              <w:rPr>
                <w:rStyle w:val="Strong"/>
                <w:rFonts w:ascii="Arial Narrow" w:eastAsia="Calibri" w:hAnsi="Arial Narrow" w:cs="Times New Roman"/>
                <w:b w:val="0"/>
                <w:sz w:val="20"/>
              </w:rPr>
            </w:pPr>
            <w:r w:rsidRPr="00314D05">
              <w:rPr>
                <w:rStyle w:val="Strong"/>
                <w:rFonts w:ascii="Arial Narrow" w:eastAsia="Calibri" w:hAnsi="Arial Narrow" w:cs="Times New Roman"/>
                <w:b w:val="0"/>
                <w:sz w:val="20"/>
              </w:rPr>
              <w:t xml:space="preserve">Дипломатско особље и његов статус; </w:t>
            </w:r>
          </w:p>
          <w:p w14:paraId="0B0E4A69" w14:textId="77777777" w:rsidR="00867EA6" w:rsidRPr="00314D05" w:rsidRDefault="00867EA6" w:rsidP="00867EA6">
            <w:pPr>
              <w:pStyle w:val="normal1"/>
              <w:numPr>
                <w:ilvl w:val="0"/>
                <w:numId w:val="46"/>
              </w:numPr>
              <w:spacing w:line="228" w:lineRule="auto"/>
              <w:rPr>
                <w:rStyle w:val="Strong"/>
                <w:rFonts w:ascii="Arial Narrow" w:eastAsia="Calibri" w:hAnsi="Arial Narrow" w:cs="Times New Roman"/>
                <w:b w:val="0"/>
                <w:sz w:val="20"/>
              </w:rPr>
            </w:pPr>
            <w:r w:rsidRPr="00314D05">
              <w:rPr>
                <w:rStyle w:val="Strong"/>
                <w:rFonts w:ascii="Arial Narrow" w:eastAsia="Calibri" w:hAnsi="Arial Narrow" w:cs="Times New Roman"/>
                <w:b w:val="0"/>
                <w:sz w:val="20"/>
              </w:rPr>
              <w:t xml:space="preserve">Конзуларно право, општи елементи и врсте конзулата; </w:t>
            </w:r>
          </w:p>
          <w:p w14:paraId="3E49579D" w14:textId="77777777" w:rsidR="00867EA6" w:rsidRPr="00314D05" w:rsidRDefault="00867EA6" w:rsidP="00867EA6">
            <w:pPr>
              <w:pStyle w:val="normal1"/>
              <w:numPr>
                <w:ilvl w:val="0"/>
                <w:numId w:val="46"/>
              </w:numPr>
              <w:spacing w:line="228" w:lineRule="auto"/>
              <w:rPr>
                <w:rStyle w:val="Strong"/>
                <w:rFonts w:ascii="Arial Narrow" w:eastAsia="Calibri" w:hAnsi="Arial Narrow" w:cs="Times New Roman"/>
                <w:b w:val="0"/>
                <w:sz w:val="20"/>
              </w:rPr>
            </w:pPr>
            <w:r w:rsidRPr="00314D05">
              <w:rPr>
                <w:rStyle w:val="Strong"/>
                <w:rFonts w:ascii="Arial Narrow" w:eastAsia="Calibri" w:hAnsi="Arial Narrow" w:cs="Times New Roman"/>
                <w:b w:val="0"/>
                <w:sz w:val="20"/>
              </w:rPr>
              <w:t xml:space="preserve">Конзуларни односи; </w:t>
            </w:r>
          </w:p>
          <w:p w14:paraId="1EB30817" w14:textId="77777777" w:rsidR="00867EA6" w:rsidRPr="00314D05" w:rsidRDefault="00867EA6" w:rsidP="00867EA6">
            <w:pPr>
              <w:pStyle w:val="normal1"/>
              <w:numPr>
                <w:ilvl w:val="0"/>
                <w:numId w:val="46"/>
              </w:numPr>
              <w:spacing w:line="228" w:lineRule="auto"/>
              <w:rPr>
                <w:rStyle w:val="Strong"/>
                <w:rFonts w:ascii="Arial Narrow" w:eastAsia="Calibri" w:hAnsi="Arial Narrow" w:cs="Times New Roman"/>
                <w:b w:val="0"/>
                <w:sz w:val="20"/>
              </w:rPr>
            </w:pPr>
            <w:r w:rsidRPr="00314D05">
              <w:rPr>
                <w:rStyle w:val="Strong"/>
                <w:rFonts w:ascii="Arial Narrow" w:eastAsia="Calibri" w:hAnsi="Arial Narrow" w:cs="Times New Roman"/>
                <w:b w:val="0"/>
                <w:sz w:val="20"/>
              </w:rPr>
              <w:t xml:space="preserve">Конзуларно особље и његове функције; </w:t>
            </w:r>
          </w:p>
          <w:p w14:paraId="554A1CF7" w14:textId="77777777" w:rsidR="00867EA6" w:rsidRPr="00314D05" w:rsidRDefault="00867EA6" w:rsidP="00867EA6">
            <w:pPr>
              <w:pStyle w:val="normal1"/>
              <w:numPr>
                <w:ilvl w:val="0"/>
                <w:numId w:val="46"/>
              </w:numPr>
              <w:spacing w:line="228" w:lineRule="auto"/>
              <w:rPr>
                <w:rStyle w:val="Strong"/>
                <w:rFonts w:ascii="Arial Narrow" w:eastAsia="Calibri" w:hAnsi="Arial Narrow" w:cs="Times New Roman"/>
                <w:b w:val="0"/>
                <w:sz w:val="20"/>
              </w:rPr>
            </w:pPr>
            <w:r w:rsidRPr="00314D05">
              <w:rPr>
                <w:rStyle w:val="Strong"/>
                <w:rFonts w:ascii="Arial Narrow" w:eastAsia="Calibri" w:hAnsi="Arial Narrow" w:cs="Times New Roman"/>
                <w:b w:val="0"/>
                <w:sz w:val="20"/>
              </w:rPr>
              <w:t>Конзуларне повластице и имунитети конзулта;</w:t>
            </w:r>
          </w:p>
          <w:p w14:paraId="17461BEE" w14:textId="77777777" w:rsidR="00867EA6" w:rsidRPr="00314D05" w:rsidRDefault="00867EA6" w:rsidP="00867EA6">
            <w:pPr>
              <w:pStyle w:val="normal1"/>
              <w:numPr>
                <w:ilvl w:val="0"/>
                <w:numId w:val="46"/>
              </w:numPr>
              <w:spacing w:line="228" w:lineRule="auto"/>
              <w:rPr>
                <w:rStyle w:val="Strong"/>
                <w:rFonts w:ascii="Arial Narrow" w:eastAsia="Calibri" w:hAnsi="Arial Narrow" w:cs="Times New Roman"/>
                <w:b w:val="0"/>
                <w:sz w:val="20"/>
              </w:rPr>
            </w:pPr>
            <w:r w:rsidRPr="00314D05">
              <w:rPr>
                <w:rStyle w:val="Strong"/>
                <w:rFonts w:ascii="Arial Narrow" w:eastAsia="Calibri" w:hAnsi="Arial Narrow" w:cs="Times New Roman"/>
                <w:b w:val="0"/>
                <w:sz w:val="20"/>
              </w:rPr>
              <w:t xml:space="preserve">Специјалне мисије; </w:t>
            </w:r>
          </w:p>
          <w:p w14:paraId="77AA3806" w14:textId="77777777" w:rsidR="00867EA6" w:rsidRPr="00314D05" w:rsidRDefault="00867EA6" w:rsidP="00867EA6">
            <w:pPr>
              <w:pStyle w:val="Default"/>
              <w:spacing w:line="228" w:lineRule="auto"/>
              <w:jc w:val="both"/>
              <w:rPr>
                <w:rFonts w:ascii="Arial Narrow" w:hAnsi="Arial Narrow"/>
                <w:iCs/>
                <w:sz w:val="20"/>
                <w:szCs w:val="20"/>
                <w:lang w:val="ru-RU"/>
              </w:rPr>
            </w:pPr>
            <w:r w:rsidRPr="00314D05">
              <w:rPr>
                <w:rFonts w:ascii="Arial Narrow" w:hAnsi="Arial Narrow"/>
                <w:b/>
                <w:bCs/>
                <w:sz w:val="20"/>
                <w:szCs w:val="20"/>
                <w:lang w:val="ru-RU"/>
              </w:rPr>
              <w:t xml:space="preserve">Практична настава: </w:t>
            </w:r>
            <w:r w:rsidRPr="00314D05">
              <w:rPr>
                <w:rFonts w:ascii="Arial Narrow" w:hAnsi="Arial Narrow"/>
                <w:bCs/>
                <w:sz w:val="20"/>
                <w:szCs w:val="20"/>
                <w:lang w:val="ru-RU"/>
              </w:rPr>
              <w:t>анализа спорних питања у дипломатско-конзуларним односима и нуђење решења, р</w:t>
            </w:r>
            <w:r w:rsidRPr="00314D05">
              <w:rPr>
                <w:rFonts w:ascii="Arial Narrow" w:hAnsi="Arial Narrow"/>
                <w:iCs/>
                <w:sz w:val="20"/>
                <w:szCs w:val="20"/>
                <w:lang w:val="ru-RU"/>
              </w:rPr>
              <w:t>азматрање појединих института дипломатског и конзуларног права и њихов практичан значај</w:t>
            </w:r>
            <w:r w:rsidRPr="00314D05">
              <w:rPr>
                <w:rFonts w:ascii="Arial Narrow" w:hAnsi="Arial Narrow"/>
                <w:bCs/>
                <w:sz w:val="20"/>
                <w:szCs w:val="20"/>
                <w:lang w:val="ru-RU"/>
              </w:rPr>
              <w:t>; студије случајева (савремени трендови у светској дипломатији и др); семинарски радови, дискусија</w:t>
            </w:r>
            <w:r w:rsidRPr="00314D05">
              <w:rPr>
                <w:rFonts w:ascii="Arial Narrow" w:hAnsi="Arial Narrow"/>
                <w:iCs/>
                <w:sz w:val="20"/>
                <w:szCs w:val="20"/>
                <w:lang w:val="ru-RU"/>
              </w:rPr>
              <w:t>.</w:t>
            </w:r>
          </w:p>
        </w:tc>
      </w:tr>
      <w:tr w:rsidR="00867EA6" w:rsidRPr="00314D05" w14:paraId="0CA06B9B" w14:textId="77777777" w:rsidTr="00867EA6">
        <w:tc>
          <w:tcPr>
            <w:tcW w:w="9247" w:type="dxa"/>
            <w:gridSpan w:val="4"/>
            <w:tcBorders>
              <w:top w:val="single" w:sz="4" w:space="0" w:color="auto"/>
              <w:left w:val="single" w:sz="4" w:space="0" w:color="auto"/>
              <w:bottom w:val="single" w:sz="4" w:space="0" w:color="auto"/>
              <w:right w:val="single" w:sz="4" w:space="0" w:color="auto"/>
            </w:tcBorders>
            <w:hideMark/>
          </w:tcPr>
          <w:p w14:paraId="65643D47" w14:textId="77777777" w:rsidR="00867EA6" w:rsidRPr="00314D05" w:rsidRDefault="00867EA6" w:rsidP="00867EA6">
            <w:pPr>
              <w:spacing w:line="228" w:lineRule="auto"/>
              <w:rPr>
                <w:rFonts w:ascii="Arial Narrow" w:hAnsi="Arial Narrow"/>
                <w:sz w:val="20"/>
                <w:szCs w:val="20"/>
              </w:rPr>
            </w:pPr>
            <w:r w:rsidRPr="00314D05">
              <w:rPr>
                <w:rFonts w:ascii="Arial Narrow" w:hAnsi="Arial Narrow"/>
                <w:b/>
                <w:bCs/>
                <w:sz w:val="20"/>
                <w:szCs w:val="20"/>
                <w:lang w:val="sr-Cyrl-CS"/>
              </w:rPr>
              <w:lastRenderedPageBreak/>
              <w:t>Литература:</w:t>
            </w:r>
          </w:p>
          <w:p w14:paraId="518FBA0A" w14:textId="77777777" w:rsidR="00867EA6" w:rsidRPr="00314D05" w:rsidRDefault="00867EA6" w:rsidP="00867EA6">
            <w:pPr>
              <w:spacing w:line="228" w:lineRule="auto"/>
              <w:jc w:val="both"/>
              <w:rPr>
                <w:rFonts w:ascii="Arial Narrow" w:hAnsi="Arial Narrow"/>
                <w:sz w:val="20"/>
                <w:szCs w:val="20"/>
                <w:lang w:val="sr-Cyrl-CS"/>
              </w:rPr>
            </w:pPr>
            <w:r w:rsidRPr="00314D05">
              <w:rPr>
                <w:rFonts w:ascii="Arial Narrow" w:hAnsi="Arial Narrow"/>
                <w:sz w:val="20"/>
                <w:szCs w:val="20"/>
              </w:rPr>
              <w:t xml:space="preserve">         1.</w:t>
            </w:r>
            <w:r w:rsidRPr="00314D05">
              <w:rPr>
                <w:rFonts w:ascii="Arial Narrow" w:hAnsi="Arial Narrow"/>
                <w:sz w:val="20"/>
                <w:szCs w:val="20"/>
                <w:lang w:val="sr-Cyrl-CS"/>
              </w:rPr>
              <w:t>Јеротијевић, З.,ЈеротијевићД.,(2016).</w:t>
            </w:r>
            <w:r w:rsidRPr="00314D05">
              <w:rPr>
                <w:rFonts w:ascii="Arial Narrow" w:hAnsi="Arial Narrow"/>
                <w:i/>
                <w:sz w:val="20"/>
                <w:szCs w:val="20"/>
                <w:lang w:val="sr-Cyrl-CS"/>
              </w:rPr>
              <w:t>Дипломатско и конзуларно право</w:t>
            </w:r>
            <w:r w:rsidRPr="00314D05">
              <w:rPr>
                <w:rFonts w:ascii="Arial Narrow" w:hAnsi="Arial Narrow"/>
                <w:sz w:val="20"/>
                <w:szCs w:val="20"/>
                <w:lang w:val="sr-Cyrl-CS"/>
              </w:rPr>
              <w:t>, Факултет за пословноиндустријски менаџмент, Београд, 2016.</w:t>
            </w:r>
            <w:r w:rsidRPr="00314D05">
              <w:rPr>
                <w:rFonts w:ascii="Arial Narrow" w:hAnsi="Arial Narrow"/>
                <w:sz w:val="20"/>
                <w:szCs w:val="20"/>
              </w:rPr>
              <w:t>ISBN 978-86-6375—065-4 COBISS.SR-ID226191372</w:t>
            </w:r>
          </w:p>
          <w:p w14:paraId="11E0E508" w14:textId="77777777" w:rsidR="00867EA6" w:rsidRPr="00314D05" w:rsidRDefault="00867EA6" w:rsidP="00867EA6">
            <w:pPr>
              <w:spacing w:line="228" w:lineRule="auto"/>
              <w:ind w:left="360"/>
              <w:jc w:val="both"/>
              <w:rPr>
                <w:rFonts w:ascii="Arial Narrow" w:hAnsi="Arial Narrow"/>
                <w:sz w:val="20"/>
                <w:szCs w:val="20"/>
              </w:rPr>
            </w:pPr>
            <w:r w:rsidRPr="00314D05">
              <w:rPr>
                <w:rFonts w:ascii="Arial Narrow" w:hAnsi="Arial Narrow"/>
                <w:sz w:val="20"/>
                <w:szCs w:val="20"/>
              </w:rPr>
              <w:t xml:space="preserve"> 2.Крећа,М, Милисављевић, Б.,(2016), </w:t>
            </w:r>
            <w:r w:rsidRPr="00314D05">
              <w:rPr>
                <w:rFonts w:ascii="Arial Narrow" w:hAnsi="Arial Narrow"/>
                <w:i/>
                <w:sz w:val="20"/>
                <w:szCs w:val="20"/>
              </w:rPr>
              <w:t>Међународно право представљања(Дипломатско и конзуларно право</w:t>
            </w:r>
            <w:r w:rsidRPr="00314D05">
              <w:rPr>
                <w:rFonts w:ascii="Arial Narrow" w:hAnsi="Arial Narrow"/>
                <w:sz w:val="20"/>
                <w:szCs w:val="20"/>
              </w:rPr>
              <w:t>), Универзитет у Београду, Правни факултет.ISBN 978-86-7630-628-2COBISS.SR-ID 221647372</w:t>
            </w:r>
          </w:p>
          <w:p w14:paraId="7BBF1DBF" w14:textId="77777777" w:rsidR="00867EA6" w:rsidRPr="00314D05" w:rsidRDefault="00867EA6" w:rsidP="00867EA6">
            <w:pPr>
              <w:spacing w:line="228" w:lineRule="auto"/>
              <w:jc w:val="both"/>
              <w:rPr>
                <w:rFonts w:ascii="Arial Narrow" w:hAnsi="Arial Narrow"/>
                <w:sz w:val="20"/>
                <w:szCs w:val="20"/>
              </w:rPr>
            </w:pPr>
            <w:r w:rsidRPr="00314D05">
              <w:rPr>
                <w:rFonts w:ascii="Arial Narrow" w:hAnsi="Arial Narrow"/>
                <w:sz w:val="20"/>
                <w:szCs w:val="20"/>
              </w:rPr>
              <w:t xml:space="preserve">       3.Милисављевћ, Б.,(2021),,</w:t>
            </w:r>
            <w:r w:rsidRPr="00314D05">
              <w:rPr>
                <w:rFonts w:ascii="Arial Narrow" w:hAnsi="Arial Narrow"/>
                <w:i/>
                <w:sz w:val="20"/>
                <w:szCs w:val="20"/>
              </w:rPr>
              <w:t>Дипломатско и конзуларно право,</w:t>
            </w:r>
            <w:r w:rsidRPr="00314D05">
              <w:rPr>
                <w:rFonts w:ascii="Arial Narrow" w:hAnsi="Arial Narrow"/>
                <w:sz w:val="20"/>
                <w:szCs w:val="20"/>
              </w:rPr>
              <w:t>Универзитет у Београду, Правни факултет, Београд.</w:t>
            </w:r>
          </w:p>
          <w:p w14:paraId="6DE53147" w14:textId="77777777" w:rsidR="00867EA6" w:rsidRPr="00314D05" w:rsidRDefault="00867EA6" w:rsidP="00867EA6">
            <w:pPr>
              <w:spacing w:line="228" w:lineRule="auto"/>
              <w:rPr>
                <w:rFonts w:ascii="Arial Narrow" w:hAnsi="Arial Narrow"/>
                <w:sz w:val="20"/>
                <w:szCs w:val="20"/>
              </w:rPr>
            </w:pPr>
            <w:r w:rsidRPr="00314D05">
              <w:rPr>
                <w:rFonts w:ascii="Arial Narrow" w:hAnsi="Arial Narrow"/>
                <w:sz w:val="20"/>
                <w:szCs w:val="20"/>
              </w:rPr>
              <w:t xml:space="preserve">      4.Стефановић, Штамбук Ј.,(2008), </w:t>
            </w:r>
            <w:r w:rsidRPr="00314D05">
              <w:rPr>
                <w:rFonts w:ascii="Arial Narrow" w:hAnsi="Arial Narrow"/>
                <w:i/>
                <w:sz w:val="20"/>
                <w:szCs w:val="20"/>
              </w:rPr>
              <w:t>Дипломатија у међународним односима</w:t>
            </w:r>
            <w:r w:rsidRPr="00314D05">
              <w:rPr>
                <w:rFonts w:ascii="Arial Narrow" w:hAnsi="Arial Narrow"/>
                <w:sz w:val="20"/>
                <w:szCs w:val="20"/>
              </w:rPr>
              <w:t>, Чигоја, Београд.</w:t>
            </w:r>
          </w:p>
        </w:tc>
      </w:tr>
      <w:tr w:rsidR="00867EA6" w:rsidRPr="00314D05" w14:paraId="049383E1" w14:textId="77777777" w:rsidTr="00867EA6">
        <w:tc>
          <w:tcPr>
            <w:tcW w:w="8114" w:type="dxa"/>
            <w:gridSpan w:val="3"/>
            <w:tcBorders>
              <w:top w:val="single" w:sz="4" w:space="0" w:color="auto"/>
              <w:left w:val="single" w:sz="4" w:space="0" w:color="auto"/>
              <w:bottom w:val="single" w:sz="4" w:space="0" w:color="auto"/>
              <w:right w:val="single" w:sz="4" w:space="0" w:color="auto"/>
            </w:tcBorders>
            <w:hideMark/>
          </w:tcPr>
          <w:p w14:paraId="014CC1B3" w14:textId="77777777" w:rsidR="00867EA6" w:rsidRPr="00314D05" w:rsidRDefault="00867EA6" w:rsidP="00867EA6">
            <w:pPr>
              <w:spacing w:line="228" w:lineRule="auto"/>
              <w:rPr>
                <w:rFonts w:ascii="Arial Narrow" w:hAnsi="Arial Narrow"/>
                <w:b/>
                <w:bCs/>
                <w:sz w:val="20"/>
                <w:szCs w:val="20"/>
                <w:lang w:val="ru-RU"/>
              </w:rPr>
            </w:pPr>
            <w:r w:rsidRPr="00314D05">
              <w:rPr>
                <w:rFonts w:ascii="Arial Narrow" w:hAnsi="Arial Narrow"/>
                <w:b/>
                <w:bCs/>
                <w:sz w:val="20"/>
                <w:szCs w:val="20"/>
              </w:rPr>
              <w:t>Број часова</w:t>
            </w:r>
            <w:r w:rsidRPr="00314D05">
              <w:rPr>
                <w:rFonts w:ascii="Arial Narrow" w:hAnsi="Arial Narrow"/>
                <w:b/>
                <w:sz w:val="20"/>
                <w:szCs w:val="20"/>
              </w:rPr>
              <w:t xml:space="preserve"> активне наставе</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78AF9FD4" w14:textId="77777777" w:rsidR="00867EA6" w:rsidRPr="00314D05" w:rsidRDefault="00867EA6" w:rsidP="00867EA6">
            <w:pPr>
              <w:spacing w:line="228" w:lineRule="auto"/>
              <w:rPr>
                <w:rFonts w:ascii="Arial Narrow" w:hAnsi="Arial Narrow"/>
                <w:b/>
                <w:bCs/>
                <w:sz w:val="20"/>
                <w:szCs w:val="20"/>
                <w:lang w:val="ru-RU"/>
              </w:rPr>
            </w:pPr>
            <w:r w:rsidRPr="00314D05">
              <w:rPr>
                <w:rFonts w:ascii="Arial Narrow" w:hAnsi="Arial Narrow"/>
                <w:sz w:val="20"/>
                <w:szCs w:val="20"/>
                <w:lang w:val="ru-RU"/>
              </w:rPr>
              <w:t>Остали часови</w:t>
            </w:r>
          </w:p>
        </w:tc>
      </w:tr>
      <w:tr w:rsidR="00867EA6" w:rsidRPr="00314D05" w14:paraId="5C416E78" w14:textId="77777777" w:rsidTr="00867EA6">
        <w:tc>
          <w:tcPr>
            <w:tcW w:w="2543" w:type="dxa"/>
            <w:tcBorders>
              <w:top w:val="single" w:sz="4" w:space="0" w:color="auto"/>
              <w:left w:val="single" w:sz="4" w:space="0" w:color="auto"/>
              <w:bottom w:val="single" w:sz="4" w:space="0" w:color="auto"/>
              <w:right w:val="single" w:sz="4" w:space="0" w:color="auto"/>
            </w:tcBorders>
            <w:hideMark/>
          </w:tcPr>
          <w:p w14:paraId="2A36F122" w14:textId="77777777" w:rsidR="00867EA6" w:rsidRPr="00314D05" w:rsidRDefault="00867EA6" w:rsidP="00867EA6">
            <w:pPr>
              <w:spacing w:line="228" w:lineRule="auto"/>
              <w:rPr>
                <w:rFonts w:ascii="Arial Narrow" w:hAnsi="Arial Narrow"/>
                <w:bCs/>
                <w:sz w:val="20"/>
                <w:szCs w:val="20"/>
                <w:lang w:val="ru-RU"/>
              </w:rPr>
            </w:pPr>
            <w:r w:rsidRPr="00314D05">
              <w:rPr>
                <w:rFonts w:ascii="Arial Narrow" w:hAnsi="Arial Narrow"/>
                <w:bCs/>
                <w:sz w:val="20"/>
                <w:szCs w:val="20"/>
                <w:lang w:val="ru-RU"/>
              </w:rPr>
              <w:t xml:space="preserve">Предавања: </w:t>
            </w:r>
            <w:r>
              <w:rPr>
                <w:rFonts w:ascii="Arial Narrow" w:hAnsi="Arial Narrow"/>
                <w:bCs/>
                <w:sz w:val="20"/>
                <w:szCs w:val="20"/>
                <w:lang w:val="ru-RU"/>
              </w:rPr>
              <w:t>30</w:t>
            </w:r>
          </w:p>
        </w:tc>
        <w:tc>
          <w:tcPr>
            <w:tcW w:w="1799" w:type="dxa"/>
            <w:tcBorders>
              <w:top w:val="single" w:sz="4" w:space="0" w:color="auto"/>
              <w:left w:val="single" w:sz="4" w:space="0" w:color="auto"/>
              <w:bottom w:val="single" w:sz="4" w:space="0" w:color="auto"/>
              <w:right w:val="single" w:sz="4" w:space="0" w:color="auto"/>
            </w:tcBorders>
            <w:hideMark/>
          </w:tcPr>
          <w:p w14:paraId="18CD6724" w14:textId="77777777" w:rsidR="00867EA6" w:rsidRPr="00314D05" w:rsidRDefault="00867EA6" w:rsidP="00867EA6">
            <w:pPr>
              <w:spacing w:line="228" w:lineRule="auto"/>
              <w:rPr>
                <w:rFonts w:ascii="Arial Narrow" w:hAnsi="Arial Narrow"/>
                <w:bCs/>
                <w:sz w:val="20"/>
                <w:szCs w:val="20"/>
              </w:rPr>
            </w:pPr>
            <w:r w:rsidRPr="00314D05">
              <w:rPr>
                <w:rFonts w:ascii="Arial Narrow" w:hAnsi="Arial Narrow"/>
                <w:bCs/>
                <w:sz w:val="20"/>
                <w:szCs w:val="20"/>
                <w:lang w:val="ru-RU"/>
              </w:rPr>
              <w:t xml:space="preserve">Вежбе: </w:t>
            </w:r>
            <w:r w:rsidRPr="00314D05">
              <w:rPr>
                <w:rFonts w:ascii="Arial Narrow" w:hAnsi="Arial Narrow"/>
                <w:bCs/>
                <w:sz w:val="20"/>
                <w:szCs w:val="20"/>
              </w:rPr>
              <w:t>30</w:t>
            </w:r>
          </w:p>
        </w:tc>
        <w:tc>
          <w:tcPr>
            <w:tcW w:w="3772" w:type="dxa"/>
            <w:tcBorders>
              <w:top w:val="single" w:sz="4" w:space="0" w:color="auto"/>
              <w:left w:val="single" w:sz="4" w:space="0" w:color="auto"/>
              <w:bottom w:val="single" w:sz="4" w:space="0" w:color="auto"/>
              <w:right w:val="single" w:sz="4" w:space="0" w:color="auto"/>
            </w:tcBorders>
            <w:hideMark/>
          </w:tcPr>
          <w:p w14:paraId="1AFA95FD" w14:textId="77777777" w:rsidR="00867EA6" w:rsidRPr="00314D05" w:rsidRDefault="00867EA6" w:rsidP="00867EA6">
            <w:pPr>
              <w:spacing w:line="228" w:lineRule="auto"/>
              <w:rPr>
                <w:rFonts w:ascii="Arial Narrow" w:hAnsi="Arial Narrow"/>
                <w:bCs/>
                <w:sz w:val="20"/>
                <w:szCs w:val="20"/>
              </w:rPr>
            </w:pPr>
            <w:r w:rsidRPr="00314D05">
              <w:rPr>
                <w:rFonts w:ascii="Arial Narrow" w:hAnsi="Arial Narrow"/>
                <w:bCs/>
                <w:sz w:val="20"/>
                <w:szCs w:val="20"/>
                <w:lang w:val="ru-RU"/>
              </w:rPr>
              <w:t xml:space="preserve">Други облици наставе: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A58D072" w14:textId="77777777" w:rsidR="00867EA6" w:rsidRPr="00314D05" w:rsidRDefault="00867EA6" w:rsidP="00867EA6">
            <w:pPr>
              <w:rPr>
                <w:rFonts w:ascii="Arial Narrow" w:hAnsi="Arial Narrow"/>
                <w:b/>
                <w:bCs/>
                <w:sz w:val="20"/>
                <w:szCs w:val="20"/>
                <w:lang w:val="ru-RU"/>
              </w:rPr>
            </w:pPr>
          </w:p>
        </w:tc>
      </w:tr>
      <w:tr w:rsidR="00867EA6" w:rsidRPr="00314D05" w14:paraId="5AAC5273" w14:textId="77777777" w:rsidTr="00867EA6">
        <w:tc>
          <w:tcPr>
            <w:tcW w:w="9247" w:type="dxa"/>
            <w:gridSpan w:val="4"/>
            <w:tcBorders>
              <w:top w:val="single" w:sz="4" w:space="0" w:color="auto"/>
              <w:left w:val="single" w:sz="4" w:space="0" w:color="auto"/>
              <w:bottom w:val="single" w:sz="4" w:space="0" w:color="auto"/>
              <w:right w:val="single" w:sz="4" w:space="0" w:color="auto"/>
            </w:tcBorders>
            <w:hideMark/>
          </w:tcPr>
          <w:p w14:paraId="5537CF41" w14:textId="77777777" w:rsidR="00867EA6" w:rsidRPr="00314D05" w:rsidRDefault="00867EA6" w:rsidP="00867EA6">
            <w:pPr>
              <w:rPr>
                <w:rFonts w:ascii="Arial Narrow" w:hAnsi="Arial Narrow"/>
                <w:b/>
                <w:bCs/>
                <w:sz w:val="20"/>
                <w:szCs w:val="20"/>
              </w:rPr>
            </w:pPr>
            <w:r w:rsidRPr="00314D05">
              <w:rPr>
                <w:rFonts w:ascii="Arial Narrow" w:hAnsi="Arial Narrow"/>
                <w:b/>
                <w:bCs/>
                <w:sz w:val="20"/>
                <w:szCs w:val="20"/>
              </w:rPr>
              <w:t>Методе извођења наставе:</w:t>
            </w:r>
          </w:p>
          <w:p w14:paraId="5916CC66" w14:textId="77777777" w:rsidR="00867EA6" w:rsidRPr="00314D05" w:rsidRDefault="00867EA6" w:rsidP="00867EA6">
            <w:pPr>
              <w:spacing w:line="228" w:lineRule="auto"/>
              <w:rPr>
                <w:rFonts w:ascii="Arial Narrow" w:hAnsi="Arial Narrow"/>
                <w:sz w:val="20"/>
                <w:szCs w:val="20"/>
              </w:rPr>
            </w:pPr>
            <w:r w:rsidRPr="00314D05">
              <w:rPr>
                <w:rFonts w:ascii="Arial Narrow" w:hAnsi="Arial Narrow"/>
                <w:sz w:val="20"/>
                <w:szCs w:val="20"/>
              </w:rPr>
              <w:t>Предавања, вежбе, интерактивни метод; анализа случајева из праксе.</w:t>
            </w:r>
          </w:p>
        </w:tc>
      </w:tr>
      <w:tr w:rsidR="00867EA6" w:rsidRPr="00314D05" w14:paraId="27909BB9" w14:textId="77777777" w:rsidTr="00867EA6">
        <w:tc>
          <w:tcPr>
            <w:tcW w:w="9247" w:type="dxa"/>
            <w:gridSpan w:val="4"/>
            <w:tcBorders>
              <w:top w:val="single" w:sz="4" w:space="0" w:color="auto"/>
              <w:left w:val="single" w:sz="4" w:space="0" w:color="auto"/>
              <w:bottom w:val="single" w:sz="4" w:space="0" w:color="auto"/>
              <w:right w:val="single" w:sz="4" w:space="0" w:color="auto"/>
            </w:tcBorders>
            <w:hideMark/>
          </w:tcPr>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1827"/>
              <w:gridCol w:w="2899"/>
              <w:gridCol w:w="1746"/>
            </w:tblGrid>
            <w:tr w:rsidR="00867EA6" w:rsidRPr="00314D05" w14:paraId="0525F524" w14:textId="77777777" w:rsidTr="00867EA6">
              <w:trPr>
                <w:trHeight w:val="235"/>
                <w:jc w:val="center"/>
              </w:trPr>
              <w:tc>
                <w:tcPr>
                  <w:tcW w:w="9668" w:type="dxa"/>
                  <w:gridSpan w:val="4"/>
                  <w:tcBorders>
                    <w:top w:val="single" w:sz="4" w:space="0" w:color="auto"/>
                    <w:left w:val="single" w:sz="4" w:space="0" w:color="auto"/>
                    <w:bottom w:val="single" w:sz="4" w:space="0" w:color="auto"/>
                    <w:right w:val="single" w:sz="4" w:space="0" w:color="auto"/>
                  </w:tcBorders>
                  <w:hideMark/>
                </w:tcPr>
                <w:p w14:paraId="1FE3E71D" w14:textId="77777777" w:rsidR="00867EA6" w:rsidRPr="00314D05" w:rsidRDefault="00867EA6" w:rsidP="00867EA6">
                  <w:pPr>
                    <w:spacing w:line="228" w:lineRule="auto"/>
                    <w:jc w:val="center"/>
                    <w:rPr>
                      <w:rFonts w:ascii="Arial Narrow" w:hAnsi="Arial Narrow"/>
                      <w:b/>
                      <w:bCs/>
                      <w:sz w:val="20"/>
                      <w:szCs w:val="20"/>
                      <w:lang w:val="ru-RU"/>
                    </w:rPr>
                  </w:pPr>
                  <w:r w:rsidRPr="00314D05">
                    <w:rPr>
                      <w:rFonts w:ascii="Arial Narrow" w:hAnsi="Arial Narrow"/>
                      <w:b/>
                      <w:bCs/>
                      <w:sz w:val="20"/>
                      <w:szCs w:val="20"/>
                      <w:lang w:val="hr-HR"/>
                    </w:rPr>
                    <w:t>Оцена знања</w:t>
                  </w:r>
                  <w:r w:rsidRPr="00314D05">
                    <w:rPr>
                      <w:rFonts w:ascii="Arial Narrow" w:hAnsi="Arial Narrow"/>
                      <w:b/>
                      <w:bCs/>
                      <w:sz w:val="20"/>
                      <w:szCs w:val="20"/>
                    </w:rPr>
                    <w:t xml:space="preserve"> (</w:t>
                  </w:r>
                  <w:r w:rsidRPr="00314D05">
                    <w:rPr>
                      <w:rFonts w:ascii="Arial Narrow" w:hAnsi="Arial Narrow"/>
                      <w:b/>
                      <w:bCs/>
                      <w:sz w:val="20"/>
                      <w:szCs w:val="20"/>
                      <w:lang w:val="hr-HR"/>
                    </w:rPr>
                    <w:t>Максимални број поена 100</w:t>
                  </w:r>
                  <w:r w:rsidRPr="00314D05">
                    <w:rPr>
                      <w:rFonts w:ascii="Arial Narrow" w:hAnsi="Arial Narrow"/>
                      <w:b/>
                      <w:bCs/>
                      <w:sz w:val="20"/>
                      <w:szCs w:val="20"/>
                    </w:rPr>
                    <w:t>)</w:t>
                  </w:r>
                </w:p>
              </w:tc>
            </w:tr>
            <w:tr w:rsidR="00867EA6" w:rsidRPr="00314D05" w14:paraId="17F82DFF" w14:textId="77777777" w:rsidTr="00867EA6">
              <w:trPr>
                <w:trHeight w:val="250"/>
                <w:jc w:val="center"/>
              </w:trPr>
              <w:tc>
                <w:tcPr>
                  <w:tcW w:w="3196" w:type="dxa"/>
                  <w:tcBorders>
                    <w:top w:val="single" w:sz="4" w:space="0" w:color="auto"/>
                    <w:left w:val="single" w:sz="4" w:space="0" w:color="auto"/>
                    <w:bottom w:val="single" w:sz="4" w:space="0" w:color="auto"/>
                    <w:right w:val="single" w:sz="4" w:space="0" w:color="auto"/>
                  </w:tcBorders>
                  <w:hideMark/>
                </w:tcPr>
                <w:p w14:paraId="1C3A22FF" w14:textId="77777777" w:rsidR="00867EA6" w:rsidRPr="00314D05" w:rsidRDefault="00867EA6" w:rsidP="00867EA6">
                  <w:pPr>
                    <w:jc w:val="center"/>
                    <w:rPr>
                      <w:rFonts w:ascii="Arial Narrow" w:hAnsi="Arial Narrow"/>
                      <w:sz w:val="20"/>
                      <w:szCs w:val="20"/>
                    </w:rPr>
                  </w:pPr>
                  <w:r w:rsidRPr="00314D05">
                    <w:rPr>
                      <w:rFonts w:ascii="Arial Narrow" w:hAnsi="Arial Narrow"/>
                      <w:b/>
                      <w:iCs/>
                      <w:sz w:val="20"/>
                      <w:szCs w:val="20"/>
                    </w:rPr>
                    <w:t>Предиспитне обавезе</w:t>
                  </w:r>
                </w:p>
              </w:tc>
              <w:tc>
                <w:tcPr>
                  <w:tcW w:w="1827" w:type="dxa"/>
                  <w:tcBorders>
                    <w:top w:val="single" w:sz="4" w:space="0" w:color="auto"/>
                    <w:left w:val="single" w:sz="4" w:space="0" w:color="auto"/>
                    <w:bottom w:val="single" w:sz="4" w:space="0" w:color="auto"/>
                    <w:right w:val="single" w:sz="4" w:space="0" w:color="auto"/>
                  </w:tcBorders>
                  <w:hideMark/>
                </w:tcPr>
                <w:p w14:paraId="7D5D5DF6" w14:textId="77777777" w:rsidR="00867EA6" w:rsidRPr="00314D05" w:rsidRDefault="00867EA6" w:rsidP="00867EA6">
                  <w:pPr>
                    <w:rPr>
                      <w:rFonts w:ascii="Arial Narrow" w:hAnsi="Arial Narrow"/>
                      <w:b/>
                      <w:bCs/>
                      <w:sz w:val="20"/>
                      <w:szCs w:val="20"/>
                    </w:rPr>
                  </w:pPr>
                  <w:r w:rsidRPr="00314D05">
                    <w:rPr>
                      <w:rFonts w:ascii="Arial Narrow" w:hAnsi="Arial Narrow"/>
                      <w:b/>
                      <w:bCs/>
                      <w:sz w:val="20"/>
                      <w:szCs w:val="20"/>
                    </w:rPr>
                    <w:t>Поена</w:t>
                  </w:r>
                </w:p>
              </w:tc>
              <w:tc>
                <w:tcPr>
                  <w:tcW w:w="2899" w:type="dxa"/>
                  <w:tcBorders>
                    <w:top w:val="single" w:sz="4" w:space="0" w:color="auto"/>
                    <w:left w:val="single" w:sz="4" w:space="0" w:color="auto"/>
                    <w:bottom w:val="single" w:sz="4" w:space="0" w:color="auto"/>
                    <w:right w:val="single" w:sz="4" w:space="0" w:color="auto"/>
                  </w:tcBorders>
                  <w:hideMark/>
                </w:tcPr>
                <w:p w14:paraId="01EA9198" w14:textId="77777777" w:rsidR="00867EA6" w:rsidRPr="00314D05" w:rsidRDefault="00867EA6" w:rsidP="00867EA6">
                  <w:pPr>
                    <w:rPr>
                      <w:rFonts w:ascii="Arial Narrow" w:hAnsi="Arial Narrow"/>
                      <w:sz w:val="20"/>
                      <w:szCs w:val="20"/>
                    </w:rPr>
                  </w:pPr>
                  <w:r w:rsidRPr="00314D05">
                    <w:rPr>
                      <w:rFonts w:ascii="Arial Narrow" w:hAnsi="Arial Narrow"/>
                      <w:sz w:val="20"/>
                      <w:szCs w:val="20"/>
                    </w:rPr>
                    <w:t xml:space="preserve">Завршни испит </w:t>
                  </w:r>
                </w:p>
              </w:tc>
              <w:tc>
                <w:tcPr>
                  <w:tcW w:w="1746" w:type="dxa"/>
                  <w:tcBorders>
                    <w:top w:val="single" w:sz="4" w:space="0" w:color="auto"/>
                    <w:left w:val="single" w:sz="4" w:space="0" w:color="auto"/>
                    <w:bottom w:val="single" w:sz="4" w:space="0" w:color="auto"/>
                    <w:right w:val="single" w:sz="4" w:space="0" w:color="auto"/>
                  </w:tcBorders>
                  <w:hideMark/>
                </w:tcPr>
                <w:p w14:paraId="1EE02500" w14:textId="77777777" w:rsidR="00867EA6" w:rsidRPr="00314D05" w:rsidRDefault="00867EA6" w:rsidP="00867EA6">
                  <w:pPr>
                    <w:rPr>
                      <w:rFonts w:ascii="Arial Narrow" w:hAnsi="Arial Narrow"/>
                      <w:i/>
                      <w:iCs/>
                      <w:sz w:val="20"/>
                      <w:szCs w:val="20"/>
                    </w:rPr>
                  </w:pPr>
                  <w:r w:rsidRPr="00314D05">
                    <w:rPr>
                      <w:rFonts w:ascii="Arial Narrow" w:hAnsi="Arial Narrow"/>
                      <w:i/>
                      <w:iCs/>
                      <w:sz w:val="20"/>
                      <w:szCs w:val="20"/>
                    </w:rPr>
                    <w:t>Поена</w:t>
                  </w:r>
                </w:p>
              </w:tc>
            </w:tr>
            <w:tr w:rsidR="00867EA6" w:rsidRPr="00314D05" w14:paraId="6B68C959" w14:textId="77777777" w:rsidTr="00867EA6">
              <w:trPr>
                <w:trHeight w:val="250"/>
                <w:jc w:val="center"/>
              </w:trPr>
              <w:tc>
                <w:tcPr>
                  <w:tcW w:w="3196" w:type="dxa"/>
                  <w:tcBorders>
                    <w:top w:val="single" w:sz="4" w:space="0" w:color="auto"/>
                    <w:left w:val="single" w:sz="4" w:space="0" w:color="auto"/>
                    <w:bottom w:val="single" w:sz="4" w:space="0" w:color="auto"/>
                    <w:right w:val="single" w:sz="4" w:space="0" w:color="auto"/>
                  </w:tcBorders>
                  <w:hideMark/>
                </w:tcPr>
                <w:p w14:paraId="27095493" w14:textId="77777777" w:rsidR="00867EA6" w:rsidRPr="00314D05" w:rsidRDefault="00867EA6" w:rsidP="00867EA6">
                  <w:pPr>
                    <w:jc w:val="right"/>
                    <w:rPr>
                      <w:rFonts w:ascii="Arial Narrow" w:hAnsi="Arial Narrow"/>
                      <w:i/>
                      <w:iCs/>
                      <w:sz w:val="20"/>
                      <w:szCs w:val="20"/>
                    </w:rPr>
                  </w:pPr>
                  <w:r w:rsidRPr="00314D05">
                    <w:rPr>
                      <w:rFonts w:ascii="Arial Narrow" w:hAnsi="Arial Narrow"/>
                      <w:sz w:val="20"/>
                      <w:szCs w:val="20"/>
                    </w:rPr>
                    <w:t>активност у току предавања</w:t>
                  </w:r>
                </w:p>
              </w:tc>
              <w:tc>
                <w:tcPr>
                  <w:tcW w:w="1827" w:type="dxa"/>
                  <w:tcBorders>
                    <w:top w:val="single" w:sz="4" w:space="0" w:color="auto"/>
                    <w:left w:val="single" w:sz="4" w:space="0" w:color="auto"/>
                    <w:bottom w:val="single" w:sz="4" w:space="0" w:color="auto"/>
                    <w:right w:val="single" w:sz="4" w:space="0" w:color="auto"/>
                  </w:tcBorders>
                  <w:hideMark/>
                </w:tcPr>
                <w:p w14:paraId="2BFE4313" w14:textId="77777777" w:rsidR="00867EA6" w:rsidRPr="00314D05" w:rsidRDefault="00867EA6" w:rsidP="00867EA6">
                  <w:pPr>
                    <w:jc w:val="center"/>
                    <w:rPr>
                      <w:rFonts w:ascii="Arial Narrow" w:hAnsi="Arial Narrow"/>
                      <w:bCs/>
                      <w:sz w:val="20"/>
                      <w:szCs w:val="20"/>
                    </w:rPr>
                  </w:pPr>
                  <w:r w:rsidRPr="00314D05">
                    <w:rPr>
                      <w:rFonts w:ascii="Arial Narrow" w:hAnsi="Arial Narrow"/>
                      <w:bCs/>
                      <w:sz w:val="20"/>
                      <w:szCs w:val="20"/>
                      <w:lang w:val="sr-Cyrl-CS"/>
                    </w:rPr>
                    <w:t>1</w:t>
                  </w:r>
                  <w:r w:rsidRPr="00314D05">
                    <w:rPr>
                      <w:rFonts w:ascii="Arial Narrow" w:hAnsi="Arial Narrow"/>
                      <w:bCs/>
                      <w:sz w:val="20"/>
                      <w:szCs w:val="20"/>
                    </w:rPr>
                    <w:t>0</w:t>
                  </w:r>
                </w:p>
              </w:tc>
              <w:tc>
                <w:tcPr>
                  <w:tcW w:w="2899" w:type="dxa"/>
                  <w:tcBorders>
                    <w:top w:val="single" w:sz="4" w:space="0" w:color="auto"/>
                    <w:left w:val="single" w:sz="4" w:space="0" w:color="auto"/>
                    <w:bottom w:val="single" w:sz="4" w:space="0" w:color="auto"/>
                    <w:right w:val="single" w:sz="4" w:space="0" w:color="auto"/>
                  </w:tcBorders>
                  <w:hideMark/>
                </w:tcPr>
                <w:p w14:paraId="5460082B" w14:textId="77777777" w:rsidR="00867EA6" w:rsidRPr="00314D05" w:rsidRDefault="00867EA6" w:rsidP="00867EA6">
                  <w:pPr>
                    <w:rPr>
                      <w:rFonts w:ascii="Arial Narrow" w:hAnsi="Arial Narrow"/>
                      <w:i/>
                      <w:iCs/>
                      <w:sz w:val="20"/>
                      <w:szCs w:val="20"/>
                    </w:rPr>
                  </w:pPr>
                  <w:r w:rsidRPr="00314D05">
                    <w:rPr>
                      <w:rFonts w:ascii="Arial Narrow" w:hAnsi="Arial Narrow"/>
                      <w:sz w:val="20"/>
                      <w:szCs w:val="20"/>
                    </w:rPr>
                    <w:t>писмени испит</w:t>
                  </w:r>
                </w:p>
              </w:tc>
              <w:tc>
                <w:tcPr>
                  <w:tcW w:w="1746" w:type="dxa"/>
                  <w:tcBorders>
                    <w:top w:val="single" w:sz="4" w:space="0" w:color="auto"/>
                    <w:left w:val="single" w:sz="4" w:space="0" w:color="auto"/>
                    <w:bottom w:val="single" w:sz="4" w:space="0" w:color="auto"/>
                    <w:right w:val="single" w:sz="4" w:space="0" w:color="auto"/>
                  </w:tcBorders>
                </w:tcPr>
                <w:p w14:paraId="0326326A" w14:textId="77777777" w:rsidR="00867EA6" w:rsidRPr="00314D05" w:rsidRDefault="00867EA6" w:rsidP="00867EA6">
                  <w:pPr>
                    <w:rPr>
                      <w:rFonts w:ascii="Arial Narrow" w:hAnsi="Arial Narrow"/>
                      <w:iCs/>
                      <w:sz w:val="20"/>
                      <w:szCs w:val="20"/>
                    </w:rPr>
                  </w:pPr>
                </w:p>
              </w:tc>
            </w:tr>
            <w:tr w:rsidR="00867EA6" w:rsidRPr="00314D05" w14:paraId="020DB1DD" w14:textId="77777777" w:rsidTr="00867EA6">
              <w:trPr>
                <w:trHeight w:val="235"/>
                <w:jc w:val="center"/>
              </w:trPr>
              <w:tc>
                <w:tcPr>
                  <w:tcW w:w="3196" w:type="dxa"/>
                  <w:tcBorders>
                    <w:top w:val="single" w:sz="4" w:space="0" w:color="auto"/>
                    <w:left w:val="single" w:sz="4" w:space="0" w:color="auto"/>
                    <w:bottom w:val="single" w:sz="4" w:space="0" w:color="auto"/>
                    <w:right w:val="single" w:sz="4" w:space="0" w:color="auto"/>
                  </w:tcBorders>
                  <w:hideMark/>
                </w:tcPr>
                <w:p w14:paraId="2E01480F" w14:textId="77777777" w:rsidR="00867EA6" w:rsidRPr="00314D05" w:rsidRDefault="00867EA6" w:rsidP="00867EA6">
                  <w:pPr>
                    <w:jc w:val="center"/>
                    <w:rPr>
                      <w:rFonts w:ascii="Arial Narrow" w:hAnsi="Arial Narrow"/>
                      <w:i/>
                      <w:iCs/>
                      <w:sz w:val="20"/>
                      <w:szCs w:val="20"/>
                    </w:rPr>
                  </w:pPr>
                  <w:r w:rsidRPr="00314D05">
                    <w:rPr>
                      <w:rFonts w:ascii="Arial Narrow" w:hAnsi="Arial Narrow"/>
                      <w:sz w:val="20"/>
                      <w:szCs w:val="20"/>
                    </w:rPr>
                    <w:t>практична настава</w:t>
                  </w:r>
                </w:p>
              </w:tc>
              <w:tc>
                <w:tcPr>
                  <w:tcW w:w="1827" w:type="dxa"/>
                  <w:tcBorders>
                    <w:top w:val="single" w:sz="4" w:space="0" w:color="auto"/>
                    <w:left w:val="single" w:sz="4" w:space="0" w:color="auto"/>
                    <w:bottom w:val="single" w:sz="4" w:space="0" w:color="auto"/>
                    <w:right w:val="single" w:sz="4" w:space="0" w:color="auto"/>
                  </w:tcBorders>
                  <w:hideMark/>
                </w:tcPr>
                <w:p w14:paraId="02362113" w14:textId="77777777" w:rsidR="00867EA6" w:rsidRPr="00314D05" w:rsidRDefault="00867EA6" w:rsidP="00867EA6">
                  <w:pPr>
                    <w:jc w:val="center"/>
                    <w:rPr>
                      <w:rFonts w:ascii="Arial Narrow" w:hAnsi="Arial Narrow"/>
                      <w:bCs/>
                      <w:sz w:val="20"/>
                      <w:szCs w:val="20"/>
                      <w:lang w:val="sr-Cyrl-CS"/>
                    </w:rPr>
                  </w:pPr>
                  <w:r w:rsidRPr="00314D05">
                    <w:rPr>
                      <w:rFonts w:ascii="Arial Narrow" w:hAnsi="Arial Narrow"/>
                      <w:bCs/>
                      <w:sz w:val="20"/>
                      <w:szCs w:val="20"/>
                      <w:lang w:val="sr-Cyrl-CS"/>
                    </w:rPr>
                    <w:t>15</w:t>
                  </w:r>
                </w:p>
              </w:tc>
              <w:tc>
                <w:tcPr>
                  <w:tcW w:w="2899" w:type="dxa"/>
                  <w:tcBorders>
                    <w:top w:val="single" w:sz="4" w:space="0" w:color="auto"/>
                    <w:left w:val="single" w:sz="4" w:space="0" w:color="auto"/>
                    <w:bottom w:val="single" w:sz="4" w:space="0" w:color="auto"/>
                    <w:right w:val="single" w:sz="4" w:space="0" w:color="auto"/>
                  </w:tcBorders>
                  <w:hideMark/>
                </w:tcPr>
                <w:p w14:paraId="719F7D29" w14:textId="77777777" w:rsidR="00867EA6" w:rsidRPr="00314D05" w:rsidRDefault="00867EA6" w:rsidP="00867EA6">
                  <w:pPr>
                    <w:rPr>
                      <w:rFonts w:ascii="Arial Narrow" w:hAnsi="Arial Narrow"/>
                      <w:i/>
                      <w:iCs/>
                      <w:sz w:val="20"/>
                      <w:szCs w:val="20"/>
                    </w:rPr>
                  </w:pPr>
                  <w:r w:rsidRPr="00314D05">
                    <w:rPr>
                      <w:rFonts w:ascii="Arial Narrow" w:hAnsi="Arial Narrow"/>
                      <w:sz w:val="20"/>
                      <w:szCs w:val="20"/>
                    </w:rPr>
                    <w:t>усмени испт</w:t>
                  </w:r>
                </w:p>
              </w:tc>
              <w:tc>
                <w:tcPr>
                  <w:tcW w:w="1746" w:type="dxa"/>
                  <w:tcBorders>
                    <w:top w:val="single" w:sz="4" w:space="0" w:color="auto"/>
                    <w:left w:val="single" w:sz="4" w:space="0" w:color="auto"/>
                    <w:bottom w:val="single" w:sz="4" w:space="0" w:color="auto"/>
                    <w:right w:val="single" w:sz="4" w:space="0" w:color="auto"/>
                  </w:tcBorders>
                  <w:hideMark/>
                </w:tcPr>
                <w:p w14:paraId="0E9194FF" w14:textId="77777777" w:rsidR="00867EA6" w:rsidRPr="00314D05" w:rsidRDefault="00867EA6" w:rsidP="00867EA6">
                  <w:pPr>
                    <w:rPr>
                      <w:rFonts w:ascii="Arial Narrow" w:hAnsi="Arial Narrow"/>
                      <w:iCs/>
                      <w:sz w:val="20"/>
                      <w:szCs w:val="20"/>
                      <w:lang w:val="sr-Cyrl-CS"/>
                    </w:rPr>
                  </w:pPr>
                  <w:r w:rsidRPr="00314D05">
                    <w:rPr>
                      <w:rFonts w:ascii="Arial Narrow" w:hAnsi="Arial Narrow"/>
                      <w:iCs/>
                      <w:sz w:val="20"/>
                      <w:szCs w:val="20"/>
                      <w:lang w:val="sr-Cyrl-CS"/>
                    </w:rPr>
                    <w:t>30</w:t>
                  </w:r>
                </w:p>
              </w:tc>
            </w:tr>
            <w:tr w:rsidR="00867EA6" w:rsidRPr="00314D05" w14:paraId="0C434F0E" w14:textId="77777777" w:rsidTr="00867EA6">
              <w:trPr>
                <w:trHeight w:val="235"/>
                <w:jc w:val="center"/>
              </w:trPr>
              <w:tc>
                <w:tcPr>
                  <w:tcW w:w="3196" w:type="dxa"/>
                  <w:tcBorders>
                    <w:top w:val="single" w:sz="4" w:space="0" w:color="auto"/>
                    <w:left w:val="single" w:sz="4" w:space="0" w:color="auto"/>
                    <w:bottom w:val="single" w:sz="4" w:space="0" w:color="auto"/>
                    <w:right w:val="single" w:sz="4" w:space="0" w:color="auto"/>
                  </w:tcBorders>
                  <w:hideMark/>
                </w:tcPr>
                <w:p w14:paraId="626D19BD" w14:textId="77777777" w:rsidR="00867EA6" w:rsidRPr="00314D05" w:rsidRDefault="00867EA6" w:rsidP="00867EA6">
                  <w:pPr>
                    <w:jc w:val="center"/>
                    <w:rPr>
                      <w:rFonts w:ascii="Arial Narrow" w:hAnsi="Arial Narrow"/>
                      <w:i/>
                      <w:iCs/>
                      <w:sz w:val="20"/>
                      <w:szCs w:val="20"/>
                    </w:rPr>
                  </w:pPr>
                  <w:r w:rsidRPr="00314D05">
                    <w:rPr>
                      <w:rFonts w:ascii="Arial Narrow" w:hAnsi="Arial Narrow"/>
                      <w:sz w:val="20"/>
                      <w:szCs w:val="20"/>
                    </w:rPr>
                    <w:t>колоквијум-и</w:t>
                  </w:r>
                </w:p>
              </w:tc>
              <w:tc>
                <w:tcPr>
                  <w:tcW w:w="1827" w:type="dxa"/>
                  <w:vMerge w:val="restart"/>
                  <w:tcBorders>
                    <w:top w:val="single" w:sz="4" w:space="0" w:color="auto"/>
                    <w:left w:val="single" w:sz="4" w:space="0" w:color="auto"/>
                    <w:bottom w:val="single" w:sz="4" w:space="0" w:color="auto"/>
                    <w:right w:val="single" w:sz="4" w:space="0" w:color="auto"/>
                  </w:tcBorders>
                  <w:hideMark/>
                </w:tcPr>
                <w:p w14:paraId="0E81592F" w14:textId="77777777" w:rsidR="00867EA6" w:rsidRPr="00314D05" w:rsidRDefault="00867EA6" w:rsidP="00867EA6">
                  <w:pPr>
                    <w:jc w:val="center"/>
                    <w:rPr>
                      <w:rFonts w:ascii="Arial Narrow" w:hAnsi="Arial Narrow"/>
                      <w:bCs/>
                      <w:sz w:val="20"/>
                      <w:szCs w:val="20"/>
                      <w:lang w:val="sr-Cyrl-CS"/>
                    </w:rPr>
                  </w:pPr>
                  <w:r w:rsidRPr="00314D05">
                    <w:rPr>
                      <w:rFonts w:ascii="Arial Narrow" w:hAnsi="Arial Narrow"/>
                      <w:bCs/>
                      <w:sz w:val="20"/>
                      <w:szCs w:val="20"/>
                      <w:lang w:val="sr-Cyrl-CS"/>
                    </w:rPr>
                    <w:t>30</w:t>
                  </w:r>
                </w:p>
                <w:p w14:paraId="13470B50" w14:textId="77777777" w:rsidR="00867EA6" w:rsidRPr="00314D05" w:rsidRDefault="00867EA6" w:rsidP="00867EA6">
                  <w:pPr>
                    <w:jc w:val="center"/>
                    <w:rPr>
                      <w:rFonts w:ascii="Arial Narrow" w:hAnsi="Arial Narrow"/>
                      <w:bCs/>
                      <w:sz w:val="20"/>
                      <w:szCs w:val="20"/>
                      <w:lang w:val="sr-Cyrl-CS"/>
                    </w:rPr>
                  </w:pPr>
                  <w:r w:rsidRPr="00314D05">
                    <w:rPr>
                      <w:rFonts w:ascii="Arial Narrow" w:hAnsi="Arial Narrow"/>
                      <w:bCs/>
                      <w:sz w:val="20"/>
                      <w:szCs w:val="20"/>
                      <w:lang w:val="sr-Cyrl-CS"/>
                    </w:rPr>
                    <w:t>1</w:t>
                  </w:r>
                  <w:r w:rsidRPr="00314D05">
                    <w:rPr>
                      <w:rFonts w:ascii="Arial Narrow" w:hAnsi="Arial Narrow"/>
                      <w:bCs/>
                      <w:sz w:val="20"/>
                      <w:szCs w:val="20"/>
                    </w:rPr>
                    <w:t>5</w:t>
                  </w:r>
                </w:p>
              </w:tc>
              <w:tc>
                <w:tcPr>
                  <w:tcW w:w="2899" w:type="dxa"/>
                  <w:tcBorders>
                    <w:top w:val="single" w:sz="4" w:space="0" w:color="auto"/>
                    <w:left w:val="single" w:sz="4" w:space="0" w:color="auto"/>
                    <w:bottom w:val="single" w:sz="4" w:space="0" w:color="auto"/>
                    <w:right w:val="single" w:sz="4" w:space="0" w:color="auto"/>
                  </w:tcBorders>
                </w:tcPr>
                <w:p w14:paraId="2789A81F" w14:textId="77777777" w:rsidR="00867EA6" w:rsidRPr="00314D05" w:rsidRDefault="00867EA6" w:rsidP="00867EA6">
                  <w:pPr>
                    <w:rPr>
                      <w:rFonts w:ascii="Arial Narrow" w:hAnsi="Arial Narrow"/>
                      <w:i/>
                      <w:iCs/>
                      <w:sz w:val="20"/>
                      <w:szCs w:val="20"/>
                    </w:rPr>
                  </w:pPr>
                </w:p>
              </w:tc>
              <w:tc>
                <w:tcPr>
                  <w:tcW w:w="1746" w:type="dxa"/>
                  <w:tcBorders>
                    <w:top w:val="single" w:sz="4" w:space="0" w:color="auto"/>
                    <w:left w:val="single" w:sz="4" w:space="0" w:color="auto"/>
                    <w:bottom w:val="single" w:sz="4" w:space="0" w:color="auto"/>
                    <w:right w:val="single" w:sz="4" w:space="0" w:color="auto"/>
                  </w:tcBorders>
                </w:tcPr>
                <w:p w14:paraId="67037F9B" w14:textId="77777777" w:rsidR="00867EA6" w:rsidRPr="00314D05" w:rsidRDefault="00867EA6" w:rsidP="00867EA6">
                  <w:pPr>
                    <w:rPr>
                      <w:rFonts w:ascii="Arial Narrow" w:hAnsi="Arial Narrow"/>
                      <w:i/>
                      <w:iCs/>
                      <w:sz w:val="20"/>
                      <w:szCs w:val="20"/>
                    </w:rPr>
                  </w:pPr>
                </w:p>
              </w:tc>
            </w:tr>
            <w:tr w:rsidR="00867EA6" w:rsidRPr="00314D05" w14:paraId="6D574A7D" w14:textId="77777777" w:rsidTr="00867EA6">
              <w:trPr>
                <w:trHeight w:val="250"/>
                <w:jc w:val="center"/>
              </w:trPr>
              <w:tc>
                <w:tcPr>
                  <w:tcW w:w="3196" w:type="dxa"/>
                  <w:tcBorders>
                    <w:top w:val="single" w:sz="4" w:space="0" w:color="auto"/>
                    <w:left w:val="single" w:sz="4" w:space="0" w:color="auto"/>
                    <w:bottom w:val="single" w:sz="4" w:space="0" w:color="auto"/>
                    <w:right w:val="single" w:sz="4" w:space="0" w:color="auto"/>
                  </w:tcBorders>
                  <w:hideMark/>
                </w:tcPr>
                <w:p w14:paraId="0D3C753A" w14:textId="77777777" w:rsidR="00867EA6" w:rsidRPr="00314D05" w:rsidRDefault="00867EA6" w:rsidP="00867EA6">
                  <w:pPr>
                    <w:spacing w:line="228" w:lineRule="auto"/>
                    <w:jc w:val="center"/>
                    <w:rPr>
                      <w:rFonts w:ascii="Arial Narrow" w:hAnsi="Arial Narrow"/>
                      <w:sz w:val="20"/>
                      <w:szCs w:val="20"/>
                      <w:lang w:val="hr-HR"/>
                    </w:rPr>
                  </w:pPr>
                  <w:r w:rsidRPr="00314D05">
                    <w:rPr>
                      <w:rFonts w:ascii="Arial Narrow" w:hAnsi="Arial Narrow"/>
                      <w:sz w:val="20"/>
                      <w:szCs w:val="20"/>
                    </w:rPr>
                    <w:t>израда семинарског рада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9DAD4" w14:textId="77777777" w:rsidR="00867EA6" w:rsidRPr="00314D05" w:rsidRDefault="00867EA6" w:rsidP="00867EA6">
                  <w:pPr>
                    <w:rPr>
                      <w:rFonts w:ascii="Arial Narrow" w:hAnsi="Arial Narrow"/>
                      <w:bCs/>
                      <w:sz w:val="20"/>
                      <w:szCs w:val="20"/>
                      <w:lang w:val="sr-Cyrl-CS"/>
                    </w:rPr>
                  </w:pPr>
                </w:p>
              </w:tc>
              <w:tc>
                <w:tcPr>
                  <w:tcW w:w="2899" w:type="dxa"/>
                  <w:tcBorders>
                    <w:top w:val="single" w:sz="4" w:space="0" w:color="auto"/>
                    <w:left w:val="single" w:sz="4" w:space="0" w:color="auto"/>
                    <w:bottom w:val="single" w:sz="4" w:space="0" w:color="auto"/>
                    <w:right w:val="single" w:sz="4" w:space="0" w:color="auto"/>
                  </w:tcBorders>
                  <w:hideMark/>
                </w:tcPr>
                <w:p w14:paraId="6EFCF006" w14:textId="77777777" w:rsidR="00867EA6" w:rsidRPr="00314D05" w:rsidRDefault="00867EA6" w:rsidP="00867EA6">
                  <w:pPr>
                    <w:spacing w:line="228" w:lineRule="auto"/>
                    <w:rPr>
                      <w:rFonts w:ascii="Arial Narrow" w:hAnsi="Arial Narrow"/>
                      <w:i/>
                      <w:iCs/>
                      <w:sz w:val="20"/>
                      <w:szCs w:val="20"/>
                      <w:lang w:val="hr-HR"/>
                    </w:rPr>
                  </w:pPr>
                  <w:r w:rsidRPr="00314D05">
                    <w:rPr>
                      <w:rFonts w:ascii="Arial Narrow" w:hAnsi="Arial Narrow"/>
                      <w:b/>
                      <w:iCs/>
                      <w:sz w:val="20"/>
                      <w:szCs w:val="20"/>
                      <w:lang w:val="sr-Cyrl-CS"/>
                    </w:rPr>
                    <w:t>укупно</w:t>
                  </w:r>
                </w:p>
              </w:tc>
              <w:tc>
                <w:tcPr>
                  <w:tcW w:w="1746" w:type="dxa"/>
                  <w:tcBorders>
                    <w:top w:val="single" w:sz="4" w:space="0" w:color="auto"/>
                    <w:left w:val="single" w:sz="4" w:space="0" w:color="auto"/>
                    <w:bottom w:val="single" w:sz="4" w:space="0" w:color="auto"/>
                    <w:right w:val="single" w:sz="4" w:space="0" w:color="auto"/>
                  </w:tcBorders>
                  <w:hideMark/>
                </w:tcPr>
                <w:p w14:paraId="7890FD6E" w14:textId="77777777" w:rsidR="00867EA6" w:rsidRPr="00314D05" w:rsidRDefault="00867EA6" w:rsidP="00867EA6">
                  <w:pPr>
                    <w:spacing w:line="228" w:lineRule="auto"/>
                    <w:rPr>
                      <w:rFonts w:ascii="Arial Narrow" w:hAnsi="Arial Narrow"/>
                      <w:i/>
                      <w:iCs/>
                      <w:sz w:val="20"/>
                      <w:szCs w:val="20"/>
                    </w:rPr>
                  </w:pPr>
                  <w:r w:rsidRPr="00314D05">
                    <w:rPr>
                      <w:rFonts w:ascii="Arial Narrow" w:hAnsi="Arial Narrow"/>
                      <w:i/>
                      <w:iCs/>
                      <w:sz w:val="20"/>
                      <w:szCs w:val="20"/>
                      <w:lang w:val="sr-Cyrl-CS"/>
                    </w:rPr>
                    <w:t>100</w:t>
                  </w:r>
                </w:p>
              </w:tc>
            </w:tr>
          </w:tbl>
          <w:p w14:paraId="48D17C0B" w14:textId="77777777" w:rsidR="00867EA6" w:rsidRPr="00314D05" w:rsidRDefault="00867EA6" w:rsidP="00867EA6">
            <w:pPr>
              <w:spacing w:line="228" w:lineRule="auto"/>
              <w:jc w:val="center"/>
              <w:rPr>
                <w:rFonts w:ascii="Arial Narrow" w:hAnsi="Arial Narrow"/>
                <w:b/>
                <w:bCs/>
                <w:sz w:val="20"/>
                <w:szCs w:val="20"/>
                <w:lang w:val="ru-RU"/>
              </w:rPr>
            </w:pPr>
          </w:p>
        </w:tc>
      </w:tr>
    </w:tbl>
    <w:p w14:paraId="71B2C6FF" w14:textId="77777777" w:rsidR="00867EA6" w:rsidRDefault="00867EA6" w:rsidP="00867EA6"/>
    <w:p w14:paraId="2ACA6F0D"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728906B7" w14:textId="77777777" w:rsidR="00867EA6" w:rsidRDefault="00867EA6" w:rsidP="00867EA6"/>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1"/>
        <w:gridCol w:w="1222"/>
        <w:gridCol w:w="1101"/>
        <w:gridCol w:w="781"/>
        <w:gridCol w:w="1543"/>
        <w:gridCol w:w="1544"/>
        <w:gridCol w:w="113"/>
        <w:gridCol w:w="1795"/>
      </w:tblGrid>
      <w:tr w:rsidR="00867EA6" w:rsidRPr="00030748" w14:paraId="088ECC96" w14:textId="77777777" w:rsidTr="00867EA6">
        <w:trPr>
          <w:trHeight w:val="230"/>
        </w:trPr>
        <w:tc>
          <w:tcPr>
            <w:tcW w:w="9450" w:type="dxa"/>
            <w:gridSpan w:val="8"/>
          </w:tcPr>
          <w:p w14:paraId="0DD391D8" w14:textId="77777777" w:rsidR="00867EA6" w:rsidRPr="00030748" w:rsidRDefault="00867EA6" w:rsidP="00867EA6">
            <w:pPr>
              <w:widowControl w:val="0"/>
              <w:autoSpaceDE w:val="0"/>
              <w:autoSpaceDN w:val="0"/>
              <w:adjustRightInd w:val="0"/>
              <w:spacing w:before="4"/>
              <w:rPr>
                <w:rFonts w:ascii="Arial Narrow" w:hAnsi="Arial Narrow"/>
                <w:spacing w:val="14"/>
                <w:sz w:val="20"/>
                <w:szCs w:val="20"/>
              </w:rPr>
            </w:pPr>
            <w:r w:rsidRPr="00030748">
              <w:rPr>
                <w:rFonts w:ascii="Arial Narrow" w:hAnsi="Arial Narrow"/>
                <w:b/>
                <w:spacing w:val="14"/>
                <w:sz w:val="20"/>
                <w:szCs w:val="20"/>
              </w:rPr>
              <w:t>Студијски програм</w:t>
            </w:r>
            <w:r w:rsidRPr="00030748">
              <w:rPr>
                <w:rFonts w:ascii="Arial Narrow" w:hAnsi="Arial Narrow"/>
                <w:spacing w:val="14"/>
                <w:sz w:val="20"/>
                <w:szCs w:val="20"/>
              </w:rPr>
              <w:t>:  ОАС Право</w:t>
            </w:r>
          </w:p>
        </w:tc>
      </w:tr>
      <w:tr w:rsidR="00867EA6" w:rsidRPr="00030748" w14:paraId="077E6AFC" w14:textId="77777777" w:rsidTr="00867EA6">
        <w:trPr>
          <w:trHeight w:val="152"/>
        </w:trPr>
        <w:tc>
          <w:tcPr>
            <w:tcW w:w="9450" w:type="dxa"/>
            <w:gridSpan w:val="8"/>
          </w:tcPr>
          <w:p w14:paraId="694B440C" w14:textId="77777777" w:rsidR="00867EA6" w:rsidRPr="00030748" w:rsidRDefault="00867EA6" w:rsidP="00867EA6">
            <w:pPr>
              <w:widowControl w:val="0"/>
              <w:autoSpaceDE w:val="0"/>
              <w:autoSpaceDN w:val="0"/>
              <w:adjustRightInd w:val="0"/>
              <w:spacing w:before="4"/>
              <w:rPr>
                <w:rFonts w:ascii="Arial Narrow" w:hAnsi="Arial Narrow"/>
                <w:spacing w:val="14"/>
                <w:sz w:val="20"/>
                <w:szCs w:val="20"/>
              </w:rPr>
            </w:pPr>
            <w:r w:rsidRPr="00030748">
              <w:rPr>
                <w:rFonts w:ascii="Arial Narrow" w:hAnsi="Arial Narrow"/>
                <w:b/>
                <w:spacing w:val="14"/>
                <w:sz w:val="20"/>
                <w:szCs w:val="20"/>
              </w:rPr>
              <w:t>Назив предмета</w:t>
            </w:r>
            <w:r w:rsidRPr="00030748">
              <w:rPr>
                <w:rFonts w:ascii="Arial Narrow" w:hAnsi="Arial Narrow"/>
                <w:spacing w:val="14"/>
                <w:sz w:val="20"/>
                <w:szCs w:val="20"/>
              </w:rPr>
              <w:t xml:space="preserve">: </w:t>
            </w:r>
            <w:bookmarkStart w:id="36" w:name="ПРАВОБЕЗБЕДНОСТИ"/>
            <w:r w:rsidRPr="00030748">
              <w:rPr>
                <w:rFonts w:ascii="Arial Narrow" w:hAnsi="Arial Narrow"/>
                <w:spacing w:val="14"/>
                <w:sz w:val="20"/>
                <w:szCs w:val="20"/>
              </w:rPr>
              <w:t>ПРАВО БЕЗБЕДНОСТИ</w:t>
            </w:r>
            <w:bookmarkEnd w:id="36"/>
          </w:p>
        </w:tc>
      </w:tr>
      <w:tr w:rsidR="00867EA6" w:rsidRPr="00030748" w14:paraId="494AAD6D" w14:textId="77777777" w:rsidTr="00867EA6">
        <w:trPr>
          <w:trHeight w:val="147"/>
        </w:trPr>
        <w:tc>
          <w:tcPr>
            <w:tcW w:w="9450" w:type="dxa"/>
            <w:gridSpan w:val="8"/>
          </w:tcPr>
          <w:p w14:paraId="17DB0B3C" w14:textId="77777777" w:rsidR="00867EA6" w:rsidRPr="00030748" w:rsidRDefault="00867EA6" w:rsidP="00867EA6">
            <w:pPr>
              <w:widowControl w:val="0"/>
              <w:autoSpaceDE w:val="0"/>
              <w:autoSpaceDN w:val="0"/>
              <w:adjustRightInd w:val="0"/>
              <w:spacing w:before="4"/>
              <w:rPr>
                <w:rFonts w:ascii="Arial Narrow" w:hAnsi="Arial Narrow"/>
                <w:spacing w:val="14"/>
                <w:sz w:val="20"/>
                <w:szCs w:val="20"/>
              </w:rPr>
            </w:pPr>
            <w:r w:rsidRPr="00030748">
              <w:rPr>
                <w:rFonts w:ascii="Arial Narrow" w:hAnsi="Arial Narrow"/>
                <w:b/>
                <w:spacing w:val="14"/>
                <w:sz w:val="20"/>
                <w:szCs w:val="20"/>
              </w:rPr>
              <w:t>Наставник</w:t>
            </w:r>
            <w:r w:rsidRPr="00030748">
              <w:rPr>
                <w:rFonts w:ascii="Arial Narrow" w:hAnsi="Arial Narrow"/>
                <w:spacing w:val="14"/>
                <w:sz w:val="20"/>
                <w:szCs w:val="20"/>
              </w:rPr>
              <w:t>: Зоранчо Василков</w:t>
            </w:r>
          </w:p>
        </w:tc>
      </w:tr>
      <w:tr w:rsidR="00867EA6" w:rsidRPr="00030748" w14:paraId="0962E9FE" w14:textId="77777777" w:rsidTr="00867EA6">
        <w:trPr>
          <w:trHeight w:val="258"/>
        </w:trPr>
        <w:tc>
          <w:tcPr>
            <w:tcW w:w="9450" w:type="dxa"/>
            <w:gridSpan w:val="8"/>
          </w:tcPr>
          <w:p w14:paraId="50EC0404" w14:textId="77777777" w:rsidR="00867EA6" w:rsidRPr="00030748" w:rsidRDefault="00867EA6" w:rsidP="00867EA6">
            <w:pPr>
              <w:widowControl w:val="0"/>
              <w:autoSpaceDE w:val="0"/>
              <w:autoSpaceDN w:val="0"/>
              <w:adjustRightInd w:val="0"/>
              <w:spacing w:before="4"/>
              <w:rPr>
                <w:rFonts w:ascii="Arial Narrow" w:hAnsi="Arial Narrow"/>
                <w:spacing w:val="14"/>
                <w:sz w:val="20"/>
                <w:szCs w:val="20"/>
              </w:rPr>
            </w:pPr>
            <w:r w:rsidRPr="00030748">
              <w:rPr>
                <w:rFonts w:ascii="Arial Narrow" w:hAnsi="Arial Narrow"/>
                <w:b/>
                <w:spacing w:val="14"/>
                <w:sz w:val="20"/>
                <w:szCs w:val="20"/>
              </w:rPr>
              <w:t>Статус предмета</w:t>
            </w:r>
            <w:r w:rsidRPr="00030748">
              <w:rPr>
                <w:rFonts w:ascii="Arial Narrow" w:hAnsi="Arial Narrow"/>
                <w:spacing w:val="14"/>
                <w:sz w:val="20"/>
                <w:szCs w:val="20"/>
              </w:rPr>
              <w:t>: Изборни</w:t>
            </w:r>
          </w:p>
        </w:tc>
      </w:tr>
      <w:tr w:rsidR="00867EA6" w:rsidRPr="00030748" w14:paraId="431A69D3" w14:textId="77777777" w:rsidTr="00867EA6">
        <w:trPr>
          <w:trHeight w:val="256"/>
        </w:trPr>
        <w:tc>
          <w:tcPr>
            <w:tcW w:w="9450" w:type="dxa"/>
            <w:gridSpan w:val="8"/>
          </w:tcPr>
          <w:p w14:paraId="32B77543" w14:textId="77777777" w:rsidR="00867EA6" w:rsidRPr="00030748" w:rsidRDefault="00867EA6" w:rsidP="00867EA6">
            <w:pPr>
              <w:widowControl w:val="0"/>
              <w:autoSpaceDE w:val="0"/>
              <w:autoSpaceDN w:val="0"/>
              <w:adjustRightInd w:val="0"/>
              <w:spacing w:before="4"/>
              <w:rPr>
                <w:rFonts w:ascii="Arial Narrow" w:hAnsi="Arial Narrow"/>
                <w:spacing w:val="14"/>
                <w:sz w:val="20"/>
                <w:szCs w:val="20"/>
                <w:lang w:val="sr-Cyrl-CS"/>
              </w:rPr>
            </w:pPr>
            <w:r w:rsidRPr="00030748">
              <w:rPr>
                <w:rFonts w:ascii="Arial Narrow" w:hAnsi="Arial Narrow"/>
                <w:b/>
                <w:spacing w:val="14"/>
                <w:sz w:val="20"/>
                <w:szCs w:val="20"/>
              </w:rPr>
              <w:t>Број ЕСПБ</w:t>
            </w:r>
            <w:r w:rsidRPr="00030748">
              <w:rPr>
                <w:rFonts w:ascii="Arial Narrow" w:hAnsi="Arial Narrow"/>
                <w:spacing w:val="14"/>
                <w:sz w:val="20"/>
                <w:szCs w:val="20"/>
              </w:rPr>
              <w:t>: 6</w:t>
            </w:r>
          </w:p>
        </w:tc>
      </w:tr>
      <w:tr w:rsidR="00867EA6" w:rsidRPr="00030748" w14:paraId="1AA09937" w14:textId="77777777" w:rsidTr="00867EA6">
        <w:trPr>
          <w:trHeight w:val="153"/>
        </w:trPr>
        <w:tc>
          <w:tcPr>
            <w:tcW w:w="9450" w:type="dxa"/>
            <w:gridSpan w:val="8"/>
          </w:tcPr>
          <w:p w14:paraId="675A9F5D" w14:textId="77777777" w:rsidR="00867EA6" w:rsidRPr="00030748" w:rsidRDefault="00867EA6" w:rsidP="00867EA6">
            <w:pPr>
              <w:widowControl w:val="0"/>
              <w:autoSpaceDE w:val="0"/>
              <w:autoSpaceDN w:val="0"/>
              <w:adjustRightInd w:val="0"/>
              <w:spacing w:before="4"/>
              <w:rPr>
                <w:rFonts w:ascii="Arial Narrow" w:hAnsi="Arial Narrow"/>
                <w:spacing w:val="14"/>
                <w:sz w:val="20"/>
                <w:szCs w:val="20"/>
              </w:rPr>
            </w:pPr>
            <w:r w:rsidRPr="00030748">
              <w:rPr>
                <w:rFonts w:ascii="Arial Narrow" w:hAnsi="Arial Narrow"/>
                <w:b/>
                <w:spacing w:val="14"/>
                <w:sz w:val="20"/>
                <w:szCs w:val="20"/>
              </w:rPr>
              <w:t>Услов</w:t>
            </w:r>
            <w:r w:rsidRPr="00030748">
              <w:rPr>
                <w:rFonts w:ascii="Arial Narrow" w:hAnsi="Arial Narrow"/>
                <w:spacing w:val="14"/>
                <w:sz w:val="20"/>
                <w:szCs w:val="20"/>
              </w:rPr>
              <w:t>: Нема</w:t>
            </w:r>
          </w:p>
        </w:tc>
      </w:tr>
      <w:tr w:rsidR="00867EA6" w:rsidRPr="00030748" w14:paraId="5B219CCA" w14:textId="77777777" w:rsidTr="00867EA6">
        <w:trPr>
          <w:trHeight w:val="696"/>
        </w:trPr>
        <w:tc>
          <w:tcPr>
            <w:tcW w:w="9450" w:type="dxa"/>
            <w:gridSpan w:val="8"/>
          </w:tcPr>
          <w:p w14:paraId="1E229213" w14:textId="77777777" w:rsidR="00867EA6" w:rsidRPr="00030748" w:rsidRDefault="00867EA6" w:rsidP="00867EA6">
            <w:pPr>
              <w:widowControl w:val="0"/>
              <w:autoSpaceDE w:val="0"/>
              <w:autoSpaceDN w:val="0"/>
              <w:adjustRightInd w:val="0"/>
              <w:spacing w:before="4"/>
              <w:jc w:val="both"/>
              <w:rPr>
                <w:rFonts w:ascii="Arial Narrow" w:hAnsi="Arial Narrow"/>
                <w:b/>
                <w:spacing w:val="14"/>
                <w:sz w:val="20"/>
                <w:szCs w:val="20"/>
              </w:rPr>
            </w:pPr>
            <w:r w:rsidRPr="00030748">
              <w:rPr>
                <w:rFonts w:ascii="Arial Narrow" w:hAnsi="Arial Narrow"/>
                <w:b/>
                <w:spacing w:val="14"/>
                <w:sz w:val="20"/>
                <w:szCs w:val="20"/>
              </w:rPr>
              <w:t>Циљ предмета:</w:t>
            </w:r>
          </w:p>
          <w:p w14:paraId="2F4A9422" w14:textId="77777777" w:rsidR="00867EA6" w:rsidRPr="00030748" w:rsidRDefault="00867EA6" w:rsidP="00867EA6">
            <w:pPr>
              <w:widowControl w:val="0"/>
              <w:autoSpaceDE w:val="0"/>
              <w:autoSpaceDN w:val="0"/>
              <w:adjustRightInd w:val="0"/>
              <w:spacing w:before="4"/>
              <w:jc w:val="both"/>
              <w:rPr>
                <w:rFonts w:ascii="Arial Narrow" w:hAnsi="Arial Narrow"/>
                <w:spacing w:val="14"/>
                <w:sz w:val="20"/>
                <w:szCs w:val="20"/>
              </w:rPr>
            </w:pPr>
            <w:r w:rsidRPr="00C935DD">
              <w:rPr>
                <w:rFonts w:ascii="Arial Narrow" w:hAnsi="Arial Narrow"/>
                <w:sz w:val="20"/>
                <w:szCs w:val="20"/>
                <w:lang w:val="sr-Cyrl-CS"/>
              </w:rPr>
              <w:t>Циљ предмета је упознавање студената са националним и међународним системом безбедности, врстама, носиоцима и облицима угрожавања; улогом државе у успостављању демократског уставно-правог оквира националне безбедности; функцијама, делатностима и надлежностима националних институција у остваривању безбедности и резултатима упоредне анализе савремених система безбедности; законодавним актима које регулишу употребу безбедносних служби као и уставним нормама заштите људских права и основних слобода; функцијом, мисијом, задацима, организацијом, управљањем, демократском контролом и надзором над органима безбедности пре свега војске, полиције, безбедносних служби.</w:t>
            </w:r>
            <w:r w:rsidRPr="00030748">
              <w:rPr>
                <w:rFonts w:ascii="Arial Narrow" w:hAnsi="Arial Narrow"/>
                <w:spacing w:val="14"/>
                <w:sz w:val="20"/>
                <w:szCs w:val="20"/>
              </w:rPr>
              <w:t xml:space="preserve"> </w:t>
            </w:r>
          </w:p>
        </w:tc>
      </w:tr>
      <w:tr w:rsidR="00867EA6" w:rsidRPr="00030748" w14:paraId="0C80DDD3" w14:textId="77777777" w:rsidTr="00867EA6">
        <w:trPr>
          <w:trHeight w:val="615"/>
        </w:trPr>
        <w:tc>
          <w:tcPr>
            <w:tcW w:w="9450" w:type="dxa"/>
            <w:gridSpan w:val="8"/>
          </w:tcPr>
          <w:p w14:paraId="3388D351" w14:textId="77777777" w:rsidR="00867EA6" w:rsidRPr="00030748" w:rsidRDefault="00867EA6" w:rsidP="00867EA6">
            <w:pPr>
              <w:widowControl w:val="0"/>
              <w:autoSpaceDE w:val="0"/>
              <w:autoSpaceDN w:val="0"/>
              <w:adjustRightInd w:val="0"/>
              <w:spacing w:before="4"/>
              <w:rPr>
                <w:rFonts w:ascii="Arial Narrow" w:hAnsi="Arial Narrow"/>
                <w:b/>
                <w:spacing w:val="14"/>
                <w:sz w:val="20"/>
                <w:szCs w:val="20"/>
              </w:rPr>
            </w:pPr>
            <w:r w:rsidRPr="00030748">
              <w:rPr>
                <w:rFonts w:ascii="Arial Narrow" w:hAnsi="Arial Narrow"/>
                <w:b/>
                <w:spacing w:val="14"/>
                <w:sz w:val="20"/>
                <w:szCs w:val="20"/>
              </w:rPr>
              <w:t>Исход предмета:</w:t>
            </w:r>
          </w:p>
          <w:p w14:paraId="231F8D6A" w14:textId="77777777" w:rsidR="00867EA6" w:rsidRPr="00030748" w:rsidRDefault="00867EA6" w:rsidP="00867EA6">
            <w:pPr>
              <w:widowControl w:val="0"/>
              <w:autoSpaceDE w:val="0"/>
              <w:autoSpaceDN w:val="0"/>
              <w:adjustRightInd w:val="0"/>
              <w:spacing w:before="4"/>
              <w:jc w:val="both"/>
              <w:rPr>
                <w:rFonts w:ascii="Arial Narrow" w:hAnsi="Arial Narrow"/>
                <w:spacing w:val="14"/>
                <w:sz w:val="20"/>
                <w:szCs w:val="20"/>
              </w:rPr>
            </w:pPr>
            <w:r w:rsidRPr="00C935DD">
              <w:rPr>
                <w:rFonts w:ascii="Arial Narrow" w:hAnsi="Arial Narrow"/>
                <w:sz w:val="20"/>
                <w:szCs w:val="20"/>
                <w:lang w:val="sr-Cyrl-CS"/>
              </w:rPr>
              <w:t>Исход предмета су усвојена теоријска знања и оспособљеност студента да разуме неопходност постојања и функционисања безбедносне заштите грађана, друштва и државе; да схвати и критички размишља о постојећем систему међународне и националне безбедности; да учествује у стручним и академским дебатама које се односе на права, обавезе, надлежности и ограничења које поседује државни монопол употребе силе у спровођењу закона; да посебну пажњу посвећује балансу између остваривања безбедности као колективног права и поштовања индивидуалних људских права и основних слобода;  да стекне конкретна знања о месту, улози и функционисању безбедносних структура у правном систему Р.Србије и уставним ограничењима људских права у посебим ситуацијама; да стекне посебна знања о правним и судским механизмима контроле безбедносних структура и правима грађана приликом угрожавања безбедности или људска права.</w:t>
            </w:r>
            <w:r w:rsidRPr="00030748">
              <w:rPr>
                <w:rFonts w:ascii="Arial Narrow" w:hAnsi="Arial Narrow"/>
                <w:spacing w:val="14"/>
                <w:sz w:val="20"/>
                <w:szCs w:val="20"/>
              </w:rPr>
              <w:t xml:space="preserve">  </w:t>
            </w:r>
          </w:p>
        </w:tc>
      </w:tr>
      <w:tr w:rsidR="00867EA6" w:rsidRPr="00030748" w14:paraId="38A6EB4D" w14:textId="77777777" w:rsidTr="00867EA6">
        <w:trPr>
          <w:trHeight w:val="350"/>
        </w:trPr>
        <w:tc>
          <w:tcPr>
            <w:tcW w:w="9450" w:type="dxa"/>
            <w:gridSpan w:val="8"/>
          </w:tcPr>
          <w:p w14:paraId="46CA919D" w14:textId="77777777" w:rsidR="00867EA6" w:rsidRPr="00C935DD" w:rsidRDefault="00867EA6" w:rsidP="00867EA6">
            <w:pPr>
              <w:widowControl w:val="0"/>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Садржај предмета:</w:t>
            </w:r>
          </w:p>
          <w:p w14:paraId="64410315" w14:textId="77777777" w:rsidR="00867EA6" w:rsidRPr="00C935DD" w:rsidRDefault="00867EA6" w:rsidP="00867EA6">
            <w:pPr>
              <w:widowControl w:val="0"/>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Теоријска настава:</w:t>
            </w:r>
          </w:p>
          <w:p w14:paraId="2D202EAC" w14:textId="77777777" w:rsidR="00867EA6" w:rsidRPr="00C935DD" w:rsidRDefault="00867EA6" w:rsidP="00867EA6">
            <w:pPr>
              <w:widowControl w:val="0"/>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 xml:space="preserve">1.  </w:t>
            </w:r>
            <w:r w:rsidRPr="00C935DD">
              <w:rPr>
                <w:rFonts w:ascii="Arial Narrow" w:hAnsi="Arial Narrow"/>
                <w:b/>
                <w:bCs/>
                <w:sz w:val="20"/>
                <w:szCs w:val="20"/>
                <w:lang w:val="sr-Cyrl-CS"/>
              </w:rPr>
              <w:t>Увод у предмет Право безбедности</w:t>
            </w:r>
            <w:r w:rsidRPr="00C935DD">
              <w:rPr>
                <w:rFonts w:ascii="Arial Narrow" w:hAnsi="Arial Narrow"/>
                <w:sz w:val="20"/>
                <w:szCs w:val="20"/>
                <w:lang w:val="sr-Cyrl-CS"/>
              </w:rPr>
              <w:t>;</w:t>
            </w:r>
          </w:p>
          <w:p w14:paraId="46AB417E" w14:textId="77777777" w:rsidR="00867EA6" w:rsidRPr="00C935DD" w:rsidRDefault="00867EA6" w:rsidP="00867EA6">
            <w:pPr>
              <w:widowControl w:val="0"/>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 xml:space="preserve">2. </w:t>
            </w:r>
            <w:r w:rsidRPr="00C935DD">
              <w:rPr>
                <w:rFonts w:ascii="Arial Narrow" w:hAnsi="Arial Narrow"/>
                <w:b/>
                <w:bCs/>
                <w:sz w:val="20"/>
                <w:szCs w:val="20"/>
                <w:lang w:val="sr-Cyrl-CS"/>
              </w:rPr>
              <w:t>Национална и међународна безбедност</w:t>
            </w:r>
            <w:r w:rsidRPr="00C935DD">
              <w:rPr>
                <w:rFonts w:ascii="Arial Narrow" w:hAnsi="Arial Narrow"/>
                <w:sz w:val="20"/>
                <w:szCs w:val="20"/>
                <w:lang w:val="sr-Cyrl-CS"/>
              </w:rPr>
              <w:t xml:space="preserve"> (Субјекти безбедносне заштите, Објекти безбедносне заштите, Међународно право и безбедност, Међународне безбедносне организације);  </w:t>
            </w:r>
          </w:p>
          <w:p w14:paraId="32FC63C7" w14:textId="77777777" w:rsidR="00867EA6" w:rsidRPr="00C935DD" w:rsidRDefault="00867EA6" w:rsidP="00867EA6">
            <w:pPr>
              <w:widowControl w:val="0"/>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 xml:space="preserve">3. </w:t>
            </w:r>
            <w:r w:rsidRPr="00C935DD">
              <w:rPr>
                <w:rFonts w:ascii="Arial Narrow" w:hAnsi="Arial Narrow"/>
                <w:b/>
                <w:bCs/>
                <w:sz w:val="20"/>
                <w:szCs w:val="20"/>
                <w:lang w:val="sr-Cyrl-CS"/>
              </w:rPr>
              <w:t>Право безбедности Републике Србије</w:t>
            </w:r>
            <w:r w:rsidRPr="00C935DD">
              <w:rPr>
                <w:rFonts w:ascii="Arial Narrow" w:hAnsi="Arial Narrow"/>
                <w:sz w:val="20"/>
                <w:szCs w:val="20"/>
                <w:lang w:val="sr-Cyrl-CS"/>
              </w:rPr>
              <w:t xml:space="preserve"> (Право на безбедност, људска права и безбедност) ;  </w:t>
            </w:r>
          </w:p>
          <w:p w14:paraId="178C9D71" w14:textId="77777777" w:rsidR="00867EA6" w:rsidRPr="00C935DD" w:rsidRDefault="00867EA6" w:rsidP="00867EA6">
            <w:pPr>
              <w:widowControl w:val="0"/>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 xml:space="preserve">4. </w:t>
            </w:r>
            <w:r w:rsidRPr="00C935DD">
              <w:rPr>
                <w:rFonts w:ascii="Arial Narrow" w:hAnsi="Arial Narrow"/>
                <w:b/>
                <w:bCs/>
                <w:sz w:val="20"/>
                <w:szCs w:val="20"/>
                <w:lang w:val="sr-Cyrl-CS"/>
              </w:rPr>
              <w:t>Право државне безбедности</w:t>
            </w:r>
            <w:r w:rsidRPr="00C935DD">
              <w:rPr>
                <w:rFonts w:ascii="Arial Narrow" w:hAnsi="Arial Narrow"/>
                <w:sz w:val="20"/>
                <w:szCs w:val="20"/>
                <w:lang w:val="sr-Cyrl-CS"/>
              </w:rPr>
              <w:t xml:space="preserve"> (Правни основ државне безбедности, Безбедносно обавештајне службе у правој регулативи);</w:t>
            </w:r>
          </w:p>
          <w:p w14:paraId="0880AADB" w14:textId="77777777" w:rsidR="00867EA6" w:rsidRPr="00C935DD" w:rsidRDefault="00867EA6" w:rsidP="00867EA6">
            <w:pPr>
              <w:widowControl w:val="0"/>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lastRenderedPageBreak/>
              <w:t xml:space="preserve">5. </w:t>
            </w:r>
            <w:r w:rsidRPr="00C935DD">
              <w:rPr>
                <w:rFonts w:ascii="Arial Narrow" w:hAnsi="Arial Narrow"/>
                <w:b/>
                <w:bCs/>
                <w:sz w:val="20"/>
                <w:szCs w:val="20"/>
                <w:lang w:val="sr-Cyrl-CS"/>
              </w:rPr>
              <w:t>Заштита тајних података</w:t>
            </w:r>
            <w:r w:rsidRPr="00C935DD">
              <w:rPr>
                <w:rFonts w:ascii="Arial Narrow" w:hAnsi="Arial Narrow"/>
                <w:sz w:val="20"/>
                <w:szCs w:val="20"/>
                <w:lang w:val="sr-Cyrl-CS"/>
              </w:rPr>
              <w:t xml:space="preserve"> (Тајност података, Заштита тајности података, Законски оквир, контрола и надзор);</w:t>
            </w:r>
          </w:p>
          <w:p w14:paraId="4B274CE1" w14:textId="77777777" w:rsidR="00867EA6" w:rsidRPr="00C935DD" w:rsidRDefault="00867EA6" w:rsidP="00867EA6">
            <w:pPr>
              <w:widowControl w:val="0"/>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 xml:space="preserve">6. </w:t>
            </w:r>
            <w:r w:rsidRPr="00C935DD">
              <w:rPr>
                <w:rFonts w:ascii="Arial Narrow" w:hAnsi="Arial Narrow"/>
                <w:b/>
                <w:bCs/>
                <w:sz w:val="20"/>
                <w:szCs w:val="20"/>
                <w:lang w:val="sr-Cyrl-CS"/>
              </w:rPr>
              <w:t>Право одбране</w:t>
            </w:r>
            <w:r w:rsidRPr="00C935DD">
              <w:rPr>
                <w:rFonts w:ascii="Arial Narrow" w:hAnsi="Arial Narrow"/>
                <w:sz w:val="20"/>
                <w:szCs w:val="20"/>
                <w:lang w:val="sr-Cyrl-CS"/>
              </w:rPr>
              <w:t xml:space="preserve"> (Одбрана Републике Србије у правној регулативи, Надлежности државних институција, Права и дужности грађана у области одбране);</w:t>
            </w:r>
          </w:p>
          <w:p w14:paraId="3DBD2BDB" w14:textId="77777777" w:rsidR="00867EA6" w:rsidRPr="00C935DD" w:rsidRDefault="00867EA6" w:rsidP="00867EA6">
            <w:pPr>
              <w:widowControl w:val="0"/>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 xml:space="preserve">7. </w:t>
            </w:r>
            <w:r w:rsidRPr="00C935DD">
              <w:rPr>
                <w:rFonts w:ascii="Arial Narrow" w:hAnsi="Arial Narrow"/>
                <w:b/>
                <w:bCs/>
                <w:sz w:val="20"/>
                <w:szCs w:val="20"/>
                <w:lang w:val="sr-Cyrl-CS"/>
              </w:rPr>
              <w:t>Право војне безбедности</w:t>
            </w:r>
            <w:r w:rsidRPr="00C935DD">
              <w:rPr>
                <w:rFonts w:ascii="Arial Narrow" w:hAnsi="Arial Narrow"/>
                <w:sz w:val="20"/>
                <w:szCs w:val="20"/>
                <w:lang w:val="sr-Cyrl-CS"/>
              </w:rPr>
              <w:t xml:space="preserve"> (Војска Србије у правној регулариви, Војни безбедносно обавештајни послови, Контрола и надзор);</w:t>
            </w:r>
          </w:p>
          <w:p w14:paraId="1D483B6A" w14:textId="77777777" w:rsidR="00867EA6" w:rsidRPr="00C935DD" w:rsidRDefault="00867EA6" w:rsidP="00867EA6">
            <w:pPr>
              <w:widowControl w:val="0"/>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 xml:space="preserve">8. </w:t>
            </w:r>
            <w:r w:rsidRPr="00C935DD">
              <w:rPr>
                <w:rFonts w:ascii="Arial Narrow" w:hAnsi="Arial Narrow"/>
                <w:b/>
                <w:bCs/>
                <w:sz w:val="20"/>
                <w:szCs w:val="20"/>
                <w:lang w:val="sr-Cyrl-CS"/>
              </w:rPr>
              <w:t>Право јавне безбедности</w:t>
            </w:r>
            <w:r w:rsidRPr="00C935DD">
              <w:rPr>
                <w:rFonts w:ascii="Arial Narrow" w:hAnsi="Arial Narrow"/>
                <w:sz w:val="20"/>
                <w:szCs w:val="20"/>
                <w:lang w:val="sr-Cyrl-CS"/>
              </w:rPr>
              <w:t xml:space="preserve"> (Јавна безбедност, полиција и полицијски послови; Полицијска овлашћења, Полицијска средства принуде, Надзор и контрола над радом полиције);</w:t>
            </w:r>
          </w:p>
          <w:p w14:paraId="771C1697" w14:textId="77777777" w:rsidR="00867EA6" w:rsidRPr="00C935DD" w:rsidRDefault="00867EA6" w:rsidP="00867EA6">
            <w:pPr>
              <w:widowControl w:val="0"/>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 xml:space="preserve">9. </w:t>
            </w:r>
            <w:r w:rsidRPr="00C935DD">
              <w:rPr>
                <w:rFonts w:ascii="Arial Narrow" w:hAnsi="Arial Narrow"/>
                <w:b/>
                <w:bCs/>
                <w:sz w:val="20"/>
                <w:szCs w:val="20"/>
                <w:lang w:val="sr-Cyrl-CS"/>
              </w:rPr>
              <w:t>Право приватне безбедности</w:t>
            </w:r>
            <w:r w:rsidRPr="00C935DD">
              <w:rPr>
                <w:rFonts w:ascii="Arial Narrow" w:hAnsi="Arial Narrow"/>
                <w:sz w:val="20"/>
                <w:szCs w:val="20"/>
                <w:lang w:val="sr-Cyrl-CS"/>
              </w:rPr>
              <w:t xml:space="preserve"> (Приватно обезбеђење у правној регулативи, Детективска делатност у правној регулативи);</w:t>
            </w:r>
          </w:p>
          <w:p w14:paraId="0B9B8AD5" w14:textId="77777777" w:rsidR="00867EA6" w:rsidRPr="00C935DD" w:rsidRDefault="00867EA6" w:rsidP="00867EA6">
            <w:pPr>
              <w:widowControl w:val="0"/>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 xml:space="preserve">10. </w:t>
            </w:r>
            <w:r w:rsidRPr="00C935DD">
              <w:rPr>
                <w:rFonts w:ascii="Arial Narrow" w:hAnsi="Arial Narrow"/>
                <w:b/>
                <w:bCs/>
                <w:sz w:val="20"/>
                <w:szCs w:val="20"/>
                <w:lang w:val="sr-Cyrl-CS"/>
              </w:rPr>
              <w:t>Право опште безбедности</w:t>
            </w:r>
            <w:r w:rsidRPr="00C935DD">
              <w:rPr>
                <w:rFonts w:ascii="Arial Narrow" w:hAnsi="Arial Narrow"/>
                <w:sz w:val="20"/>
                <w:szCs w:val="20"/>
                <w:lang w:val="sr-Cyrl-CS"/>
              </w:rPr>
              <w:t xml:space="preserve"> (Ванредне ситуације у правној регулативи, Заштита од пожара, Насиље у породици, Насиље на споретским приредбама, Безбедност и здравље на раду, Безбедност саобраћаја);</w:t>
            </w:r>
          </w:p>
          <w:p w14:paraId="6929B71D" w14:textId="77777777" w:rsidR="00867EA6" w:rsidRPr="00C935DD" w:rsidRDefault="00867EA6" w:rsidP="00867EA6">
            <w:pPr>
              <w:widowControl w:val="0"/>
              <w:autoSpaceDE w:val="0"/>
              <w:autoSpaceDN w:val="0"/>
              <w:adjustRightInd w:val="0"/>
              <w:spacing w:before="4"/>
              <w:jc w:val="both"/>
              <w:rPr>
                <w:rFonts w:ascii="Arial Narrow" w:hAnsi="Arial Narrow"/>
                <w:b/>
                <w:bCs/>
                <w:sz w:val="20"/>
                <w:szCs w:val="20"/>
                <w:lang w:val="sr-Cyrl-CS"/>
              </w:rPr>
            </w:pPr>
            <w:r w:rsidRPr="00C935DD">
              <w:rPr>
                <w:rFonts w:ascii="Arial Narrow" w:hAnsi="Arial Narrow"/>
                <w:sz w:val="20"/>
                <w:szCs w:val="20"/>
                <w:lang w:val="sr-Cyrl-CS"/>
              </w:rPr>
              <w:t xml:space="preserve">11. </w:t>
            </w:r>
            <w:r w:rsidRPr="00C935DD">
              <w:rPr>
                <w:rFonts w:ascii="Arial Narrow" w:hAnsi="Arial Narrow"/>
                <w:b/>
                <w:bCs/>
                <w:sz w:val="20"/>
                <w:szCs w:val="20"/>
                <w:lang w:val="sr-Cyrl-CS"/>
              </w:rPr>
              <w:t>Уставна, парламентарна и судска контрола безбедносних структура у правном систему Републике Србије;</w:t>
            </w:r>
          </w:p>
          <w:p w14:paraId="0062B40C" w14:textId="77777777" w:rsidR="00867EA6" w:rsidRPr="00C935DD" w:rsidRDefault="00867EA6" w:rsidP="00867EA6">
            <w:pPr>
              <w:widowControl w:val="0"/>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 xml:space="preserve">12. </w:t>
            </w:r>
            <w:r w:rsidRPr="00C935DD">
              <w:rPr>
                <w:rFonts w:ascii="Arial Narrow" w:hAnsi="Arial Narrow"/>
                <w:b/>
                <w:bCs/>
                <w:sz w:val="20"/>
                <w:szCs w:val="20"/>
                <w:lang w:val="sr-Cyrl-CS"/>
              </w:rPr>
              <w:t>Заштита људских права и безбедност</w:t>
            </w:r>
            <w:r w:rsidRPr="00C935DD">
              <w:rPr>
                <w:rFonts w:ascii="Arial Narrow" w:hAnsi="Arial Narrow"/>
                <w:sz w:val="20"/>
                <w:szCs w:val="20"/>
                <w:lang w:val="sr-Cyrl-CS"/>
              </w:rPr>
              <w:t xml:space="preserve"> (приступ информацијама од јавног значаја и заштита података о личности; Судска пракса Републике Србије у заштити људских права и безбедности); </w:t>
            </w:r>
          </w:p>
          <w:p w14:paraId="65A1E209" w14:textId="77777777" w:rsidR="00867EA6" w:rsidRPr="00C935DD" w:rsidRDefault="00867EA6" w:rsidP="00867EA6">
            <w:pPr>
              <w:widowControl w:val="0"/>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 xml:space="preserve">13. </w:t>
            </w:r>
            <w:r w:rsidRPr="00C935DD">
              <w:rPr>
                <w:rFonts w:ascii="Arial Narrow" w:hAnsi="Arial Narrow"/>
                <w:b/>
                <w:bCs/>
                <w:sz w:val="20"/>
                <w:szCs w:val="20"/>
                <w:lang w:val="sr-Cyrl-CS"/>
              </w:rPr>
              <w:t>Упоредни системи безбедности;</w:t>
            </w:r>
            <w:r w:rsidRPr="00C935DD">
              <w:rPr>
                <w:rFonts w:ascii="Arial Narrow" w:hAnsi="Arial Narrow"/>
                <w:sz w:val="20"/>
                <w:szCs w:val="20"/>
                <w:lang w:val="sr-Cyrl-CS"/>
              </w:rPr>
              <w:t xml:space="preserve"> </w:t>
            </w:r>
          </w:p>
          <w:p w14:paraId="0E695D86" w14:textId="77777777" w:rsidR="00867EA6" w:rsidRPr="00C935DD" w:rsidRDefault="00867EA6" w:rsidP="00867EA6">
            <w:pPr>
              <w:widowControl w:val="0"/>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 xml:space="preserve">14. </w:t>
            </w:r>
            <w:r w:rsidRPr="00C935DD">
              <w:rPr>
                <w:rFonts w:ascii="Arial Narrow" w:hAnsi="Arial Narrow"/>
                <w:b/>
                <w:bCs/>
                <w:sz w:val="20"/>
                <w:szCs w:val="20"/>
                <w:lang w:val="sr-Cyrl-CS"/>
              </w:rPr>
              <w:t>Политике Европске уније у области безбедности</w:t>
            </w:r>
            <w:r w:rsidRPr="00C935DD">
              <w:rPr>
                <w:rFonts w:ascii="Arial Narrow" w:hAnsi="Arial Narrow"/>
                <w:sz w:val="20"/>
                <w:szCs w:val="20"/>
                <w:lang w:val="sr-Cyrl-CS"/>
              </w:rPr>
              <w:t xml:space="preserve"> (Спољна и безбедносна политика ЕУ, Сарадња у области унутрашњих послова и кривичноправна сардња у ЕУ, Судска пракса Европског суда за људска права и Европског суда правде у облати безбедности);</w:t>
            </w:r>
          </w:p>
          <w:p w14:paraId="7B358EE7" w14:textId="77777777" w:rsidR="00867EA6" w:rsidRPr="00C935DD" w:rsidRDefault="00867EA6" w:rsidP="00867EA6">
            <w:pPr>
              <w:widowControl w:val="0"/>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 xml:space="preserve">15. </w:t>
            </w:r>
            <w:r w:rsidRPr="00C935DD">
              <w:rPr>
                <w:rFonts w:ascii="Arial Narrow" w:hAnsi="Arial Narrow"/>
                <w:b/>
                <w:bCs/>
                <w:sz w:val="20"/>
                <w:szCs w:val="20"/>
                <w:lang w:val="sr-Cyrl-CS"/>
              </w:rPr>
              <w:t>Безбедносни изазови 21 века</w:t>
            </w:r>
            <w:r w:rsidRPr="00C935DD">
              <w:rPr>
                <w:rFonts w:ascii="Arial Narrow" w:hAnsi="Arial Narrow"/>
                <w:sz w:val="20"/>
                <w:szCs w:val="20"/>
                <w:lang w:val="sr-Cyrl-CS"/>
              </w:rPr>
              <w:t xml:space="preserve"> (Хибридне претње, Организовани криминал, Тероризам, Употреба вештачке интелегенције у области безбедности);  </w:t>
            </w:r>
          </w:p>
          <w:p w14:paraId="50B84115" w14:textId="77777777" w:rsidR="00867EA6" w:rsidRPr="00C935DD" w:rsidRDefault="00867EA6" w:rsidP="00867EA6">
            <w:pPr>
              <w:widowControl w:val="0"/>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Практична настава:</w:t>
            </w:r>
          </w:p>
          <w:p w14:paraId="47A5A48F" w14:textId="77777777" w:rsidR="00867EA6" w:rsidRPr="00C935DD" w:rsidRDefault="00867EA6" w:rsidP="00867EA6">
            <w:pPr>
              <w:widowControl w:val="0"/>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Вежбе, студије случајева, семинарски радови, дискусија, видео записи.</w:t>
            </w:r>
          </w:p>
        </w:tc>
      </w:tr>
      <w:tr w:rsidR="00867EA6" w:rsidRPr="00030748" w14:paraId="027270CD" w14:textId="77777777" w:rsidTr="00867EA6">
        <w:trPr>
          <w:trHeight w:val="842"/>
        </w:trPr>
        <w:tc>
          <w:tcPr>
            <w:tcW w:w="9450" w:type="dxa"/>
            <w:gridSpan w:val="8"/>
          </w:tcPr>
          <w:p w14:paraId="769DAB48" w14:textId="77777777" w:rsidR="00867EA6" w:rsidRPr="00C935DD" w:rsidRDefault="00867EA6" w:rsidP="00867EA6">
            <w:pPr>
              <w:widowControl w:val="0"/>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lastRenderedPageBreak/>
              <w:t>Литература:</w:t>
            </w:r>
          </w:p>
          <w:p w14:paraId="19C0DFD8" w14:textId="77777777" w:rsidR="00867EA6" w:rsidRPr="00C935DD" w:rsidRDefault="00867EA6" w:rsidP="00867EA6">
            <w:pPr>
              <w:widowControl w:val="0"/>
              <w:numPr>
                <w:ilvl w:val="0"/>
                <w:numId w:val="47"/>
              </w:numPr>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Јовић, В. и др,(2019): Право безбедности, ISBN 978-86-7686-266-5 (брош.), Београд : Беосинг.</w:t>
            </w:r>
          </w:p>
          <w:p w14:paraId="17583085" w14:textId="77777777" w:rsidR="00867EA6" w:rsidRPr="00C935DD" w:rsidRDefault="00867EA6" w:rsidP="00867EA6">
            <w:pPr>
              <w:widowControl w:val="0"/>
              <w:numPr>
                <w:ilvl w:val="0"/>
                <w:numId w:val="47"/>
              </w:numPr>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Даниловић, Н., Гордић, М., Благојевић, С.,(2016): Савремени системи безбедности, ISBN 978-86-17-19106-9, Завод за уџбенике, Београд.</w:t>
            </w:r>
          </w:p>
          <w:p w14:paraId="2D4A29FF" w14:textId="77777777" w:rsidR="00867EA6" w:rsidRPr="00C935DD" w:rsidRDefault="00867EA6" w:rsidP="00867EA6">
            <w:pPr>
              <w:widowControl w:val="0"/>
              <w:numPr>
                <w:ilvl w:val="0"/>
                <w:numId w:val="47"/>
              </w:numPr>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Милетић, С., Југовић, С., (2012): Право унутрашњих послова, ISBN 978–86–7020–228–3, Криминалистичко - полицијски универзитет, Београд.</w:t>
            </w:r>
          </w:p>
          <w:p w14:paraId="1139E0A6" w14:textId="77777777" w:rsidR="00867EA6" w:rsidRPr="00C935DD" w:rsidRDefault="00867EA6" w:rsidP="00867EA6">
            <w:pPr>
              <w:widowControl w:val="0"/>
              <w:numPr>
                <w:ilvl w:val="0"/>
                <w:numId w:val="47"/>
              </w:numPr>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Закон о одбрани, „Службени гласник РС“, бр. 116 од 11. децембра 2007, 88 од 28. октобра 2009, 88 од 28. октобра 2009 - др. закон, 104 од 16. децембра 2009 - др. закон, 10 од 29. јануара 2015, 36 од 10. маја 2018.</w:t>
            </w:r>
          </w:p>
          <w:p w14:paraId="746BFEF1" w14:textId="77777777" w:rsidR="00867EA6" w:rsidRPr="00C935DD" w:rsidRDefault="00867EA6" w:rsidP="00867EA6">
            <w:pPr>
              <w:widowControl w:val="0"/>
              <w:numPr>
                <w:ilvl w:val="0"/>
                <w:numId w:val="47"/>
              </w:numPr>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Закон о војсци Србије, "Сл. гласник РС", бр. 116/2007, 88/2009, 101/2010 - др. закон, 10/2015, 88/2015 - одлука УС, 36/2018, 94/2019 и 74/2021 - одлука УС.</w:t>
            </w:r>
          </w:p>
          <w:p w14:paraId="6E205E0E" w14:textId="77777777" w:rsidR="00867EA6" w:rsidRPr="00C935DD" w:rsidRDefault="00867EA6" w:rsidP="00867EA6">
            <w:pPr>
              <w:widowControl w:val="0"/>
              <w:numPr>
                <w:ilvl w:val="0"/>
                <w:numId w:val="47"/>
              </w:numPr>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Закон о полицији, "Сл. гласник РС", бр. 6/2016, 24/2018 и 87/2018.</w:t>
            </w:r>
          </w:p>
          <w:p w14:paraId="6AC53EB0" w14:textId="77777777" w:rsidR="00867EA6" w:rsidRPr="00C935DD" w:rsidRDefault="00867EA6" w:rsidP="00867EA6">
            <w:pPr>
              <w:widowControl w:val="0"/>
              <w:numPr>
                <w:ilvl w:val="0"/>
                <w:numId w:val="47"/>
              </w:numPr>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Закон о Безбедносно-информативној агенцији, „Службени гласник РС”, бр. 42 од 19. јула 2002, 111 од 29. децембра 2009, 65 од 27. јуна 2014 - УС, 66 од 29. јуна 2014, 36 од 10. маја 2018.</w:t>
            </w:r>
          </w:p>
          <w:p w14:paraId="2C02CCAA" w14:textId="77777777" w:rsidR="00867EA6" w:rsidRPr="00C935DD" w:rsidRDefault="00867EA6" w:rsidP="00867EA6">
            <w:pPr>
              <w:widowControl w:val="0"/>
              <w:numPr>
                <w:ilvl w:val="0"/>
                <w:numId w:val="47"/>
              </w:numPr>
              <w:autoSpaceDE w:val="0"/>
              <w:autoSpaceDN w:val="0"/>
              <w:adjustRightInd w:val="0"/>
              <w:spacing w:before="4"/>
              <w:jc w:val="both"/>
              <w:rPr>
                <w:rFonts w:ascii="Arial Narrow" w:hAnsi="Arial Narrow"/>
                <w:sz w:val="20"/>
                <w:szCs w:val="20"/>
                <w:lang w:val="sr-Cyrl-CS"/>
              </w:rPr>
            </w:pPr>
            <w:r w:rsidRPr="00C935DD">
              <w:rPr>
                <w:rFonts w:ascii="Arial Narrow" w:hAnsi="Arial Narrow"/>
                <w:sz w:val="20"/>
                <w:szCs w:val="20"/>
                <w:lang w:val="sr-Cyrl-CS"/>
              </w:rPr>
              <w:t>Закон о Војнобезбедносној агенцији и Војнообавештајној агенцији, „Службени гласник РС“, бр. 88 од 28. октобра 2009, 55 од 1. јуна 2012 - УС, 17 од 21. фебруара 2013.</w:t>
            </w:r>
          </w:p>
        </w:tc>
      </w:tr>
      <w:tr w:rsidR="00867EA6" w:rsidRPr="00030748" w14:paraId="629FBF41" w14:textId="77777777" w:rsidTr="00867EA6">
        <w:trPr>
          <w:trHeight w:val="361"/>
        </w:trPr>
        <w:tc>
          <w:tcPr>
            <w:tcW w:w="9450" w:type="dxa"/>
            <w:gridSpan w:val="8"/>
          </w:tcPr>
          <w:p w14:paraId="7B5E102E" w14:textId="77777777" w:rsidR="00867EA6" w:rsidRPr="00030748" w:rsidRDefault="00867EA6" w:rsidP="00867EA6">
            <w:pPr>
              <w:rPr>
                <w:rFonts w:ascii="Arial Narrow" w:hAnsi="Arial Narrow"/>
                <w:sz w:val="20"/>
                <w:szCs w:val="20"/>
              </w:rPr>
            </w:pPr>
            <w:r w:rsidRPr="00030748">
              <w:rPr>
                <w:rFonts w:ascii="Arial Narrow" w:hAnsi="Arial Narrow"/>
                <w:b/>
                <w:spacing w:val="14"/>
                <w:sz w:val="20"/>
                <w:szCs w:val="20"/>
              </w:rPr>
              <w:t>Број часова активне наставе</w:t>
            </w:r>
          </w:p>
        </w:tc>
      </w:tr>
      <w:tr w:rsidR="00867EA6" w:rsidRPr="00030748" w14:paraId="31CDA4C4" w14:textId="77777777" w:rsidTr="00867EA6">
        <w:trPr>
          <w:trHeight w:val="467"/>
        </w:trPr>
        <w:tc>
          <w:tcPr>
            <w:tcW w:w="1351" w:type="dxa"/>
          </w:tcPr>
          <w:p w14:paraId="25790BD6" w14:textId="77777777" w:rsidR="00867EA6" w:rsidRPr="00030748" w:rsidRDefault="00867EA6" w:rsidP="00867EA6">
            <w:pPr>
              <w:widowControl w:val="0"/>
              <w:autoSpaceDE w:val="0"/>
              <w:autoSpaceDN w:val="0"/>
              <w:adjustRightInd w:val="0"/>
              <w:spacing w:before="4"/>
              <w:rPr>
                <w:rFonts w:ascii="Arial Narrow" w:hAnsi="Arial Narrow"/>
                <w:sz w:val="20"/>
                <w:szCs w:val="20"/>
              </w:rPr>
            </w:pPr>
            <w:r w:rsidRPr="00030748">
              <w:rPr>
                <w:rFonts w:ascii="Arial Narrow" w:hAnsi="Arial Narrow"/>
                <w:sz w:val="20"/>
                <w:szCs w:val="20"/>
              </w:rPr>
              <w:t xml:space="preserve">Предавања: </w:t>
            </w:r>
            <w:r>
              <w:rPr>
                <w:rFonts w:ascii="Arial Narrow" w:hAnsi="Arial Narrow"/>
                <w:sz w:val="20"/>
                <w:szCs w:val="20"/>
              </w:rPr>
              <w:t>2х15=30</w:t>
            </w:r>
          </w:p>
        </w:tc>
        <w:tc>
          <w:tcPr>
            <w:tcW w:w="2323" w:type="dxa"/>
            <w:gridSpan w:val="2"/>
          </w:tcPr>
          <w:p w14:paraId="2FC7E7CF" w14:textId="77777777" w:rsidR="00867EA6" w:rsidRPr="00030748" w:rsidRDefault="00867EA6" w:rsidP="00867EA6">
            <w:pPr>
              <w:rPr>
                <w:rFonts w:ascii="Arial Narrow" w:hAnsi="Arial Narrow"/>
                <w:sz w:val="20"/>
                <w:szCs w:val="20"/>
              </w:rPr>
            </w:pPr>
            <w:r w:rsidRPr="00030748">
              <w:rPr>
                <w:rFonts w:ascii="Arial Narrow" w:hAnsi="Arial Narrow"/>
                <w:sz w:val="20"/>
                <w:szCs w:val="20"/>
              </w:rPr>
              <w:t xml:space="preserve">Вежбе: </w:t>
            </w:r>
            <w:r>
              <w:rPr>
                <w:rFonts w:ascii="Arial Narrow" w:hAnsi="Arial Narrow"/>
                <w:sz w:val="20"/>
                <w:szCs w:val="20"/>
              </w:rPr>
              <w:t>2х15=30</w:t>
            </w:r>
          </w:p>
        </w:tc>
        <w:tc>
          <w:tcPr>
            <w:tcW w:w="2324" w:type="dxa"/>
            <w:gridSpan w:val="2"/>
          </w:tcPr>
          <w:p w14:paraId="2314CC97" w14:textId="77777777" w:rsidR="00867EA6" w:rsidRPr="00030748" w:rsidRDefault="00867EA6" w:rsidP="00867EA6">
            <w:pPr>
              <w:rPr>
                <w:rFonts w:ascii="Arial Narrow" w:hAnsi="Arial Narrow"/>
                <w:sz w:val="20"/>
                <w:szCs w:val="20"/>
              </w:rPr>
            </w:pPr>
            <w:r w:rsidRPr="00030748">
              <w:rPr>
                <w:rFonts w:ascii="Arial Narrow" w:hAnsi="Arial Narrow"/>
                <w:sz w:val="20"/>
                <w:szCs w:val="20"/>
              </w:rPr>
              <w:t>Други облици наставе:</w:t>
            </w:r>
          </w:p>
        </w:tc>
        <w:tc>
          <w:tcPr>
            <w:tcW w:w="1544" w:type="dxa"/>
          </w:tcPr>
          <w:p w14:paraId="6FF96EE8" w14:textId="77777777" w:rsidR="00867EA6" w:rsidRPr="00030748" w:rsidRDefault="00867EA6" w:rsidP="00867EA6">
            <w:pPr>
              <w:rPr>
                <w:rFonts w:ascii="Arial Narrow" w:hAnsi="Arial Narrow"/>
                <w:sz w:val="20"/>
                <w:szCs w:val="20"/>
              </w:rPr>
            </w:pPr>
            <w:r w:rsidRPr="00030748">
              <w:rPr>
                <w:rFonts w:ascii="Arial Narrow" w:hAnsi="Arial Narrow"/>
                <w:sz w:val="20"/>
                <w:szCs w:val="20"/>
              </w:rPr>
              <w:t>СИР</w:t>
            </w:r>
          </w:p>
        </w:tc>
        <w:tc>
          <w:tcPr>
            <w:tcW w:w="1908" w:type="dxa"/>
            <w:gridSpan w:val="2"/>
          </w:tcPr>
          <w:p w14:paraId="4F20A102" w14:textId="77777777" w:rsidR="00867EA6" w:rsidRPr="00030748" w:rsidRDefault="00867EA6" w:rsidP="00867EA6">
            <w:pPr>
              <w:rPr>
                <w:rFonts w:ascii="Arial Narrow" w:hAnsi="Arial Narrow"/>
                <w:sz w:val="20"/>
                <w:szCs w:val="20"/>
              </w:rPr>
            </w:pPr>
            <w:r w:rsidRPr="00030748">
              <w:rPr>
                <w:rFonts w:ascii="Arial Narrow" w:hAnsi="Arial Narrow"/>
                <w:sz w:val="20"/>
                <w:szCs w:val="20"/>
              </w:rPr>
              <w:t>Остали часови</w:t>
            </w:r>
          </w:p>
        </w:tc>
      </w:tr>
      <w:tr w:rsidR="00867EA6" w:rsidRPr="00030748" w14:paraId="4842B8AD" w14:textId="77777777" w:rsidTr="00867EA6">
        <w:trPr>
          <w:cantSplit/>
          <w:trHeight w:val="420"/>
        </w:trPr>
        <w:tc>
          <w:tcPr>
            <w:tcW w:w="9450" w:type="dxa"/>
            <w:gridSpan w:val="8"/>
          </w:tcPr>
          <w:p w14:paraId="3936C147" w14:textId="77777777" w:rsidR="00867EA6" w:rsidRPr="00030748" w:rsidRDefault="00867EA6" w:rsidP="00867EA6">
            <w:pPr>
              <w:widowControl w:val="0"/>
              <w:autoSpaceDE w:val="0"/>
              <w:autoSpaceDN w:val="0"/>
              <w:adjustRightInd w:val="0"/>
              <w:spacing w:before="4"/>
              <w:rPr>
                <w:rFonts w:ascii="Arial Narrow" w:hAnsi="Arial Narrow"/>
                <w:b/>
                <w:spacing w:val="14"/>
                <w:sz w:val="20"/>
                <w:szCs w:val="20"/>
              </w:rPr>
            </w:pPr>
            <w:r w:rsidRPr="00030748">
              <w:rPr>
                <w:rFonts w:ascii="Arial Narrow" w:hAnsi="Arial Narrow"/>
                <w:b/>
                <w:spacing w:val="14"/>
                <w:sz w:val="20"/>
                <w:szCs w:val="20"/>
              </w:rPr>
              <w:t xml:space="preserve">Метод извођења наставе: </w:t>
            </w:r>
          </w:p>
          <w:p w14:paraId="04A1A4FA" w14:textId="77777777" w:rsidR="00867EA6" w:rsidRPr="00030748" w:rsidRDefault="00867EA6" w:rsidP="00867EA6">
            <w:pPr>
              <w:widowControl w:val="0"/>
              <w:autoSpaceDE w:val="0"/>
              <w:autoSpaceDN w:val="0"/>
              <w:adjustRightInd w:val="0"/>
              <w:spacing w:before="4"/>
              <w:rPr>
                <w:rFonts w:ascii="Arial Narrow" w:hAnsi="Arial Narrow"/>
                <w:spacing w:val="14"/>
                <w:sz w:val="20"/>
                <w:szCs w:val="20"/>
              </w:rPr>
            </w:pPr>
            <w:r w:rsidRPr="00030748">
              <w:rPr>
                <w:rFonts w:ascii="Arial Narrow" w:hAnsi="Arial Narrow"/>
                <w:spacing w:val="14"/>
                <w:sz w:val="20"/>
                <w:szCs w:val="20"/>
              </w:rPr>
              <w:t>Предавања, презентације, вежбе, интерактивни метод, анализа случајева из праксе</w:t>
            </w:r>
          </w:p>
        </w:tc>
      </w:tr>
      <w:tr w:rsidR="00867EA6" w:rsidRPr="00030748" w14:paraId="00CD0CC0" w14:textId="77777777" w:rsidTr="00867EA6">
        <w:trPr>
          <w:cantSplit/>
          <w:trHeight w:val="256"/>
        </w:trPr>
        <w:tc>
          <w:tcPr>
            <w:tcW w:w="9450" w:type="dxa"/>
            <w:gridSpan w:val="8"/>
          </w:tcPr>
          <w:p w14:paraId="42B3A4FB" w14:textId="77777777" w:rsidR="00867EA6" w:rsidRPr="00030748" w:rsidRDefault="00867EA6" w:rsidP="00867EA6">
            <w:pPr>
              <w:widowControl w:val="0"/>
              <w:autoSpaceDE w:val="0"/>
              <w:autoSpaceDN w:val="0"/>
              <w:adjustRightInd w:val="0"/>
              <w:spacing w:before="4"/>
              <w:jc w:val="center"/>
              <w:rPr>
                <w:rFonts w:ascii="Arial Narrow" w:hAnsi="Arial Narrow"/>
                <w:b/>
                <w:spacing w:val="14"/>
                <w:sz w:val="20"/>
                <w:szCs w:val="20"/>
              </w:rPr>
            </w:pPr>
            <w:r w:rsidRPr="00030748">
              <w:rPr>
                <w:rFonts w:ascii="Arial Narrow" w:hAnsi="Arial Narrow"/>
                <w:b/>
                <w:spacing w:val="14"/>
                <w:sz w:val="20"/>
                <w:szCs w:val="20"/>
              </w:rPr>
              <w:t>Оцена знања (максимални број поена 100)</w:t>
            </w:r>
          </w:p>
        </w:tc>
      </w:tr>
      <w:tr w:rsidR="00867EA6" w:rsidRPr="00030748" w14:paraId="1CA0DDAE" w14:textId="77777777" w:rsidTr="00867EA6">
        <w:trPr>
          <w:trHeight w:val="307"/>
        </w:trPr>
        <w:tc>
          <w:tcPr>
            <w:tcW w:w="2573" w:type="dxa"/>
            <w:gridSpan w:val="2"/>
          </w:tcPr>
          <w:p w14:paraId="556ED3E0" w14:textId="77777777" w:rsidR="00867EA6" w:rsidRPr="00030748" w:rsidRDefault="00867EA6" w:rsidP="00867EA6">
            <w:pPr>
              <w:rPr>
                <w:rFonts w:ascii="Arial Narrow" w:hAnsi="Arial Narrow"/>
                <w:sz w:val="20"/>
                <w:szCs w:val="20"/>
              </w:rPr>
            </w:pPr>
            <w:r w:rsidRPr="00030748">
              <w:rPr>
                <w:rFonts w:ascii="Arial Narrow" w:hAnsi="Arial Narrow"/>
                <w:sz w:val="20"/>
                <w:szCs w:val="20"/>
              </w:rPr>
              <w:t>Предиспитне обавезе</w:t>
            </w:r>
          </w:p>
        </w:tc>
        <w:tc>
          <w:tcPr>
            <w:tcW w:w="1882" w:type="dxa"/>
            <w:gridSpan w:val="2"/>
          </w:tcPr>
          <w:p w14:paraId="17C32613" w14:textId="77777777" w:rsidR="00867EA6" w:rsidRPr="00030748" w:rsidRDefault="00867EA6" w:rsidP="00867EA6">
            <w:pPr>
              <w:widowControl w:val="0"/>
              <w:autoSpaceDE w:val="0"/>
              <w:autoSpaceDN w:val="0"/>
              <w:adjustRightInd w:val="0"/>
              <w:rPr>
                <w:rFonts w:ascii="Arial Narrow" w:hAnsi="Arial Narrow"/>
                <w:spacing w:val="14"/>
                <w:sz w:val="20"/>
                <w:szCs w:val="20"/>
              </w:rPr>
            </w:pPr>
            <w:r w:rsidRPr="00030748">
              <w:rPr>
                <w:rFonts w:ascii="Arial Narrow" w:hAnsi="Arial Narrow"/>
                <w:spacing w:val="14"/>
                <w:sz w:val="20"/>
                <w:szCs w:val="20"/>
              </w:rPr>
              <w:t>поена</w:t>
            </w:r>
          </w:p>
        </w:tc>
        <w:tc>
          <w:tcPr>
            <w:tcW w:w="3200" w:type="dxa"/>
            <w:gridSpan w:val="3"/>
          </w:tcPr>
          <w:p w14:paraId="349862D9" w14:textId="77777777" w:rsidR="00867EA6" w:rsidRPr="00030748" w:rsidRDefault="00867EA6" w:rsidP="00867EA6">
            <w:pPr>
              <w:widowControl w:val="0"/>
              <w:autoSpaceDE w:val="0"/>
              <w:autoSpaceDN w:val="0"/>
              <w:adjustRightInd w:val="0"/>
              <w:rPr>
                <w:rFonts w:ascii="Arial Narrow" w:hAnsi="Arial Narrow"/>
                <w:spacing w:val="14"/>
                <w:sz w:val="20"/>
                <w:szCs w:val="20"/>
              </w:rPr>
            </w:pPr>
            <w:r w:rsidRPr="00030748">
              <w:rPr>
                <w:rFonts w:ascii="Arial Narrow" w:hAnsi="Arial Narrow"/>
                <w:spacing w:val="14"/>
                <w:sz w:val="20"/>
                <w:szCs w:val="20"/>
              </w:rPr>
              <w:t>Завршни испит</w:t>
            </w:r>
          </w:p>
        </w:tc>
        <w:tc>
          <w:tcPr>
            <w:tcW w:w="1795" w:type="dxa"/>
          </w:tcPr>
          <w:p w14:paraId="5514DE4C" w14:textId="77777777" w:rsidR="00867EA6" w:rsidRPr="00030748" w:rsidRDefault="00867EA6" w:rsidP="00867EA6">
            <w:pPr>
              <w:widowControl w:val="0"/>
              <w:autoSpaceDE w:val="0"/>
              <w:autoSpaceDN w:val="0"/>
              <w:adjustRightInd w:val="0"/>
              <w:rPr>
                <w:rFonts w:ascii="Arial Narrow" w:hAnsi="Arial Narrow"/>
                <w:spacing w:val="14"/>
                <w:sz w:val="20"/>
                <w:szCs w:val="20"/>
              </w:rPr>
            </w:pPr>
            <w:r w:rsidRPr="00030748">
              <w:rPr>
                <w:rFonts w:ascii="Arial Narrow" w:hAnsi="Arial Narrow"/>
                <w:spacing w:val="14"/>
                <w:sz w:val="20"/>
                <w:szCs w:val="20"/>
              </w:rPr>
              <w:t>поена</w:t>
            </w:r>
          </w:p>
        </w:tc>
      </w:tr>
      <w:tr w:rsidR="00867EA6" w:rsidRPr="00030748" w14:paraId="09BEDAD4" w14:textId="77777777" w:rsidTr="00867EA6">
        <w:trPr>
          <w:trHeight w:val="113"/>
        </w:trPr>
        <w:tc>
          <w:tcPr>
            <w:tcW w:w="2573" w:type="dxa"/>
            <w:gridSpan w:val="2"/>
          </w:tcPr>
          <w:p w14:paraId="62652E68" w14:textId="77777777" w:rsidR="00867EA6" w:rsidRPr="00030748" w:rsidRDefault="00867EA6" w:rsidP="00867EA6">
            <w:pPr>
              <w:rPr>
                <w:rFonts w:ascii="Arial Narrow" w:hAnsi="Arial Narrow"/>
                <w:sz w:val="20"/>
                <w:szCs w:val="20"/>
              </w:rPr>
            </w:pPr>
            <w:r w:rsidRPr="00030748">
              <w:rPr>
                <w:rFonts w:ascii="Arial Narrow" w:hAnsi="Arial Narrow"/>
                <w:sz w:val="20"/>
                <w:szCs w:val="20"/>
              </w:rPr>
              <w:t>Активности током предавања</w:t>
            </w:r>
          </w:p>
        </w:tc>
        <w:tc>
          <w:tcPr>
            <w:tcW w:w="1882" w:type="dxa"/>
            <w:gridSpan w:val="2"/>
          </w:tcPr>
          <w:p w14:paraId="5EB22F96" w14:textId="77777777" w:rsidR="00867EA6" w:rsidRPr="00030748" w:rsidRDefault="00867EA6" w:rsidP="00867EA6">
            <w:pPr>
              <w:widowControl w:val="0"/>
              <w:autoSpaceDE w:val="0"/>
              <w:autoSpaceDN w:val="0"/>
              <w:adjustRightInd w:val="0"/>
              <w:rPr>
                <w:rFonts w:ascii="Arial Narrow" w:hAnsi="Arial Narrow"/>
                <w:spacing w:val="14"/>
                <w:sz w:val="20"/>
                <w:szCs w:val="20"/>
              </w:rPr>
            </w:pPr>
            <w:r w:rsidRPr="00030748">
              <w:rPr>
                <w:rFonts w:ascii="Arial Narrow" w:hAnsi="Arial Narrow"/>
                <w:spacing w:val="14"/>
                <w:sz w:val="20"/>
                <w:szCs w:val="20"/>
              </w:rPr>
              <w:t>10</w:t>
            </w:r>
          </w:p>
        </w:tc>
        <w:tc>
          <w:tcPr>
            <w:tcW w:w="3200" w:type="dxa"/>
            <w:gridSpan w:val="3"/>
          </w:tcPr>
          <w:p w14:paraId="74D8653B" w14:textId="77777777" w:rsidR="00867EA6" w:rsidRPr="00030748" w:rsidRDefault="00867EA6" w:rsidP="00867EA6">
            <w:pPr>
              <w:widowControl w:val="0"/>
              <w:autoSpaceDE w:val="0"/>
              <w:autoSpaceDN w:val="0"/>
              <w:adjustRightInd w:val="0"/>
              <w:rPr>
                <w:rFonts w:ascii="Arial Narrow" w:hAnsi="Arial Narrow"/>
                <w:spacing w:val="14"/>
                <w:sz w:val="20"/>
                <w:szCs w:val="20"/>
              </w:rPr>
            </w:pPr>
            <w:r w:rsidRPr="00030748">
              <w:rPr>
                <w:rFonts w:ascii="Arial Narrow" w:hAnsi="Arial Narrow"/>
                <w:spacing w:val="14"/>
                <w:sz w:val="20"/>
                <w:szCs w:val="20"/>
              </w:rPr>
              <w:t>Писмени испит</w:t>
            </w:r>
          </w:p>
        </w:tc>
        <w:tc>
          <w:tcPr>
            <w:tcW w:w="1795" w:type="dxa"/>
          </w:tcPr>
          <w:p w14:paraId="2CB07D2C" w14:textId="77777777" w:rsidR="00867EA6" w:rsidRPr="00030748" w:rsidRDefault="00867EA6" w:rsidP="00867EA6">
            <w:pPr>
              <w:widowControl w:val="0"/>
              <w:autoSpaceDE w:val="0"/>
              <w:autoSpaceDN w:val="0"/>
              <w:adjustRightInd w:val="0"/>
              <w:rPr>
                <w:rFonts w:ascii="Arial Narrow" w:hAnsi="Arial Narrow"/>
                <w:spacing w:val="14"/>
                <w:sz w:val="20"/>
                <w:szCs w:val="20"/>
              </w:rPr>
            </w:pPr>
          </w:p>
        </w:tc>
      </w:tr>
      <w:tr w:rsidR="00867EA6" w:rsidRPr="00030748" w14:paraId="486FE83C" w14:textId="77777777" w:rsidTr="00867EA6">
        <w:trPr>
          <w:trHeight w:val="248"/>
        </w:trPr>
        <w:tc>
          <w:tcPr>
            <w:tcW w:w="2573" w:type="dxa"/>
            <w:gridSpan w:val="2"/>
          </w:tcPr>
          <w:p w14:paraId="79DDA252" w14:textId="77777777" w:rsidR="00867EA6" w:rsidRPr="00030748" w:rsidRDefault="00867EA6" w:rsidP="00867EA6">
            <w:pPr>
              <w:rPr>
                <w:rFonts w:ascii="Arial Narrow" w:hAnsi="Arial Narrow"/>
                <w:sz w:val="20"/>
                <w:szCs w:val="20"/>
              </w:rPr>
            </w:pPr>
            <w:r w:rsidRPr="00030748">
              <w:rPr>
                <w:rFonts w:ascii="Arial Narrow" w:hAnsi="Arial Narrow"/>
                <w:sz w:val="20"/>
                <w:szCs w:val="20"/>
              </w:rPr>
              <w:t>Практична настава</w:t>
            </w:r>
          </w:p>
        </w:tc>
        <w:tc>
          <w:tcPr>
            <w:tcW w:w="1882" w:type="dxa"/>
            <w:gridSpan w:val="2"/>
          </w:tcPr>
          <w:p w14:paraId="46A9238B" w14:textId="77777777" w:rsidR="00867EA6" w:rsidRPr="00030748" w:rsidRDefault="00867EA6" w:rsidP="00867EA6">
            <w:pPr>
              <w:widowControl w:val="0"/>
              <w:autoSpaceDE w:val="0"/>
              <w:autoSpaceDN w:val="0"/>
              <w:adjustRightInd w:val="0"/>
              <w:rPr>
                <w:rFonts w:ascii="Arial Narrow" w:hAnsi="Arial Narrow"/>
                <w:spacing w:val="14"/>
                <w:sz w:val="20"/>
                <w:szCs w:val="20"/>
              </w:rPr>
            </w:pPr>
            <w:r w:rsidRPr="00030748">
              <w:rPr>
                <w:rFonts w:ascii="Arial Narrow" w:hAnsi="Arial Narrow"/>
                <w:spacing w:val="14"/>
                <w:sz w:val="20"/>
                <w:szCs w:val="20"/>
              </w:rPr>
              <w:t>10</w:t>
            </w:r>
          </w:p>
        </w:tc>
        <w:tc>
          <w:tcPr>
            <w:tcW w:w="3200" w:type="dxa"/>
            <w:gridSpan w:val="3"/>
          </w:tcPr>
          <w:p w14:paraId="61C559CB" w14:textId="77777777" w:rsidR="00867EA6" w:rsidRPr="00030748" w:rsidRDefault="00867EA6" w:rsidP="00867EA6">
            <w:pPr>
              <w:widowControl w:val="0"/>
              <w:autoSpaceDE w:val="0"/>
              <w:autoSpaceDN w:val="0"/>
              <w:adjustRightInd w:val="0"/>
              <w:rPr>
                <w:rFonts w:ascii="Arial Narrow" w:hAnsi="Arial Narrow"/>
                <w:spacing w:val="14"/>
                <w:sz w:val="20"/>
                <w:szCs w:val="20"/>
              </w:rPr>
            </w:pPr>
            <w:r w:rsidRPr="00030748">
              <w:rPr>
                <w:rFonts w:ascii="Arial Narrow" w:hAnsi="Arial Narrow"/>
                <w:spacing w:val="14"/>
                <w:sz w:val="20"/>
                <w:szCs w:val="20"/>
              </w:rPr>
              <w:t>Усмени испит</w:t>
            </w:r>
          </w:p>
        </w:tc>
        <w:tc>
          <w:tcPr>
            <w:tcW w:w="1795" w:type="dxa"/>
          </w:tcPr>
          <w:p w14:paraId="6B12B9D4" w14:textId="77777777" w:rsidR="00867EA6" w:rsidRPr="00030748" w:rsidRDefault="00867EA6" w:rsidP="00867EA6">
            <w:pPr>
              <w:widowControl w:val="0"/>
              <w:autoSpaceDE w:val="0"/>
              <w:autoSpaceDN w:val="0"/>
              <w:adjustRightInd w:val="0"/>
              <w:rPr>
                <w:rFonts w:ascii="Arial Narrow" w:hAnsi="Arial Narrow"/>
                <w:spacing w:val="14"/>
                <w:sz w:val="20"/>
                <w:szCs w:val="20"/>
              </w:rPr>
            </w:pPr>
            <w:r w:rsidRPr="00030748">
              <w:rPr>
                <w:rFonts w:ascii="Arial Narrow" w:hAnsi="Arial Narrow"/>
                <w:spacing w:val="14"/>
                <w:sz w:val="20"/>
                <w:szCs w:val="20"/>
              </w:rPr>
              <w:t>30</w:t>
            </w:r>
          </w:p>
        </w:tc>
      </w:tr>
      <w:tr w:rsidR="00867EA6" w:rsidRPr="00030748" w14:paraId="1999D8AD" w14:textId="77777777" w:rsidTr="00867EA6">
        <w:trPr>
          <w:trHeight w:val="251"/>
        </w:trPr>
        <w:tc>
          <w:tcPr>
            <w:tcW w:w="2573" w:type="dxa"/>
            <w:gridSpan w:val="2"/>
          </w:tcPr>
          <w:p w14:paraId="082D2722" w14:textId="77777777" w:rsidR="00867EA6" w:rsidRPr="00030748" w:rsidRDefault="00867EA6" w:rsidP="00867EA6">
            <w:pPr>
              <w:rPr>
                <w:rFonts w:ascii="Arial Narrow" w:hAnsi="Arial Narrow"/>
                <w:sz w:val="20"/>
                <w:szCs w:val="20"/>
              </w:rPr>
            </w:pPr>
            <w:r w:rsidRPr="00030748">
              <w:rPr>
                <w:rFonts w:ascii="Arial Narrow" w:hAnsi="Arial Narrow"/>
                <w:sz w:val="20"/>
                <w:szCs w:val="20"/>
              </w:rPr>
              <w:t>Колоквијум-и</w:t>
            </w:r>
          </w:p>
        </w:tc>
        <w:tc>
          <w:tcPr>
            <w:tcW w:w="1882" w:type="dxa"/>
            <w:gridSpan w:val="2"/>
          </w:tcPr>
          <w:p w14:paraId="4742F4F4" w14:textId="77777777" w:rsidR="00867EA6" w:rsidRPr="00030748" w:rsidRDefault="00867EA6" w:rsidP="00867EA6">
            <w:pPr>
              <w:widowControl w:val="0"/>
              <w:autoSpaceDE w:val="0"/>
              <w:autoSpaceDN w:val="0"/>
              <w:adjustRightInd w:val="0"/>
              <w:rPr>
                <w:rFonts w:ascii="Arial Narrow" w:hAnsi="Arial Narrow"/>
                <w:spacing w:val="14"/>
                <w:sz w:val="20"/>
                <w:szCs w:val="20"/>
              </w:rPr>
            </w:pPr>
            <w:r w:rsidRPr="00030748">
              <w:rPr>
                <w:rFonts w:ascii="Arial Narrow" w:hAnsi="Arial Narrow"/>
                <w:spacing w:val="14"/>
                <w:sz w:val="20"/>
                <w:szCs w:val="20"/>
              </w:rPr>
              <w:t>2 Х 20</w:t>
            </w:r>
          </w:p>
        </w:tc>
        <w:tc>
          <w:tcPr>
            <w:tcW w:w="3200" w:type="dxa"/>
            <w:gridSpan w:val="3"/>
          </w:tcPr>
          <w:p w14:paraId="6EBC17EB" w14:textId="77777777" w:rsidR="00867EA6" w:rsidRPr="00030748" w:rsidRDefault="00867EA6" w:rsidP="00867EA6">
            <w:pPr>
              <w:widowControl w:val="0"/>
              <w:autoSpaceDE w:val="0"/>
              <w:autoSpaceDN w:val="0"/>
              <w:adjustRightInd w:val="0"/>
              <w:rPr>
                <w:rFonts w:ascii="Arial Narrow" w:hAnsi="Arial Narrow"/>
                <w:spacing w:val="14"/>
                <w:sz w:val="20"/>
                <w:szCs w:val="20"/>
              </w:rPr>
            </w:pPr>
          </w:p>
        </w:tc>
        <w:tc>
          <w:tcPr>
            <w:tcW w:w="1795" w:type="dxa"/>
          </w:tcPr>
          <w:p w14:paraId="40EE8610" w14:textId="77777777" w:rsidR="00867EA6" w:rsidRPr="00030748" w:rsidRDefault="00867EA6" w:rsidP="00867EA6">
            <w:pPr>
              <w:widowControl w:val="0"/>
              <w:autoSpaceDE w:val="0"/>
              <w:autoSpaceDN w:val="0"/>
              <w:adjustRightInd w:val="0"/>
              <w:rPr>
                <w:rFonts w:ascii="Arial Narrow" w:hAnsi="Arial Narrow"/>
                <w:spacing w:val="14"/>
                <w:sz w:val="20"/>
                <w:szCs w:val="20"/>
              </w:rPr>
            </w:pPr>
          </w:p>
        </w:tc>
      </w:tr>
      <w:tr w:rsidR="00867EA6" w:rsidRPr="00030748" w14:paraId="5A0C6ECE" w14:textId="77777777" w:rsidTr="00867EA6">
        <w:trPr>
          <w:trHeight w:val="70"/>
        </w:trPr>
        <w:tc>
          <w:tcPr>
            <w:tcW w:w="2573" w:type="dxa"/>
            <w:gridSpan w:val="2"/>
          </w:tcPr>
          <w:p w14:paraId="3E1A158D" w14:textId="77777777" w:rsidR="00867EA6" w:rsidRPr="00030748" w:rsidRDefault="00867EA6" w:rsidP="00867EA6">
            <w:pPr>
              <w:rPr>
                <w:rFonts w:ascii="Arial Narrow" w:hAnsi="Arial Narrow"/>
                <w:sz w:val="20"/>
                <w:szCs w:val="20"/>
              </w:rPr>
            </w:pPr>
            <w:r w:rsidRPr="00030748">
              <w:rPr>
                <w:rFonts w:ascii="Arial Narrow" w:hAnsi="Arial Narrow"/>
                <w:sz w:val="20"/>
                <w:szCs w:val="20"/>
              </w:rPr>
              <w:t>Израда семинарског рада</w:t>
            </w:r>
          </w:p>
        </w:tc>
        <w:tc>
          <w:tcPr>
            <w:tcW w:w="1882" w:type="dxa"/>
            <w:gridSpan w:val="2"/>
          </w:tcPr>
          <w:p w14:paraId="09B99E9D" w14:textId="77777777" w:rsidR="00867EA6" w:rsidRPr="00030748" w:rsidRDefault="00867EA6" w:rsidP="00867EA6">
            <w:pPr>
              <w:widowControl w:val="0"/>
              <w:autoSpaceDE w:val="0"/>
              <w:autoSpaceDN w:val="0"/>
              <w:adjustRightInd w:val="0"/>
              <w:rPr>
                <w:rFonts w:ascii="Arial Narrow" w:hAnsi="Arial Narrow"/>
                <w:spacing w:val="14"/>
                <w:sz w:val="20"/>
                <w:szCs w:val="20"/>
              </w:rPr>
            </w:pPr>
            <w:r w:rsidRPr="00030748">
              <w:rPr>
                <w:rFonts w:ascii="Arial Narrow" w:hAnsi="Arial Narrow"/>
                <w:spacing w:val="14"/>
                <w:sz w:val="20"/>
                <w:szCs w:val="20"/>
              </w:rPr>
              <w:t>10</w:t>
            </w:r>
          </w:p>
        </w:tc>
        <w:tc>
          <w:tcPr>
            <w:tcW w:w="3200" w:type="dxa"/>
            <w:gridSpan w:val="3"/>
          </w:tcPr>
          <w:p w14:paraId="31069F17" w14:textId="77777777" w:rsidR="00867EA6" w:rsidRPr="00030748" w:rsidRDefault="00867EA6" w:rsidP="00867EA6">
            <w:pPr>
              <w:widowControl w:val="0"/>
              <w:autoSpaceDE w:val="0"/>
              <w:autoSpaceDN w:val="0"/>
              <w:adjustRightInd w:val="0"/>
              <w:rPr>
                <w:rFonts w:ascii="Arial Narrow" w:hAnsi="Arial Narrow"/>
                <w:spacing w:val="14"/>
                <w:sz w:val="20"/>
                <w:szCs w:val="20"/>
              </w:rPr>
            </w:pPr>
            <w:r w:rsidRPr="00030748">
              <w:rPr>
                <w:rFonts w:ascii="Arial Narrow" w:hAnsi="Arial Narrow"/>
                <w:spacing w:val="14"/>
                <w:sz w:val="20"/>
                <w:szCs w:val="20"/>
              </w:rPr>
              <w:t>Укупно</w:t>
            </w:r>
          </w:p>
        </w:tc>
        <w:tc>
          <w:tcPr>
            <w:tcW w:w="1795" w:type="dxa"/>
          </w:tcPr>
          <w:p w14:paraId="6611F5B8" w14:textId="77777777" w:rsidR="00867EA6" w:rsidRPr="00030748" w:rsidRDefault="00867EA6" w:rsidP="00867EA6">
            <w:pPr>
              <w:widowControl w:val="0"/>
              <w:autoSpaceDE w:val="0"/>
              <w:autoSpaceDN w:val="0"/>
              <w:adjustRightInd w:val="0"/>
              <w:rPr>
                <w:rFonts w:ascii="Arial Narrow" w:hAnsi="Arial Narrow"/>
                <w:spacing w:val="14"/>
                <w:sz w:val="20"/>
                <w:szCs w:val="20"/>
              </w:rPr>
            </w:pPr>
            <w:r w:rsidRPr="00030748">
              <w:rPr>
                <w:rFonts w:ascii="Arial Narrow" w:hAnsi="Arial Narrow"/>
                <w:spacing w:val="14"/>
                <w:sz w:val="20"/>
                <w:szCs w:val="20"/>
              </w:rPr>
              <w:t>100</w:t>
            </w:r>
          </w:p>
        </w:tc>
      </w:tr>
    </w:tbl>
    <w:p w14:paraId="2A03C24F" w14:textId="77777777" w:rsidR="00867EA6" w:rsidRDefault="00867EA6" w:rsidP="00867EA6"/>
    <w:p w14:paraId="6D4212A2" w14:textId="77777777" w:rsidR="00867EA6" w:rsidRDefault="00867EA6" w:rsidP="00867EA6"/>
    <w:p w14:paraId="6ECF8912"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1AD1CB10"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8961D3" w14:paraId="155CCF7D" w14:textId="77777777" w:rsidTr="00867EA6">
        <w:trPr>
          <w:trHeight w:val="227"/>
          <w:jc w:val="center"/>
        </w:trPr>
        <w:tc>
          <w:tcPr>
            <w:tcW w:w="9573" w:type="dxa"/>
            <w:gridSpan w:val="8"/>
            <w:vAlign w:val="center"/>
          </w:tcPr>
          <w:p w14:paraId="7D67E22D" w14:textId="77777777" w:rsidR="00867EA6" w:rsidRPr="008961D3" w:rsidRDefault="00867EA6" w:rsidP="00867EA6">
            <w:pPr>
              <w:tabs>
                <w:tab w:val="left" w:pos="567"/>
              </w:tabs>
              <w:spacing w:after="60"/>
              <w:rPr>
                <w:rFonts w:ascii="Arial Narrow" w:hAnsi="Arial Narrow"/>
                <w:b/>
                <w:bCs/>
                <w:sz w:val="20"/>
                <w:szCs w:val="20"/>
                <w:lang w:val="sr-Cyrl-CS"/>
              </w:rPr>
            </w:pPr>
            <w:r w:rsidRPr="008961D3">
              <w:rPr>
                <w:rFonts w:ascii="Arial Narrow" w:hAnsi="Arial Narrow"/>
                <w:b/>
                <w:bCs/>
                <w:sz w:val="20"/>
                <w:szCs w:val="20"/>
                <w:lang w:val="sr-Cyrl-CS"/>
              </w:rPr>
              <w:t>Студијски програм : Основне академске студије „Право“</w:t>
            </w:r>
          </w:p>
        </w:tc>
      </w:tr>
      <w:tr w:rsidR="00867EA6" w:rsidRPr="008961D3" w14:paraId="5A8B5F8D" w14:textId="77777777" w:rsidTr="00867EA6">
        <w:trPr>
          <w:trHeight w:val="227"/>
          <w:jc w:val="center"/>
        </w:trPr>
        <w:tc>
          <w:tcPr>
            <w:tcW w:w="9573" w:type="dxa"/>
            <w:gridSpan w:val="8"/>
            <w:vAlign w:val="center"/>
          </w:tcPr>
          <w:p w14:paraId="24909AB2" w14:textId="77777777" w:rsidR="00867EA6" w:rsidRPr="008961D3" w:rsidRDefault="00867EA6" w:rsidP="00867EA6">
            <w:pPr>
              <w:tabs>
                <w:tab w:val="left" w:pos="567"/>
              </w:tabs>
              <w:spacing w:after="60"/>
              <w:rPr>
                <w:rFonts w:ascii="Arial Narrow" w:hAnsi="Arial Narrow"/>
                <w:sz w:val="20"/>
                <w:szCs w:val="20"/>
                <w:lang w:val="sr-Cyrl-CS"/>
              </w:rPr>
            </w:pPr>
            <w:r w:rsidRPr="008961D3">
              <w:rPr>
                <w:rFonts w:ascii="Arial Narrow" w:hAnsi="Arial Narrow"/>
                <w:b/>
                <w:bCs/>
                <w:sz w:val="20"/>
                <w:szCs w:val="20"/>
                <w:lang w:val="sr-Cyrl-CS"/>
              </w:rPr>
              <w:t xml:space="preserve">Назив предмета:  </w:t>
            </w:r>
            <w:bookmarkStart w:id="37" w:name="Међународноприватноправо"/>
            <w:r w:rsidRPr="008961D3">
              <w:rPr>
                <w:rFonts w:ascii="Arial Narrow" w:hAnsi="Arial Narrow"/>
                <w:b/>
                <w:bCs/>
                <w:sz w:val="20"/>
                <w:szCs w:val="20"/>
                <w:lang w:val="sr-Cyrl-CS"/>
              </w:rPr>
              <w:t xml:space="preserve">Међународно приватно право </w:t>
            </w:r>
            <w:bookmarkEnd w:id="37"/>
          </w:p>
        </w:tc>
      </w:tr>
      <w:tr w:rsidR="00867EA6" w:rsidRPr="008961D3" w14:paraId="60F4A991" w14:textId="77777777" w:rsidTr="00867EA6">
        <w:trPr>
          <w:trHeight w:val="227"/>
          <w:jc w:val="center"/>
        </w:trPr>
        <w:tc>
          <w:tcPr>
            <w:tcW w:w="9573" w:type="dxa"/>
            <w:gridSpan w:val="8"/>
            <w:vAlign w:val="center"/>
          </w:tcPr>
          <w:p w14:paraId="2FDD899A" w14:textId="77777777" w:rsidR="00867EA6" w:rsidRPr="008961D3" w:rsidRDefault="00867EA6" w:rsidP="00867EA6">
            <w:pPr>
              <w:tabs>
                <w:tab w:val="left" w:pos="567"/>
              </w:tabs>
              <w:spacing w:after="60"/>
              <w:rPr>
                <w:rFonts w:ascii="Arial Narrow" w:hAnsi="Arial Narrow"/>
                <w:b/>
                <w:bCs/>
                <w:sz w:val="20"/>
                <w:szCs w:val="20"/>
                <w:lang w:val="sr-Cyrl-CS"/>
              </w:rPr>
            </w:pPr>
            <w:r w:rsidRPr="008961D3">
              <w:rPr>
                <w:rFonts w:ascii="Arial Narrow" w:hAnsi="Arial Narrow"/>
                <w:b/>
                <w:bCs/>
                <w:sz w:val="20"/>
                <w:szCs w:val="20"/>
                <w:lang w:val="sr-Cyrl-CS"/>
              </w:rPr>
              <w:t>Наставник</w:t>
            </w:r>
            <w:r w:rsidRPr="008961D3">
              <w:rPr>
                <w:rFonts w:ascii="Arial Narrow" w:hAnsi="Arial Narrow"/>
                <w:b/>
                <w:bCs/>
                <w:sz w:val="20"/>
                <w:szCs w:val="20"/>
                <w:lang w:val="en-US"/>
              </w:rPr>
              <w:t>/наставници</w:t>
            </w:r>
            <w:r w:rsidRPr="008961D3">
              <w:rPr>
                <w:rFonts w:ascii="Arial Narrow" w:hAnsi="Arial Narrow"/>
                <w:b/>
                <w:bCs/>
                <w:sz w:val="20"/>
                <w:szCs w:val="20"/>
                <w:lang w:val="sr-Cyrl-CS"/>
              </w:rPr>
              <w:t>:</w:t>
            </w:r>
            <w:r>
              <w:rPr>
                <w:rFonts w:ascii="Arial Narrow" w:hAnsi="Arial Narrow"/>
                <w:b/>
                <w:bCs/>
                <w:sz w:val="20"/>
                <w:szCs w:val="20"/>
                <w:lang w:val="sr-Cyrl-CS"/>
              </w:rPr>
              <w:t xml:space="preserve"> Славко Ђорђевић </w:t>
            </w:r>
          </w:p>
        </w:tc>
      </w:tr>
      <w:tr w:rsidR="00867EA6" w:rsidRPr="008961D3" w14:paraId="73157123" w14:textId="77777777" w:rsidTr="00867EA6">
        <w:trPr>
          <w:trHeight w:val="227"/>
          <w:jc w:val="center"/>
        </w:trPr>
        <w:tc>
          <w:tcPr>
            <w:tcW w:w="9573" w:type="dxa"/>
            <w:gridSpan w:val="8"/>
            <w:vAlign w:val="center"/>
          </w:tcPr>
          <w:p w14:paraId="251A0A9A" w14:textId="77777777" w:rsidR="00867EA6" w:rsidRPr="008961D3" w:rsidRDefault="00867EA6" w:rsidP="00867EA6">
            <w:pPr>
              <w:tabs>
                <w:tab w:val="left" w:pos="567"/>
              </w:tabs>
              <w:spacing w:after="60"/>
              <w:rPr>
                <w:rFonts w:ascii="Arial Narrow" w:hAnsi="Arial Narrow"/>
                <w:sz w:val="20"/>
                <w:szCs w:val="20"/>
                <w:lang w:val="sr-Cyrl-CS"/>
              </w:rPr>
            </w:pPr>
            <w:r w:rsidRPr="008961D3">
              <w:rPr>
                <w:rFonts w:ascii="Arial Narrow" w:hAnsi="Arial Narrow"/>
                <w:b/>
                <w:bCs/>
                <w:sz w:val="20"/>
                <w:szCs w:val="20"/>
                <w:lang w:val="sr-Cyrl-CS"/>
              </w:rPr>
              <w:t>Статус предмета: обавезан</w:t>
            </w:r>
          </w:p>
        </w:tc>
      </w:tr>
      <w:tr w:rsidR="00867EA6" w:rsidRPr="008961D3" w14:paraId="2261A97C" w14:textId="77777777" w:rsidTr="00867EA6">
        <w:trPr>
          <w:trHeight w:val="227"/>
          <w:jc w:val="center"/>
        </w:trPr>
        <w:tc>
          <w:tcPr>
            <w:tcW w:w="9573" w:type="dxa"/>
            <w:gridSpan w:val="8"/>
            <w:vAlign w:val="center"/>
          </w:tcPr>
          <w:p w14:paraId="18A23897" w14:textId="77777777" w:rsidR="00867EA6" w:rsidRPr="008961D3" w:rsidRDefault="00867EA6" w:rsidP="00867EA6">
            <w:pPr>
              <w:tabs>
                <w:tab w:val="left" w:pos="567"/>
              </w:tabs>
              <w:spacing w:after="60"/>
              <w:rPr>
                <w:rFonts w:ascii="Arial Narrow" w:hAnsi="Arial Narrow"/>
                <w:sz w:val="20"/>
                <w:szCs w:val="20"/>
                <w:lang w:val="sr-Cyrl-CS"/>
              </w:rPr>
            </w:pPr>
            <w:r w:rsidRPr="008961D3">
              <w:rPr>
                <w:rFonts w:ascii="Arial Narrow" w:hAnsi="Arial Narrow"/>
                <w:b/>
                <w:bCs/>
                <w:sz w:val="20"/>
                <w:szCs w:val="20"/>
                <w:lang w:val="sr-Cyrl-CS"/>
              </w:rPr>
              <w:t>Број ЕСПБ:</w:t>
            </w:r>
            <w:r>
              <w:rPr>
                <w:rFonts w:ascii="Arial Narrow" w:hAnsi="Arial Narrow"/>
                <w:b/>
                <w:bCs/>
                <w:sz w:val="20"/>
                <w:szCs w:val="20"/>
                <w:lang w:val="sr-Cyrl-CS"/>
              </w:rPr>
              <w:t xml:space="preserve"> 7</w:t>
            </w:r>
          </w:p>
        </w:tc>
      </w:tr>
      <w:tr w:rsidR="00867EA6" w:rsidRPr="008961D3" w14:paraId="4EB6E4C4" w14:textId="77777777" w:rsidTr="00867EA6">
        <w:trPr>
          <w:trHeight w:val="227"/>
          <w:jc w:val="center"/>
        </w:trPr>
        <w:tc>
          <w:tcPr>
            <w:tcW w:w="9573" w:type="dxa"/>
            <w:gridSpan w:val="8"/>
            <w:vAlign w:val="center"/>
          </w:tcPr>
          <w:p w14:paraId="17AFCF78" w14:textId="77777777" w:rsidR="00867EA6" w:rsidRPr="008961D3" w:rsidRDefault="00867EA6" w:rsidP="00867EA6">
            <w:pPr>
              <w:tabs>
                <w:tab w:val="left" w:pos="567"/>
              </w:tabs>
              <w:spacing w:after="60"/>
              <w:rPr>
                <w:rFonts w:ascii="Arial Narrow" w:hAnsi="Arial Narrow"/>
                <w:sz w:val="20"/>
                <w:szCs w:val="20"/>
                <w:lang w:val="sr-Cyrl-CS"/>
              </w:rPr>
            </w:pPr>
            <w:r w:rsidRPr="008961D3">
              <w:rPr>
                <w:rFonts w:ascii="Arial Narrow" w:hAnsi="Arial Narrow"/>
                <w:b/>
                <w:bCs/>
                <w:sz w:val="20"/>
                <w:szCs w:val="20"/>
                <w:lang w:val="sr-Cyrl-CS"/>
              </w:rPr>
              <w:t xml:space="preserve">Услов: положено Грађанско право  </w:t>
            </w:r>
          </w:p>
        </w:tc>
      </w:tr>
      <w:tr w:rsidR="00867EA6" w:rsidRPr="008961D3" w14:paraId="63EEFD40" w14:textId="77777777" w:rsidTr="00867EA6">
        <w:trPr>
          <w:trHeight w:val="1606"/>
          <w:jc w:val="center"/>
        </w:trPr>
        <w:tc>
          <w:tcPr>
            <w:tcW w:w="9573" w:type="dxa"/>
            <w:gridSpan w:val="8"/>
            <w:vAlign w:val="center"/>
          </w:tcPr>
          <w:p w14:paraId="5973198E" w14:textId="77777777" w:rsidR="00867EA6" w:rsidRPr="008961D3" w:rsidRDefault="00867EA6" w:rsidP="00867EA6">
            <w:pPr>
              <w:tabs>
                <w:tab w:val="left" w:pos="567"/>
              </w:tabs>
              <w:spacing w:after="60"/>
              <w:rPr>
                <w:rFonts w:ascii="Arial Narrow" w:hAnsi="Arial Narrow"/>
                <w:b/>
                <w:bCs/>
                <w:sz w:val="20"/>
                <w:szCs w:val="20"/>
                <w:lang w:val="sr-Cyrl-CS"/>
              </w:rPr>
            </w:pPr>
            <w:r w:rsidRPr="008961D3">
              <w:rPr>
                <w:rFonts w:ascii="Arial Narrow" w:hAnsi="Arial Narrow"/>
                <w:b/>
                <w:bCs/>
                <w:sz w:val="20"/>
                <w:szCs w:val="20"/>
                <w:lang w:val="sr-Cyrl-CS"/>
              </w:rPr>
              <w:lastRenderedPageBreak/>
              <w:t>Циљ предмета</w:t>
            </w:r>
          </w:p>
          <w:p w14:paraId="2FA83B12" w14:textId="77777777" w:rsidR="00867EA6" w:rsidRPr="008961D3" w:rsidRDefault="00867EA6" w:rsidP="00867EA6">
            <w:pPr>
              <w:tabs>
                <w:tab w:val="left" w:pos="567"/>
              </w:tabs>
              <w:spacing w:after="60"/>
              <w:jc w:val="both"/>
              <w:rPr>
                <w:rFonts w:ascii="Arial Narrow" w:hAnsi="Arial Narrow"/>
                <w:b/>
                <w:bCs/>
                <w:sz w:val="20"/>
                <w:szCs w:val="20"/>
                <w:lang w:val="sr-Cyrl-CS"/>
              </w:rPr>
            </w:pPr>
            <w:r w:rsidRPr="008961D3">
              <w:rPr>
                <w:rFonts w:ascii="Arial Narrow" w:hAnsi="Arial Narrow"/>
                <w:sz w:val="20"/>
                <w:szCs w:val="20"/>
              </w:rPr>
              <w:t>Циљ курса је да студентима обезбеди основна знања из међународног приватног права и оспособи их за примену стечених знања у каснијој пракси. Нагласак је на критичком приступу постојећим законским и упоредним решењима. Сва питања третирају се у контексту међународне хармоније одлучивања као једног од главних принципа на којима се базира међународно приватно право. Поред решења која нуди наше право, проучавају се и конвенције којима наша држава није приступила, а нарочити акценат се ставља на изворе међународног приватног права Европске уније.</w:t>
            </w:r>
          </w:p>
        </w:tc>
      </w:tr>
      <w:tr w:rsidR="00867EA6" w:rsidRPr="008961D3" w14:paraId="0DA2C191" w14:textId="77777777" w:rsidTr="00867EA6">
        <w:trPr>
          <w:trHeight w:val="886"/>
          <w:jc w:val="center"/>
        </w:trPr>
        <w:tc>
          <w:tcPr>
            <w:tcW w:w="9573" w:type="dxa"/>
            <w:gridSpan w:val="8"/>
            <w:vAlign w:val="center"/>
          </w:tcPr>
          <w:p w14:paraId="627666AD" w14:textId="77777777" w:rsidR="00867EA6" w:rsidRPr="008961D3" w:rsidRDefault="00867EA6" w:rsidP="00867EA6">
            <w:pPr>
              <w:tabs>
                <w:tab w:val="left" w:pos="567"/>
              </w:tabs>
              <w:spacing w:after="60"/>
              <w:rPr>
                <w:rFonts w:ascii="Arial Narrow" w:hAnsi="Arial Narrow"/>
                <w:b/>
                <w:bCs/>
                <w:sz w:val="20"/>
                <w:szCs w:val="20"/>
                <w:lang w:val="sr-Cyrl-CS"/>
              </w:rPr>
            </w:pPr>
            <w:r w:rsidRPr="008961D3">
              <w:rPr>
                <w:rFonts w:ascii="Arial Narrow" w:hAnsi="Arial Narrow"/>
                <w:b/>
                <w:bCs/>
                <w:sz w:val="20"/>
                <w:szCs w:val="20"/>
                <w:lang w:val="sr-Cyrl-CS"/>
              </w:rPr>
              <w:t xml:space="preserve">Исход предмета </w:t>
            </w:r>
          </w:p>
          <w:p w14:paraId="734DE04C" w14:textId="77777777" w:rsidR="00867EA6" w:rsidRPr="008961D3" w:rsidRDefault="00867EA6" w:rsidP="00867EA6">
            <w:pPr>
              <w:tabs>
                <w:tab w:val="left" w:pos="567"/>
              </w:tabs>
              <w:spacing w:after="60"/>
              <w:rPr>
                <w:rFonts w:ascii="Arial Narrow" w:hAnsi="Arial Narrow"/>
                <w:sz w:val="20"/>
                <w:szCs w:val="20"/>
                <w:lang w:val="sr-Cyrl-CS"/>
              </w:rPr>
            </w:pPr>
            <w:r w:rsidRPr="008961D3">
              <w:rPr>
                <w:rFonts w:ascii="Arial Narrow" w:hAnsi="Arial Narrow"/>
                <w:sz w:val="20"/>
                <w:szCs w:val="20"/>
              </w:rPr>
              <w:t xml:space="preserve">Студент треба да стекне основна знања из области међународног приватног права и способности да та знања примени у пракси. </w:t>
            </w:r>
          </w:p>
        </w:tc>
      </w:tr>
      <w:tr w:rsidR="00867EA6" w:rsidRPr="008961D3" w14:paraId="30F0B06E" w14:textId="77777777" w:rsidTr="00867EA6">
        <w:trPr>
          <w:trHeight w:val="227"/>
          <w:jc w:val="center"/>
        </w:trPr>
        <w:tc>
          <w:tcPr>
            <w:tcW w:w="9573" w:type="dxa"/>
            <w:gridSpan w:val="8"/>
            <w:vAlign w:val="center"/>
          </w:tcPr>
          <w:p w14:paraId="37E89831" w14:textId="77777777" w:rsidR="00867EA6" w:rsidRPr="008961D3" w:rsidRDefault="00867EA6" w:rsidP="00867EA6">
            <w:pPr>
              <w:tabs>
                <w:tab w:val="left" w:pos="567"/>
              </w:tabs>
              <w:spacing w:after="60"/>
              <w:rPr>
                <w:rFonts w:ascii="Arial Narrow" w:hAnsi="Arial Narrow"/>
                <w:b/>
                <w:bCs/>
                <w:sz w:val="20"/>
                <w:szCs w:val="20"/>
                <w:lang w:val="sr-Cyrl-CS"/>
              </w:rPr>
            </w:pPr>
            <w:r w:rsidRPr="008961D3">
              <w:rPr>
                <w:rFonts w:ascii="Arial Narrow" w:hAnsi="Arial Narrow"/>
                <w:b/>
                <w:bCs/>
                <w:sz w:val="20"/>
                <w:szCs w:val="20"/>
                <w:lang w:val="sr-Cyrl-CS"/>
              </w:rPr>
              <w:t>Садржај предмета</w:t>
            </w:r>
          </w:p>
          <w:p w14:paraId="71235256" w14:textId="77777777" w:rsidR="00867EA6" w:rsidRPr="008961D3" w:rsidRDefault="00867EA6" w:rsidP="00867EA6">
            <w:pPr>
              <w:tabs>
                <w:tab w:val="left" w:pos="567"/>
              </w:tabs>
              <w:spacing w:after="60"/>
              <w:rPr>
                <w:rFonts w:ascii="Arial Narrow" w:hAnsi="Arial Narrow"/>
                <w:i/>
                <w:iCs/>
                <w:sz w:val="20"/>
                <w:szCs w:val="20"/>
                <w:lang w:val="sr-Cyrl-CS"/>
              </w:rPr>
            </w:pPr>
            <w:r w:rsidRPr="008961D3">
              <w:rPr>
                <w:rFonts w:ascii="Arial Narrow" w:hAnsi="Arial Narrow"/>
                <w:i/>
                <w:iCs/>
                <w:sz w:val="20"/>
                <w:szCs w:val="20"/>
                <w:lang w:val="sr-Cyrl-CS"/>
              </w:rPr>
              <w:t>Теоријска настава</w:t>
            </w:r>
          </w:p>
          <w:p w14:paraId="731A9278" w14:textId="77777777" w:rsidR="00867EA6" w:rsidRPr="008961D3" w:rsidRDefault="00867EA6" w:rsidP="00867EA6">
            <w:pPr>
              <w:numPr>
                <w:ilvl w:val="0"/>
                <w:numId w:val="48"/>
              </w:numPr>
              <w:tabs>
                <w:tab w:val="left" w:pos="567"/>
              </w:tabs>
              <w:spacing w:after="60"/>
              <w:rPr>
                <w:rFonts w:ascii="Arial Narrow" w:hAnsi="Arial Narrow"/>
                <w:sz w:val="20"/>
                <w:szCs w:val="20"/>
                <w:lang w:val="sr-Cyrl-CS"/>
              </w:rPr>
            </w:pPr>
            <w:r w:rsidRPr="008961D3">
              <w:rPr>
                <w:rFonts w:ascii="Arial Narrow" w:hAnsi="Arial Narrow"/>
                <w:sz w:val="20"/>
                <w:szCs w:val="20"/>
              </w:rPr>
              <w:t xml:space="preserve">Појам, предмет и метод међународног приватног права, </w:t>
            </w:r>
          </w:p>
          <w:p w14:paraId="5D71EEB7" w14:textId="77777777" w:rsidR="00867EA6" w:rsidRPr="008961D3" w:rsidRDefault="00867EA6" w:rsidP="00867EA6">
            <w:pPr>
              <w:numPr>
                <w:ilvl w:val="0"/>
                <w:numId w:val="48"/>
              </w:numPr>
              <w:tabs>
                <w:tab w:val="left" w:pos="567"/>
              </w:tabs>
              <w:spacing w:after="60"/>
              <w:rPr>
                <w:rFonts w:ascii="Arial Narrow" w:hAnsi="Arial Narrow"/>
                <w:sz w:val="20"/>
                <w:szCs w:val="20"/>
                <w:lang w:val="sr-Cyrl-CS"/>
              </w:rPr>
            </w:pPr>
            <w:r w:rsidRPr="008961D3">
              <w:rPr>
                <w:rFonts w:ascii="Arial Narrow" w:hAnsi="Arial Narrow"/>
                <w:sz w:val="20"/>
                <w:szCs w:val="20"/>
              </w:rPr>
              <w:t xml:space="preserve">Извори међународног приватног права, </w:t>
            </w:r>
          </w:p>
          <w:p w14:paraId="76DFDCAF" w14:textId="77777777" w:rsidR="00867EA6" w:rsidRPr="008961D3" w:rsidRDefault="00867EA6" w:rsidP="00867EA6">
            <w:pPr>
              <w:numPr>
                <w:ilvl w:val="0"/>
                <w:numId w:val="48"/>
              </w:numPr>
              <w:tabs>
                <w:tab w:val="left" w:pos="567"/>
              </w:tabs>
              <w:spacing w:after="60"/>
              <w:rPr>
                <w:rFonts w:ascii="Arial Narrow" w:hAnsi="Arial Narrow"/>
                <w:sz w:val="20"/>
                <w:szCs w:val="20"/>
                <w:lang w:val="sr-Cyrl-CS"/>
              </w:rPr>
            </w:pPr>
            <w:r w:rsidRPr="008961D3">
              <w:rPr>
                <w:rFonts w:ascii="Arial Narrow" w:hAnsi="Arial Narrow"/>
                <w:sz w:val="20"/>
                <w:szCs w:val="20"/>
              </w:rPr>
              <w:t xml:space="preserve">Колизионе норме, </w:t>
            </w:r>
          </w:p>
          <w:p w14:paraId="05222F99" w14:textId="77777777" w:rsidR="00867EA6" w:rsidRPr="008961D3" w:rsidRDefault="00867EA6" w:rsidP="00867EA6">
            <w:pPr>
              <w:numPr>
                <w:ilvl w:val="0"/>
                <w:numId w:val="48"/>
              </w:numPr>
              <w:tabs>
                <w:tab w:val="left" w:pos="567"/>
              </w:tabs>
              <w:spacing w:after="60"/>
              <w:rPr>
                <w:rFonts w:ascii="Arial Narrow" w:hAnsi="Arial Narrow"/>
                <w:sz w:val="20"/>
                <w:szCs w:val="20"/>
                <w:lang w:val="sr-Cyrl-CS"/>
              </w:rPr>
            </w:pPr>
            <w:r w:rsidRPr="008961D3">
              <w:rPr>
                <w:rFonts w:ascii="Arial Narrow" w:hAnsi="Arial Narrow"/>
                <w:sz w:val="20"/>
                <w:szCs w:val="20"/>
              </w:rPr>
              <w:t xml:space="preserve">Јавни поредак, </w:t>
            </w:r>
          </w:p>
          <w:p w14:paraId="0B88A42D" w14:textId="77777777" w:rsidR="00867EA6" w:rsidRPr="008961D3" w:rsidRDefault="00867EA6" w:rsidP="00867EA6">
            <w:pPr>
              <w:numPr>
                <w:ilvl w:val="0"/>
                <w:numId w:val="48"/>
              </w:numPr>
              <w:tabs>
                <w:tab w:val="left" w:pos="567"/>
              </w:tabs>
              <w:spacing w:after="60"/>
              <w:rPr>
                <w:rFonts w:ascii="Arial Narrow" w:hAnsi="Arial Narrow"/>
                <w:sz w:val="20"/>
                <w:szCs w:val="20"/>
                <w:lang w:val="sr-Cyrl-CS"/>
              </w:rPr>
            </w:pPr>
            <w:r w:rsidRPr="008961D3">
              <w:rPr>
                <w:rFonts w:ascii="Arial Narrow" w:hAnsi="Arial Narrow"/>
                <w:sz w:val="20"/>
                <w:szCs w:val="20"/>
              </w:rPr>
              <w:t xml:space="preserve">Норме непосредне примене, </w:t>
            </w:r>
          </w:p>
          <w:p w14:paraId="140F108B" w14:textId="77777777" w:rsidR="00867EA6" w:rsidRPr="008961D3" w:rsidRDefault="00867EA6" w:rsidP="00867EA6">
            <w:pPr>
              <w:numPr>
                <w:ilvl w:val="0"/>
                <w:numId w:val="48"/>
              </w:numPr>
              <w:tabs>
                <w:tab w:val="left" w:pos="567"/>
              </w:tabs>
              <w:spacing w:after="60"/>
              <w:rPr>
                <w:rFonts w:ascii="Arial Narrow" w:hAnsi="Arial Narrow"/>
                <w:sz w:val="20"/>
                <w:szCs w:val="20"/>
                <w:lang w:val="sr-Cyrl-CS"/>
              </w:rPr>
            </w:pPr>
            <w:r w:rsidRPr="008961D3">
              <w:rPr>
                <w:rFonts w:ascii="Arial Narrow" w:hAnsi="Arial Narrow"/>
                <w:sz w:val="20"/>
                <w:szCs w:val="20"/>
              </w:rPr>
              <w:t xml:space="preserve">Изигравање закона, </w:t>
            </w:r>
          </w:p>
          <w:p w14:paraId="20FA4ED5" w14:textId="77777777" w:rsidR="00867EA6" w:rsidRPr="008961D3" w:rsidRDefault="00867EA6" w:rsidP="00867EA6">
            <w:pPr>
              <w:numPr>
                <w:ilvl w:val="0"/>
                <w:numId w:val="48"/>
              </w:numPr>
              <w:tabs>
                <w:tab w:val="left" w:pos="567"/>
              </w:tabs>
              <w:spacing w:after="60"/>
              <w:rPr>
                <w:rFonts w:ascii="Arial Narrow" w:hAnsi="Arial Narrow"/>
                <w:sz w:val="20"/>
                <w:szCs w:val="20"/>
                <w:lang w:val="sr-Cyrl-CS"/>
              </w:rPr>
            </w:pPr>
            <w:r w:rsidRPr="008961D3">
              <w:rPr>
                <w:rFonts w:ascii="Arial Narrow" w:hAnsi="Arial Narrow"/>
                <w:sz w:val="20"/>
                <w:szCs w:val="20"/>
              </w:rPr>
              <w:t xml:space="preserve">Временски фактор у међународног приватног права, </w:t>
            </w:r>
          </w:p>
          <w:p w14:paraId="3DAF0CE8" w14:textId="77777777" w:rsidR="00867EA6" w:rsidRPr="008961D3" w:rsidRDefault="00867EA6" w:rsidP="00867EA6">
            <w:pPr>
              <w:numPr>
                <w:ilvl w:val="0"/>
                <w:numId w:val="48"/>
              </w:numPr>
              <w:tabs>
                <w:tab w:val="left" w:pos="567"/>
              </w:tabs>
              <w:spacing w:after="60"/>
              <w:rPr>
                <w:rFonts w:ascii="Arial Narrow" w:hAnsi="Arial Narrow"/>
                <w:sz w:val="20"/>
                <w:szCs w:val="20"/>
                <w:lang w:val="sr-Cyrl-CS"/>
              </w:rPr>
            </w:pPr>
            <w:r w:rsidRPr="008961D3">
              <w:rPr>
                <w:rFonts w:ascii="Arial Narrow" w:hAnsi="Arial Narrow"/>
                <w:sz w:val="20"/>
                <w:szCs w:val="20"/>
              </w:rPr>
              <w:t xml:space="preserve">Нејединствени правни поредак, Сазнање и примена страног права, </w:t>
            </w:r>
          </w:p>
          <w:p w14:paraId="7F8EFDB7" w14:textId="77777777" w:rsidR="00867EA6" w:rsidRPr="008961D3" w:rsidRDefault="00867EA6" w:rsidP="00867EA6">
            <w:pPr>
              <w:numPr>
                <w:ilvl w:val="0"/>
                <w:numId w:val="48"/>
              </w:numPr>
              <w:tabs>
                <w:tab w:val="left" w:pos="567"/>
              </w:tabs>
              <w:spacing w:after="60"/>
              <w:rPr>
                <w:rFonts w:ascii="Arial Narrow" w:hAnsi="Arial Narrow"/>
                <w:sz w:val="20"/>
                <w:szCs w:val="20"/>
                <w:lang w:val="sr-Cyrl-CS"/>
              </w:rPr>
            </w:pPr>
            <w:r w:rsidRPr="008961D3">
              <w:rPr>
                <w:rFonts w:ascii="Arial Narrow" w:hAnsi="Arial Narrow"/>
                <w:sz w:val="20"/>
                <w:szCs w:val="20"/>
              </w:rPr>
              <w:t xml:space="preserve">Реципроцитет и реторзија, </w:t>
            </w:r>
          </w:p>
          <w:p w14:paraId="2BA842BA" w14:textId="77777777" w:rsidR="00867EA6" w:rsidRPr="008961D3" w:rsidRDefault="00867EA6" w:rsidP="00867EA6">
            <w:pPr>
              <w:numPr>
                <w:ilvl w:val="0"/>
                <w:numId w:val="48"/>
              </w:numPr>
              <w:tabs>
                <w:tab w:val="left" w:pos="567"/>
              </w:tabs>
              <w:spacing w:after="60"/>
              <w:rPr>
                <w:rFonts w:ascii="Arial Narrow" w:hAnsi="Arial Narrow"/>
                <w:sz w:val="20"/>
                <w:szCs w:val="20"/>
                <w:lang w:val="sr-Cyrl-CS"/>
              </w:rPr>
            </w:pPr>
            <w:r w:rsidRPr="008961D3">
              <w:rPr>
                <w:rFonts w:ascii="Arial Narrow" w:hAnsi="Arial Narrow"/>
                <w:sz w:val="20"/>
                <w:szCs w:val="20"/>
              </w:rPr>
              <w:t xml:space="preserve">Колизионе норме (Правна и пословна способност, Одређивање права меродавног за: породичноправне односе, наследноправне односе, уговоре, грађанскоправне деликте, хартије од вредности, стварноправне односе); </w:t>
            </w:r>
          </w:p>
          <w:p w14:paraId="7114AD1D" w14:textId="77777777" w:rsidR="00867EA6" w:rsidRPr="008961D3" w:rsidRDefault="00867EA6" w:rsidP="00867EA6">
            <w:pPr>
              <w:numPr>
                <w:ilvl w:val="0"/>
                <w:numId w:val="48"/>
              </w:numPr>
              <w:tabs>
                <w:tab w:val="left" w:pos="567"/>
              </w:tabs>
              <w:spacing w:after="60"/>
              <w:rPr>
                <w:rFonts w:ascii="Arial Narrow" w:hAnsi="Arial Narrow"/>
                <w:sz w:val="20"/>
                <w:szCs w:val="20"/>
                <w:lang w:val="sr-Cyrl-CS"/>
              </w:rPr>
            </w:pPr>
            <w:r w:rsidRPr="008961D3">
              <w:rPr>
                <w:rFonts w:ascii="Arial Narrow" w:hAnsi="Arial Narrow"/>
                <w:sz w:val="20"/>
                <w:szCs w:val="20"/>
              </w:rPr>
              <w:t xml:space="preserve">Грађански поступак са елементом иностраности,  </w:t>
            </w:r>
          </w:p>
          <w:p w14:paraId="41421FAE" w14:textId="77777777" w:rsidR="00867EA6" w:rsidRPr="008961D3" w:rsidRDefault="00867EA6" w:rsidP="00867EA6">
            <w:pPr>
              <w:numPr>
                <w:ilvl w:val="0"/>
                <w:numId w:val="48"/>
              </w:numPr>
              <w:tabs>
                <w:tab w:val="left" w:pos="567"/>
              </w:tabs>
              <w:spacing w:after="60"/>
              <w:rPr>
                <w:rFonts w:ascii="Arial Narrow" w:hAnsi="Arial Narrow"/>
                <w:sz w:val="20"/>
                <w:szCs w:val="20"/>
                <w:lang w:val="sr-Cyrl-CS"/>
              </w:rPr>
            </w:pPr>
            <w:r w:rsidRPr="008961D3">
              <w:rPr>
                <w:rFonts w:ascii="Arial Narrow" w:hAnsi="Arial Narrow"/>
                <w:sz w:val="20"/>
                <w:szCs w:val="20"/>
              </w:rPr>
              <w:t xml:space="preserve">Положај странаца у грађанском поступку са елементом иностраности, </w:t>
            </w:r>
          </w:p>
          <w:p w14:paraId="20C630A7" w14:textId="77777777" w:rsidR="00867EA6" w:rsidRPr="008961D3" w:rsidRDefault="00867EA6" w:rsidP="00867EA6">
            <w:pPr>
              <w:numPr>
                <w:ilvl w:val="0"/>
                <w:numId w:val="48"/>
              </w:numPr>
              <w:tabs>
                <w:tab w:val="left" w:pos="567"/>
              </w:tabs>
              <w:spacing w:after="60"/>
              <w:rPr>
                <w:rFonts w:ascii="Arial Narrow" w:hAnsi="Arial Narrow"/>
                <w:sz w:val="20"/>
                <w:szCs w:val="20"/>
                <w:lang w:val="sr-Cyrl-CS"/>
              </w:rPr>
            </w:pPr>
            <w:r w:rsidRPr="008961D3">
              <w:rPr>
                <w:rFonts w:ascii="Arial Narrow" w:hAnsi="Arial Narrow"/>
                <w:sz w:val="20"/>
                <w:szCs w:val="20"/>
              </w:rPr>
              <w:t xml:space="preserve">Међународна правна помоћ и признање и извршење страних судских одлука, </w:t>
            </w:r>
          </w:p>
          <w:p w14:paraId="6E45335B" w14:textId="77777777" w:rsidR="00867EA6" w:rsidRPr="008961D3" w:rsidRDefault="00867EA6" w:rsidP="00867EA6">
            <w:pPr>
              <w:numPr>
                <w:ilvl w:val="0"/>
                <w:numId w:val="48"/>
              </w:numPr>
              <w:tabs>
                <w:tab w:val="left" w:pos="567"/>
              </w:tabs>
              <w:spacing w:after="60"/>
              <w:rPr>
                <w:rFonts w:ascii="Arial Narrow" w:hAnsi="Arial Narrow"/>
                <w:sz w:val="20"/>
                <w:szCs w:val="20"/>
                <w:lang w:val="sr-Cyrl-CS"/>
              </w:rPr>
            </w:pPr>
            <w:r w:rsidRPr="008961D3">
              <w:rPr>
                <w:rFonts w:ascii="Arial Narrow" w:hAnsi="Arial Narrow"/>
                <w:sz w:val="20"/>
                <w:szCs w:val="20"/>
              </w:rPr>
              <w:t xml:space="preserve">Имунитет;  </w:t>
            </w:r>
          </w:p>
          <w:p w14:paraId="6FD02F34" w14:textId="77777777" w:rsidR="00867EA6" w:rsidRPr="008961D3" w:rsidRDefault="00867EA6" w:rsidP="00867EA6">
            <w:pPr>
              <w:numPr>
                <w:ilvl w:val="0"/>
                <w:numId w:val="48"/>
              </w:numPr>
              <w:tabs>
                <w:tab w:val="left" w:pos="567"/>
              </w:tabs>
              <w:spacing w:after="60"/>
              <w:rPr>
                <w:rFonts w:ascii="Arial Narrow" w:hAnsi="Arial Narrow"/>
                <w:sz w:val="20"/>
                <w:szCs w:val="20"/>
                <w:lang w:val="sr-Cyrl-CS"/>
              </w:rPr>
            </w:pPr>
            <w:r w:rsidRPr="008961D3">
              <w:rPr>
                <w:rFonts w:ascii="Arial Narrow" w:hAnsi="Arial Narrow"/>
                <w:sz w:val="20"/>
                <w:szCs w:val="20"/>
              </w:rPr>
              <w:t>Права странаца.</w:t>
            </w:r>
          </w:p>
          <w:p w14:paraId="20AFD58E" w14:textId="77777777" w:rsidR="00867EA6" w:rsidRPr="008961D3" w:rsidRDefault="00867EA6" w:rsidP="00867EA6">
            <w:pPr>
              <w:tabs>
                <w:tab w:val="left" w:pos="567"/>
              </w:tabs>
              <w:spacing w:after="60"/>
              <w:rPr>
                <w:rFonts w:ascii="Arial Narrow" w:hAnsi="Arial Narrow"/>
                <w:i/>
                <w:iCs/>
                <w:sz w:val="20"/>
                <w:szCs w:val="20"/>
                <w:lang w:val="sr-Cyrl-CS"/>
              </w:rPr>
            </w:pPr>
          </w:p>
          <w:p w14:paraId="14A05F36" w14:textId="77777777" w:rsidR="00867EA6" w:rsidRPr="008961D3" w:rsidRDefault="00867EA6" w:rsidP="00867EA6">
            <w:pPr>
              <w:tabs>
                <w:tab w:val="left" w:pos="567"/>
              </w:tabs>
              <w:spacing w:after="60"/>
              <w:rPr>
                <w:rFonts w:ascii="Arial Narrow" w:hAnsi="Arial Narrow"/>
                <w:i/>
                <w:iCs/>
                <w:sz w:val="20"/>
                <w:szCs w:val="20"/>
                <w:lang w:val="sr-Cyrl-CS"/>
              </w:rPr>
            </w:pPr>
            <w:r w:rsidRPr="008961D3">
              <w:rPr>
                <w:rFonts w:ascii="Arial Narrow" w:hAnsi="Arial Narrow"/>
                <w:i/>
                <w:iCs/>
                <w:sz w:val="20"/>
                <w:szCs w:val="20"/>
                <w:lang w:val="sr-Cyrl-CS"/>
              </w:rPr>
              <w:t xml:space="preserve">Практична настава </w:t>
            </w:r>
          </w:p>
          <w:p w14:paraId="67715E0D" w14:textId="77777777" w:rsidR="00867EA6" w:rsidRPr="008961D3" w:rsidRDefault="00867EA6" w:rsidP="00867EA6">
            <w:pPr>
              <w:tabs>
                <w:tab w:val="left" w:pos="567"/>
              </w:tabs>
              <w:spacing w:after="60"/>
              <w:jc w:val="both"/>
              <w:rPr>
                <w:rFonts w:ascii="Arial Narrow" w:eastAsia="ArialMT" w:hAnsi="Arial Narrow"/>
                <w:sz w:val="20"/>
                <w:szCs w:val="20"/>
              </w:rPr>
            </w:pPr>
            <w:r w:rsidRPr="008961D3">
              <w:rPr>
                <w:rFonts w:ascii="Arial Narrow" w:eastAsia="ArialMT" w:hAnsi="Arial Narrow"/>
                <w:sz w:val="20"/>
                <w:szCs w:val="20"/>
              </w:rPr>
              <w:t xml:space="preserve">Вежбе прате динамику и темпо предавања. На часовима вежби студенти се ближе упознају за анализу праксе у области међународног приватног права. </w:t>
            </w:r>
          </w:p>
          <w:p w14:paraId="033204D9" w14:textId="77777777" w:rsidR="00867EA6" w:rsidRPr="008961D3" w:rsidRDefault="00867EA6" w:rsidP="00867EA6">
            <w:pPr>
              <w:tabs>
                <w:tab w:val="left" w:pos="567"/>
              </w:tabs>
              <w:spacing w:after="60"/>
              <w:rPr>
                <w:rFonts w:ascii="Arial Narrow" w:hAnsi="Arial Narrow"/>
                <w:sz w:val="20"/>
                <w:szCs w:val="20"/>
                <w:lang w:val="sr-Cyrl-CS"/>
              </w:rPr>
            </w:pPr>
          </w:p>
        </w:tc>
      </w:tr>
      <w:tr w:rsidR="00867EA6" w:rsidRPr="008961D3" w14:paraId="5CB69ABC" w14:textId="77777777" w:rsidTr="00867EA6">
        <w:trPr>
          <w:trHeight w:val="1885"/>
          <w:jc w:val="center"/>
        </w:trPr>
        <w:tc>
          <w:tcPr>
            <w:tcW w:w="9573" w:type="dxa"/>
            <w:gridSpan w:val="8"/>
            <w:vAlign w:val="center"/>
          </w:tcPr>
          <w:p w14:paraId="1CAD3D43" w14:textId="77777777" w:rsidR="00867EA6" w:rsidRPr="008961D3" w:rsidRDefault="00867EA6" w:rsidP="00867EA6">
            <w:pPr>
              <w:tabs>
                <w:tab w:val="left" w:pos="567"/>
              </w:tabs>
              <w:spacing w:after="60"/>
              <w:rPr>
                <w:rFonts w:ascii="Arial Narrow" w:hAnsi="Arial Narrow"/>
                <w:b/>
                <w:bCs/>
                <w:sz w:val="20"/>
                <w:szCs w:val="20"/>
                <w:lang w:val="sr-Cyrl-CS"/>
              </w:rPr>
            </w:pPr>
            <w:r w:rsidRPr="008961D3">
              <w:rPr>
                <w:rFonts w:ascii="Arial Narrow" w:hAnsi="Arial Narrow"/>
                <w:b/>
                <w:bCs/>
                <w:sz w:val="20"/>
                <w:szCs w:val="20"/>
                <w:lang w:val="sr-Cyrl-CS"/>
              </w:rPr>
              <w:t xml:space="preserve">Литература </w:t>
            </w:r>
          </w:p>
          <w:p w14:paraId="3D1400E4" w14:textId="77777777" w:rsidR="00867EA6" w:rsidRPr="008961D3" w:rsidRDefault="00867EA6" w:rsidP="00867EA6">
            <w:pPr>
              <w:numPr>
                <w:ilvl w:val="0"/>
                <w:numId w:val="49"/>
              </w:numPr>
              <w:tabs>
                <w:tab w:val="left" w:pos="567"/>
              </w:tabs>
              <w:spacing w:after="60"/>
              <w:rPr>
                <w:rFonts w:ascii="Arial Narrow" w:hAnsi="Arial Narrow"/>
                <w:b/>
                <w:bCs/>
                <w:sz w:val="20"/>
                <w:szCs w:val="20"/>
                <w:lang w:val="sr-Cyrl-CS"/>
              </w:rPr>
            </w:pPr>
            <w:r w:rsidRPr="008961D3">
              <w:rPr>
                <w:rFonts w:ascii="Arial Narrow" w:eastAsia="Times New Roman" w:hAnsi="Arial Narrow" w:cs="Calibri"/>
                <w:color w:val="000000"/>
                <w:sz w:val="20"/>
                <w:szCs w:val="20"/>
              </w:rPr>
              <w:t>MAJA STANIVUKOVIĆ, MEĐUNARODNO PRIVATNO PRAVO, COMPUTER EQUIPMENT AND TRADE</w:t>
            </w:r>
            <w:r w:rsidRPr="008961D3">
              <w:rPr>
                <w:rFonts w:ascii="Arial Narrow" w:eastAsia="Times New Roman" w:hAnsi="Arial Narrow" w:cs="Calibri"/>
                <w:color w:val="000000"/>
                <w:sz w:val="20"/>
                <w:szCs w:val="20"/>
                <w:lang w:val="en-US"/>
              </w:rPr>
              <w:t xml:space="preserve">, </w:t>
            </w:r>
            <w:r w:rsidRPr="008961D3">
              <w:rPr>
                <w:rFonts w:ascii="Arial Narrow" w:eastAsia="Times New Roman" w:hAnsi="Arial Narrow" w:cs="Calibri"/>
                <w:color w:val="000000"/>
                <w:sz w:val="20"/>
                <w:szCs w:val="20"/>
              </w:rPr>
              <w:t xml:space="preserve"> BEOGRAD, 2020</w:t>
            </w:r>
          </w:p>
          <w:p w14:paraId="43730498" w14:textId="77777777" w:rsidR="00867EA6" w:rsidRPr="008961D3" w:rsidRDefault="00867EA6" w:rsidP="00867EA6">
            <w:pPr>
              <w:numPr>
                <w:ilvl w:val="0"/>
                <w:numId w:val="49"/>
              </w:numPr>
              <w:tabs>
                <w:tab w:val="left" w:pos="567"/>
              </w:tabs>
              <w:spacing w:after="60"/>
              <w:rPr>
                <w:rFonts w:ascii="Arial Narrow" w:hAnsi="Arial Narrow"/>
                <w:b/>
                <w:bCs/>
                <w:sz w:val="20"/>
                <w:szCs w:val="20"/>
                <w:lang w:val="sr-Cyrl-CS"/>
              </w:rPr>
            </w:pPr>
            <w:r w:rsidRPr="008961D3">
              <w:rPr>
                <w:rFonts w:ascii="Arial Narrow" w:eastAsia="Times New Roman" w:hAnsi="Arial Narrow" w:cs="Calibri"/>
                <w:color w:val="000000"/>
                <w:sz w:val="20"/>
                <w:szCs w:val="20"/>
              </w:rPr>
              <w:t>MAJA STANIVUKOVIĆ, MIRKO ŽIVKOVIĆ, MEĐUNARODNO PRIVATNO PRAVO, SLU</w:t>
            </w:r>
            <w:r w:rsidRPr="008961D3">
              <w:rPr>
                <w:rFonts w:ascii="Arial Narrow" w:eastAsia="Times New Roman" w:hAnsi="Arial Narrow" w:cs="Calibri"/>
                <w:color w:val="000000"/>
                <w:sz w:val="20"/>
                <w:szCs w:val="20"/>
                <w:lang w:val="sr-Latn-RS"/>
              </w:rPr>
              <w:t>Ž</w:t>
            </w:r>
            <w:r w:rsidRPr="008961D3">
              <w:rPr>
                <w:rFonts w:ascii="Arial Narrow" w:eastAsia="Times New Roman" w:hAnsi="Arial Narrow" w:cs="Calibri"/>
                <w:color w:val="000000"/>
                <w:sz w:val="20"/>
                <w:szCs w:val="20"/>
              </w:rPr>
              <w:t>BENI GLASNIK</w:t>
            </w:r>
            <w:r w:rsidRPr="008961D3">
              <w:rPr>
                <w:rFonts w:ascii="Arial Narrow" w:eastAsia="Times New Roman" w:hAnsi="Arial Narrow" w:cs="Calibri"/>
                <w:color w:val="000000"/>
                <w:sz w:val="20"/>
                <w:szCs w:val="20"/>
                <w:lang w:val="sr-Latn-RS"/>
              </w:rPr>
              <w:t xml:space="preserve">, </w:t>
            </w:r>
            <w:r w:rsidRPr="008961D3">
              <w:rPr>
                <w:rFonts w:ascii="Arial Narrow" w:eastAsia="Times New Roman" w:hAnsi="Arial Narrow" w:cs="Calibri"/>
                <w:color w:val="000000"/>
                <w:sz w:val="20"/>
                <w:szCs w:val="20"/>
              </w:rPr>
              <w:t xml:space="preserve"> BEOGRAD, 2015</w:t>
            </w:r>
          </w:p>
          <w:p w14:paraId="2E8405EC" w14:textId="77777777" w:rsidR="00867EA6" w:rsidRPr="008961D3" w:rsidRDefault="00867EA6" w:rsidP="00867EA6">
            <w:pPr>
              <w:numPr>
                <w:ilvl w:val="0"/>
                <w:numId w:val="49"/>
              </w:numPr>
              <w:tabs>
                <w:tab w:val="left" w:pos="567"/>
              </w:tabs>
              <w:spacing w:after="60"/>
              <w:rPr>
                <w:rFonts w:ascii="Arial Narrow" w:hAnsi="Arial Narrow"/>
                <w:b/>
                <w:bCs/>
                <w:sz w:val="20"/>
                <w:szCs w:val="20"/>
                <w:lang w:val="sr-Cyrl-CS"/>
              </w:rPr>
            </w:pPr>
            <w:r w:rsidRPr="008961D3">
              <w:rPr>
                <w:rFonts w:ascii="Arial Narrow" w:eastAsia="Times New Roman" w:hAnsi="Arial Narrow" w:cs="Calibri"/>
                <w:color w:val="000000"/>
                <w:sz w:val="20"/>
                <w:szCs w:val="20"/>
              </w:rPr>
              <w:t>DUŠAN KITIĆ, MEĐUNARODNO PRIVATNO PRAVO, PRAVNI FAKULTET UNIVERZITETA UNION U BEOGRADU I SLUŽBENI GLASNIK BEOGRAD</w:t>
            </w:r>
            <w:r w:rsidRPr="008961D3">
              <w:rPr>
                <w:rFonts w:ascii="Arial Narrow" w:eastAsia="Times New Roman" w:hAnsi="Arial Narrow" w:cs="Calibri"/>
                <w:color w:val="000000"/>
                <w:sz w:val="20"/>
                <w:szCs w:val="20"/>
                <w:lang w:val="en-US"/>
              </w:rPr>
              <w:t xml:space="preserve">, </w:t>
            </w:r>
            <w:r w:rsidRPr="008961D3">
              <w:rPr>
                <w:rFonts w:ascii="Arial Narrow" w:eastAsia="Times New Roman" w:hAnsi="Arial Narrow" w:cs="Calibri"/>
                <w:color w:val="000000"/>
                <w:sz w:val="20"/>
                <w:szCs w:val="20"/>
              </w:rPr>
              <w:t xml:space="preserve"> BEOGRAD, 2016</w:t>
            </w:r>
          </w:p>
          <w:p w14:paraId="19E40C3F" w14:textId="77777777" w:rsidR="00867EA6" w:rsidRPr="008961D3" w:rsidRDefault="00867EA6" w:rsidP="00867EA6">
            <w:pPr>
              <w:numPr>
                <w:ilvl w:val="0"/>
                <w:numId w:val="49"/>
              </w:numPr>
              <w:tabs>
                <w:tab w:val="left" w:pos="567"/>
              </w:tabs>
              <w:spacing w:after="60"/>
              <w:rPr>
                <w:rFonts w:ascii="Arial Narrow" w:hAnsi="Arial Narrow"/>
                <w:b/>
                <w:bCs/>
                <w:sz w:val="20"/>
                <w:szCs w:val="20"/>
                <w:lang w:val="sr-Cyrl-CS"/>
              </w:rPr>
            </w:pPr>
            <w:r w:rsidRPr="008961D3">
              <w:rPr>
                <w:rFonts w:ascii="Arial Narrow" w:eastAsia="Times New Roman" w:hAnsi="Arial Narrow" w:cs="Calibri"/>
                <w:color w:val="000000"/>
                <w:sz w:val="20"/>
                <w:szCs w:val="20"/>
              </w:rPr>
              <w:t>TIBOR VARADI, BORDAŠ BERNADET, GAŠO KNEŽEVIĆ, MEĐUNARODNO PRIVATNO PRAVO, FORUM, NOVI SAD</w:t>
            </w:r>
            <w:r w:rsidRPr="008961D3">
              <w:rPr>
                <w:rFonts w:ascii="Arial Narrow" w:eastAsia="Times New Roman" w:hAnsi="Arial Narrow" w:cs="Calibri"/>
                <w:color w:val="000000"/>
                <w:sz w:val="20"/>
                <w:szCs w:val="20"/>
                <w:lang w:val="en-US"/>
              </w:rPr>
              <w:t xml:space="preserve">, </w:t>
            </w:r>
            <w:r w:rsidRPr="008961D3">
              <w:rPr>
                <w:rFonts w:ascii="Arial Narrow" w:eastAsia="Times New Roman" w:hAnsi="Arial Narrow" w:cs="Calibri"/>
                <w:color w:val="000000"/>
                <w:sz w:val="20"/>
                <w:szCs w:val="20"/>
              </w:rPr>
              <w:t xml:space="preserve"> NOVI SAD,2001</w:t>
            </w:r>
          </w:p>
        </w:tc>
      </w:tr>
      <w:tr w:rsidR="00867EA6" w:rsidRPr="008961D3" w14:paraId="15189869" w14:textId="77777777" w:rsidTr="00867EA6">
        <w:trPr>
          <w:trHeight w:val="227"/>
          <w:jc w:val="center"/>
        </w:trPr>
        <w:tc>
          <w:tcPr>
            <w:tcW w:w="9573" w:type="dxa"/>
            <w:gridSpan w:val="8"/>
            <w:vAlign w:val="center"/>
          </w:tcPr>
          <w:p w14:paraId="645B13EF" w14:textId="77777777" w:rsidR="00867EA6" w:rsidRPr="008961D3" w:rsidRDefault="00867EA6" w:rsidP="00867EA6">
            <w:pPr>
              <w:tabs>
                <w:tab w:val="left" w:pos="567"/>
              </w:tabs>
              <w:rPr>
                <w:rFonts w:ascii="Arial Narrow" w:hAnsi="Arial Narrow"/>
                <w:b/>
                <w:bCs/>
                <w:sz w:val="20"/>
                <w:szCs w:val="20"/>
                <w:lang w:val="sr-Cyrl-CS"/>
              </w:rPr>
            </w:pPr>
            <w:r w:rsidRPr="008961D3">
              <w:rPr>
                <w:rFonts w:ascii="Arial Narrow" w:hAnsi="Arial Narrow"/>
                <w:b/>
                <w:bCs/>
                <w:sz w:val="20"/>
                <w:szCs w:val="20"/>
                <w:lang w:val="sr-Cyrl-CS"/>
              </w:rPr>
              <w:t xml:space="preserve">Број часова </w:t>
            </w:r>
            <w:r w:rsidRPr="008961D3">
              <w:rPr>
                <w:rFonts w:ascii="Arial Narrow" w:hAnsi="Arial Narrow"/>
                <w:b/>
                <w:sz w:val="20"/>
                <w:szCs w:val="20"/>
                <w:lang w:val="sr-Cyrl-CS"/>
              </w:rPr>
              <w:t xml:space="preserve"> активне наставе (недељно)</w:t>
            </w:r>
          </w:p>
        </w:tc>
      </w:tr>
      <w:tr w:rsidR="00867EA6" w:rsidRPr="008961D3" w14:paraId="1F7D3FF4" w14:textId="77777777" w:rsidTr="00867EA6">
        <w:trPr>
          <w:trHeight w:val="227"/>
          <w:jc w:val="center"/>
        </w:trPr>
        <w:tc>
          <w:tcPr>
            <w:tcW w:w="1612" w:type="dxa"/>
            <w:vAlign w:val="center"/>
          </w:tcPr>
          <w:p w14:paraId="6B9BACCA" w14:textId="77777777" w:rsidR="00867EA6" w:rsidRPr="008961D3" w:rsidRDefault="00867EA6" w:rsidP="00867EA6">
            <w:pPr>
              <w:tabs>
                <w:tab w:val="left" w:pos="567"/>
              </w:tabs>
              <w:jc w:val="center"/>
              <w:rPr>
                <w:rFonts w:ascii="Arial Narrow" w:hAnsi="Arial Narrow"/>
                <w:bCs/>
                <w:sz w:val="20"/>
                <w:szCs w:val="20"/>
              </w:rPr>
            </w:pPr>
            <w:r w:rsidRPr="008961D3">
              <w:rPr>
                <w:rFonts w:ascii="Arial Narrow" w:hAnsi="Arial Narrow"/>
                <w:bCs/>
                <w:sz w:val="20"/>
                <w:szCs w:val="20"/>
                <w:lang w:val="sr-Latn-RS"/>
              </w:rPr>
              <w:t>Предавања</w:t>
            </w:r>
          </w:p>
        </w:tc>
        <w:tc>
          <w:tcPr>
            <w:tcW w:w="1276" w:type="dxa"/>
            <w:vAlign w:val="center"/>
          </w:tcPr>
          <w:p w14:paraId="4E40A782" w14:textId="77777777" w:rsidR="00867EA6" w:rsidRPr="008961D3" w:rsidRDefault="00867EA6" w:rsidP="00867EA6">
            <w:pPr>
              <w:tabs>
                <w:tab w:val="left" w:pos="567"/>
              </w:tabs>
              <w:jc w:val="center"/>
              <w:rPr>
                <w:rFonts w:ascii="Arial Narrow" w:hAnsi="Arial Narrow"/>
                <w:bCs/>
                <w:sz w:val="20"/>
                <w:szCs w:val="20"/>
                <w:lang w:val="sr-Cyrl-CS"/>
              </w:rPr>
            </w:pPr>
            <w:r w:rsidRPr="008961D3">
              <w:rPr>
                <w:rFonts w:ascii="Arial Narrow" w:hAnsi="Arial Narrow"/>
                <w:bCs/>
                <w:sz w:val="20"/>
                <w:szCs w:val="20"/>
                <w:lang w:val="sr-Cyrl-CS"/>
              </w:rPr>
              <w:t>Вежбе</w:t>
            </w:r>
          </w:p>
        </w:tc>
        <w:tc>
          <w:tcPr>
            <w:tcW w:w="2410" w:type="dxa"/>
            <w:gridSpan w:val="3"/>
            <w:vAlign w:val="center"/>
          </w:tcPr>
          <w:p w14:paraId="2167163F" w14:textId="77777777" w:rsidR="00867EA6" w:rsidRPr="008961D3" w:rsidRDefault="00867EA6" w:rsidP="00867EA6">
            <w:pPr>
              <w:tabs>
                <w:tab w:val="left" w:pos="567"/>
              </w:tabs>
              <w:jc w:val="center"/>
              <w:rPr>
                <w:rFonts w:ascii="Arial Narrow" w:hAnsi="Arial Narrow"/>
                <w:bCs/>
                <w:sz w:val="20"/>
                <w:szCs w:val="20"/>
                <w:lang w:val="sr-Cyrl-CS"/>
              </w:rPr>
            </w:pPr>
            <w:r w:rsidRPr="008961D3">
              <w:rPr>
                <w:rFonts w:ascii="Arial Narrow" w:hAnsi="Arial Narrow"/>
                <w:bCs/>
                <w:sz w:val="20"/>
                <w:szCs w:val="20"/>
                <w:lang w:val="sr-Cyrl-CS"/>
              </w:rPr>
              <w:t>Други облици наставе</w:t>
            </w:r>
          </w:p>
        </w:tc>
        <w:tc>
          <w:tcPr>
            <w:tcW w:w="2268" w:type="dxa"/>
            <w:vAlign w:val="center"/>
          </w:tcPr>
          <w:p w14:paraId="0ACD3792" w14:textId="77777777" w:rsidR="00867EA6" w:rsidRPr="008961D3" w:rsidRDefault="00867EA6" w:rsidP="00867EA6">
            <w:pPr>
              <w:tabs>
                <w:tab w:val="left" w:pos="567"/>
              </w:tabs>
              <w:jc w:val="center"/>
              <w:rPr>
                <w:rFonts w:ascii="Arial Narrow" w:hAnsi="Arial Narrow"/>
                <w:bCs/>
                <w:sz w:val="20"/>
                <w:szCs w:val="20"/>
                <w:lang w:val="sr-Cyrl-CS"/>
              </w:rPr>
            </w:pPr>
            <w:r w:rsidRPr="008961D3">
              <w:rPr>
                <w:rFonts w:ascii="Arial Narrow" w:eastAsia="ArialMT" w:hAnsi="Arial Narrow"/>
                <w:sz w:val="20"/>
                <w:szCs w:val="20"/>
                <w:lang w:val="en-US"/>
              </w:rPr>
              <w:t>СИР/СТИР/ИР/ПИР/НИР</w:t>
            </w:r>
          </w:p>
        </w:tc>
        <w:tc>
          <w:tcPr>
            <w:tcW w:w="2007" w:type="dxa"/>
            <w:gridSpan w:val="2"/>
            <w:vAlign w:val="center"/>
          </w:tcPr>
          <w:p w14:paraId="7DD996DB" w14:textId="77777777" w:rsidR="00867EA6" w:rsidRPr="008961D3" w:rsidRDefault="00867EA6" w:rsidP="00867EA6">
            <w:pPr>
              <w:tabs>
                <w:tab w:val="left" w:pos="567"/>
              </w:tabs>
              <w:jc w:val="center"/>
              <w:rPr>
                <w:rFonts w:ascii="Arial Narrow" w:hAnsi="Arial Narrow"/>
                <w:bCs/>
                <w:sz w:val="20"/>
                <w:szCs w:val="20"/>
                <w:lang w:val="sr-Cyrl-CS"/>
              </w:rPr>
            </w:pPr>
            <w:r w:rsidRPr="008961D3">
              <w:rPr>
                <w:rFonts w:ascii="Arial Narrow" w:hAnsi="Arial Narrow"/>
                <w:bCs/>
                <w:sz w:val="20"/>
                <w:szCs w:val="20"/>
                <w:lang w:val="sr-Cyrl-CS"/>
              </w:rPr>
              <w:t>Остали часови</w:t>
            </w:r>
          </w:p>
        </w:tc>
      </w:tr>
      <w:tr w:rsidR="00867EA6" w:rsidRPr="008961D3" w14:paraId="73CBEFF3" w14:textId="77777777" w:rsidTr="00867EA6">
        <w:trPr>
          <w:trHeight w:val="227"/>
          <w:jc w:val="center"/>
        </w:trPr>
        <w:tc>
          <w:tcPr>
            <w:tcW w:w="1612" w:type="dxa"/>
            <w:vAlign w:val="center"/>
          </w:tcPr>
          <w:p w14:paraId="230B38CD" w14:textId="77777777" w:rsidR="00867EA6" w:rsidRPr="009E3E1B" w:rsidRDefault="00867EA6" w:rsidP="00867EA6">
            <w:pPr>
              <w:tabs>
                <w:tab w:val="left" w:pos="567"/>
              </w:tabs>
              <w:spacing w:after="60"/>
              <w:rPr>
                <w:rFonts w:ascii="Arial Narrow" w:hAnsi="Arial Narrow"/>
                <w:b/>
                <w:bCs/>
                <w:sz w:val="20"/>
                <w:szCs w:val="20"/>
              </w:rPr>
            </w:pPr>
            <w:r>
              <w:rPr>
                <w:rFonts w:ascii="Arial Narrow" w:hAnsi="Arial Narrow"/>
                <w:b/>
                <w:bCs/>
                <w:sz w:val="20"/>
                <w:szCs w:val="20"/>
              </w:rPr>
              <w:t>3х15=45</w:t>
            </w:r>
          </w:p>
        </w:tc>
        <w:tc>
          <w:tcPr>
            <w:tcW w:w="1276" w:type="dxa"/>
            <w:vAlign w:val="center"/>
          </w:tcPr>
          <w:p w14:paraId="008EDD0E" w14:textId="77777777" w:rsidR="00867EA6" w:rsidRPr="008961D3" w:rsidRDefault="00867EA6" w:rsidP="00867EA6">
            <w:pPr>
              <w:tabs>
                <w:tab w:val="left" w:pos="567"/>
              </w:tabs>
              <w:spacing w:after="60"/>
              <w:rPr>
                <w:rFonts w:ascii="Arial Narrow" w:hAnsi="Arial Narrow"/>
                <w:b/>
                <w:sz w:val="20"/>
                <w:szCs w:val="20"/>
                <w:lang w:val="sr-Cyrl-CS"/>
              </w:rPr>
            </w:pPr>
            <w:r>
              <w:rPr>
                <w:rFonts w:ascii="Arial Narrow" w:hAnsi="Arial Narrow"/>
                <w:b/>
                <w:bCs/>
                <w:sz w:val="20"/>
                <w:szCs w:val="20"/>
              </w:rPr>
              <w:t>3х15=45</w:t>
            </w:r>
          </w:p>
        </w:tc>
        <w:tc>
          <w:tcPr>
            <w:tcW w:w="2410" w:type="dxa"/>
            <w:gridSpan w:val="3"/>
            <w:vAlign w:val="center"/>
          </w:tcPr>
          <w:p w14:paraId="03C307A1" w14:textId="77777777" w:rsidR="00867EA6" w:rsidRPr="008961D3"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6C085F0A" w14:textId="77777777" w:rsidR="00867EA6" w:rsidRPr="008961D3"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1832E6C6" w14:textId="77777777" w:rsidR="00867EA6" w:rsidRPr="008961D3" w:rsidRDefault="00867EA6" w:rsidP="00867EA6">
            <w:pPr>
              <w:tabs>
                <w:tab w:val="left" w:pos="567"/>
              </w:tabs>
              <w:spacing w:after="60"/>
              <w:rPr>
                <w:rFonts w:ascii="Arial Narrow" w:hAnsi="Arial Narrow"/>
                <w:b/>
                <w:sz w:val="20"/>
                <w:szCs w:val="20"/>
                <w:lang w:val="sr-Cyrl-CS"/>
              </w:rPr>
            </w:pPr>
          </w:p>
        </w:tc>
      </w:tr>
      <w:tr w:rsidR="00867EA6" w:rsidRPr="008961D3" w14:paraId="677CC599" w14:textId="77777777" w:rsidTr="00867EA6">
        <w:trPr>
          <w:trHeight w:val="227"/>
          <w:jc w:val="center"/>
        </w:trPr>
        <w:tc>
          <w:tcPr>
            <w:tcW w:w="9573" w:type="dxa"/>
            <w:gridSpan w:val="8"/>
            <w:vAlign w:val="center"/>
          </w:tcPr>
          <w:p w14:paraId="71C13C0E" w14:textId="77777777" w:rsidR="00867EA6" w:rsidRPr="008961D3" w:rsidRDefault="00867EA6" w:rsidP="00867EA6">
            <w:pPr>
              <w:tabs>
                <w:tab w:val="left" w:pos="567"/>
              </w:tabs>
              <w:spacing w:after="60"/>
              <w:rPr>
                <w:rFonts w:ascii="Arial Narrow" w:hAnsi="Arial Narrow"/>
                <w:b/>
                <w:bCs/>
                <w:sz w:val="20"/>
                <w:szCs w:val="20"/>
                <w:lang w:val="sr-Cyrl-CS"/>
              </w:rPr>
            </w:pPr>
            <w:r w:rsidRPr="008961D3">
              <w:rPr>
                <w:rFonts w:ascii="Arial Narrow" w:hAnsi="Arial Narrow"/>
                <w:b/>
                <w:bCs/>
                <w:sz w:val="20"/>
                <w:szCs w:val="20"/>
                <w:lang w:val="sr-Cyrl-CS"/>
              </w:rPr>
              <w:t>Методе извођења наставе</w:t>
            </w:r>
          </w:p>
          <w:p w14:paraId="1D29CBD1" w14:textId="77777777" w:rsidR="00867EA6" w:rsidRPr="008961D3" w:rsidRDefault="00867EA6" w:rsidP="00867EA6">
            <w:pPr>
              <w:tabs>
                <w:tab w:val="left" w:pos="567"/>
              </w:tabs>
              <w:spacing w:after="60"/>
              <w:jc w:val="both"/>
              <w:rPr>
                <w:rFonts w:ascii="Arial Narrow" w:hAnsi="Arial Narrow"/>
                <w:sz w:val="20"/>
                <w:szCs w:val="20"/>
                <w:lang w:val="sr-Cyrl-CS"/>
              </w:rPr>
            </w:pPr>
            <w:r w:rsidRPr="008961D3">
              <w:rPr>
                <w:rFonts w:ascii="Arial Narrow" w:eastAsia="ArialMT" w:hAnsi="Arial Narrow"/>
                <w:sz w:val="20"/>
                <w:szCs w:val="20"/>
                <w:lang w:val="en-US"/>
              </w:rPr>
              <w:t xml:space="preserve">Предавања уз </w:t>
            </w:r>
            <w:r w:rsidRPr="008961D3">
              <w:rPr>
                <w:rFonts w:ascii="Arial Narrow" w:eastAsia="ArialMT" w:hAnsi="Arial Narrow"/>
                <w:sz w:val="20"/>
                <w:szCs w:val="20"/>
                <w:lang w:val="sr-Latn-RS"/>
              </w:rPr>
              <w:t>P</w:t>
            </w:r>
            <w:r w:rsidRPr="008961D3">
              <w:rPr>
                <w:rFonts w:ascii="Arial Narrow" w:eastAsia="ArialMT" w:hAnsi="Arial Narrow"/>
                <w:sz w:val="20"/>
                <w:szCs w:val="20"/>
                <w:lang w:val="en-US"/>
              </w:rPr>
              <w:t xml:space="preserve">owerPoint презентације на којима се спроводи и анализа </w:t>
            </w:r>
            <w:r w:rsidRPr="008961D3">
              <w:rPr>
                <w:rFonts w:ascii="Arial Narrow" w:eastAsia="ArialMT" w:hAnsi="Arial Narrow"/>
                <w:sz w:val="20"/>
                <w:szCs w:val="20"/>
              </w:rPr>
              <w:t>правних текстова из праксе.</w:t>
            </w:r>
            <w:r w:rsidRPr="008961D3">
              <w:rPr>
                <w:rFonts w:ascii="Arial Narrow" w:eastAsia="ArialMT" w:hAnsi="Arial Narrow"/>
                <w:sz w:val="20"/>
                <w:szCs w:val="20"/>
                <w:lang w:val="en-US"/>
              </w:rPr>
              <w:t xml:space="preserve"> Студенти се на почетку </w:t>
            </w:r>
            <w:r w:rsidRPr="008961D3">
              <w:rPr>
                <w:rFonts w:ascii="Arial Narrow" w:eastAsia="ArialMT" w:hAnsi="Arial Narrow"/>
                <w:sz w:val="20"/>
                <w:szCs w:val="20"/>
              </w:rPr>
              <w:t>семестра</w:t>
            </w:r>
            <w:r w:rsidRPr="008961D3">
              <w:rPr>
                <w:rFonts w:ascii="Arial Narrow" w:eastAsia="ArialMT" w:hAnsi="Arial Narrow"/>
                <w:sz w:val="20"/>
                <w:szCs w:val="20"/>
                <w:lang w:val="en-US"/>
              </w:rPr>
              <w:t xml:space="preserve"> опредељују за теме које ће детаљније истражити</w:t>
            </w:r>
            <w:r w:rsidRPr="008961D3">
              <w:rPr>
                <w:rFonts w:ascii="Arial Narrow" w:eastAsia="ArialMT" w:hAnsi="Arial Narrow"/>
                <w:sz w:val="20"/>
                <w:szCs w:val="20"/>
              </w:rPr>
              <w:t>. У</w:t>
            </w:r>
            <w:r w:rsidRPr="008961D3">
              <w:rPr>
                <w:rFonts w:ascii="Arial Narrow" w:eastAsia="ArialMT" w:hAnsi="Arial Narrow"/>
                <w:sz w:val="20"/>
                <w:szCs w:val="20"/>
                <w:lang w:val="en-US"/>
              </w:rPr>
              <w:t xml:space="preserve"> зависности</w:t>
            </w:r>
            <w:r w:rsidRPr="008961D3">
              <w:rPr>
                <w:rFonts w:ascii="Arial Narrow" w:eastAsia="ArialMT" w:hAnsi="Arial Narrow"/>
                <w:sz w:val="20"/>
                <w:szCs w:val="20"/>
              </w:rPr>
              <w:t xml:space="preserve"> </w:t>
            </w:r>
            <w:r w:rsidRPr="008961D3">
              <w:rPr>
                <w:rFonts w:ascii="Arial Narrow" w:eastAsia="ArialMT" w:hAnsi="Arial Narrow"/>
                <w:sz w:val="20"/>
                <w:szCs w:val="20"/>
                <w:lang w:val="en-US"/>
              </w:rPr>
              <w:t>од броја студената наставник организује истраживачки рад студената (индивидуално или тимски), усмерава их у</w:t>
            </w:r>
            <w:r w:rsidRPr="008961D3">
              <w:rPr>
                <w:rFonts w:ascii="Arial Narrow" w:eastAsia="ArialMT" w:hAnsi="Arial Narrow"/>
                <w:sz w:val="20"/>
                <w:szCs w:val="20"/>
              </w:rPr>
              <w:t xml:space="preserve"> </w:t>
            </w:r>
            <w:r w:rsidRPr="008961D3">
              <w:rPr>
                <w:rFonts w:ascii="Arial Narrow" w:eastAsia="ArialMT" w:hAnsi="Arial Narrow"/>
                <w:sz w:val="20"/>
                <w:szCs w:val="20"/>
                <w:lang w:val="en-US"/>
              </w:rPr>
              <w:t>истраживањe и подстиче да јавно излажу резултате свој</w:t>
            </w:r>
            <w:r w:rsidRPr="008961D3">
              <w:rPr>
                <w:rFonts w:ascii="Arial Narrow" w:eastAsia="ArialMT" w:hAnsi="Arial Narrow"/>
                <w:sz w:val="20"/>
                <w:szCs w:val="20"/>
              </w:rPr>
              <w:t>их истраживања</w:t>
            </w:r>
            <w:r w:rsidRPr="008961D3">
              <w:rPr>
                <w:rFonts w:ascii="Arial Narrow" w:eastAsia="ArialMT" w:hAnsi="Arial Narrow"/>
                <w:sz w:val="20"/>
                <w:szCs w:val="20"/>
                <w:lang w:val="en-US"/>
              </w:rPr>
              <w:t xml:space="preserve"> у виду реферата</w:t>
            </w:r>
            <w:r w:rsidRPr="008961D3">
              <w:rPr>
                <w:rFonts w:ascii="Arial Narrow" w:eastAsia="ArialMT" w:hAnsi="Arial Narrow"/>
                <w:sz w:val="20"/>
                <w:szCs w:val="20"/>
              </w:rPr>
              <w:t>, пред наставном групом</w:t>
            </w:r>
            <w:r w:rsidRPr="008961D3">
              <w:rPr>
                <w:rFonts w:ascii="Arial Narrow" w:eastAsia="ArialMT" w:hAnsi="Arial Narrow"/>
                <w:sz w:val="20"/>
                <w:szCs w:val="20"/>
                <w:lang w:val="en-US"/>
              </w:rPr>
              <w:t xml:space="preserve">. На основу </w:t>
            </w:r>
            <w:r w:rsidRPr="008961D3">
              <w:rPr>
                <w:rFonts w:ascii="Arial Narrow" w:eastAsia="ArialMT" w:hAnsi="Arial Narrow"/>
                <w:sz w:val="20"/>
                <w:szCs w:val="20"/>
              </w:rPr>
              <w:t xml:space="preserve">саопштених резултата истраживања развија се </w:t>
            </w:r>
            <w:r w:rsidRPr="008961D3">
              <w:rPr>
                <w:rFonts w:ascii="Arial Narrow" w:eastAsia="ArialMT" w:hAnsi="Arial Narrow"/>
                <w:sz w:val="20"/>
                <w:szCs w:val="20"/>
                <w:lang w:val="en-US"/>
              </w:rPr>
              <w:t>дискусија кроз питања, одговоре и полемику.</w:t>
            </w:r>
          </w:p>
        </w:tc>
      </w:tr>
      <w:tr w:rsidR="00867EA6" w:rsidRPr="008961D3" w14:paraId="240A6AFF" w14:textId="77777777" w:rsidTr="00867EA6">
        <w:trPr>
          <w:trHeight w:val="227"/>
          <w:jc w:val="center"/>
        </w:trPr>
        <w:tc>
          <w:tcPr>
            <w:tcW w:w="9573" w:type="dxa"/>
            <w:gridSpan w:val="8"/>
            <w:vAlign w:val="center"/>
          </w:tcPr>
          <w:p w14:paraId="38B57305" w14:textId="77777777" w:rsidR="00867EA6" w:rsidRPr="008961D3" w:rsidRDefault="00867EA6" w:rsidP="00867EA6">
            <w:pPr>
              <w:tabs>
                <w:tab w:val="left" w:pos="567"/>
              </w:tabs>
              <w:spacing w:after="60"/>
              <w:rPr>
                <w:rFonts w:ascii="Arial Narrow" w:hAnsi="Arial Narrow"/>
                <w:b/>
                <w:bCs/>
                <w:sz w:val="20"/>
                <w:szCs w:val="20"/>
                <w:lang w:val="sr-Cyrl-CS"/>
              </w:rPr>
            </w:pPr>
            <w:r w:rsidRPr="008961D3">
              <w:rPr>
                <w:rFonts w:ascii="Arial Narrow" w:hAnsi="Arial Narrow"/>
                <w:b/>
                <w:bCs/>
                <w:sz w:val="20"/>
                <w:szCs w:val="20"/>
                <w:lang w:val="sr-Cyrl-CS"/>
              </w:rPr>
              <w:t>Оцена  знања (максимални број поена 100)</w:t>
            </w:r>
          </w:p>
        </w:tc>
      </w:tr>
      <w:tr w:rsidR="00867EA6" w:rsidRPr="008961D3" w14:paraId="3B42E1B3" w14:textId="77777777" w:rsidTr="00867EA6">
        <w:trPr>
          <w:trHeight w:val="227"/>
          <w:jc w:val="center"/>
        </w:trPr>
        <w:tc>
          <w:tcPr>
            <w:tcW w:w="3146" w:type="dxa"/>
            <w:gridSpan w:val="3"/>
            <w:vAlign w:val="center"/>
          </w:tcPr>
          <w:p w14:paraId="3EB78CDB" w14:textId="77777777" w:rsidR="00867EA6" w:rsidRPr="008961D3" w:rsidRDefault="00867EA6" w:rsidP="00867EA6">
            <w:pPr>
              <w:tabs>
                <w:tab w:val="left" w:pos="567"/>
              </w:tabs>
              <w:spacing w:after="60"/>
              <w:rPr>
                <w:rFonts w:ascii="Arial Narrow" w:hAnsi="Arial Narrow"/>
                <w:b/>
                <w:iCs/>
                <w:sz w:val="20"/>
                <w:szCs w:val="20"/>
                <w:lang w:val="sr-Cyrl-CS"/>
              </w:rPr>
            </w:pPr>
            <w:r w:rsidRPr="008961D3">
              <w:rPr>
                <w:rFonts w:ascii="Arial Narrow" w:hAnsi="Arial Narrow"/>
                <w:b/>
                <w:iCs/>
                <w:sz w:val="20"/>
                <w:szCs w:val="20"/>
                <w:lang w:val="sr-Cyrl-CS"/>
              </w:rPr>
              <w:t>Предиспитне обавезе</w:t>
            </w:r>
          </w:p>
        </w:tc>
        <w:tc>
          <w:tcPr>
            <w:tcW w:w="1960" w:type="dxa"/>
            <w:vAlign w:val="center"/>
          </w:tcPr>
          <w:p w14:paraId="22A38DB2" w14:textId="77777777" w:rsidR="00867EA6" w:rsidRPr="008961D3" w:rsidRDefault="00867EA6" w:rsidP="00867EA6">
            <w:pPr>
              <w:tabs>
                <w:tab w:val="left" w:pos="567"/>
              </w:tabs>
              <w:spacing w:after="60"/>
              <w:jc w:val="center"/>
              <w:rPr>
                <w:rFonts w:ascii="Arial Narrow" w:hAnsi="Arial Narrow"/>
                <w:sz w:val="20"/>
                <w:szCs w:val="20"/>
                <w:lang w:val="sr-Cyrl-CS"/>
              </w:rPr>
            </w:pPr>
            <w:r w:rsidRPr="008961D3">
              <w:rPr>
                <w:rFonts w:ascii="Arial Narrow" w:hAnsi="Arial Narrow"/>
                <w:sz w:val="20"/>
                <w:szCs w:val="20"/>
                <w:lang w:val="sr-Cyrl-CS"/>
              </w:rPr>
              <w:t>поена</w:t>
            </w:r>
          </w:p>
        </w:tc>
        <w:tc>
          <w:tcPr>
            <w:tcW w:w="3223" w:type="dxa"/>
            <w:gridSpan w:val="3"/>
            <w:shd w:val="clear" w:color="auto" w:fill="auto"/>
            <w:vAlign w:val="center"/>
          </w:tcPr>
          <w:p w14:paraId="777F9ADC" w14:textId="77777777" w:rsidR="00867EA6" w:rsidRPr="008961D3" w:rsidRDefault="00867EA6" w:rsidP="00867EA6">
            <w:pPr>
              <w:tabs>
                <w:tab w:val="left" w:pos="567"/>
              </w:tabs>
              <w:spacing w:after="60"/>
              <w:rPr>
                <w:rFonts w:ascii="Arial Narrow" w:hAnsi="Arial Narrow"/>
                <w:b/>
                <w:bCs/>
                <w:sz w:val="20"/>
                <w:szCs w:val="20"/>
                <w:lang w:val="sr-Cyrl-CS"/>
              </w:rPr>
            </w:pPr>
            <w:r w:rsidRPr="008961D3">
              <w:rPr>
                <w:rFonts w:ascii="Arial Narrow" w:hAnsi="Arial Narrow"/>
                <w:b/>
                <w:iCs/>
                <w:sz w:val="20"/>
                <w:szCs w:val="20"/>
                <w:lang w:val="sr-Cyrl-CS"/>
              </w:rPr>
              <w:t>Завршни испит</w:t>
            </w:r>
          </w:p>
        </w:tc>
        <w:tc>
          <w:tcPr>
            <w:tcW w:w="1244" w:type="dxa"/>
            <w:shd w:val="clear" w:color="auto" w:fill="auto"/>
            <w:vAlign w:val="center"/>
          </w:tcPr>
          <w:p w14:paraId="7564E8C6" w14:textId="77777777" w:rsidR="00867EA6" w:rsidRPr="008961D3" w:rsidRDefault="00867EA6" w:rsidP="00867EA6">
            <w:pPr>
              <w:tabs>
                <w:tab w:val="left" w:pos="567"/>
              </w:tabs>
              <w:spacing w:after="60"/>
              <w:jc w:val="center"/>
              <w:rPr>
                <w:rFonts w:ascii="Arial Narrow" w:hAnsi="Arial Narrow"/>
                <w:b/>
                <w:bCs/>
                <w:sz w:val="20"/>
                <w:szCs w:val="20"/>
                <w:lang w:val="sr-Cyrl-CS"/>
              </w:rPr>
            </w:pPr>
            <w:r w:rsidRPr="008961D3">
              <w:rPr>
                <w:rFonts w:ascii="Arial Narrow" w:hAnsi="Arial Narrow"/>
                <w:sz w:val="20"/>
                <w:szCs w:val="20"/>
                <w:lang w:val="sr-Cyrl-CS"/>
              </w:rPr>
              <w:t>поена</w:t>
            </w:r>
          </w:p>
        </w:tc>
      </w:tr>
      <w:tr w:rsidR="00867EA6" w:rsidRPr="008961D3" w14:paraId="6B197CDD" w14:textId="77777777" w:rsidTr="00867EA6">
        <w:trPr>
          <w:trHeight w:val="227"/>
          <w:jc w:val="center"/>
        </w:trPr>
        <w:tc>
          <w:tcPr>
            <w:tcW w:w="3146" w:type="dxa"/>
            <w:gridSpan w:val="3"/>
            <w:vAlign w:val="center"/>
          </w:tcPr>
          <w:p w14:paraId="0FD96DEA" w14:textId="77777777" w:rsidR="00867EA6" w:rsidRPr="008961D3" w:rsidRDefault="00867EA6" w:rsidP="00867EA6">
            <w:pPr>
              <w:tabs>
                <w:tab w:val="left" w:pos="567"/>
              </w:tabs>
              <w:spacing w:after="60"/>
              <w:rPr>
                <w:rFonts w:ascii="Arial Narrow" w:hAnsi="Arial Narrow"/>
                <w:i/>
                <w:iCs/>
                <w:sz w:val="20"/>
                <w:szCs w:val="20"/>
                <w:lang w:val="sr-Cyrl-CS"/>
              </w:rPr>
            </w:pPr>
            <w:r w:rsidRPr="008961D3">
              <w:rPr>
                <w:rFonts w:ascii="Arial Narrow" w:hAnsi="Arial Narrow"/>
                <w:sz w:val="20"/>
                <w:szCs w:val="20"/>
                <w:lang w:val="sr-Cyrl-CS"/>
              </w:rPr>
              <w:t>активност у току предавања</w:t>
            </w:r>
          </w:p>
        </w:tc>
        <w:tc>
          <w:tcPr>
            <w:tcW w:w="1960" w:type="dxa"/>
            <w:vAlign w:val="center"/>
          </w:tcPr>
          <w:p w14:paraId="235A7457" w14:textId="77777777" w:rsidR="00867EA6" w:rsidRPr="008961D3" w:rsidRDefault="00867EA6" w:rsidP="00867EA6">
            <w:pPr>
              <w:tabs>
                <w:tab w:val="left" w:pos="567"/>
              </w:tabs>
              <w:spacing w:after="60"/>
              <w:rPr>
                <w:rFonts w:ascii="Arial Narrow" w:hAnsi="Arial Narrow"/>
                <w:sz w:val="20"/>
                <w:szCs w:val="20"/>
                <w:lang w:val="sr-Cyrl-CS"/>
              </w:rPr>
            </w:pPr>
            <w:r w:rsidRPr="008961D3">
              <w:rPr>
                <w:rFonts w:ascii="Arial Narrow" w:hAnsi="Arial Narrow"/>
                <w:sz w:val="20"/>
                <w:szCs w:val="20"/>
                <w:lang w:val="sr-Cyrl-CS"/>
              </w:rPr>
              <w:t>10</w:t>
            </w:r>
          </w:p>
        </w:tc>
        <w:tc>
          <w:tcPr>
            <w:tcW w:w="3223" w:type="dxa"/>
            <w:gridSpan w:val="3"/>
            <w:shd w:val="clear" w:color="auto" w:fill="auto"/>
            <w:vAlign w:val="center"/>
          </w:tcPr>
          <w:p w14:paraId="602DE846" w14:textId="77777777" w:rsidR="00867EA6" w:rsidRPr="008961D3" w:rsidRDefault="00867EA6" w:rsidP="00867EA6">
            <w:pPr>
              <w:tabs>
                <w:tab w:val="left" w:pos="567"/>
              </w:tabs>
              <w:spacing w:after="60"/>
              <w:rPr>
                <w:rFonts w:ascii="Arial Narrow" w:hAnsi="Arial Narrow"/>
                <w:i/>
                <w:iCs/>
                <w:sz w:val="20"/>
                <w:szCs w:val="20"/>
                <w:lang w:val="sr-Cyrl-CS"/>
              </w:rPr>
            </w:pPr>
            <w:r w:rsidRPr="008961D3">
              <w:rPr>
                <w:rFonts w:ascii="Arial Narrow" w:hAnsi="Arial Narrow"/>
                <w:sz w:val="20"/>
                <w:szCs w:val="20"/>
                <w:lang w:val="sr-Cyrl-CS"/>
              </w:rPr>
              <w:t>писмени испит</w:t>
            </w:r>
          </w:p>
        </w:tc>
        <w:tc>
          <w:tcPr>
            <w:tcW w:w="1244" w:type="dxa"/>
            <w:shd w:val="clear" w:color="auto" w:fill="auto"/>
            <w:vAlign w:val="center"/>
          </w:tcPr>
          <w:p w14:paraId="5C34A7E2" w14:textId="77777777" w:rsidR="00867EA6" w:rsidRPr="008961D3" w:rsidRDefault="00867EA6" w:rsidP="00867EA6">
            <w:pPr>
              <w:tabs>
                <w:tab w:val="left" w:pos="567"/>
              </w:tabs>
              <w:spacing w:after="60"/>
              <w:rPr>
                <w:rFonts w:ascii="Arial Narrow" w:hAnsi="Arial Narrow"/>
                <w:i/>
                <w:iCs/>
                <w:sz w:val="20"/>
                <w:szCs w:val="20"/>
                <w:lang w:val="sr-Cyrl-CS"/>
              </w:rPr>
            </w:pPr>
          </w:p>
        </w:tc>
      </w:tr>
      <w:tr w:rsidR="00867EA6" w:rsidRPr="008961D3" w14:paraId="7389F7BE" w14:textId="77777777" w:rsidTr="00867EA6">
        <w:trPr>
          <w:trHeight w:val="227"/>
          <w:jc w:val="center"/>
        </w:trPr>
        <w:tc>
          <w:tcPr>
            <w:tcW w:w="3146" w:type="dxa"/>
            <w:gridSpan w:val="3"/>
            <w:vAlign w:val="center"/>
          </w:tcPr>
          <w:p w14:paraId="4BD81C7A" w14:textId="77777777" w:rsidR="00867EA6" w:rsidRPr="008961D3" w:rsidRDefault="00867EA6" w:rsidP="00867EA6">
            <w:pPr>
              <w:tabs>
                <w:tab w:val="left" w:pos="567"/>
              </w:tabs>
              <w:spacing w:after="60"/>
              <w:rPr>
                <w:rFonts w:ascii="Arial Narrow" w:hAnsi="Arial Narrow"/>
                <w:i/>
                <w:iCs/>
                <w:sz w:val="20"/>
                <w:szCs w:val="20"/>
                <w:lang w:val="sr-Cyrl-CS"/>
              </w:rPr>
            </w:pPr>
            <w:r w:rsidRPr="008961D3">
              <w:rPr>
                <w:rFonts w:ascii="Arial Narrow" w:hAnsi="Arial Narrow"/>
                <w:sz w:val="20"/>
                <w:szCs w:val="20"/>
                <w:lang w:val="sr-Cyrl-CS"/>
              </w:rPr>
              <w:lastRenderedPageBreak/>
              <w:t>практична настава</w:t>
            </w:r>
          </w:p>
        </w:tc>
        <w:tc>
          <w:tcPr>
            <w:tcW w:w="1960" w:type="dxa"/>
            <w:vAlign w:val="center"/>
          </w:tcPr>
          <w:p w14:paraId="3CC94744" w14:textId="77777777" w:rsidR="00867EA6" w:rsidRPr="008961D3" w:rsidRDefault="00867EA6" w:rsidP="00867EA6">
            <w:pPr>
              <w:tabs>
                <w:tab w:val="left" w:pos="567"/>
              </w:tabs>
              <w:spacing w:after="60"/>
              <w:rPr>
                <w:rFonts w:ascii="Arial Narrow" w:hAnsi="Arial Narrow"/>
                <w:sz w:val="20"/>
                <w:szCs w:val="20"/>
                <w:lang w:val="sr-Cyrl-CS"/>
              </w:rPr>
            </w:pPr>
          </w:p>
        </w:tc>
        <w:tc>
          <w:tcPr>
            <w:tcW w:w="3223" w:type="dxa"/>
            <w:gridSpan w:val="3"/>
            <w:shd w:val="clear" w:color="auto" w:fill="auto"/>
            <w:vAlign w:val="center"/>
          </w:tcPr>
          <w:p w14:paraId="10BFD878" w14:textId="77777777" w:rsidR="00867EA6" w:rsidRPr="008961D3" w:rsidRDefault="00867EA6" w:rsidP="00867EA6">
            <w:pPr>
              <w:tabs>
                <w:tab w:val="left" w:pos="567"/>
              </w:tabs>
              <w:spacing w:after="60"/>
              <w:rPr>
                <w:rFonts w:ascii="Arial Narrow" w:hAnsi="Arial Narrow"/>
                <w:i/>
                <w:iCs/>
                <w:sz w:val="20"/>
                <w:szCs w:val="20"/>
                <w:lang w:val="sr-Cyrl-CS"/>
              </w:rPr>
            </w:pPr>
            <w:r w:rsidRPr="008961D3">
              <w:rPr>
                <w:rFonts w:ascii="Arial Narrow" w:hAnsi="Arial Narrow"/>
                <w:sz w:val="20"/>
                <w:szCs w:val="20"/>
                <w:lang w:val="sr-Cyrl-CS"/>
              </w:rPr>
              <w:t>усмени испт</w:t>
            </w:r>
          </w:p>
        </w:tc>
        <w:tc>
          <w:tcPr>
            <w:tcW w:w="1244" w:type="dxa"/>
            <w:shd w:val="clear" w:color="auto" w:fill="auto"/>
            <w:vAlign w:val="center"/>
          </w:tcPr>
          <w:p w14:paraId="2AE02220" w14:textId="77777777" w:rsidR="00867EA6" w:rsidRPr="008961D3" w:rsidRDefault="00867EA6" w:rsidP="00867EA6">
            <w:pPr>
              <w:tabs>
                <w:tab w:val="left" w:pos="567"/>
              </w:tabs>
              <w:spacing w:after="60"/>
              <w:rPr>
                <w:rFonts w:ascii="Arial Narrow" w:hAnsi="Arial Narrow"/>
                <w:i/>
                <w:iCs/>
                <w:sz w:val="20"/>
                <w:szCs w:val="20"/>
                <w:lang w:val="sr-Cyrl-CS"/>
              </w:rPr>
            </w:pPr>
            <w:r w:rsidRPr="008961D3">
              <w:rPr>
                <w:rFonts w:ascii="Arial Narrow" w:hAnsi="Arial Narrow"/>
                <w:i/>
                <w:iCs/>
                <w:sz w:val="20"/>
                <w:szCs w:val="20"/>
                <w:lang w:val="sr-Cyrl-CS"/>
              </w:rPr>
              <w:t>30</w:t>
            </w:r>
          </w:p>
        </w:tc>
      </w:tr>
      <w:tr w:rsidR="00867EA6" w:rsidRPr="008961D3" w14:paraId="67C7FEC0" w14:textId="77777777" w:rsidTr="00867EA6">
        <w:trPr>
          <w:trHeight w:val="227"/>
          <w:jc w:val="center"/>
        </w:trPr>
        <w:tc>
          <w:tcPr>
            <w:tcW w:w="3146" w:type="dxa"/>
            <w:gridSpan w:val="3"/>
            <w:vAlign w:val="center"/>
          </w:tcPr>
          <w:p w14:paraId="0EF2373A" w14:textId="77777777" w:rsidR="00867EA6" w:rsidRPr="008961D3" w:rsidRDefault="00867EA6" w:rsidP="00867EA6">
            <w:pPr>
              <w:tabs>
                <w:tab w:val="left" w:pos="567"/>
              </w:tabs>
              <w:spacing w:after="60"/>
              <w:rPr>
                <w:rFonts w:ascii="Arial Narrow" w:hAnsi="Arial Narrow"/>
                <w:i/>
                <w:iCs/>
                <w:sz w:val="20"/>
                <w:szCs w:val="20"/>
                <w:lang w:val="sr-Cyrl-CS"/>
              </w:rPr>
            </w:pPr>
            <w:r w:rsidRPr="008961D3">
              <w:rPr>
                <w:rFonts w:ascii="Arial Narrow" w:hAnsi="Arial Narrow"/>
                <w:sz w:val="20"/>
                <w:szCs w:val="20"/>
                <w:lang w:val="sr-Cyrl-CS"/>
              </w:rPr>
              <w:t>колоквијум-и</w:t>
            </w:r>
          </w:p>
        </w:tc>
        <w:tc>
          <w:tcPr>
            <w:tcW w:w="1960" w:type="dxa"/>
            <w:vAlign w:val="center"/>
          </w:tcPr>
          <w:p w14:paraId="7D3D61A4" w14:textId="77777777" w:rsidR="00867EA6" w:rsidRPr="008961D3" w:rsidRDefault="00867EA6" w:rsidP="00867EA6">
            <w:pPr>
              <w:tabs>
                <w:tab w:val="left" w:pos="567"/>
              </w:tabs>
              <w:spacing w:after="60"/>
              <w:rPr>
                <w:rFonts w:ascii="Arial Narrow" w:hAnsi="Arial Narrow"/>
                <w:sz w:val="20"/>
                <w:szCs w:val="20"/>
                <w:lang w:val="sr-Cyrl-CS"/>
              </w:rPr>
            </w:pPr>
            <w:r w:rsidRPr="008961D3">
              <w:rPr>
                <w:rFonts w:ascii="Arial Narrow" w:hAnsi="Arial Narrow"/>
                <w:sz w:val="20"/>
                <w:szCs w:val="20"/>
                <w:lang w:val="sr-Cyrl-CS"/>
              </w:rPr>
              <w:t>2х25</w:t>
            </w:r>
          </w:p>
        </w:tc>
        <w:tc>
          <w:tcPr>
            <w:tcW w:w="3223" w:type="dxa"/>
            <w:gridSpan w:val="3"/>
            <w:shd w:val="clear" w:color="auto" w:fill="auto"/>
            <w:vAlign w:val="center"/>
          </w:tcPr>
          <w:p w14:paraId="36D7CBE9" w14:textId="77777777" w:rsidR="00867EA6" w:rsidRPr="008961D3" w:rsidRDefault="00867EA6" w:rsidP="00867EA6">
            <w:pPr>
              <w:tabs>
                <w:tab w:val="left" w:pos="567"/>
              </w:tabs>
              <w:spacing w:after="60"/>
              <w:rPr>
                <w:rFonts w:ascii="Arial Narrow" w:hAnsi="Arial Narrow"/>
                <w:i/>
                <w:iCs/>
                <w:sz w:val="20"/>
                <w:szCs w:val="20"/>
                <w:lang w:val="sr-Cyrl-CS"/>
              </w:rPr>
            </w:pPr>
            <w:r w:rsidRPr="008961D3">
              <w:rPr>
                <w:rFonts w:ascii="Arial Narrow" w:hAnsi="Arial Narrow"/>
                <w:i/>
                <w:iCs/>
                <w:sz w:val="20"/>
                <w:szCs w:val="20"/>
                <w:lang w:val="sr-Cyrl-CS"/>
              </w:rPr>
              <w:t>..........</w:t>
            </w:r>
          </w:p>
        </w:tc>
        <w:tc>
          <w:tcPr>
            <w:tcW w:w="1244" w:type="dxa"/>
            <w:shd w:val="clear" w:color="auto" w:fill="auto"/>
            <w:vAlign w:val="center"/>
          </w:tcPr>
          <w:p w14:paraId="0FB682E3" w14:textId="77777777" w:rsidR="00867EA6" w:rsidRPr="008961D3" w:rsidRDefault="00867EA6" w:rsidP="00867EA6">
            <w:pPr>
              <w:tabs>
                <w:tab w:val="left" w:pos="567"/>
              </w:tabs>
              <w:spacing w:after="60"/>
              <w:rPr>
                <w:rFonts w:ascii="Arial Narrow" w:hAnsi="Arial Narrow"/>
                <w:i/>
                <w:iCs/>
                <w:sz w:val="20"/>
                <w:szCs w:val="20"/>
                <w:lang w:val="sr-Cyrl-CS"/>
              </w:rPr>
            </w:pPr>
          </w:p>
        </w:tc>
      </w:tr>
      <w:tr w:rsidR="00867EA6" w:rsidRPr="008961D3" w14:paraId="46409E45" w14:textId="77777777" w:rsidTr="00867EA6">
        <w:trPr>
          <w:trHeight w:val="227"/>
          <w:jc w:val="center"/>
        </w:trPr>
        <w:tc>
          <w:tcPr>
            <w:tcW w:w="3146" w:type="dxa"/>
            <w:gridSpan w:val="3"/>
            <w:vAlign w:val="center"/>
          </w:tcPr>
          <w:p w14:paraId="7E85061B" w14:textId="77777777" w:rsidR="00867EA6" w:rsidRPr="008961D3" w:rsidRDefault="00867EA6" w:rsidP="00867EA6">
            <w:pPr>
              <w:tabs>
                <w:tab w:val="left" w:pos="567"/>
              </w:tabs>
              <w:spacing w:after="60"/>
              <w:rPr>
                <w:rFonts w:ascii="Arial Narrow" w:hAnsi="Arial Narrow"/>
                <w:sz w:val="20"/>
                <w:szCs w:val="20"/>
                <w:lang w:val="sr-Cyrl-CS"/>
              </w:rPr>
            </w:pPr>
            <w:r w:rsidRPr="008961D3">
              <w:rPr>
                <w:rFonts w:ascii="Arial Narrow" w:hAnsi="Arial Narrow"/>
                <w:sz w:val="20"/>
                <w:szCs w:val="20"/>
                <w:lang w:val="sr-Cyrl-CS"/>
              </w:rPr>
              <w:t>семинар-и</w:t>
            </w:r>
          </w:p>
        </w:tc>
        <w:tc>
          <w:tcPr>
            <w:tcW w:w="1960" w:type="dxa"/>
            <w:vAlign w:val="center"/>
          </w:tcPr>
          <w:p w14:paraId="50482B66" w14:textId="77777777" w:rsidR="00867EA6" w:rsidRPr="008961D3" w:rsidRDefault="00867EA6" w:rsidP="00867EA6">
            <w:pPr>
              <w:tabs>
                <w:tab w:val="left" w:pos="567"/>
              </w:tabs>
              <w:spacing w:after="60"/>
              <w:rPr>
                <w:rFonts w:ascii="Arial Narrow" w:hAnsi="Arial Narrow"/>
                <w:sz w:val="20"/>
                <w:szCs w:val="20"/>
                <w:lang w:val="sr-Cyrl-CS"/>
              </w:rPr>
            </w:pPr>
            <w:r w:rsidRPr="008961D3">
              <w:rPr>
                <w:rFonts w:ascii="Arial Narrow" w:hAnsi="Arial Narrow"/>
                <w:sz w:val="20"/>
                <w:szCs w:val="20"/>
                <w:lang w:val="sr-Cyrl-CS"/>
              </w:rPr>
              <w:t>10</w:t>
            </w:r>
          </w:p>
        </w:tc>
        <w:tc>
          <w:tcPr>
            <w:tcW w:w="3223" w:type="dxa"/>
            <w:gridSpan w:val="3"/>
            <w:shd w:val="clear" w:color="auto" w:fill="auto"/>
            <w:vAlign w:val="center"/>
          </w:tcPr>
          <w:p w14:paraId="7BB5CFFA" w14:textId="77777777" w:rsidR="00867EA6" w:rsidRPr="008961D3"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08F8A78E" w14:textId="77777777" w:rsidR="00867EA6" w:rsidRPr="008961D3" w:rsidRDefault="00867EA6" w:rsidP="00867EA6">
            <w:pPr>
              <w:tabs>
                <w:tab w:val="left" w:pos="567"/>
              </w:tabs>
              <w:spacing w:after="60"/>
              <w:rPr>
                <w:rFonts w:ascii="Arial Narrow" w:hAnsi="Arial Narrow"/>
                <w:i/>
                <w:iCs/>
                <w:sz w:val="20"/>
                <w:szCs w:val="20"/>
                <w:lang w:val="sr-Cyrl-CS"/>
              </w:rPr>
            </w:pPr>
          </w:p>
        </w:tc>
      </w:tr>
    </w:tbl>
    <w:p w14:paraId="380492EF" w14:textId="77777777" w:rsidR="00867EA6" w:rsidRDefault="00867EA6" w:rsidP="00867EA6"/>
    <w:p w14:paraId="3C2EE9E3"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2285BACF"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C702C6" w14:paraId="1694D363" w14:textId="77777777" w:rsidTr="00867EA6">
        <w:trPr>
          <w:trHeight w:val="227"/>
          <w:jc w:val="center"/>
        </w:trPr>
        <w:tc>
          <w:tcPr>
            <w:tcW w:w="9573" w:type="dxa"/>
            <w:gridSpan w:val="8"/>
            <w:vAlign w:val="center"/>
          </w:tcPr>
          <w:p w14:paraId="7F5C64D2" w14:textId="77777777" w:rsidR="00867EA6" w:rsidRPr="00C702C6" w:rsidRDefault="00867EA6" w:rsidP="00867EA6">
            <w:pPr>
              <w:tabs>
                <w:tab w:val="left" w:pos="567"/>
              </w:tabs>
              <w:spacing w:after="60"/>
              <w:rPr>
                <w:rFonts w:ascii="Arial Narrow" w:hAnsi="Arial Narrow"/>
                <w:b/>
                <w:bCs/>
                <w:sz w:val="20"/>
                <w:szCs w:val="20"/>
                <w:lang w:val="sr-Cyrl-CS"/>
              </w:rPr>
            </w:pPr>
            <w:r w:rsidRPr="00C702C6">
              <w:rPr>
                <w:rFonts w:ascii="Arial Narrow" w:hAnsi="Arial Narrow"/>
                <w:b/>
                <w:bCs/>
                <w:sz w:val="20"/>
                <w:szCs w:val="20"/>
                <w:lang w:val="sr-Cyrl-CS"/>
              </w:rPr>
              <w:t>Студијски програм : Основне академске студије „Право“</w:t>
            </w:r>
          </w:p>
        </w:tc>
      </w:tr>
      <w:tr w:rsidR="00867EA6" w:rsidRPr="00C702C6" w14:paraId="14F50F9E" w14:textId="77777777" w:rsidTr="00867EA6">
        <w:trPr>
          <w:trHeight w:val="227"/>
          <w:jc w:val="center"/>
        </w:trPr>
        <w:tc>
          <w:tcPr>
            <w:tcW w:w="9573" w:type="dxa"/>
            <w:gridSpan w:val="8"/>
            <w:vAlign w:val="center"/>
          </w:tcPr>
          <w:p w14:paraId="667E439F" w14:textId="77777777" w:rsidR="00867EA6" w:rsidRPr="00C702C6" w:rsidRDefault="00867EA6" w:rsidP="00867EA6">
            <w:pPr>
              <w:tabs>
                <w:tab w:val="left" w:pos="567"/>
              </w:tabs>
              <w:spacing w:after="60"/>
              <w:rPr>
                <w:rFonts w:ascii="Arial Narrow" w:hAnsi="Arial Narrow"/>
                <w:sz w:val="20"/>
                <w:szCs w:val="20"/>
                <w:lang w:val="sr-Cyrl-CS"/>
              </w:rPr>
            </w:pPr>
            <w:r w:rsidRPr="00C702C6">
              <w:rPr>
                <w:rFonts w:ascii="Arial Narrow" w:hAnsi="Arial Narrow"/>
                <w:b/>
                <w:bCs/>
                <w:sz w:val="20"/>
                <w:szCs w:val="20"/>
                <w:lang w:val="sr-Cyrl-CS"/>
              </w:rPr>
              <w:t xml:space="preserve">Назив предмета:  </w:t>
            </w:r>
            <w:bookmarkStart w:id="38" w:name="Међународнопословноправо"/>
            <w:r w:rsidRPr="00C702C6">
              <w:rPr>
                <w:rFonts w:ascii="Arial Narrow" w:hAnsi="Arial Narrow"/>
                <w:b/>
                <w:bCs/>
                <w:sz w:val="20"/>
                <w:szCs w:val="20"/>
                <w:lang w:val="sr-Cyrl-CS"/>
              </w:rPr>
              <w:t xml:space="preserve">Међународно пословно право </w:t>
            </w:r>
            <w:bookmarkEnd w:id="38"/>
          </w:p>
        </w:tc>
      </w:tr>
      <w:tr w:rsidR="00867EA6" w:rsidRPr="00C702C6" w14:paraId="71EFA9B6" w14:textId="77777777" w:rsidTr="00867EA6">
        <w:trPr>
          <w:trHeight w:val="227"/>
          <w:jc w:val="center"/>
        </w:trPr>
        <w:tc>
          <w:tcPr>
            <w:tcW w:w="9573" w:type="dxa"/>
            <w:gridSpan w:val="8"/>
            <w:vAlign w:val="center"/>
          </w:tcPr>
          <w:p w14:paraId="1864E69C" w14:textId="77777777" w:rsidR="00867EA6" w:rsidRPr="00C702C6" w:rsidRDefault="00867EA6" w:rsidP="00867EA6">
            <w:pPr>
              <w:tabs>
                <w:tab w:val="left" w:pos="567"/>
              </w:tabs>
              <w:spacing w:after="60"/>
              <w:rPr>
                <w:rFonts w:ascii="Arial Narrow" w:hAnsi="Arial Narrow"/>
                <w:b/>
                <w:bCs/>
                <w:sz w:val="20"/>
                <w:szCs w:val="20"/>
                <w:lang w:val="sr-Cyrl-CS"/>
              </w:rPr>
            </w:pPr>
            <w:r w:rsidRPr="00C702C6">
              <w:rPr>
                <w:rFonts w:ascii="Arial Narrow" w:hAnsi="Arial Narrow"/>
                <w:b/>
                <w:bCs/>
                <w:sz w:val="20"/>
                <w:szCs w:val="20"/>
                <w:lang w:val="sr-Cyrl-CS"/>
              </w:rPr>
              <w:t>Наставник</w:t>
            </w:r>
            <w:r w:rsidRPr="00C702C6">
              <w:rPr>
                <w:rFonts w:ascii="Arial Narrow" w:hAnsi="Arial Narrow"/>
                <w:b/>
                <w:bCs/>
                <w:sz w:val="20"/>
                <w:szCs w:val="20"/>
                <w:lang w:val="en-US"/>
              </w:rPr>
              <w:t>/наставници</w:t>
            </w:r>
            <w:r w:rsidRPr="00C702C6">
              <w:rPr>
                <w:rFonts w:ascii="Arial Narrow" w:hAnsi="Arial Narrow"/>
                <w:b/>
                <w:bCs/>
                <w:sz w:val="20"/>
                <w:szCs w:val="20"/>
                <w:lang w:val="sr-Cyrl-CS"/>
              </w:rPr>
              <w:t xml:space="preserve">: Братислав Милановић </w:t>
            </w:r>
          </w:p>
        </w:tc>
      </w:tr>
      <w:tr w:rsidR="00867EA6" w:rsidRPr="00C702C6" w14:paraId="6FD2B1BD" w14:textId="77777777" w:rsidTr="00867EA6">
        <w:trPr>
          <w:trHeight w:val="227"/>
          <w:jc w:val="center"/>
        </w:trPr>
        <w:tc>
          <w:tcPr>
            <w:tcW w:w="9573" w:type="dxa"/>
            <w:gridSpan w:val="8"/>
            <w:vAlign w:val="center"/>
          </w:tcPr>
          <w:p w14:paraId="124EB06B" w14:textId="77777777" w:rsidR="00867EA6" w:rsidRPr="00C702C6" w:rsidRDefault="00867EA6" w:rsidP="00867EA6">
            <w:pPr>
              <w:tabs>
                <w:tab w:val="left" w:pos="567"/>
              </w:tabs>
              <w:spacing w:after="60"/>
              <w:rPr>
                <w:rFonts w:ascii="Arial Narrow" w:hAnsi="Arial Narrow"/>
                <w:sz w:val="20"/>
                <w:szCs w:val="20"/>
                <w:lang w:val="sr-Cyrl-CS"/>
              </w:rPr>
            </w:pPr>
            <w:r w:rsidRPr="00C702C6">
              <w:rPr>
                <w:rFonts w:ascii="Arial Narrow" w:hAnsi="Arial Narrow"/>
                <w:b/>
                <w:bCs/>
                <w:sz w:val="20"/>
                <w:szCs w:val="20"/>
                <w:lang w:val="sr-Cyrl-CS"/>
              </w:rPr>
              <w:t>Статус предмета: обавезни</w:t>
            </w:r>
          </w:p>
        </w:tc>
      </w:tr>
      <w:tr w:rsidR="00867EA6" w:rsidRPr="00C702C6" w14:paraId="02B05C09" w14:textId="77777777" w:rsidTr="00867EA6">
        <w:trPr>
          <w:trHeight w:val="227"/>
          <w:jc w:val="center"/>
        </w:trPr>
        <w:tc>
          <w:tcPr>
            <w:tcW w:w="9573" w:type="dxa"/>
            <w:gridSpan w:val="8"/>
            <w:vAlign w:val="center"/>
          </w:tcPr>
          <w:p w14:paraId="00F99AB2" w14:textId="77777777" w:rsidR="00867EA6" w:rsidRPr="00C702C6" w:rsidRDefault="00867EA6" w:rsidP="00867EA6">
            <w:pPr>
              <w:tabs>
                <w:tab w:val="left" w:pos="567"/>
              </w:tabs>
              <w:spacing w:after="60"/>
              <w:rPr>
                <w:rFonts w:ascii="Arial Narrow" w:hAnsi="Arial Narrow"/>
                <w:sz w:val="20"/>
                <w:szCs w:val="20"/>
                <w:lang w:val="sr-Cyrl-CS"/>
              </w:rPr>
            </w:pPr>
            <w:r w:rsidRPr="00C702C6">
              <w:rPr>
                <w:rFonts w:ascii="Arial Narrow" w:hAnsi="Arial Narrow"/>
                <w:b/>
                <w:bCs/>
                <w:sz w:val="20"/>
                <w:szCs w:val="20"/>
                <w:lang w:val="sr-Cyrl-CS"/>
              </w:rPr>
              <w:t>Број ЕСПБ:</w:t>
            </w:r>
            <w:r>
              <w:rPr>
                <w:rFonts w:ascii="Arial Narrow" w:hAnsi="Arial Narrow"/>
                <w:b/>
                <w:bCs/>
                <w:sz w:val="20"/>
                <w:szCs w:val="20"/>
                <w:lang w:val="sr-Cyrl-CS"/>
              </w:rPr>
              <w:t xml:space="preserve"> 6 </w:t>
            </w:r>
          </w:p>
        </w:tc>
      </w:tr>
      <w:tr w:rsidR="00867EA6" w:rsidRPr="00C702C6" w14:paraId="78144434" w14:textId="77777777" w:rsidTr="00867EA6">
        <w:trPr>
          <w:trHeight w:val="227"/>
          <w:jc w:val="center"/>
        </w:trPr>
        <w:tc>
          <w:tcPr>
            <w:tcW w:w="9573" w:type="dxa"/>
            <w:gridSpan w:val="8"/>
            <w:vAlign w:val="center"/>
          </w:tcPr>
          <w:p w14:paraId="42C76FAE" w14:textId="77777777" w:rsidR="00867EA6" w:rsidRPr="00C702C6" w:rsidRDefault="00867EA6" w:rsidP="00867EA6">
            <w:pPr>
              <w:tabs>
                <w:tab w:val="left" w:pos="567"/>
              </w:tabs>
              <w:spacing w:after="60"/>
              <w:rPr>
                <w:rFonts w:ascii="Arial Narrow" w:hAnsi="Arial Narrow"/>
                <w:sz w:val="20"/>
                <w:szCs w:val="20"/>
                <w:lang w:val="sr-Cyrl-CS"/>
              </w:rPr>
            </w:pPr>
            <w:r w:rsidRPr="00C702C6">
              <w:rPr>
                <w:rFonts w:ascii="Arial Narrow" w:hAnsi="Arial Narrow"/>
                <w:b/>
                <w:bCs/>
                <w:sz w:val="20"/>
                <w:szCs w:val="20"/>
                <w:lang w:val="sr-Cyrl-CS"/>
              </w:rPr>
              <w:t xml:space="preserve">Услов: Положено Пословно право </w:t>
            </w:r>
          </w:p>
        </w:tc>
      </w:tr>
      <w:tr w:rsidR="00867EA6" w:rsidRPr="00C702C6" w14:paraId="57141F7D" w14:textId="77777777" w:rsidTr="00867EA6">
        <w:trPr>
          <w:trHeight w:val="227"/>
          <w:jc w:val="center"/>
        </w:trPr>
        <w:tc>
          <w:tcPr>
            <w:tcW w:w="9573" w:type="dxa"/>
            <w:gridSpan w:val="8"/>
            <w:vAlign w:val="center"/>
          </w:tcPr>
          <w:p w14:paraId="3C897640" w14:textId="77777777" w:rsidR="00867EA6" w:rsidRPr="00C702C6" w:rsidRDefault="00867EA6" w:rsidP="00867EA6">
            <w:pPr>
              <w:tabs>
                <w:tab w:val="left" w:pos="567"/>
              </w:tabs>
              <w:spacing w:after="60"/>
              <w:rPr>
                <w:rFonts w:ascii="Arial Narrow" w:hAnsi="Arial Narrow"/>
                <w:b/>
                <w:bCs/>
                <w:sz w:val="20"/>
                <w:szCs w:val="20"/>
                <w:lang w:val="sr-Cyrl-CS"/>
              </w:rPr>
            </w:pPr>
            <w:r w:rsidRPr="00C702C6">
              <w:rPr>
                <w:rFonts w:ascii="Arial Narrow" w:hAnsi="Arial Narrow"/>
                <w:b/>
                <w:bCs/>
                <w:sz w:val="20"/>
                <w:szCs w:val="20"/>
                <w:lang w:val="sr-Cyrl-CS"/>
              </w:rPr>
              <w:t>Циљ предмета</w:t>
            </w:r>
          </w:p>
          <w:p w14:paraId="008A5CBB" w14:textId="77777777" w:rsidR="00867EA6" w:rsidRPr="00C702C6" w:rsidRDefault="00867EA6" w:rsidP="00867EA6">
            <w:pPr>
              <w:tabs>
                <w:tab w:val="left" w:pos="567"/>
              </w:tabs>
              <w:spacing w:after="60"/>
              <w:jc w:val="both"/>
              <w:rPr>
                <w:rFonts w:ascii="Arial Narrow" w:hAnsi="Arial Narrow"/>
                <w:b/>
                <w:bCs/>
                <w:sz w:val="20"/>
                <w:szCs w:val="20"/>
                <w:lang w:val="sr-Cyrl-CS"/>
              </w:rPr>
            </w:pPr>
            <w:r w:rsidRPr="00C702C6">
              <w:rPr>
                <w:rFonts w:ascii="Arial Narrow" w:hAnsi="Arial Narrow"/>
                <w:sz w:val="20"/>
                <w:szCs w:val="20"/>
              </w:rPr>
              <w:t xml:space="preserve">Упознавање са основним појмовима и институтима права међународне трговине; сагледавање међународног пословног промета у свом тоталитету </w:t>
            </w:r>
            <w:r w:rsidRPr="00C702C6">
              <w:rPr>
                <w:rFonts w:ascii="Arial Narrow" w:hAnsi="Arial Narrow"/>
                <w:sz w:val="20"/>
                <w:szCs w:val="20"/>
              </w:rPr>
              <w:sym w:font="Symbol" w:char="F02D"/>
            </w:r>
            <w:r w:rsidRPr="00C702C6">
              <w:rPr>
                <w:rFonts w:ascii="Arial Narrow" w:hAnsi="Arial Narrow"/>
                <w:sz w:val="20"/>
                <w:szCs w:val="20"/>
              </w:rPr>
              <w:t xml:space="preserve"> од правила којима држава регулише послове међународног економског промета до правила која проистичу из самог правног посла, укључујући правила решавања спорова; стицање практичних знања неопходних за бављење овом материјом.</w:t>
            </w:r>
          </w:p>
        </w:tc>
      </w:tr>
      <w:tr w:rsidR="00867EA6" w:rsidRPr="00C702C6" w14:paraId="05820AD9" w14:textId="77777777" w:rsidTr="00867EA6">
        <w:trPr>
          <w:trHeight w:val="227"/>
          <w:jc w:val="center"/>
        </w:trPr>
        <w:tc>
          <w:tcPr>
            <w:tcW w:w="9573" w:type="dxa"/>
            <w:gridSpan w:val="8"/>
            <w:vAlign w:val="center"/>
          </w:tcPr>
          <w:p w14:paraId="3A08E909" w14:textId="77777777" w:rsidR="00867EA6" w:rsidRPr="00C702C6" w:rsidRDefault="00867EA6" w:rsidP="00867EA6">
            <w:pPr>
              <w:tabs>
                <w:tab w:val="left" w:pos="567"/>
              </w:tabs>
              <w:spacing w:after="60"/>
              <w:rPr>
                <w:rFonts w:ascii="Arial Narrow" w:hAnsi="Arial Narrow"/>
                <w:b/>
                <w:bCs/>
                <w:sz w:val="20"/>
                <w:szCs w:val="20"/>
                <w:lang w:val="sr-Cyrl-CS"/>
              </w:rPr>
            </w:pPr>
            <w:r w:rsidRPr="00C702C6">
              <w:rPr>
                <w:rFonts w:ascii="Arial Narrow" w:hAnsi="Arial Narrow"/>
                <w:b/>
                <w:bCs/>
                <w:sz w:val="20"/>
                <w:szCs w:val="20"/>
                <w:lang w:val="sr-Cyrl-CS"/>
              </w:rPr>
              <w:t xml:space="preserve">Исход предмета </w:t>
            </w:r>
          </w:p>
          <w:p w14:paraId="02E0CF6C" w14:textId="77777777" w:rsidR="00867EA6" w:rsidRPr="00C702C6" w:rsidRDefault="00867EA6" w:rsidP="00867EA6">
            <w:pPr>
              <w:tabs>
                <w:tab w:val="left" w:pos="567"/>
              </w:tabs>
              <w:spacing w:after="60"/>
              <w:rPr>
                <w:rFonts w:ascii="Arial Narrow" w:hAnsi="Arial Narrow"/>
                <w:sz w:val="20"/>
                <w:szCs w:val="20"/>
                <w:lang w:val="sr-Cyrl-CS"/>
              </w:rPr>
            </w:pPr>
            <w:r w:rsidRPr="00C702C6">
              <w:rPr>
                <w:rFonts w:ascii="Arial Narrow" w:hAnsi="Arial Narrow"/>
                <w:sz w:val="20"/>
                <w:szCs w:val="20"/>
              </w:rPr>
              <w:t xml:space="preserve">Курс обезбеђује основна знања о правилима међународне трговине, пословима међународног промета и начину решавања спорова у предметној области. Таква концепција курса омогућава сагледавање правног регулисања сложених међународних економских односа и њихову анализу, не само са стручно-теоријског, већ и са практичног аспекта. Осим предавања, вежби и семинара, додатни начин упознавања студената са проблемима који се тичу материје Међународног пословног права представља и учешће у симулацији судских поступака са предметом усмереним у међународно пословну област. </w:t>
            </w:r>
          </w:p>
        </w:tc>
      </w:tr>
      <w:tr w:rsidR="00867EA6" w:rsidRPr="00C702C6" w14:paraId="16E73BE7" w14:textId="77777777" w:rsidTr="00867EA6">
        <w:trPr>
          <w:trHeight w:val="227"/>
          <w:jc w:val="center"/>
        </w:trPr>
        <w:tc>
          <w:tcPr>
            <w:tcW w:w="9573" w:type="dxa"/>
            <w:gridSpan w:val="8"/>
            <w:vAlign w:val="center"/>
          </w:tcPr>
          <w:p w14:paraId="68E6EB8B" w14:textId="77777777" w:rsidR="00867EA6" w:rsidRPr="00C702C6" w:rsidRDefault="00867EA6" w:rsidP="00867EA6">
            <w:pPr>
              <w:tabs>
                <w:tab w:val="left" w:pos="567"/>
              </w:tabs>
              <w:spacing w:after="60"/>
              <w:rPr>
                <w:rFonts w:ascii="Arial Narrow" w:hAnsi="Arial Narrow"/>
                <w:b/>
                <w:bCs/>
                <w:sz w:val="20"/>
                <w:szCs w:val="20"/>
                <w:lang w:val="sr-Cyrl-CS"/>
              </w:rPr>
            </w:pPr>
            <w:r w:rsidRPr="00C702C6">
              <w:rPr>
                <w:rFonts w:ascii="Arial Narrow" w:hAnsi="Arial Narrow"/>
                <w:b/>
                <w:bCs/>
                <w:sz w:val="20"/>
                <w:szCs w:val="20"/>
                <w:lang w:val="sr-Cyrl-CS"/>
              </w:rPr>
              <w:t>Садржај предмета</w:t>
            </w:r>
          </w:p>
          <w:p w14:paraId="7DE7139E" w14:textId="77777777" w:rsidR="00867EA6" w:rsidRPr="00C702C6" w:rsidRDefault="00867EA6" w:rsidP="00867EA6">
            <w:pPr>
              <w:tabs>
                <w:tab w:val="left" w:pos="567"/>
              </w:tabs>
              <w:spacing w:after="60"/>
              <w:rPr>
                <w:rFonts w:ascii="Arial Narrow" w:hAnsi="Arial Narrow"/>
                <w:i/>
                <w:iCs/>
                <w:sz w:val="20"/>
                <w:szCs w:val="20"/>
                <w:lang w:val="sr-Cyrl-CS"/>
              </w:rPr>
            </w:pPr>
            <w:r w:rsidRPr="00C702C6">
              <w:rPr>
                <w:rFonts w:ascii="Arial Narrow" w:hAnsi="Arial Narrow"/>
                <w:i/>
                <w:iCs/>
                <w:sz w:val="20"/>
                <w:szCs w:val="20"/>
                <w:lang w:val="sr-Cyrl-CS"/>
              </w:rPr>
              <w:t>Теоријска настава</w:t>
            </w:r>
          </w:p>
          <w:p w14:paraId="24E8870A" w14:textId="77777777" w:rsidR="00867EA6" w:rsidRPr="00C702C6" w:rsidRDefault="00867EA6" w:rsidP="00867EA6">
            <w:pPr>
              <w:numPr>
                <w:ilvl w:val="0"/>
                <w:numId w:val="50"/>
              </w:numPr>
              <w:tabs>
                <w:tab w:val="left" w:pos="567"/>
              </w:tabs>
              <w:spacing w:after="60"/>
              <w:rPr>
                <w:rFonts w:ascii="Arial Narrow" w:hAnsi="Arial Narrow"/>
                <w:sz w:val="20"/>
                <w:szCs w:val="20"/>
              </w:rPr>
            </w:pPr>
            <w:r w:rsidRPr="00C702C6">
              <w:rPr>
                <w:rFonts w:ascii="Arial Narrow" w:hAnsi="Arial Narrow"/>
                <w:sz w:val="20"/>
                <w:szCs w:val="20"/>
              </w:rPr>
              <w:t xml:space="preserve">Појам, предмет, методи, историјски развој и значај међународног пословног права, </w:t>
            </w:r>
          </w:p>
          <w:p w14:paraId="0791612E" w14:textId="77777777" w:rsidR="00867EA6" w:rsidRPr="00C702C6" w:rsidRDefault="00867EA6" w:rsidP="00867EA6">
            <w:pPr>
              <w:numPr>
                <w:ilvl w:val="0"/>
                <w:numId w:val="50"/>
              </w:numPr>
              <w:tabs>
                <w:tab w:val="left" w:pos="567"/>
              </w:tabs>
              <w:spacing w:after="60"/>
              <w:rPr>
                <w:rFonts w:ascii="Arial Narrow" w:hAnsi="Arial Narrow"/>
                <w:i/>
                <w:iCs/>
                <w:sz w:val="20"/>
                <w:szCs w:val="20"/>
                <w:lang w:val="sr-Cyrl-CS"/>
              </w:rPr>
            </w:pPr>
            <w:r w:rsidRPr="00C702C6">
              <w:rPr>
                <w:rFonts w:ascii="Arial Narrow" w:hAnsi="Arial Narrow"/>
                <w:sz w:val="20"/>
                <w:szCs w:val="20"/>
              </w:rPr>
              <w:t xml:space="preserve">Однос међународног пословног права према другим гранама права; </w:t>
            </w:r>
          </w:p>
          <w:p w14:paraId="6F49CD51" w14:textId="77777777" w:rsidR="00867EA6" w:rsidRPr="00C702C6" w:rsidRDefault="00867EA6" w:rsidP="00867EA6">
            <w:pPr>
              <w:numPr>
                <w:ilvl w:val="0"/>
                <w:numId w:val="50"/>
              </w:numPr>
              <w:tabs>
                <w:tab w:val="left" w:pos="567"/>
              </w:tabs>
              <w:spacing w:after="60"/>
              <w:rPr>
                <w:rFonts w:ascii="Arial Narrow" w:hAnsi="Arial Narrow"/>
                <w:i/>
                <w:iCs/>
                <w:sz w:val="20"/>
                <w:szCs w:val="20"/>
                <w:lang w:val="sr-Cyrl-CS"/>
              </w:rPr>
            </w:pPr>
            <w:r w:rsidRPr="00C702C6">
              <w:rPr>
                <w:rFonts w:ascii="Arial Narrow" w:hAnsi="Arial Narrow"/>
                <w:sz w:val="20"/>
                <w:szCs w:val="20"/>
              </w:rPr>
              <w:t xml:space="preserve">Извори и унификација међународног пословног права; </w:t>
            </w:r>
          </w:p>
          <w:p w14:paraId="7D5691AF" w14:textId="77777777" w:rsidR="00867EA6" w:rsidRPr="00C702C6" w:rsidRDefault="00867EA6" w:rsidP="00867EA6">
            <w:pPr>
              <w:numPr>
                <w:ilvl w:val="0"/>
                <w:numId w:val="50"/>
              </w:numPr>
              <w:tabs>
                <w:tab w:val="left" w:pos="567"/>
              </w:tabs>
              <w:spacing w:after="60"/>
              <w:rPr>
                <w:rFonts w:ascii="Arial Narrow" w:hAnsi="Arial Narrow"/>
                <w:i/>
                <w:iCs/>
                <w:sz w:val="20"/>
                <w:szCs w:val="20"/>
                <w:lang w:val="sr-Cyrl-CS"/>
              </w:rPr>
            </w:pPr>
            <w:r w:rsidRPr="00C702C6">
              <w:rPr>
                <w:rFonts w:ascii="Arial Narrow" w:hAnsi="Arial Narrow"/>
                <w:sz w:val="20"/>
                <w:szCs w:val="20"/>
              </w:rPr>
              <w:t xml:space="preserve">Начела међународног пословног права; </w:t>
            </w:r>
          </w:p>
          <w:p w14:paraId="7D1FF11D" w14:textId="77777777" w:rsidR="00867EA6" w:rsidRPr="00C702C6" w:rsidRDefault="00867EA6" w:rsidP="00867EA6">
            <w:pPr>
              <w:numPr>
                <w:ilvl w:val="0"/>
                <w:numId w:val="50"/>
              </w:numPr>
              <w:tabs>
                <w:tab w:val="left" w:pos="567"/>
              </w:tabs>
              <w:spacing w:after="60"/>
              <w:rPr>
                <w:rFonts w:ascii="Arial Narrow" w:hAnsi="Arial Narrow"/>
                <w:i/>
                <w:iCs/>
                <w:sz w:val="20"/>
                <w:szCs w:val="20"/>
                <w:lang w:val="sr-Cyrl-CS"/>
              </w:rPr>
            </w:pPr>
            <w:r w:rsidRPr="00C702C6">
              <w:rPr>
                <w:rFonts w:ascii="Arial Narrow" w:hAnsi="Arial Narrow"/>
                <w:sz w:val="20"/>
                <w:szCs w:val="20"/>
              </w:rPr>
              <w:t xml:space="preserve">Нови међународни економски поредак – глобализација и међународног пословног права; </w:t>
            </w:r>
          </w:p>
          <w:p w14:paraId="4D71E031" w14:textId="77777777" w:rsidR="00867EA6" w:rsidRPr="00C702C6" w:rsidRDefault="00867EA6" w:rsidP="00867EA6">
            <w:pPr>
              <w:numPr>
                <w:ilvl w:val="0"/>
                <w:numId w:val="50"/>
              </w:numPr>
              <w:tabs>
                <w:tab w:val="left" w:pos="567"/>
              </w:tabs>
              <w:spacing w:after="60"/>
              <w:rPr>
                <w:rFonts w:ascii="Arial Narrow" w:hAnsi="Arial Narrow"/>
                <w:i/>
                <w:iCs/>
                <w:sz w:val="20"/>
                <w:szCs w:val="20"/>
                <w:lang w:val="sr-Cyrl-CS"/>
              </w:rPr>
            </w:pPr>
            <w:r w:rsidRPr="00C702C6">
              <w:rPr>
                <w:rFonts w:ascii="Arial Narrow" w:hAnsi="Arial Narrow"/>
                <w:sz w:val="20"/>
                <w:szCs w:val="20"/>
              </w:rPr>
              <w:t xml:space="preserve">Субјекти међународног пословног права; </w:t>
            </w:r>
          </w:p>
          <w:p w14:paraId="24B29EFB" w14:textId="77777777" w:rsidR="00867EA6" w:rsidRPr="00C702C6" w:rsidRDefault="00867EA6" w:rsidP="00867EA6">
            <w:pPr>
              <w:numPr>
                <w:ilvl w:val="0"/>
                <w:numId w:val="50"/>
              </w:numPr>
              <w:tabs>
                <w:tab w:val="left" w:pos="567"/>
              </w:tabs>
              <w:spacing w:after="60"/>
              <w:rPr>
                <w:rFonts w:ascii="Arial Narrow" w:hAnsi="Arial Narrow"/>
                <w:i/>
                <w:iCs/>
                <w:sz w:val="20"/>
                <w:szCs w:val="20"/>
                <w:lang w:val="sr-Cyrl-CS"/>
              </w:rPr>
            </w:pPr>
            <w:r w:rsidRPr="00C702C6">
              <w:rPr>
                <w:rFonts w:ascii="Arial Narrow" w:hAnsi="Arial Narrow"/>
                <w:sz w:val="20"/>
                <w:szCs w:val="20"/>
              </w:rPr>
              <w:t xml:space="preserve">Улога, значај, ефекти и режим спољнотрговинске размене; девизни курсеви и платни биланс; </w:t>
            </w:r>
          </w:p>
          <w:p w14:paraId="7389BB3A" w14:textId="77777777" w:rsidR="00867EA6" w:rsidRPr="00C702C6" w:rsidRDefault="00867EA6" w:rsidP="00867EA6">
            <w:pPr>
              <w:numPr>
                <w:ilvl w:val="0"/>
                <w:numId w:val="50"/>
              </w:numPr>
              <w:tabs>
                <w:tab w:val="left" w:pos="567"/>
              </w:tabs>
              <w:spacing w:after="60"/>
              <w:rPr>
                <w:rFonts w:ascii="Arial Narrow" w:hAnsi="Arial Narrow"/>
                <w:i/>
                <w:iCs/>
                <w:sz w:val="20"/>
                <w:szCs w:val="20"/>
                <w:lang w:val="sr-Cyrl-CS"/>
              </w:rPr>
            </w:pPr>
            <w:r w:rsidRPr="00C702C6">
              <w:rPr>
                <w:rFonts w:ascii="Arial Narrow" w:hAnsi="Arial Narrow"/>
                <w:sz w:val="20"/>
                <w:szCs w:val="20"/>
              </w:rPr>
              <w:t xml:space="preserve">Инструменти међународне трговине; посебни облици међународне трговине; </w:t>
            </w:r>
          </w:p>
          <w:p w14:paraId="05E09B2E" w14:textId="77777777" w:rsidR="00867EA6" w:rsidRPr="00C702C6" w:rsidRDefault="00867EA6" w:rsidP="00867EA6">
            <w:pPr>
              <w:numPr>
                <w:ilvl w:val="0"/>
                <w:numId w:val="50"/>
              </w:numPr>
              <w:tabs>
                <w:tab w:val="left" w:pos="567"/>
              </w:tabs>
              <w:spacing w:after="60"/>
              <w:rPr>
                <w:rFonts w:ascii="Arial Narrow" w:hAnsi="Arial Narrow"/>
                <w:i/>
                <w:iCs/>
                <w:sz w:val="20"/>
                <w:szCs w:val="20"/>
                <w:lang w:val="sr-Cyrl-CS"/>
              </w:rPr>
            </w:pPr>
            <w:r w:rsidRPr="00C702C6">
              <w:rPr>
                <w:rFonts w:ascii="Arial Narrow" w:hAnsi="Arial Narrow"/>
                <w:sz w:val="20"/>
                <w:szCs w:val="20"/>
              </w:rPr>
              <w:t xml:space="preserve">Општи споразум о царинама и трговини – ГАТТ и Светска трговинска организација; </w:t>
            </w:r>
          </w:p>
          <w:p w14:paraId="14ADF7F9" w14:textId="77777777" w:rsidR="00867EA6" w:rsidRPr="00C702C6" w:rsidRDefault="00867EA6" w:rsidP="00867EA6">
            <w:pPr>
              <w:numPr>
                <w:ilvl w:val="0"/>
                <w:numId w:val="50"/>
              </w:numPr>
              <w:tabs>
                <w:tab w:val="left" w:pos="567"/>
              </w:tabs>
              <w:spacing w:after="60"/>
              <w:rPr>
                <w:rFonts w:ascii="Arial Narrow" w:hAnsi="Arial Narrow"/>
                <w:i/>
                <w:iCs/>
                <w:sz w:val="20"/>
                <w:szCs w:val="20"/>
                <w:lang w:val="sr-Cyrl-CS"/>
              </w:rPr>
            </w:pPr>
            <w:r w:rsidRPr="00C702C6">
              <w:rPr>
                <w:rFonts w:ascii="Arial Narrow" w:hAnsi="Arial Narrow"/>
                <w:sz w:val="20"/>
                <w:szCs w:val="20"/>
              </w:rPr>
              <w:t xml:space="preserve">Спољнотрговинска политика Европске уније; </w:t>
            </w:r>
          </w:p>
          <w:p w14:paraId="710ED123" w14:textId="77777777" w:rsidR="00867EA6" w:rsidRPr="00C702C6" w:rsidRDefault="00867EA6" w:rsidP="00867EA6">
            <w:pPr>
              <w:numPr>
                <w:ilvl w:val="0"/>
                <w:numId w:val="50"/>
              </w:numPr>
              <w:tabs>
                <w:tab w:val="left" w:pos="567"/>
              </w:tabs>
              <w:spacing w:after="60"/>
              <w:rPr>
                <w:rFonts w:ascii="Arial Narrow" w:hAnsi="Arial Narrow"/>
                <w:i/>
                <w:iCs/>
                <w:sz w:val="20"/>
                <w:szCs w:val="20"/>
                <w:lang w:val="sr-Cyrl-CS"/>
              </w:rPr>
            </w:pPr>
            <w:r w:rsidRPr="00C702C6">
              <w:rPr>
                <w:rFonts w:ascii="Arial Narrow" w:hAnsi="Arial Narrow"/>
                <w:sz w:val="20"/>
                <w:szCs w:val="20"/>
              </w:rPr>
              <w:t>Међународне финансијске институције;</w:t>
            </w:r>
          </w:p>
          <w:p w14:paraId="607A2911" w14:textId="77777777" w:rsidR="00867EA6" w:rsidRPr="00C702C6" w:rsidRDefault="00867EA6" w:rsidP="00867EA6">
            <w:pPr>
              <w:numPr>
                <w:ilvl w:val="0"/>
                <w:numId w:val="50"/>
              </w:numPr>
              <w:tabs>
                <w:tab w:val="left" w:pos="567"/>
              </w:tabs>
              <w:spacing w:after="60"/>
              <w:rPr>
                <w:rFonts w:ascii="Arial Narrow" w:hAnsi="Arial Narrow"/>
                <w:i/>
                <w:iCs/>
                <w:sz w:val="20"/>
                <w:szCs w:val="20"/>
                <w:lang w:val="sr-Cyrl-CS"/>
              </w:rPr>
            </w:pPr>
            <w:r w:rsidRPr="00C702C6">
              <w:rPr>
                <w:rFonts w:ascii="Arial Narrow" w:hAnsi="Arial Narrow"/>
                <w:sz w:val="20"/>
                <w:szCs w:val="20"/>
              </w:rPr>
              <w:t xml:space="preserve">Кредитни односи са иностранством; </w:t>
            </w:r>
          </w:p>
          <w:p w14:paraId="49866D08" w14:textId="77777777" w:rsidR="00867EA6" w:rsidRPr="00C702C6" w:rsidRDefault="00867EA6" w:rsidP="00867EA6">
            <w:pPr>
              <w:numPr>
                <w:ilvl w:val="0"/>
                <w:numId w:val="50"/>
              </w:numPr>
              <w:tabs>
                <w:tab w:val="left" w:pos="567"/>
              </w:tabs>
              <w:spacing w:after="60"/>
              <w:rPr>
                <w:rFonts w:ascii="Arial Narrow" w:hAnsi="Arial Narrow"/>
                <w:i/>
                <w:iCs/>
                <w:sz w:val="20"/>
                <w:szCs w:val="20"/>
                <w:lang w:val="sr-Cyrl-CS"/>
              </w:rPr>
            </w:pPr>
            <w:r w:rsidRPr="00C702C6">
              <w:rPr>
                <w:rFonts w:ascii="Arial Narrow" w:hAnsi="Arial Narrow"/>
                <w:sz w:val="20"/>
                <w:szCs w:val="20"/>
              </w:rPr>
              <w:t xml:space="preserve">Међународна продаја робе, компензациони послови, промет роба у облику франшизинга и ексклузивне дистрибуције; </w:t>
            </w:r>
          </w:p>
          <w:p w14:paraId="4511AF69" w14:textId="77777777" w:rsidR="00867EA6" w:rsidRPr="00C702C6" w:rsidRDefault="00867EA6" w:rsidP="00867EA6">
            <w:pPr>
              <w:numPr>
                <w:ilvl w:val="0"/>
                <w:numId w:val="50"/>
              </w:numPr>
              <w:tabs>
                <w:tab w:val="left" w:pos="567"/>
              </w:tabs>
              <w:spacing w:after="60"/>
              <w:rPr>
                <w:rFonts w:ascii="Arial Narrow" w:hAnsi="Arial Narrow"/>
                <w:i/>
                <w:iCs/>
                <w:sz w:val="20"/>
                <w:szCs w:val="20"/>
                <w:lang w:val="sr-Cyrl-CS"/>
              </w:rPr>
            </w:pPr>
            <w:r w:rsidRPr="00C702C6">
              <w:rPr>
                <w:rFonts w:ascii="Arial Narrow" w:hAnsi="Arial Narrow"/>
                <w:sz w:val="20"/>
                <w:szCs w:val="20"/>
              </w:rPr>
              <w:t xml:space="preserve">Финансијски лизинг, факторинг и форфетинг, међународни посао грађења, електронска трговина; </w:t>
            </w:r>
          </w:p>
          <w:p w14:paraId="52833160" w14:textId="77777777" w:rsidR="00867EA6" w:rsidRPr="00C702C6" w:rsidRDefault="00867EA6" w:rsidP="00867EA6">
            <w:pPr>
              <w:numPr>
                <w:ilvl w:val="0"/>
                <w:numId w:val="50"/>
              </w:numPr>
              <w:tabs>
                <w:tab w:val="left" w:pos="567"/>
              </w:tabs>
              <w:spacing w:after="60"/>
              <w:rPr>
                <w:rFonts w:ascii="Arial Narrow" w:hAnsi="Arial Narrow"/>
                <w:i/>
                <w:iCs/>
                <w:sz w:val="20"/>
                <w:szCs w:val="20"/>
                <w:lang w:val="sr-Cyrl-CS"/>
              </w:rPr>
            </w:pPr>
            <w:r w:rsidRPr="00C702C6">
              <w:rPr>
                <w:rFonts w:ascii="Arial Narrow" w:hAnsi="Arial Narrow"/>
                <w:sz w:val="20"/>
                <w:szCs w:val="20"/>
              </w:rPr>
              <w:t>Решавање спорова путем међународних трговинских арбитража.</w:t>
            </w:r>
          </w:p>
          <w:p w14:paraId="0E0A0EBD" w14:textId="77777777" w:rsidR="00867EA6" w:rsidRPr="00C702C6" w:rsidRDefault="00867EA6" w:rsidP="00867EA6">
            <w:pPr>
              <w:tabs>
                <w:tab w:val="left" w:pos="567"/>
              </w:tabs>
              <w:spacing w:after="60"/>
              <w:rPr>
                <w:rFonts w:ascii="Arial Narrow" w:hAnsi="Arial Narrow"/>
                <w:i/>
                <w:iCs/>
                <w:sz w:val="20"/>
                <w:szCs w:val="20"/>
                <w:lang w:val="sr-Cyrl-CS"/>
              </w:rPr>
            </w:pPr>
          </w:p>
          <w:p w14:paraId="32E41A7D" w14:textId="77777777" w:rsidR="00867EA6" w:rsidRPr="00C702C6" w:rsidRDefault="00867EA6" w:rsidP="00867EA6">
            <w:pPr>
              <w:tabs>
                <w:tab w:val="left" w:pos="567"/>
              </w:tabs>
              <w:spacing w:after="60"/>
              <w:rPr>
                <w:rFonts w:ascii="Arial Narrow" w:hAnsi="Arial Narrow"/>
                <w:i/>
                <w:iCs/>
                <w:sz w:val="20"/>
                <w:szCs w:val="20"/>
                <w:lang w:val="sr-Cyrl-CS"/>
              </w:rPr>
            </w:pPr>
            <w:r w:rsidRPr="00C702C6">
              <w:rPr>
                <w:rFonts w:ascii="Arial Narrow" w:hAnsi="Arial Narrow"/>
                <w:i/>
                <w:iCs/>
                <w:sz w:val="20"/>
                <w:szCs w:val="20"/>
                <w:lang w:val="sr-Cyrl-CS"/>
              </w:rPr>
              <w:t xml:space="preserve">Практична настава </w:t>
            </w:r>
          </w:p>
          <w:p w14:paraId="73D8FF3B" w14:textId="77777777" w:rsidR="00867EA6" w:rsidRPr="00C702C6" w:rsidRDefault="00867EA6" w:rsidP="00867EA6">
            <w:pPr>
              <w:tabs>
                <w:tab w:val="left" w:pos="567"/>
              </w:tabs>
              <w:spacing w:after="60"/>
              <w:rPr>
                <w:rFonts w:ascii="Arial Narrow" w:hAnsi="Arial Narrow"/>
                <w:sz w:val="20"/>
                <w:szCs w:val="20"/>
                <w:lang w:val="sr-Cyrl-CS"/>
              </w:rPr>
            </w:pPr>
            <w:r w:rsidRPr="00C702C6">
              <w:rPr>
                <w:rFonts w:ascii="Arial Narrow" w:hAnsi="Arial Narrow"/>
                <w:sz w:val="20"/>
                <w:szCs w:val="20"/>
                <w:lang w:val="sr-Cyrl-CS"/>
              </w:rPr>
              <w:t xml:space="preserve">Часови вежбе суштински и садржински прате темпо и динамику извођења предавања. </w:t>
            </w:r>
          </w:p>
          <w:p w14:paraId="66C461C2" w14:textId="77777777" w:rsidR="00867EA6" w:rsidRPr="00C702C6" w:rsidRDefault="00867EA6" w:rsidP="00867EA6">
            <w:pPr>
              <w:tabs>
                <w:tab w:val="left" w:pos="567"/>
              </w:tabs>
              <w:spacing w:after="60"/>
              <w:rPr>
                <w:rFonts w:ascii="Arial Narrow" w:hAnsi="Arial Narrow"/>
                <w:sz w:val="20"/>
                <w:szCs w:val="20"/>
                <w:lang w:val="sr-Cyrl-CS"/>
              </w:rPr>
            </w:pPr>
          </w:p>
        </w:tc>
      </w:tr>
      <w:tr w:rsidR="00867EA6" w:rsidRPr="00C702C6" w14:paraId="7929E754" w14:textId="77777777" w:rsidTr="00867EA6">
        <w:trPr>
          <w:trHeight w:val="227"/>
          <w:jc w:val="center"/>
        </w:trPr>
        <w:tc>
          <w:tcPr>
            <w:tcW w:w="9573" w:type="dxa"/>
            <w:gridSpan w:val="8"/>
            <w:vAlign w:val="center"/>
          </w:tcPr>
          <w:p w14:paraId="3FF1BA06" w14:textId="77777777" w:rsidR="00867EA6" w:rsidRPr="00C702C6" w:rsidRDefault="00867EA6" w:rsidP="00867EA6">
            <w:pPr>
              <w:tabs>
                <w:tab w:val="left" w:pos="567"/>
              </w:tabs>
              <w:spacing w:after="60"/>
              <w:rPr>
                <w:rFonts w:ascii="Arial Narrow" w:hAnsi="Arial Narrow"/>
                <w:b/>
                <w:bCs/>
                <w:sz w:val="20"/>
                <w:szCs w:val="20"/>
                <w:lang w:val="sr-Cyrl-CS"/>
              </w:rPr>
            </w:pPr>
            <w:r w:rsidRPr="00C702C6">
              <w:rPr>
                <w:rFonts w:ascii="Arial Narrow" w:hAnsi="Arial Narrow"/>
                <w:b/>
                <w:bCs/>
                <w:sz w:val="20"/>
                <w:szCs w:val="20"/>
                <w:lang w:val="sr-Cyrl-CS"/>
              </w:rPr>
              <w:t xml:space="preserve">Литература </w:t>
            </w:r>
          </w:p>
          <w:p w14:paraId="377A5F5B" w14:textId="77777777" w:rsidR="00867EA6" w:rsidRPr="00C702C6" w:rsidRDefault="00867EA6" w:rsidP="00867EA6">
            <w:pPr>
              <w:numPr>
                <w:ilvl w:val="0"/>
                <w:numId w:val="51"/>
              </w:numPr>
              <w:tabs>
                <w:tab w:val="left" w:pos="567"/>
              </w:tabs>
              <w:spacing w:after="60"/>
              <w:rPr>
                <w:rFonts w:ascii="Arial Narrow" w:hAnsi="Arial Narrow"/>
                <w:b/>
                <w:bCs/>
                <w:sz w:val="20"/>
                <w:szCs w:val="20"/>
                <w:lang w:val="sr-Cyrl-CS"/>
              </w:rPr>
            </w:pPr>
            <w:r w:rsidRPr="00C702C6">
              <w:rPr>
                <w:rFonts w:ascii="Arial Narrow" w:eastAsia="Times New Roman" w:hAnsi="Arial Narrow" w:cs="Calibri"/>
                <w:color w:val="000000"/>
                <w:sz w:val="20"/>
                <w:szCs w:val="20"/>
              </w:rPr>
              <w:t>RADOVAN VUKADINOVIĆ, VITOMIR POPOVIĆ, MEĐUNARODNO POSLOVNO PRAVO : POSEBNI DEO : UGOVORI MEĐUNARODNE TRGOVINE, CENTAR ZA PRAVO EVROPSKE UNIJE</w:t>
            </w:r>
            <w:r w:rsidRPr="00C702C6">
              <w:rPr>
                <w:rFonts w:ascii="Arial Narrow" w:eastAsia="Times New Roman" w:hAnsi="Arial Narrow" w:cs="Calibri"/>
                <w:color w:val="000000"/>
                <w:sz w:val="20"/>
                <w:szCs w:val="20"/>
                <w:lang w:val="sr-Latn-RS"/>
              </w:rPr>
              <w:t xml:space="preserve">, </w:t>
            </w:r>
            <w:r w:rsidRPr="00C702C6">
              <w:rPr>
                <w:rFonts w:ascii="Arial Narrow" w:eastAsia="Times New Roman" w:hAnsi="Arial Narrow" w:cs="Calibri"/>
                <w:color w:val="000000"/>
                <w:sz w:val="20"/>
                <w:szCs w:val="20"/>
              </w:rPr>
              <w:t xml:space="preserve"> BEOGRAD, 2010</w:t>
            </w:r>
          </w:p>
          <w:p w14:paraId="6CA90477" w14:textId="77777777" w:rsidR="00867EA6" w:rsidRPr="00C702C6" w:rsidRDefault="00867EA6" w:rsidP="00867EA6">
            <w:pPr>
              <w:numPr>
                <w:ilvl w:val="0"/>
                <w:numId w:val="51"/>
              </w:numPr>
              <w:tabs>
                <w:tab w:val="left" w:pos="567"/>
              </w:tabs>
              <w:spacing w:after="60"/>
              <w:rPr>
                <w:rFonts w:ascii="Arial Narrow" w:hAnsi="Arial Narrow"/>
                <w:b/>
                <w:bCs/>
                <w:sz w:val="20"/>
                <w:szCs w:val="20"/>
                <w:lang w:val="sr-Cyrl-CS"/>
              </w:rPr>
            </w:pPr>
            <w:r w:rsidRPr="00C702C6">
              <w:rPr>
                <w:rFonts w:ascii="Arial Narrow" w:eastAsia="Times New Roman" w:hAnsi="Arial Narrow" w:cs="Calibri"/>
                <w:color w:val="000000"/>
                <w:sz w:val="20"/>
                <w:szCs w:val="20"/>
              </w:rPr>
              <w:t>RADOVAN VUKADINOVIĆ, MEĐUNARODNO POSLOVNO PRAVO: OPŠTI I POSEBNI DEO, SLUŽBENI GLASNIK BEOGRAD</w:t>
            </w:r>
            <w:r w:rsidRPr="00C702C6">
              <w:rPr>
                <w:rFonts w:ascii="Arial Narrow" w:eastAsia="Times New Roman" w:hAnsi="Arial Narrow" w:cs="Calibri"/>
                <w:color w:val="000000"/>
                <w:sz w:val="20"/>
                <w:szCs w:val="20"/>
                <w:lang w:val="sr-Latn-RS"/>
              </w:rPr>
              <w:t xml:space="preserve">, </w:t>
            </w:r>
            <w:r w:rsidRPr="00C702C6">
              <w:rPr>
                <w:rFonts w:ascii="Arial Narrow" w:eastAsia="Times New Roman" w:hAnsi="Arial Narrow" w:cs="Calibri"/>
                <w:color w:val="000000"/>
                <w:sz w:val="20"/>
                <w:szCs w:val="20"/>
              </w:rPr>
              <w:t xml:space="preserve"> II IZDANJE, BEOGRAD 2021</w:t>
            </w:r>
          </w:p>
          <w:p w14:paraId="2B1D4457" w14:textId="77777777" w:rsidR="00867EA6" w:rsidRPr="00C702C6" w:rsidRDefault="00867EA6" w:rsidP="00867EA6">
            <w:pPr>
              <w:numPr>
                <w:ilvl w:val="0"/>
                <w:numId w:val="51"/>
              </w:numPr>
              <w:tabs>
                <w:tab w:val="left" w:pos="567"/>
              </w:tabs>
              <w:spacing w:after="60"/>
              <w:rPr>
                <w:rFonts w:ascii="Arial Narrow" w:hAnsi="Arial Narrow"/>
                <w:b/>
                <w:bCs/>
                <w:sz w:val="20"/>
                <w:szCs w:val="20"/>
                <w:lang w:val="sr-Cyrl-CS"/>
              </w:rPr>
            </w:pPr>
            <w:r w:rsidRPr="00C702C6">
              <w:rPr>
                <w:rFonts w:ascii="Arial Narrow" w:eastAsia="Times New Roman" w:hAnsi="Arial Narrow" w:cs="Calibri"/>
                <w:color w:val="000000"/>
                <w:sz w:val="20"/>
                <w:szCs w:val="20"/>
              </w:rPr>
              <w:t>SLAVKO CARIĆ, JELENA VILUS, DUŠANKA ĐURĐEV, DRAGO DIVLJAK, MEĐUNARODNO POSLOVNO PRAVO, UNIVERZITET PRIVREDNA AKADEMIJA-PRAVNI FAKULTET,  NOVI SAD 2007</w:t>
            </w:r>
          </w:p>
          <w:p w14:paraId="1CD381DE" w14:textId="77777777" w:rsidR="00867EA6" w:rsidRPr="00C702C6" w:rsidRDefault="00867EA6" w:rsidP="00867EA6">
            <w:pPr>
              <w:tabs>
                <w:tab w:val="left" w:pos="567"/>
              </w:tabs>
              <w:spacing w:after="60"/>
              <w:rPr>
                <w:rFonts w:ascii="Arial Narrow" w:hAnsi="Arial Narrow"/>
                <w:sz w:val="20"/>
                <w:szCs w:val="20"/>
                <w:lang w:val="sr-Cyrl-CS"/>
              </w:rPr>
            </w:pPr>
          </w:p>
        </w:tc>
      </w:tr>
      <w:tr w:rsidR="00867EA6" w:rsidRPr="00C702C6" w14:paraId="29BC0682" w14:textId="77777777" w:rsidTr="00867EA6">
        <w:trPr>
          <w:trHeight w:val="227"/>
          <w:jc w:val="center"/>
        </w:trPr>
        <w:tc>
          <w:tcPr>
            <w:tcW w:w="9573" w:type="dxa"/>
            <w:gridSpan w:val="8"/>
            <w:vAlign w:val="center"/>
          </w:tcPr>
          <w:p w14:paraId="579C7EDF" w14:textId="77777777" w:rsidR="00867EA6" w:rsidRPr="00C702C6" w:rsidRDefault="00867EA6" w:rsidP="00867EA6">
            <w:pPr>
              <w:tabs>
                <w:tab w:val="left" w:pos="567"/>
              </w:tabs>
              <w:rPr>
                <w:rFonts w:ascii="Arial Narrow" w:hAnsi="Arial Narrow"/>
                <w:b/>
                <w:bCs/>
                <w:sz w:val="20"/>
                <w:szCs w:val="20"/>
                <w:lang w:val="sr-Cyrl-CS"/>
              </w:rPr>
            </w:pPr>
            <w:r w:rsidRPr="00C702C6">
              <w:rPr>
                <w:rFonts w:ascii="Arial Narrow" w:hAnsi="Arial Narrow"/>
                <w:b/>
                <w:bCs/>
                <w:sz w:val="20"/>
                <w:szCs w:val="20"/>
                <w:lang w:val="sr-Cyrl-CS"/>
              </w:rPr>
              <w:lastRenderedPageBreak/>
              <w:t xml:space="preserve">Број часова </w:t>
            </w:r>
            <w:r w:rsidRPr="00C702C6">
              <w:rPr>
                <w:rFonts w:ascii="Arial Narrow" w:hAnsi="Arial Narrow"/>
                <w:b/>
                <w:sz w:val="20"/>
                <w:szCs w:val="20"/>
                <w:lang w:val="sr-Cyrl-CS"/>
              </w:rPr>
              <w:t xml:space="preserve"> активне наставе (недељно)</w:t>
            </w:r>
          </w:p>
        </w:tc>
      </w:tr>
      <w:tr w:rsidR="00867EA6" w:rsidRPr="00C702C6" w14:paraId="00928E73" w14:textId="77777777" w:rsidTr="00867EA6">
        <w:trPr>
          <w:trHeight w:val="227"/>
          <w:jc w:val="center"/>
        </w:trPr>
        <w:tc>
          <w:tcPr>
            <w:tcW w:w="1612" w:type="dxa"/>
            <w:vAlign w:val="center"/>
          </w:tcPr>
          <w:p w14:paraId="2D52665F" w14:textId="77777777" w:rsidR="00867EA6" w:rsidRPr="00C702C6" w:rsidRDefault="00867EA6" w:rsidP="00867EA6">
            <w:pPr>
              <w:tabs>
                <w:tab w:val="left" w:pos="567"/>
              </w:tabs>
              <w:jc w:val="center"/>
              <w:rPr>
                <w:rFonts w:ascii="Arial Narrow" w:hAnsi="Arial Narrow"/>
                <w:bCs/>
                <w:sz w:val="20"/>
                <w:szCs w:val="20"/>
              </w:rPr>
            </w:pPr>
            <w:r w:rsidRPr="00C702C6">
              <w:rPr>
                <w:rFonts w:ascii="Arial Narrow" w:hAnsi="Arial Narrow"/>
                <w:bCs/>
                <w:sz w:val="20"/>
                <w:szCs w:val="20"/>
                <w:lang w:val="sr-Latn-RS"/>
              </w:rPr>
              <w:t>Предавања</w:t>
            </w:r>
          </w:p>
        </w:tc>
        <w:tc>
          <w:tcPr>
            <w:tcW w:w="1276" w:type="dxa"/>
            <w:vAlign w:val="center"/>
          </w:tcPr>
          <w:p w14:paraId="4D2E0661" w14:textId="77777777" w:rsidR="00867EA6" w:rsidRPr="00C702C6" w:rsidRDefault="00867EA6" w:rsidP="00867EA6">
            <w:pPr>
              <w:tabs>
                <w:tab w:val="left" w:pos="567"/>
              </w:tabs>
              <w:jc w:val="center"/>
              <w:rPr>
                <w:rFonts w:ascii="Arial Narrow" w:hAnsi="Arial Narrow"/>
                <w:bCs/>
                <w:sz w:val="20"/>
                <w:szCs w:val="20"/>
                <w:lang w:val="sr-Cyrl-CS"/>
              </w:rPr>
            </w:pPr>
            <w:r w:rsidRPr="00C702C6">
              <w:rPr>
                <w:rFonts w:ascii="Arial Narrow" w:hAnsi="Arial Narrow"/>
                <w:bCs/>
                <w:sz w:val="20"/>
                <w:szCs w:val="20"/>
                <w:lang w:val="sr-Cyrl-CS"/>
              </w:rPr>
              <w:t>Вежбе</w:t>
            </w:r>
          </w:p>
        </w:tc>
        <w:tc>
          <w:tcPr>
            <w:tcW w:w="2410" w:type="dxa"/>
            <w:gridSpan w:val="3"/>
            <w:vAlign w:val="center"/>
          </w:tcPr>
          <w:p w14:paraId="79B79618" w14:textId="77777777" w:rsidR="00867EA6" w:rsidRPr="00C702C6" w:rsidRDefault="00867EA6" w:rsidP="00867EA6">
            <w:pPr>
              <w:tabs>
                <w:tab w:val="left" w:pos="567"/>
              </w:tabs>
              <w:jc w:val="center"/>
              <w:rPr>
                <w:rFonts w:ascii="Arial Narrow" w:hAnsi="Arial Narrow"/>
                <w:bCs/>
                <w:sz w:val="20"/>
                <w:szCs w:val="20"/>
                <w:lang w:val="sr-Cyrl-CS"/>
              </w:rPr>
            </w:pPr>
            <w:r w:rsidRPr="00C702C6">
              <w:rPr>
                <w:rFonts w:ascii="Arial Narrow" w:hAnsi="Arial Narrow"/>
                <w:bCs/>
                <w:sz w:val="20"/>
                <w:szCs w:val="20"/>
                <w:lang w:val="sr-Cyrl-CS"/>
              </w:rPr>
              <w:t>Други облици наставе</w:t>
            </w:r>
          </w:p>
        </w:tc>
        <w:tc>
          <w:tcPr>
            <w:tcW w:w="2268" w:type="dxa"/>
            <w:vAlign w:val="center"/>
          </w:tcPr>
          <w:p w14:paraId="13061547" w14:textId="77777777" w:rsidR="00867EA6" w:rsidRPr="00C702C6" w:rsidRDefault="00867EA6" w:rsidP="00867EA6">
            <w:pPr>
              <w:tabs>
                <w:tab w:val="left" w:pos="567"/>
              </w:tabs>
              <w:jc w:val="center"/>
              <w:rPr>
                <w:rFonts w:ascii="Arial Narrow" w:hAnsi="Arial Narrow"/>
                <w:bCs/>
                <w:sz w:val="20"/>
                <w:szCs w:val="20"/>
                <w:lang w:val="sr-Cyrl-CS"/>
              </w:rPr>
            </w:pPr>
            <w:r w:rsidRPr="00C702C6">
              <w:rPr>
                <w:rFonts w:ascii="Arial Narrow" w:eastAsia="ArialMT" w:hAnsi="Arial Narrow"/>
                <w:sz w:val="20"/>
                <w:szCs w:val="20"/>
                <w:lang w:val="en-US"/>
              </w:rPr>
              <w:t>СИР/СТИР/ИР/ПИР/НИР</w:t>
            </w:r>
          </w:p>
        </w:tc>
        <w:tc>
          <w:tcPr>
            <w:tcW w:w="2007" w:type="dxa"/>
            <w:gridSpan w:val="2"/>
            <w:vAlign w:val="center"/>
          </w:tcPr>
          <w:p w14:paraId="6B6AF053" w14:textId="77777777" w:rsidR="00867EA6" w:rsidRPr="00C702C6" w:rsidRDefault="00867EA6" w:rsidP="00867EA6">
            <w:pPr>
              <w:tabs>
                <w:tab w:val="left" w:pos="567"/>
              </w:tabs>
              <w:jc w:val="center"/>
              <w:rPr>
                <w:rFonts w:ascii="Arial Narrow" w:hAnsi="Arial Narrow"/>
                <w:bCs/>
                <w:sz w:val="20"/>
                <w:szCs w:val="20"/>
                <w:lang w:val="sr-Cyrl-CS"/>
              </w:rPr>
            </w:pPr>
            <w:r w:rsidRPr="00C702C6">
              <w:rPr>
                <w:rFonts w:ascii="Arial Narrow" w:hAnsi="Arial Narrow"/>
                <w:bCs/>
                <w:sz w:val="20"/>
                <w:szCs w:val="20"/>
                <w:lang w:val="sr-Cyrl-CS"/>
              </w:rPr>
              <w:t>Остали часови</w:t>
            </w:r>
          </w:p>
        </w:tc>
      </w:tr>
      <w:tr w:rsidR="00867EA6" w:rsidRPr="00C702C6" w14:paraId="03518F7F" w14:textId="77777777" w:rsidTr="00867EA6">
        <w:trPr>
          <w:trHeight w:val="227"/>
          <w:jc w:val="center"/>
        </w:trPr>
        <w:tc>
          <w:tcPr>
            <w:tcW w:w="1612" w:type="dxa"/>
            <w:vAlign w:val="center"/>
          </w:tcPr>
          <w:p w14:paraId="116F93A4" w14:textId="77777777" w:rsidR="00867EA6" w:rsidRPr="00800195" w:rsidRDefault="00867EA6" w:rsidP="00867EA6">
            <w:pPr>
              <w:tabs>
                <w:tab w:val="left" w:pos="567"/>
              </w:tabs>
              <w:spacing w:after="60"/>
              <w:rPr>
                <w:rFonts w:ascii="Arial Narrow" w:hAnsi="Arial Narrow"/>
                <w:b/>
                <w:bCs/>
                <w:sz w:val="20"/>
                <w:szCs w:val="20"/>
              </w:rPr>
            </w:pPr>
            <w:r>
              <w:rPr>
                <w:rFonts w:ascii="Arial Narrow" w:hAnsi="Arial Narrow"/>
                <w:b/>
                <w:bCs/>
                <w:sz w:val="20"/>
                <w:szCs w:val="20"/>
              </w:rPr>
              <w:t>3х15=45</w:t>
            </w:r>
          </w:p>
        </w:tc>
        <w:tc>
          <w:tcPr>
            <w:tcW w:w="1276" w:type="dxa"/>
            <w:vAlign w:val="center"/>
          </w:tcPr>
          <w:p w14:paraId="007FC776" w14:textId="77777777" w:rsidR="00867EA6" w:rsidRPr="00C702C6" w:rsidRDefault="00867EA6" w:rsidP="00867EA6">
            <w:pPr>
              <w:tabs>
                <w:tab w:val="left" w:pos="567"/>
              </w:tabs>
              <w:spacing w:after="60"/>
              <w:rPr>
                <w:rFonts w:ascii="Arial Narrow" w:hAnsi="Arial Narrow"/>
                <w:b/>
                <w:sz w:val="20"/>
                <w:szCs w:val="20"/>
                <w:lang w:val="sr-Cyrl-CS"/>
              </w:rPr>
            </w:pPr>
            <w:r>
              <w:rPr>
                <w:rFonts w:ascii="Arial Narrow" w:hAnsi="Arial Narrow"/>
                <w:b/>
                <w:bCs/>
                <w:sz w:val="20"/>
                <w:szCs w:val="20"/>
              </w:rPr>
              <w:t>3х15=45</w:t>
            </w:r>
          </w:p>
        </w:tc>
        <w:tc>
          <w:tcPr>
            <w:tcW w:w="2410" w:type="dxa"/>
            <w:gridSpan w:val="3"/>
            <w:vAlign w:val="center"/>
          </w:tcPr>
          <w:p w14:paraId="4113A06B" w14:textId="77777777" w:rsidR="00867EA6" w:rsidRPr="00C702C6"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28FE00F4" w14:textId="77777777" w:rsidR="00867EA6" w:rsidRPr="00C702C6"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33775055" w14:textId="77777777" w:rsidR="00867EA6" w:rsidRPr="00C702C6" w:rsidRDefault="00867EA6" w:rsidP="00867EA6">
            <w:pPr>
              <w:tabs>
                <w:tab w:val="left" w:pos="567"/>
              </w:tabs>
              <w:spacing w:after="60"/>
              <w:rPr>
                <w:rFonts w:ascii="Arial Narrow" w:hAnsi="Arial Narrow"/>
                <w:b/>
                <w:sz w:val="20"/>
                <w:szCs w:val="20"/>
                <w:lang w:val="sr-Cyrl-CS"/>
              </w:rPr>
            </w:pPr>
          </w:p>
        </w:tc>
      </w:tr>
      <w:tr w:rsidR="00867EA6" w:rsidRPr="00C702C6" w14:paraId="3C443557" w14:textId="77777777" w:rsidTr="00867EA6">
        <w:trPr>
          <w:trHeight w:val="227"/>
          <w:jc w:val="center"/>
        </w:trPr>
        <w:tc>
          <w:tcPr>
            <w:tcW w:w="9573" w:type="dxa"/>
            <w:gridSpan w:val="8"/>
            <w:vAlign w:val="center"/>
          </w:tcPr>
          <w:p w14:paraId="6AFA9A9B" w14:textId="77777777" w:rsidR="00867EA6" w:rsidRPr="00C702C6" w:rsidRDefault="00867EA6" w:rsidP="00867EA6">
            <w:pPr>
              <w:tabs>
                <w:tab w:val="left" w:pos="567"/>
              </w:tabs>
              <w:spacing w:after="60"/>
              <w:rPr>
                <w:rFonts w:ascii="Arial Narrow" w:hAnsi="Arial Narrow"/>
                <w:b/>
                <w:bCs/>
                <w:sz w:val="20"/>
                <w:szCs w:val="20"/>
                <w:lang w:val="sr-Cyrl-CS"/>
              </w:rPr>
            </w:pPr>
            <w:r w:rsidRPr="00C702C6">
              <w:rPr>
                <w:rFonts w:ascii="Arial Narrow" w:hAnsi="Arial Narrow"/>
                <w:b/>
                <w:bCs/>
                <w:sz w:val="20"/>
                <w:szCs w:val="20"/>
                <w:lang w:val="sr-Cyrl-CS"/>
              </w:rPr>
              <w:t>Методе извођења наставе</w:t>
            </w:r>
          </w:p>
          <w:p w14:paraId="2B0A113E" w14:textId="77777777" w:rsidR="00867EA6" w:rsidRPr="00C702C6" w:rsidRDefault="00867EA6" w:rsidP="00867EA6">
            <w:pPr>
              <w:tabs>
                <w:tab w:val="left" w:pos="567"/>
              </w:tabs>
              <w:spacing w:after="60"/>
              <w:rPr>
                <w:rFonts w:ascii="Arial Narrow" w:hAnsi="Arial Narrow"/>
                <w:sz w:val="20"/>
                <w:szCs w:val="20"/>
                <w:lang w:val="sr-Cyrl-CS"/>
              </w:rPr>
            </w:pPr>
            <w:r w:rsidRPr="00C702C6">
              <w:rPr>
                <w:rFonts w:ascii="Arial Narrow" w:hAnsi="Arial Narrow"/>
                <w:sz w:val="20"/>
                <w:szCs w:val="20"/>
                <w:lang w:val="sr-Cyrl-CS"/>
              </w:rPr>
              <w:t xml:space="preserve">Предавање, вежбе, семинарски радова, дискусија. </w:t>
            </w:r>
          </w:p>
        </w:tc>
      </w:tr>
      <w:tr w:rsidR="00867EA6" w:rsidRPr="00C702C6" w14:paraId="020E64CA" w14:textId="77777777" w:rsidTr="00867EA6">
        <w:trPr>
          <w:trHeight w:val="227"/>
          <w:jc w:val="center"/>
        </w:trPr>
        <w:tc>
          <w:tcPr>
            <w:tcW w:w="9573" w:type="dxa"/>
            <w:gridSpan w:val="8"/>
            <w:vAlign w:val="center"/>
          </w:tcPr>
          <w:p w14:paraId="1FBF1ED4" w14:textId="77777777" w:rsidR="00867EA6" w:rsidRPr="00C702C6" w:rsidRDefault="00867EA6" w:rsidP="00867EA6">
            <w:pPr>
              <w:tabs>
                <w:tab w:val="left" w:pos="567"/>
              </w:tabs>
              <w:spacing w:after="60"/>
              <w:rPr>
                <w:rFonts w:ascii="Arial Narrow" w:hAnsi="Arial Narrow"/>
                <w:b/>
                <w:bCs/>
                <w:sz w:val="20"/>
                <w:szCs w:val="20"/>
                <w:lang w:val="sr-Cyrl-CS"/>
              </w:rPr>
            </w:pPr>
            <w:r w:rsidRPr="00C702C6">
              <w:rPr>
                <w:rFonts w:ascii="Arial Narrow" w:hAnsi="Arial Narrow"/>
                <w:b/>
                <w:bCs/>
                <w:sz w:val="20"/>
                <w:szCs w:val="20"/>
                <w:lang w:val="sr-Cyrl-CS"/>
              </w:rPr>
              <w:t>Оцена  знања (максимални број поена 100)</w:t>
            </w:r>
          </w:p>
        </w:tc>
      </w:tr>
      <w:tr w:rsidR="00867EA6" w:rsidRPr="00C702C6" w14:paraId="09B0E862" w14:textId="77777777" w:rsidTr="00867EA6">
        <w:trPr>
          <w:trHeight w:val="227"/>
          <w:jc w:val="center"/>
        </w:trPr>
        <w:tc>
          <w:tcPr>
            <w:tcW w:w="3146" w:type="dxa"/>
            <w:gridSpan w:val="3"/>
            <w:vAlign w:val="center"/>
          </w:tcPr>
          <w:p w14:paraId="7D3D4E94" w14:textId="77777777" w:rsidR="00867EA6" w:rsidRPr="00C702C6" w:rsidRDefault="00867EA6" w:rsidP="00867EA6">
            <w:pPr>
              <w:tabs>
                <w:tab w:val="left" w:pos="567"/>
              </w:tabs>
              <w:spacing w:after="60"/>
              <w:rPr>
                <w:rFonts w:ascii="Arial Narrow" w:hAnsi="Arial Narrow"/>
                <w:b/>
                <w:iCs/>
                <w:sz w:val="20"/>
                <w:szCs w:val="20"/>
                <w:lang w:val="sr-Cyrl-CS"/>
              </w:rPr>
            </w:pPr>
            <w:r w:rsidRPr="00C702C6">
              <w:rPr>
                <w:rFonts w:ascii="Arial Narrow" w:hAnsi="Arial Narrow"/>
                <w:b/>
                <w:iCs/>
                <w:sz w:val="20"/>
                <w:szCs w:val="20"/>
                <w:lang w:val="sr-Cyrl-CS"/>
              </w:rPr>
              <w:t>Предиспитне обавезе</w:t>
            </w:r>
          </w:p>
        </w:tc>
        <w:tc>
          <w:tcPr>
            <w:tcW w:w="1960" w:type="dxa"/>
            <w:vAlign w:val="center"/>
          </w:tcPr>
          <w:p w14:paraId="33FC829F" w14:textId="77777777" w:rsidR="00867EA6" w:rsidRPr="00C702C6" w:rsidRDefault="00867EA6" w:rsidP="00867EA6">
            <w:pPr>
              <w:tabs>
                <w:tab w:val="left" w:pos="567"/>
              </w:tabs>
              <w:spacing w:after="60"/>
              <w:jc w:val="center"/>
              <w:rPr>
                <w:rFonts w:ascii="Arial Narrow" w:hAnsi="Arial Narrow"/>
                <w:sz w:val="20"/>
                <w:szCs w:val="20"/>
                <w:lang w:val="sr-Cyrl-CS"/>
              </w:rPr>
            </w:pPr>
            <w:r w:rsidRPr="00C702C6">
              <w:rPr>
                <w:rFonts w:ascii="Arial Narrow" w:hAnsi="Arial Narrow"/>
                <w:sz w:val="20"/>
                <w:szCs w:val="20"/>
                <w:lang w:val="sr-Cyrl-CS"/>
              </w:rPr>
              <w:t>поена</w:t>
            </w:r>
          </w:p>
        </w:tc>
        <w:tc>
          <w:tcPr>
            <w:tcW w:w="3223" w:type="dxa"/>
            <w:gridSpan w:val="3"/>
            <w:shd w:val="clear" w:color="auto" w:fill="auto"/>
            <w:vAlign w:val="center"/>
          </w:tcPr>
          <w:p w14:paraId="792BEC18" w14:textId="77777777" w:rsidR="00867EA6" w:rsidRPr="00C702C6" w:rsidRDefault="00867EA6" w:rsidP="00867EA6">
            <w:pPr>
              <w:tabs>
                <w:tab w:val="left" w:pos="567"/>
              </w:tabs>
              <w:spacing w:after="60"/>
              <w:rPr>
                <w:rFonts w:ascii="Arial Narrow" w:hAnsi="Arial Narrow"/>
                <w:b/>
                <w:bCs/>
                <w:sz w:val="20"/>
                <w:szCs w:val="20"/>
                <w:lang w:val="sr-Cyrl-CS"/>
              </w:rPr>
            </w:pPr>
            <w:r w:rsidRPr="00C702C6">
              <w:rPr>
                <w:rFonts w:ascii="Arial Narrow" w:hAnsi="Arial Narrow"/>
                <w:b/>
                <w:iCs/>
                <w:sz w:val="20"/>
                <w:szCs w:val="20"/>
                <w:lang w:val="sr-Cyrl-CS"/>
              </w:rPr>
              <w:t>Завршни испит</w:t>
            </w:r>
          </w:p>
        </w:tc>
        <w:tc>
          <w:tcPr>
            <w:tcW w:w="1244" w:type="dxa"/>
            <w:shd w:val="clear" w:color="auto" w:fill="auto"/>
            <w:vAlign w:val="center"/>
          </w:tcPr>
          <w:p w14:paraId="250D48DC" w14:textId="77777777" w:rsidR="00867EA6" w:rsidRPr="00C702C6" w:rsidRDefault="00867EA6" w:rsidP="00867EA6">
            <w:pPr>
              <w:tabs>
                <w:tab w:val="left" w:pos="567"/>
              </w:tabs>
              <w:spacing w:after="60"/>
              <w:jc w:val="center"/>
              <w:rPr>
                <w:rFonts w:ascii="Arial Narrow" w:hAnsi="Arial Narrow"/>
                <w:b/>
                <w:bCs/>
                <w:sz w:val="20"/>
                <w:szCs w:val="20"/>
                <w:lang w:val="sr-Cyrl-CS"/>
              </w:rPr>
            </w:pPr>
            <w:r w:rsidRPr="00C702C6">
              <w:rPr>
                <w:rFonts w:ascii="Arial Narrow" w:hAnsi="Arial Narrow"/>
                <w:sz w:val="20"/>
                <w:szCs w:val="20"/>
                <w:lang w:val="sr-Cyrl-CS"/>
              </w:rPr>
              <w:t>поена</w:t>
            </w:r>
          </w:p>
        </w:tc>
      </w:tr>
      <w:tr w:rsidR="00867EA6" w:rsidRPr="00C702C6" w14:paraId="767BC03C" w14:textId="77777777" w:rsidTr="00867EA6">
        <w:trPr>
          <w:trHeight w:val="227"/>
          <w:jc w:val="center"/>
        </w:trPr>
        <w:tc>
          <w:tcPr>
            <w:tcW w:w="3146" w:type="dxa"/>
            <w:gridSpan w:val="3"/>
            <w:vAlign w:val="center"/>
          </w:tcPr>
          <w:p w14:paraId="62CF9D83" w14:textId="77777777" w:rsidR="00867EA6" w:rsidRPr="00C702C6" w:rsidRDefault="00867EA6" w:rsidP="00867EA6">
            <w:pPr>
              <w:tabs>
                <w:tab w:val="left" w:pos="567"/>
              </w:tabs>
              <w:spacing w:after="60"/>
              <w:rPr>
                <w:rFonts w:ascii="Arial Narrow" w:hAnsi="Arial Narrow"/>
                <w:i/>
                <w:iCs/>
                <w:sz w:val="20"/>
                <w:szCs w:val="20"/>
                <w:lang w:val="sr-Cyrl-CS"/>
              </w:rPr>
            </w:pPr>
            <w:r w:rsidRPr="00C702C6">
              <w:rPr>
                <w:rFonts w:ascii="Arial Narrow" w:hAnsi="Arial Narrow"/>
                <w:sz w:val="20"/>
                <w:szCs w:val="20"/>
                <w:lang w:val="sr-Cyrl-CS"/>
              </w:rPr>
              <w:t>активност у току предавања</w:t>
            </w:r>
          </w:p>
        </w:tc>
        <w:tc>
          <w:tcPr>
            <w:tcW w:w="1960" w:type="dxa"/>
            <w:vAlign w:val="center"/>
          </w:tcPr>
          <w:p w14:paraId="51DAA758" w14:textId="77777777" w:rsidR="00867EA6" w:rsidRPr="00C702C6" w:rsidRDefault="00867EA6" w:rsidP="00867EA6">
            <w:pPr>
              <w:tabs>
                <w:tab w:val="left" w:pos="567"/>
              </w:tabs>
              <w:spacing w:after="60"/>
              <w:rPr>
                <w:rFonts w:ascii="Arial Narrow" w:hAnsi="Arial Narrow"/>
                <w:sz w:val="20"/>
                <w:szCs w:val="20"/>
                <w:lang w:val="sr-Cyrl-CS"/>
              </w:rPr>
            </w:pPr>
            <w:r w:rsidRPr="00C702C6">
              <w:rPr>
                <w:rFonts w:ascii="Arial Narrow" w:hAnsi="Arial Narrow"/>
                <w:sz w:val="20"/>
                <w:szCs w:val="20"/>
                <w:lang w:val="sr-Cyrl-CS"/>
              </w:rPr>
              <w:t>10</w:t>
            </w:r>
          </w:p>
        </w:tc>
        <w:tc>
          <w:tcPr>
            <w:tcW w:w="3223" w:type="dxa"/>
            <w:gridSpan w:val="3"/>
            <w:shd w:val="clear" w:color="auto" w:fill="auto"/>
            <w:vAlign w:val="center"/>
          </w:tcPr>
          <w:p w14:paraId="4C52C55E" w14:textId="77777777" w:rsidR="00867EA6" w:rsidRPr="00C702C6" w:rsidRDefault="00867EA6" w:rsidP="00867EA6">
            <w:pPr>
              <w:tabs>
                <w:tab w:val="left" w:pos="567"/>
              </w:tabs>
              <w:spacing w:after="60"/>
              <w:rPr>
                <w:rFonts w:ascii="Arial Narrow" w:hAnsi="Arial Narrow"/>
                <w:i/>
                <w:iCs/>
                <w:sz w:val="20"/>
                <w:szCs w:val="20"/>
                <w:lang w:val="sr-Cyrl-CS"/>
              </w:rPr>
            </w:pPr>
            <w:r w:rsidRPr="00C702C6">
              <w:rPr>
                <w:rFonts w:ascii="Arial Narrow" w:hAnsi="Arial Narrow"/>
                <w:sz w:val="20"/>
                <w:szCs w:val="20"/>
                <w:lang w:val="sr-Cyrl-CS"/>
              </w:rPr>
              <w:t>писмени испит</w:t>
            </w:r>
          </w:p>
        </w:tc>
        <w:tc>
          <w:tcPr>
            <w:tcW w:w="1244" w:type="dxa"/>
            <w:shd w:val="clear" w:color="auto" w:fill="auto"/>
            <w:vAlign w:val="center"/>
          </w:tcPr>
          <w:p w14:paraId="1E6A7E4B" w14:textId="77777777" w:rsidR="00867EA6" w:rsidRPr="00C702C6" w:rsidRDefault="00867EA6" w:rsidP="00867EA6">
            <w:pPr>
              <w:tabs>
                <w:tab w:val="left" w:pos="567"/>
              </w:tabs>
              <w:spacing w:after="60"/>
              <w:rPr>
                <w:rFonts w:ascii="Arial Narrow" w:hAnsi="Arial Narrow"/>
                <w:i/>
                <w:iCs/>
                <w:sz w:val="20"/>
                <w:szCs w:val="20"/>
                <w:lang w:val="sr-Cyrl-CS"/>
              </w:rPr>
            </w:pPr>
          </w:p>
        </w:tc>
      </w:tr>
      <w:tr w:rsidR="00867EA6" w:rsidRPr="00C702C6" w14:paraId="00D97B99" w14:textId="77777777" w:rsidTr="00867EA6">
        <w:trPr>
          <w:trHeight w:val="227"/>
          <w:jc w:val="center"/>
        </w:trPr>
        <w:tc>
          <w:tcPr>
            <w:tcW w:w="3146" w:type="dxa"/>
            <w:gridSpan w:val="3"/>
            <w:vAlign w:val="center"/>
          </w:tcPr>
          <w:p w14:paraId="048AB875" w14:textId="77777777" w:rsidR="00867EA6" w:rsidRPr="00C702C6" w:rsidRDefault="00867EA6" w:rsidP="00867EA6">
            <w:pPr>
              <w:tabs>
                <w:tab w:val="left" w:pos="567"/>
              </w:tabs>
              <w:spacing w:after="60"/>
              <w:rPr>
                <w:rFonts w:ascii="Arial Narrow" w:hAnsi="Arial Narrow"/>
                <w:i/>
                <w:iCs/>
                <w:sz w:val="20"/>
                <w:szCs w:val="20"/>
                <w:lang w:val="sr-Cyrl-CS"/>
              </w:rPr>
            </w:pPr>
            <w:r w:rsidRPr="00C702C6">
              <w:rPr>
                <w:rFonts w:ascii="Arial Narrow" w:hAnsi="Arial Narrow"/>
                <w:sz w:val="20"/>
                <w:szCs w:val="20"/>
                <w:lang w:val="sr-Cyrl-CS"/>
              </w:rPr>
              <w:t>практична настава</w:t>
            </w:r>
          </w:p>
        </w:tc>
        <w:tc>
          <w:tcPr>
            <w:tcW w:w="1960" w:type="dxa"/>
            <w:vAlign w:val="center"/>
          </w:tcPr>
          <w:p w14:paraId="58D32151" w14:textId="77777777" w:rsidR="00867EA6" w:rsidRPr="00C702C6" w:rsidRDefault="00867EA6" w:rsidP="00867EA6">
            <w:pPr>
              <w:tabs>
                <w:tab w:val="left" w:pos="567"/>
              </w:tabs>
              <w:spacing w:after="60"/>
              <w:rPr>
                <w:rFonts w:ascii="Arial Narrow" w:hAnsi="Arial Narrow"/>
                <w:sz w:val="20"/>
                <w:szCs w:val="20"/>
                <w:lang w:val="sr-Cyrl-CS"/>
              </w:rPr>
            </w:pPr>
          </w:p>
        </w:tc>
        <w:tc>
          <w:tcPr>
            <w:tcW w:w="3223" w:type="dxa"/>
            <w:gridSpan w:val="3"/>
            <w:shd w:val="clear" w:color="auto" w:fill="auto"/>
            <w:vAlign w:val="center"/>
          </w:tcPr>
          <w:p w14:paraId="36B1FED6" w14:textId="77777777" w:rsidR="00867EA6" w:rsidRPr="00C702C6" w:rsidRDefault="00867EA6" w:rsidP="00867EA6">
            <w:pPr>
              <w:tabs>
                <w:tab w:val="left" w:pos="567"/>
              </w:tabs>
              <w:spacing w:after="60"/>
              <w:rPr>
                <w:rFonts w:ascii="Arial Narrow" w:hAnsi="Arial Narrow"/>
                <w:i/>
                <w:iCs/>
                <w:sz w:val="20"/>
                <w:szCs w:val="20"/>
                <w:lang w:val="sr-Cyrl-CS"/>
              </w:rPr>
            </w:pPr>
            <w:r w:rsidRPr="00C702C6">
              <w:rPr>
                <w:rFonts w:ascii="Arial Narrow" w:hAnsi="Arial Narrow"/>
                <w:sz w:val="20"/>
                <w:szCs w:val="20"/>
                <w:lang w:val="sr-Cyrl-CS"/>
              </w:rPr>
              <w:t>усмени испт</w:t>
            </w:r>
          </w:p>
        </w:tc>
        <w:tc>
          <w:tcPr>
            <w:tcW w:w="1244" w:type="dxa"/>
            <w:shd w:val="clear" w:color="auto" w:fill="auto"/>
            <w:vAlign w:val="center"/>
          </w:tcPr>
          <w:p w14:paraId="658A2C7C" w14:textId="77777777" w:rsidR="00867EA6" w:rsidRPr="00C702C6" w:rsidRDefault="00867EA6" w:rsidP="00867EA6">
            <w:pPr>
              <w:tabs>
                <w:tab w:val="left" w:pos="567"/>
              </w:tabs>
              <w:spacing w:after="60"/>
              <w:rPr>
                <w:rFonts w:ascii="Arial Narrow" w:hAnsi="Arial Narrow"/>
                <w:sz w:val="20"/>
                <w:szCs w:val="20"/>
                <w:lang w:val="sr-Cyrl-CS"/>
              </w:rPr>
            </w:pPr>
            <w:r w:rsidRPr="00C702C6">
              <w:rPr>
                <w:rFonts w:ascii="Arial Narrow" w:hAnsi="Arial Narrow"/>
                <w:sz w:val="20"/>
                <w:szCs w:val="20"/>
                <w:lang w:val="sr-Cyrl-CS"/>
              </w:rPr>
              <w:t>30</w:t>
            </w:r>
          </w:p>
        </w:tc>
      </w:tr>
      <w:tr w:rsidR="00867EA6" w:rsidRPr="00C702C6" w14:paraId="4ABAD372" w14:textId="77777777" w:rsidTr="00867EA6">
        <w:trPr>
          <w:trHeight w:val="227"/>
          <w:jc w:val="center"/>
        </w:trPr>
        <w:tc>
          <w:tcPr>
            <w:tcW w:w="3146" w:type="dxa"/>
            <w:gridSpan w:val="3"/>
            <w:vAlign w:val="center"/>
          </w:tcPr>
          <w:p w14:paraId="32675B4C" w14:textId="77777777" w:rsidR="00867EA6" w:rsidRPr="00C702C6" w:rsidRDefault="00867EA6" w:rsidP="00867EA6">
            <w:pPr>
              <w:tabs>
                <w:tab w:val="left" w:pos="567"/>
              </w:tabs>
              <w:spacing w:after="60"/>
              <w:rPr>
                <w:rFonts w:ascii="Arial Narrow" w:hAnsi="Arial Narrow"/>
                <w:i/>
                <w:iCs/>
                <w:sz w:val="20"/>
                <w:szCs w:val="20"/>
                <w:lang w:val="sr-Cyrl-CS"/>
              </w:rPr>
            </w:pPr>
            <w:r w:rsidRPr="00C702C6">
              <w:rPr>
                <w:rFonts w:ascii="Arial Narrow" w:hAnsi="Arial Narrow"/>
                <w:sz w:val="20"/>
                <w:szCs w:val="20"/>
                <w:lang w:val="sr-Cyrl-CS"/>
              </w:rPr>
              <w:t>колоквијум-и</w:t>
            </w:r>
          </w:p>
        </w:tc>
        <w:tc>
          <w:tcPr>
            <w:tcW w:w="1960" w:type="dxa"/>
            <w:vAlign w:val="center"/>
          </w:tcPr>
          <w:p w14:paraId="42264DB9" w14:textId="77777777" w:rsidR="00867EA6" w:rsidRPr="00C702C6" w:rsidRDefault="00867EA6" w:rsidP="00867EA6">
            <w:pPr>
              <w:tabs>
                <w:tab w:val="left" w:pos="567"/>
              </w:tabs>
              <w:spacing w:after="60"/>
              <w:rPr>
                <w:rFonts w:ascii="Arial Narrow" w:hAnsi="Arial Narrow"/>
                <w:sz w:val="20"/>
                <w:szCs w:val="20"/>
                <w:lang w:val="sr-Cyrl-CS"/>
              </w:rPr>
            </w:pPr>
            <w:r w:rsidRPr="00C702C6">
              <w:rPr>
                <w:rFonts w:ascii="Arial Narrow" w:hAnsi="Arial Narrow"/>
                <w:sz w:val="20"/>
                <w:szCs w:val="20"/>
                <w:lang w:val="sr-Cyrl-CS"/>
              </w:rPr>
              <w:t>2х20</w:t>
            </w:r>
          </w:p>
        </w:tc>
        <w:tc>
          <w:tcPr>
            <w:tcW w:w="3223" w:type="dxa"/>
            <w:gridSpan w:val="3"/>
            <w:shd w:val="clear" w:color="auto" w:fill="auto"/>
            <w:vAlign w:val="center"/>
          </w:tcPr>
          <w:p w14:paraId="528092C0" w14:textId="77777777" w:rsidR="00867EA6" w:rsidRPr="00C702C6" w:rsidRDefault="00867EA6" w:rsidP="00867EA6">
            <w:pPr>
              <w:tabs>
                <w:tab w:val="left" w:pos="567"/>
              </w:tabs>
              <w:spacing w:after="60"/>
              <w:rPr>
                <w:rFonts w:ascii="Arial Narrow" w:hAnsi="Arial Narrow"/>
                <w:i/>
                <w:iCs/>
                <w:sz w:val="20"/>
                <w:szCs w:val="20"/>
                <w:lang w:val="sr-Cyrl-CS"/>
              </w:rPr>
            </w:pPr>
            <w:r w:rsidRPr="00C702C6">
              <w:rPr>
                <w:rFonts w:ascii="Arial Narrow" w:hAnsi="Arial Narrow"/>
                <w:i/>
                <w:iCs/>
                <w:sz w:val="20"/>
                <w:szCs w:val="20"/>
                <w:lang w:val="sr-Cyrl-CS"/>
              </w:rPr>
              <w:t>..........</w:t>
            </w:r>
          </w:p>
        </w:tc>
        <w:tc>
          <w:tcPr>
            <w:tcW w:w="1244" w:type="dxa"/>
            <w:shd w:val="clear" w:color="auto" w:fill="auto"/>
            <w:vAlign w:val="center"/>
          </w:tcPr>
          <w:p w14:paraId="298ABE7F" w14:textId="77777777" w:rsidR="00867EA6" w:rsidRPr="00C702C6" w:rsidRDefault="00867EA6" w:rsidP="00867EA6">
            <w:pPr>
              <w:tabs>
                <w:tab w:val="left" w:pos="567"/>
              </w:tabs>
              <w:spacing w:after="60"/>
              <w:rPr>
                <w:rFonts w:ascii="Arial Narrow" w:hAnsi="Arial Narrow"/>
                <w:i/>
                <w:iCs/>
                <w:sz w:val="20"/>
                <w:szCs w:val="20"/>
                <w:lang w:val="sr-Cyrl-CS"/>
              </w:rPr>
            </w:pPr>
          </w:p>
        </w:tc>
      </w:tr>
      <w:tr w:rsidR="00867EA6" w:rsidRPr="00C702C6" w14:paraId="6581FCD8" w14:textId="77777777" w:rsidTr="00867EA6">
        <w:trPr>
          <w:trHeight w:val="227"/>
          <w:jc w:val="center"/>
        </w:trPr>
        <w:tc>
          <w:tcPr>
            <w:tcW w:w="3146" w:type="dxa"/>
            <w:gridSpan w:val="3"/>
            <w:vAlign w:val="center"/>
          </w:tcPr>
          <w:p w14:paraId="7C4E96ED" w14:textId="77777777" w:rsidR="00867EA6" w:rsidRPr="00C702C6" w:rsidRDefault="00867EA6" w:rsidP="00867EA6">
            <w:pPr>
              <w:tabs>
                <w:tab w:val="left" w:pos="567"/>
              </w:tabs>
              <w:spacing w:after="60"/>
              <w:rPr>
                <w:rFonts w:ascii="Arial Narrow" w:hAnsi="Arial Narrow"/>
                <w:sz w:val="20"/>
                <w:szCs w:val="20"/>
                <w:lang w:val="sr-Cyrl-CS"/>
              </w:rPr>
            </w:pPr>
            <w:r w:rsidRPr="00C702C6">
              <w:rPr>
                <w:rFonts w:ascii="Arial Narrow" w:hAnsi="Arial Narrow"/>
                <w:sz w:val="20"/>
                <w:szCs w:val="20"/>
                <w:lang w:val="sr-Cyrl-CS"/>
              </w:rPr>
              <w:t>семинар-и</w:t>
            </w:r>
          </w:p>
        </w:tc>
        <w:tc>
          <w:tcPr>
            <w:tcW w:w="1960" w:type="dxa"/>
            <w:vAlign w:val="center"/>
          </w:tcPr>
          <w:p w14:paraId="6E00EC1E" w14:textId="77777777" w:rsidR="00867EA6" w:rsidRPr="00C702C6" w:rsidRDefault="00867EA6" w:rsidP="00867EA6">
            <w:pPr>
              <w:tabs>
                <w:tab w:val="left" w:pos="567"/>
              </w:tabs>
              <w:spacing w:after="60"/>
              <w:rPr>
                <w:rFonts w:ascii="Arial Narrow" w:hAnsi="Arial Narrow"/>
                <w:sz w:val="20"/>
                <w:szCs w:val="20"/>
                <w:lang w:val="sr-Cyrl-CS"/>
              </w:rPr>
            </w:pPr>
            <w:r w:rsidRPr="00C702C6">
              <w:rPr>
                <w:rFonts w:ascii="Arial Narrow" w:hAnsi="Arial Narrow"/>
                <w:sz w:val="20"/>
                <w:szCs w:val="20"/>
                <w:lang w:val="sr-Cyrl-CS"/>
              </w:rPr>
              <w:t>20</w:t>
            </w:r>
          </w:p>
        </w:tc>
        <w:tc>
          <w:tcPr>
            <w:tcW w:w="3223" w:type="dxa"/>
            <w:gridSpan w:val="3"/>
            <w:shd w:val="clear" w:color="auto" w:fill="auto"/>
            <w:vAlign w:val="center"/>
          </w:tcPr>
          <w:p w14:paraId="346F3C00" w14:textId="77777777" w:rsidR="00867EA6" w:rsidRPr="00C702C6"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2A5DA4A4" w14:textId="77777777" w:rsidR="00867EA6" w:rsidRPr="00C702C6" w:rsidRDefault="00867EA6" w:rsidP="00867EA6">
            <w:pPr>
              <w:tabs>
                <w:tab w:val="left" w:pos="567"/>
              </w:tabs>
              <w:spacing w:after="60"/>
              <w:rPr>
                <w:rFonts w:ascii="Arial Narrow" w:hAnsi="Arial Narrow"/>
                <w:i/>
                <w:iCs/>
                <w:sz w:val="20"/>
                <w:szCs w:val="20"/>
                <w:lang w:val="sr-Cyrl-CS"/>
              </w:rPr>
            </w:pPr>
          </w:p>
        </w:tc>
      </w:tr>
    </w:tbl>
    <w:p w14:paraId="46CDDF6F" w14:textId="77777777" w:rsidR="00867EA6" w:rsidRDefault="00867EA6" w:rsidP="00867EA6"/>
    <w:p w14:paraId="2878C51E"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63016D8E"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BA6CDB" w14:paraId="2496328C" w14:textId="77777777" w:rsidTr="00867EA6">
        <w:trPr>
          <w:trHeight w:val="227"/>
          <w:jc w:val="center"/>
        </w:trPr>
        <w:tc>
          <w:tcPr>
            <w:tcW w:w="9573" w:type="dxa"/>
            <w:gridSpan w:val="8"/>
            <w:vAlign w:val="center"/>
          </w:tcPr>
          <w:p w14:paraId="48D4BE52" w14:textId="77777777" w:rsidR="00867EA6" w:rsidRPr="00BA6CDB" w:rsidRDefault="00867EA6" w:rsidP="00867EA6">
            <w:pPr>
              <w:tabs>
                <w:tab w:val="left" w:pos="567"/>
              </w:tabs>
              <w:spacing w:after="60"/>
              <w:rPr>
                <w:rFonts w:ascii="Arial Narrow" w:hAnsi="Arial Narrow"/>
                <w:b/>
                <w:bCs/>
                <w:sz w:val="20"/>
                <w:szCs w:val="20"/>
                <w:lang w:val="sr-Cyrl-CS"/>
              </w:rPr>
            </w:pPr>
            <w:r w:rsidRPr="00BA6CDB">
              <w:rPr>
                <w:rFonts w:ascii="Arial Narrow" w:hAnsi="Arial Narrow"/>
                <w:b/>
                <w:bCs/>
                <w:sz w:val="20"/>
                <w:szCs w:val="20"/>
                <w:lang w:val="sr-Cyrl-CS"/>
              </w:rPr>
              <w:t>Студијски програм :</w:t>
            </w:r>
            <w:r w:rsidRPr="00BA6CDB">
              <w:rPr>
                <w:rFonts w:ascii="Arial Narrow" w:hAnsi="Arial Narrow"/>
                <w:bCs/>
                <w:sz w:val="20"/>
                <w:szCs w:val="20"/>
                <w:lang w:val="sr-Cyrl-CS"/>
              </w:rPr>
              <w:t xml:space="preserve"> ОАС ПРАВО</w:t>
            </w:r>
          </w:p>
        </w:tc>
      </w:tr>
      <w:tr w:rsidR="00867EA6" w:rsidRPr="00BA6CDB" w14:paraId="63515245" w14:textId="77777777" w:rsidTr="00867EA6">
        <w:trPr>
          <w:trHeight w:val="227"/>
          <w:jc w:val="center"/>
        </w:trPr>
        <w:tc>
          <w:tcPr>
            <w:tcW w:w="9573" w:type="dxa"/>
            <w:gridSpan w:val="8"/>
            <w:vAlign w:val="center"/>
          </w:tcPr>
          <w:p w14:paraId="311DE7C6" w14:textId="77777777" w:rsidR="00867EA6" w:rsidRPr="00BA6CDB" w:rsidRDefault="00867EA6" w:rsidP="00867EA6">
            <w:pPr>
              <w:tabs>
                <w:tab w:val="left" w:pos="567"/>
              </w:tabs>
              <w:spacing w:after="60"/>
              <w:rPr>
                <w:rFonts w:ascii="Arial Narrow" w:hAnsi="Arial Narrow"/>
                <w:sz w:val="20"/>
                <w:szCs w:val="20"/>
                <w:lang w:val="sr-Cyrl-CS"/>
              </w:rPr>
            </w:pPr>
            <w:r w:rsidRPr="00BA6CDB">
              <w:rPr>
                <w:rFonts w:ascii="Arial Narrow" w:hAnsi="Arial Narrow"/>
                <w:b/>
                <w:bCs/>
                <w:sz w:val="20"/>
                <w:szCs w:val="20"/>
                <w:lang w:val="sr-Cyrl-CS"/>
              </w:rPr>
              <w:t xml:space="preserve">Назив предмета: </w:t>
            </w:r>
            <w:bookmarkStart w:id="39" w:name="Медијскоправо"/>
            <w:r w:rsidRPr="00BA6CDB">
              <w:rPr>
                <w:rFonts w:ascii="Arial Narrow" w:hAnsi="Arial Narrow"/>
                <w:b/>
                <w:bCs/>
                <w:sz w:val="20"/>
                <w:szCs w:val="20"/>
                <w:lang w:val="sr-Cyrl-CS"/>
              </w:rPr>
              <w:t>Медијско право</w:t>
            </w:r>
            <w:bookmarkEnd w:id="39"/>
          </w:p>
        </w:tc>
      </w:tr>
      <w:tr w:rsidR="00867EA6" w:rsidRPr="00BA6CDB" w14:paraId="1B102F0D" w14:textId="77777777" w:rsidTr="00867EA6">
        <w:trPr>
          <w:trHeight w:val="227"/>
          <w:jc w:val="center"/>
        </w:trPr>
        <w:tc>
          <w:tcPr>
            <w:tcW w:w="9573" w:type="dxa"/>
            <w:gridSpan w:val="8"/>
            <w:vAlign w:val="center"/>
          </w:tcPr>
          <w:p w14:paraId="41CE1BE0" w14:textId="77777777" w:rsidR="00867EA6" w:rsidRPr="00BA6CDB" w:rsidRDefault="00867EA6" w:rsidP="00867EA6">
            <w:pPr>
              <w:tabs>
                <w:tab w:val="left" w:pos="567"/>
              </w:tabs>
              <w:spacing w:after="60"/>
              <w:rPr>
                <w:rFonts w:ascii="Arial Narrow" w:hAnsi="Arial Narrow"/>
                <w:b/>
                <w:bCs/>
                <w:sz w:val="20"/>
                <w:szCs w:val="20"/>
                <w:lang w:val="sr-Cyrl-CS"/>
              </w:rPr>
            </w:pPr>
            <w:r w:rsidRPr="00BA6CDB">
              <w:rPr>
                <w:rFonts w:ascii="Arial Narrow" w:hAnsi="Arial Narrow"/>
                <w:b/>
                <w:bCs/>
                <w:sz w:val="20"/>
                <w:szCs w:val="20"/>
                <w:lang w:val="sr-Cyrl-CS"/>
              </w:rPr>
              <w:t>Наставник</w:t>
            </w:r>
            <w:r w:rsidRPr="00BA6CDB">
              <w:rPr>
                <w:rFonts w:ascii="Arial Narrow" w:hAnsi="Arial Narrow"/>
                <w:b/>
                <w:bCs/>
                <w:sz w:val="20"/>
                <w:szCs w:val="20"/>
                <w:lang w:val="en-US"/>
              </w:rPr>
              <w:t>/наставници</w:t>
            </w:r>
            <w:r w:rsidRPr="00BA6CDB">
              <w:rPr>
                <w:rFonts w:ascii="Arial Narrow" w:hAnsi="Arial Narrow"/>
                <w:b/>
                <w:bCs/>
                <w:sz w:val="20"/>
                <w:szCs w:val="20"/>
                <w:lang w:val="sr-Cyrl-CS"/>
              </w:rPr>
              <w:t>:</w:t>
            </w:r>
            <w:r w:rsidRPr="00BA6CDB">
              <w:rPr>
                <w:rFonts w:ascii="Arial Narrow" w:hAnsi="Arial Narrow"/>
                <w:bCs/>
                <w:sz w:val="20"/>
                <w:szCs w:val="20"/>
                <w:lang w:val="sr-Cyrl-CS"/>
              </w:rPr>
              <w:t xml:space="preserve"> Живанка Миладиновић Богавац</w:t>
            </w:r>
          </w:p>
        </w:tc>
      </w:tr>
      <w:tr w:rsidR="00867EA6" w:rsidRPr="00BA6CDB" w14:paraId="639A3B59" w14:textId="77777777" w:rsidTr="00867EA6">
        <w:trPr>
          <w:trHeight w:val="227"/>
          <w:jc w:val="center"/>
        </w:trPr>
        <w:tc>
          <w:tcPr>
            <w:tcW w:w="9573" w:type="dxa"/>
            <w:gridSpan w:val="8"/>
            <w:vAlign w:val="center"/>
          </w:tcPr>
          <w:p w14:paraId="56E9D4EC" w14:textId="77777777" w:rsidR="00867EA6" w:rsidRPr="00BA6CDB" w:rsidRDefault="00867EA6" w:rsidP="00867EA6">
            <w:pPr>
              <w:tabs>
                <w:tab w:val="left" w:pos="567"/>
              </w:tabs>
              <w:spacing w:after="60"/>
              <w:rPr>
                <w:rFonts w:ascii="Arial Narrow" w:hAnsi="Arial Narrow"/>
                <w:sz w:val="20"/>
                <w:szCs w:val="20"/>
                <w:lang w:val="sr-Cyrl-CS"/>
              </w:rPr>
            </w:pPr>
            <w:r w:rsidRPr="00BA6CDB">
              <w:rPr>
                <w:rFonts w:ascii="Arial Narrow" w:hAnsi="Arial Narrow"/>
                <w:b/>
                <w:bCs/>
                <w:sz w:val="20"/>
                <w:szCs w:val="20"/>
                <w:lang w:val="sr-Cyrl-CS"/>
              </w:rPr>
              <w:t>Статус предмета: изборни</w:t>
            </w:r>
          </w:p>
        </w:tc>
      </w:tr>
      <w:tr w:rsidR="00867EA6" w:rsidRPr="00BA6CDB" w14:paraId="6EC29C9E" w14:textId="77777777" w:rsidTr="00867EA6">
        <w:trPr>
          <w:trHeight w:val="227"/>
          <w:jc w:val="center"/>
        </w:trPr>
        <w:tc>
          <w:tcPr>
            <w:tcW w:w="9573" w:type="dxa"/>
            <w:gridSpan w:val="8"/>
            <w:vAlign w:val="center"/>
          </w:tcPr>
          <w:p w14:paraId="2EE3A877" w14:textId="77777777" w:rsidR="00867EA6" w:rsidRPr="00BA6CDB" w:rsidRDefault="00867EA6" w:rsidP="00867EA6">
            <w:pPr>
              <w:tabs>
                <w:tab w:val="left" w:pos="567"/>
              </w:tabs>
              <w:spacing w:after="60"/>
              <w:rPr>
                <w:rFonts w:ascii="Arial Narrow" w:hAnsi="Arial Narrow"/>
                <w:sz w:val="20"/>
                <w:szCs w:val="20"/>
                <w:lang w:val="sr-Cyrl-CS"/>
              </w:rPr>
            </w:pPr>
            <w:r w:rsidRPr="00BA6CDB">
              <w:rPr>
                <w:rFonts w:ascii="Arial Narrow" w:hAnsi="Arial Narrow"/>
                <w:b/>
                <w:bCs/>
                <w:sz w:val="20"/>
                <w:szCs w:val="20"/>
                <w:lang w:val="sr-Cyrl-CS"/>
              </w:rPr>
              <w:t>Број ЕСПБ:6</w:t>
            </w:r>
          </w:p>
        </w:tc>
      </w:tr>
      <w:tr w:rsidR="00867EA6" w:rsidRPr="00BA6CDB" w14:paraId="6F3490AD" w14:textId="77777777" w:rsidTr="00867EA6">
        <w:trPr>
          <w:trHeight w:val="328"/>
          <w:jc w:val="center"/>
        </w:trPr>
        <w:tc>
          <w:tcPr>
            <w:tcW w:w="9573" w:type="dxa"/>
            <w:gridSpan w:val="8"/>
            <w:vAlign w:val="center"/>
          </w:tcPr>
          <w:p w14:paraId="3AFF4CDD" w14:textId="77777777" w:rsidR="00867EA6" w:rsidRPr="00BA6CDB" w:rsidRDefault="00867EA6" w:rsidP="00867EA6">
            <w:pPr>
              <w:tabs>
                <w:tab w:val="left" w:pos="567"/>
              </w:tabs>
              <w:spacing w:after="60"/>
              <w:rPr>
                <w:rFonts w:ascii="Arial Narrow" w:hAnsi="Arial Narrow"/>
                <w:sz w:val="20"/>
                <w:szCs w:val="20"/>
                <w:lang w:val="sr-Cyrl-CS"/>
              </w:rPr>
            </w:pPr>
            <w:r w:rsidRPr="00BA6CDB">
              <w:rPr>
                <w:rFonts w:ascii="Arial Narrow" w:hAnsi="Arial Narrow"/>
                <w:b/>
                <w:bCs/>
                <w:sz w:val="20"/>
                <w:szCs w:val="20"/>
                <w:lang w:val="sr-Cyrl-CS"/>
              </w:rPr>
              <w:t>Услов:</w:t>
            </w:r>
            <w:r w:rsidRPr="00BA6CDB">
              <w:rPr>
                <w:rFonts w:ascii="Arial Narrow" w:hAnsi="Arial Narrow"/>
                <w:bCs/>
                <w:sz w:val="20"/>
                <w:szCs w:val="20"/>
                <w:lang w:val="sr-Cyrl-CS"/>
              </w:rPr>
              <w:t xml:space="preserve"> /</w:t>
            </w:r>
          </w:p>
        </w:tc>
      </w:tr>
      <w:tr w:rsidR="00867EA6" w:rsidRPr="00BA6CDB" w14:paraId="1496B6E7" w14:textId="77777777" w:rsidTr="00867EA6">
        <w:trPr>
          <w:trHeight w:val="2560"/>
          <w:jc w:val="center"/>
        </w:trPr>
        <w:tc>
          <w:tcPr>
            <w:tcW w:w="9573" w:type="dxa"/>
            <w:gridSpan w:val="8"/>
            <w:vAlign w:val="center"/>
          </w:tcPr>
          <w:p w14:paraId="4E9F273F" w14:textId="77777777" w:rsidR="00867EA6" w:rsidRDefault="00867EA6" w:rsidP="00867EA6">
            <w:pPr>
              <w:tabs>
                <w:tab w:val="left" w:pos="567"/>
              </w:tabs>
              <w:spacing w:after="60" w:line="0" w:lineRule="atLeast"/>
              <w:rPr>
                <w:rFonts w:ascii="Arial Narrow" w:hAnsi="Arial Narrow"/>
                <w:b/>
                <w:bCs/>
                <w:sz w:val="20"/>
                <w:szCs w:val="20"/>
                <w:lang w:val="sr-Cyrl-CS"/>
              </w:rPr>
            </w:pPr>
            <w:r w:rsidRPr="00BA6CDB">
              <w:rPr>
                <w:rFonts w:ascii="Arial Narrow" w:hAnsi="Arial Narrow"/>
                <w:b/>
                <w:bCs/>
                <w:sz w:val="20"/>
                <w:szCs w:val="20"/>
                <w:lang w:val="sr-Cyrl-CS"/>
              </w:rPr>
              <w:t>Циљ предмета</w:t>
            </w:r>
          </w:p>
          <w:p w14:paraId="4AB17307" w14:textId="77777777" w:rsidR="00867EA6" w:rsidRPr="001A56BF" w:rsidRDefault="00867EA6" w:rsidP="00867EA6">
            <w:pPr>
              <w:tabs>
                <w:tab w:val="left" w:pos="567"/>
              </w:tabs>
              <w:spacing w:after="60" w:line="0" w:lineRule="atLeast"/>
              <w:jc w:val="both"/>
              <w:rPr>
                <w:rFonts w:ascii="Arial Narrow" w:hAnsi="Arial Narrow"/>
                <w:b/>
                <w:bCs/>
                <w:sz w:val="20"/>
                <w:szCs w:val="20"/>
                <w:lang w:val="sr-Cyrl-CS"/>
              </w:rPr>
            </w:pPr>
            <w:r w:rsidRPr="00BA6CDB">
              <w:rPr>
                <w:rFonts w:ascii="Arial Narrow" w:hAnsi="Arial Narrow"/>
                <w:sz w:val="20"/>
                <w:szCs w:val="20"/>
              </w:rPr>
              <w:t xml:space="preserve">Стицање основних и продубљених знања о медијском праву на националном, регионалном и глобалном нивоу. Анализа улоге Европског суда за људска права, Комитета за људска права УН и других међународних и домаћих институција у креирању медијског права. Изучавање фундаменталних медијских права и слободе на којима почивају сва демократска друштва -слободе изражавања и слободе јавног информисања.  Развој и унапређење сазнања и овладавање потребним знањима и вештинама за решавање практичних проблема у области медијског права с тежиштем на: остваривање слободе медија, цензура, забране говора мржње, право на приватност и спречавање дискриминације у медијима, дужност новинарске пажње, извештавање о раду државних органа и доступност инфорамција којима они располажу, заштита новинара и извора информација, обавезе поштовања начела истинитости, право на исправку неистините, непотпуне или нетачно пренете информације, право на одговор на објављену информацију, као и право на заштиту података о личности. </w:t>
            </w:r>
          </w:p>
        </w:tc>
      </w:tr>
      <w:tr w:rsidR="00867EA6" w:rsidRPr="00BA6CDB" w14:paraId="4B639DE7" w14:textId="77777777" w:rsidTr="00867EA6">
        <w:trPr>
          <w:trHeight w:val="227"/>
          <w:jc w:val="center"/>
        </w:trPr>
        <w:tc>
          <w:tcPr>
            <w:tcW w:w="9573" w:type="dxa"/>
            <w:gridSpan w:val="8"/>
            <w:vAlign w:val="center"/>
          </w:tcPr>
          <w:p w14:paraId="74F369D9" w14:textId="77777777" w:rsidR="00867EA6" w:rsidRPr="00BA6CDB" w:rsidRDefault="00867EA6" w:rsidP="00867EA6">
            <w:pPr>
              <w:rPr>
                <w:rFonts w:ascii="Arial Narrow" w:hAnsi="Arial Narrow"/>
                <w:b/>
                <w:sz w:val="20"/>
                <w:szCs w:val="20"/>
              </w:rPr>
            </w:pPr>
            <w:r w:rsidRPr="00BA6CDB">
              <w:rPr>
                <w:rFonts w:ascii="Arial Narrow" w:hAnsi="Arial Narrow"/>
                <w:b/>
                <w:sz w:val="20"/>
                <w:szCs w:val="20"/>
              </w:rPr>
              <w:t xml:space="preserve">Исход предмета </w:t>
            </w:r>
          </w:p>
          <w:p w14:paraId="393090EF" w14:textId="77777777" w:rsidR="00867EA6" w:rsidRPr="00BA6CDB" w:rsidRDefault="00867EA6" w:rsidP="00867EA6">
            <w:pPr>
              <w:pStyle w:val="NormalWeb"/>
              <w:spacing w:before="0" w:beforeAutospacing="0" w:after="0" w:afterAutospacing="0"/>
              <w:rPr>
                <w:rFonts w:ascii="Arial Narrow" w:hAnsi="Arial Narrow"/>
                <w:sz w:val="20"/>
                <w:szCs w:val="20"/>
              </w:rPr>
            </w:pPr>
            <w:r w:rsidRPr="00BA6CDB">
              <w:rPr>
                <w:rFonts w:ascii="Arial Narrow" w:hAnsi="Arial Narrow"/>
                <w:sz w:val="20"/>
                <w:szCs w:val="20"/>
              </w:rPr>
              <w:t xml:space="preserve">Савладавањем студијског програма Медијског права студент стиче следеће предметно-специфичне компетенције: </w:t>
            </w:r>
          </w:p>
          <w:p w14:paraId="1734F845" w14:textId="77777777" w:rsidR="00867EA6" w:rsidRPr="00BA6CDB" w:rsidRDefault="00867EA6" w:rsidP="00867EA6">
            <w:pPr>
              <w:pStyle w:val="NormalWeb"/>
              <w:spacing w:before="0" w:beforeAutospacing="0" w:after="0" w:afterAutospacing="0"/>
              <w:rPr>
                <w:rFonts w:ascii="Arial Narrow" w:hAnsi="Arial Narrow"/>
                <w:sz w:val="20"/>
                <w:szCs w:val="20"/>
              </w:rPr>
            </w:pPr>
            <w:r w:rsidRPr="00BA6CDB">
              <w:rPr>
                <w:rFonts w:ascii="Arial Narrow" w:hAnsi="Arial Narrow"/>
                <w:sz w:val="20"/>
                <w:szCs w:val="20"/>
              </w:rPr>
              <w:t xml:space="preserve">-темељно познавање и разумевање основних појмова медијског права; </w:t>
            </w:r>
          </w:p>
          <w:p w14:paraId="66252191" w14:textId="77777777" w:rsidR="00867EA6" w:rsidRPr="00BA6CDB" w:rsidRDefault="00867EA6" w:rsidP="00867EA6">
            <w:pPr>
              <w:pStyle w:val="NormalWeb"/>
              <w:spacing w:before="0" w:beforeAutospacing="0" w:after="0" w:afterAutospacing="0"/>
              <w:jc w:val="both"/>
              <w:rPr>
                <w:rFonts w:ascii="Arial Narrow" w:hAnsi="Arial Narrow"/>
                <w:sz w:val="20"/>
                <w:szCs w:val="20"/>
              </w:rPr>
            </w:pPr>
            <w:r w:rsidRPr="00BA6CDB">
              <w:rPr>
                <w:rFonts w:ascii="Arial Narrow" w:hAnsi="Arial Narrow"/>
                <w:sz w:val="20"/>
                <w:szCs w:val="20"/>
              </w:rPr>
              <w:t>-овладавање знањем о субјектима који директно или индиректно креирају медијско право,</w:t>
            </w:r>
          </w:p>
          <w:p w14:paraId="3985A1DA" w14:textId="77777777" w:rsidR="00867EA6" w:rsidRPr="00BA6CDB" w:rsidRDefault="00867EA6" w:rsidP="00867EA6">
            <w:pPr>
              <w:pStyle w:val="NormalWeb"/>
              <w:spacing w:before="0" w:beforeAutospacing="0" w:after="0" w:afterAutospacing="0"/>
              <w:rPr>
                <w:rFonts w:ascii="Arial Narrow" w:hAnsi="Arial Narrow"/>
                <w:sz w:val="20"/>
                <w:szCs w:val="20"/>
              </w:rPr>
            </w:pPr>
            <w:r w:rsidRPr="00BA6CDB">
              <w:rPr>
                <w:rFonts w:ascii="Arial Narrow" w:hAnsi="Arial Narrow"/>
                <w:sz w:val="20"/>
                <w:szCs w:val="20"/>
              </w:rPr>
              <w:t xml:space="preserve">- познавање праксе Европског суда за људска права и утицаја његових пресуда на развој медијског права и политике. </w:t>
            </w:r>
          </w:p>
          <w:p w14:paraId="569EEA6E" w14:textId="77777777" w:rsidR="00867EA6" w:rsidRPr="00BA6CDB" w:rsidRDefault="00867EA6" w:rsidP="00867EA6">
            <w:pPr>
              <w:pStyle w:val="NormalWeb"/>
              <w:spacing w:before="0" w:beforeAutospacing="0" w:after="0" w:afterAutospacing="0"/>
              <w:rPr>
                <w:rFonts w:ascii="Arial Narrow" w:hAnsi="Arial Narrow"/>
                <w:sz w:val="20"/>
                <w:szCs w:val="20"/>
              </w:rPr>
            </w:pPr>
            <w:r w:rsidRPr="00BA6CDB">
              <w:rPr>
                <w:rFonts w:ascii="Arial Narrow" w:hAnsi="Arial Narrow"/>
                <w:sz w:val="20"/>
                <w:szCs w:val="20"/>
              </w:rPr>
              <w:t xml:space="preserve">- оспособљеност за разумевање значаја основних права новинара, пре свега да заштите извор информација, о праву на приступ информацијама, као и обавезама поштовања начела истинитости и спречавања говора мржње у медијима. </w:t>
            </w:r>
          </w:p>
          <w:p w14:paraId="29946DAE" w14:textId="77777777" w:rsidR="00867EA6" w:rsidRPr="00BA6CDB" w:rsidRDefault="00867EA6" w:rsidP="00867EA6">
            <w:pPr>
              <w:pStyle w:val="NormalWeb"/>
              <w:spacing w:before="0" w:beforeAutospacing="0" w:after="0" w:afterAutospacing="0"/>
              <w:rPr>
                <w:rFonts w:ascii="Arial Narrow" w:hAnsi="Arial Narrow"/>
                <w:sz w:val="20"/>
                <w:szCs w:val="20"/>
              </w:rPr>
            </w:pPr>
            <w:r w:rsidRPr="00BA6CDB">
              <w:rPr>
                <w:rFonts w:ascii="Arial Narrow" w:hAnsi="Arial Narrow"/>
                <w:sz w:val="20"/>
                <w:szCs w:val="20"/>
              </w:rPr>
              <w:t xml:space="preserve">- изграђен механизам разумевања односа приватности и слободе изражавања. </w:t>
            </w:r>
          </w:p>
          <w:p w14:paraId="3E407F62" w14:textId="77777777" w:rsidR="00867EA6" w:rsidRPr="00BA6CDB" w:rsidRDefault="00867EA6" w:rsidP="00867EA6">
            <w:pPr>
              <w:tabs>
                <w:tab w:val="left" w:pos="567"/>
              </w:tabs>
              <w:jc w:val="both"/>
              <w:rPr>
                <w:rFonts w:ascii="Arial Narrow" w:hAnsi="Arial Narrow"/>
                <w:sz w:val="20"/>
                <w:szCs w:val="20"/>
                <w:lang w:val="sr-Cyrl-CS"/>
              </w:rPr>
            </w:pPr>
          </w:p>
        </w:tc>
      </w:tr>
      <w:tr w:rsidR="00867EA6" w:rsidRPr="00BA6CDB" w14:paraId="7292A4E3" w14:textId="77777777" w:rsidTr="00867EA6">
        <w:trPr>
          <w:trHeight w:val="227"/>
          <w:jc w:val="center"/>
        </w:trPr>
        <w:tc>
          <w:tcPr>
            <w:tcW w:w="9573" w:type="dxa"/>
            <w:gridSpan w:val="8"/>
            <w:vAlign w:val="center"/>
          </w:tcPr>
          <w:p w14:paraId="47AD95D0" w14:textId="77777777" w:rsidR="00867EA6" w:rsidRPr="00BA6CDB" w:rsidRDefault="00867EA6" w:rsidP="00867EA6">
            <w:pPr>
              <w:tabs>
                <w:tab w:val="left" w:pos="567"/>
              </w:tabs>
              <w:spacing w:after="60"/>
              <w:rPr>
                <w:rFonts w:ascii="Arial Narrow" w:hAnsi="Arial Narrow"/>
                <w:b/>
                <w:bCs/>
                <w:sz w:val="20"/>
                <w:szCs w:val="20"/>
                <w:lang w:val="sr-Cyrl-CS"/>
              </w:rPr>
            </w:pPr>
            <w:r w:rsidRPr="00BA6CDB">
              <w:rPr>
                <w:rFonts w:ascii="Arial Narrow" w:hAnsi="Arial Narrow"/>
                <w:b/>
                <w:bCs/>
                <w:sz w:val="20"/>
                <w:szCs w:val="20"/>
                <w:lang w:val="sr-Cyrl-CS"/>
              </w:rPr>
              <w:t>Садржај предмета</w:t>
            </w:r>
          </w:p>
          <w:p w14:paraId="69591FCE" w14:textId="77777777" w:rsidR="00867EA6" w:rsidRPr="00BA6CDB" w:rsidRDefault="00867EA6" w:rsidP="00867EA6">
            <w:pPr>
              <w:pStyle w:val="NormalWeb"/>
              <w:numPr>
                <w:ilvl w:val="0"/>
                <w:numId w:val="52"/>
              </w:numPr>
              <w:spacing w:before="0" w:beforeAutospacing="0" w:after="0" w:afterAutospacing="0"/>
              <w:jc w:val="both"/>
              <w:rPr>
                <w:rFonts w:ascii="Arial Narrow" w:hAnsi="Arial Narrow"/>
                <w:sz w:val="20"/>
                <w:szCs w:val="20"/>
              </w:rPr>
            </w:pPr>
            <w:r w:rsidRPr="00BA6CDB">
              <w:rPr>
                <w:rFonts w:ascii="Arial Narrow" w:hAnsi="Arial Narrow"/>
                <w:sz w:val="20"/>
                <w:szCs w:val="20"/>
              </w:rPr>
              <w:t xml:space="preserve">Појам и значај медија у друштву, </w:t>
            </w:r>
          </w:p>
          <w:p w14:paraId="1B261A79" w14:textId="77777777" w:rsidR="00867EA6" w:rsidRPr="00BA6CDB" w:rsidRDefault="00867EA6" w:rsidP="00867EA6">
            <w:pPr>
              <w:pStyle w:val="NormalWeb"/>
              <w:numPr>
                <w:ilvl w:val="0"/>
                <w:numId w:val="52"/>
              </w:numPr>
              <w:spacing w:before="0" w:beforeAutospacing="0" w:after="0" w:afterAutospacing="0"/>
              <w:jc w:val="both"/>
              <w:rPr>
                <w:rFonts w:ascii="Arial Narrow" w:hAnsi="Arial Narrow"/>
                <w:sz w:val="20"/>
                <w:szCs w:val="20"/>
              </w:rPr>
            </w:pPr>
            <w:r w:rsidRPr="00BA6CDB">
              <w:rPr>
                <w:rFonts w:ascii="Arial Narrow" w:hAnsi="Arial Narrow"/>
                <w:sz w:val="20"/>
                <w:szCs w:val="20"/>
              </w:rPr>
              <w:t xml:space="preserve">Начела </w:t>
            </w:r>
            <w:r>
              <w:rPr>
                <w:rFonts w:ascii="Arial Narrow" w:hAnsi="Arial Narrow"/>
                <w:sz w:val="20"/>
                <w:szCs w:val="20"/>
                <w:lang w:val="sr-Cyrl-RS"/>
              </w:rPr>
              <w:t xml:space="preserve">медијског права </w:t>
            </w:r>
          </w:p>
          <w:p w14:paraId="1FD2585E" w14:textId="77777777" w:rsidR="00867EA6" w:rsidRPr="00BA6CDB" w:rsidRDefault="00867EA6" w:rsidP="00867EA6">
            <w:pPr>
              <w:pStyle w:val="NormalWeb"/>
              <w:numPr>
                <w:ilvl w:val="0"/>
                <w:numId w:val="52"/>
              </w:numPr>
              <w:spacing w:before="0" w:beforeAutospacing="0" w:after="0" w:afterAutospacing="0"/>
              <w:jc w:val="both"/>
              <w:rPr>
                <w:rFonts w:ascii="Arial Narrow" w:hAnsi="Arial Narrow"/>
                <w:sz w:val="20"/>
                <w:szCs w:val="20"/>
              </w:rPr>
            </w:pPr>
            <w:r>
              <w:rPr>
                <w:rFonts w:ascii="Arial Narrow" w:hAnsi="Arial Narrow"/>
                <w:sz w:val="20"/>
                <w:szCs w:val="20"/>
                <w:lang w:val="sr-Cyrl-RS"/>
              </w:rPr>
              <w:t>О</w:t>
            </w:r>
            <w:r w:rsidRPr="00BA6CDB">
              <w:rPr>
                <w:rFonts w:ascii="Arial Narrow" w:hAnsi="Arial Narrow"/>
                <w:sz w:val="20"/>
                <w:szCs w:val="20"/>
              </w:rPr>
              <w:t xml:space="preserve">сновне одредбе медијског права </w:t>
            </w:r>
          </w:p>
          <w:p w14:paraId="6394E1C4" w14:textId="77777777" w:rsidR="00867EA6" w:rsidRPr="00BA6CDB" w:rsidRDefault="00867EA6" w:rsidP="00867EA6">
            <w:pPr>
              <w:pStyle w:val="NormalWeb"/>
              <w:numPr>
                <w:ilvl w:val="0"/>
                <w:numId w:val="52"/>
              </w:numPr>
              <w:spacing w:before="0" w:beforeAutospacing="0" w:after="0" w:afterAutospacing="0"/>
              <w:jc w:val="both"/>
              <w:rPr>
                <w:rFonts w:ascii="Arial Narrow" w:hAnsi="Arial Narrow"/>
                <w:sz w:val="20"/>
                <w:szCs w:val="20"/>
              </w:rPr>
            </w:pPr>
            <w:r w:rsidRPr="00BA6CDB">
              <w:rPr>
                <w:rFonts w:ascii="Arial Narrow" w:hAnsi="Arial Narrow"/>
                <w:sz w:val="20"/>
                <w:szCs w:val="20"/>
              </w:rPr>
              <w:t xml:space="preserve">Развој медијског права, </w:t>
            </w:r>
          </w:p>
          <w:p w14:paraId="61A61150" w14:textId="77777777" w:rsidR="00867EA6" w:rsidRDefault="00867EA6" w:rsidP="00867EA6">
            <w:pPr>
              <w:pStyle w:val="NormalWeb"/>
              <w:numPr>
                <w:ilvl w:val="0"/>
                <w:numId w:val="52"/>
              </w:numPr>
              <w:spacing w:before="0" w:beforeAutospacing="0" w:after="0" w:afterAutospacing="0"/>
              <w:jc w:val="both"/>
              <w:rPr>
                <w:rFonts w:ascii="Arial Narrow" w:hAnsi="Arial Narrow"/>
                <w:sz w:val="20"/>
                <w:szCs w:val="20"/>
              </w:rPr>
            </w:pPr>
            <w:r w:rsidRPr="00BA6CDB">
              <w:rPr>
                <w:rFonts w:ascii="Arial Narrow" w:hAnsi="Arial Narrow"/>
                <w:sz w:val="20"/>
                <w:szCs w:val="20"/>
              </w:rPr>
              <w:t>Извори медијског права (национални),</w:t>
            </w:r>
          </w:p>
          <w:p w14:paraId="3AF32698" w14:textId="77777777" w:rsidR="00867EA6" w:rsidRPr="00BA6CDB" w:rsidRDefault="00867EA6" w:rsidP="00867EA6">
            <w:pPr>
              <w:pStyle w:val="NormalWeb"/>
              <w:numPr>
                <w:ilvl w:val="0"/>
                <w:numId w:val="52"/>
              </w:numPr>
              <w:spacing w:before="0" w:beforeAutospacing="0" w:after="0" w:afterAutospacing="0"/>
              <w:jc w:val="both"/>
              <w:rPr>
                <w:rFonts w:ascii="Arial Narrow" w:hAnsi="Arial Narrow"/>
                <w:sz w:val="20"/>
                <w:szCs w:val="20"/>
              </w:rPr>
            </w:pPr>
            <w:r>
              <w:rPr>
                <w:rFonts w:ascii="Arial Narrow" w:hAnsi="Arial Narrow"/>
                <w:sz w:val="20"/>
                <w:szCs w:val="20"/>
                <w:lang w:val="sr-Cyrl-RS"/>
              </w:rPr>
              <w:t>Извори медијског права (међународни)</w:t>
            </w:r>
          </w:p>
          <w:p w14:paraId="1D1C6AB7" w14:textId="77777777" w:rsidR="00867EA6" w:rsidRDefault="00867EA6" w:rsidP="00867EA6">
            <w:pPr>
              <w:pStyle w:val="NormalWeb"/>
              <w:numPr>
                <w:ilvl w:val="0"/>
                <w:numId w:val="52"/>
              </w:numPr>
              <w:spacing w:before="0" w:beforeAutospacing="0" w:after="0" w:afterAutospacing="0"/>
              <w:jc w:val="both"/>
              <w:rPr>
                <w:rFonts w:ascii="Arial Narrow" w:hAnsi="Arial Narrow"/>
                <w:sz w:val="20"/>
                <w:szCs w:val="20"/>
              </w:rPr>
            </w:pPr>
            <w:r w:rsidRPr="00BA6CDB">
              <w:rPr>
                <w:rFonts w:ascii="Arial Narrow" w:hAnsi="Arial Narrow"/>
                <w:sz w:val="20"/>
                <w:szCs w:val="20"/>
              </w:rPr>
              <w:t xml:space="preserve">Појам слободе медија </w:t>
            </w:r>
          </w:p>
          <w:p w14:paraId="6636AB9F" w14:textId="77777777" w:rsidR="00867EA6" w:rsidRPr="00BA6CDB" w:rsidRDefault="00867EA6" w:rsidP="00867EA6">
            <w:pPr>
              <w:pStyle w:val="NormalWeb"/>
              <w:numPr>
                <w:ilvl w:val="0"/>
                <w:numId w:val="52"/>
              </w:numPr>
              <w:spacing w:before="0" w:beforeAutospacing="0" w:after="0" w:afterAutospacing="0"/>
              <w:jc w:val="both"/>
              <w:rPr>
                <w:rFonts w:ascii="Arial Narrow" w:hAnsi="Arial Narrow"/>
                <w:sz w:val="20"/>
                <w:szCs w:val="20"/>
              </w:rPr>
            </w:pPr>
            <w:r>
              <w:rPr>
                <w:rFonts w:ascii="Arial Narrow" w:hAnsi="Arial Narrow"/>
                <w:sz w:val="20"/>
                <w:szCs w:val="20"/>
                <w:lang w:val="sr-Cyrl-RS"/>
              </w:rPr>
              <w:t>О</w:t>
            </w:r>
            <w:r w:rsidRPr="00BA6CDB">
              <w:rPr>
                <w:rFonts w:ascii="Arial Narrow" w:hAnsi="Arial Narrow"/>
                <w:sz w:val="20"/>
                <w:szCs w:val="20"/>
              </w:rPr>
              <w:t>граничавање слободе медија</w:t>
            </w:r>
          </w:p>
          <w:p w14:paraId="5A62D4FE" w14:textId="77777777" w:rsidR="00867EA6" w:rsidRPr="00BA6CDB" w:rsidRDefault="00867EA6" w:rsidP="00867EA6">
            <w:pPr>
              <w:pStyle w:val="NormalWeb"/>
              <w:numPr>
                <w:ilvl w:val="0"/>
                <w:numId w:val="52"/>
              </w:numPr>
              <w:spacing w:before="0" w:beforeAutospacing="0" w:after="0" w:afterAutospacing="0"/>
              <w:jc w:val="both"/>
              <w:rPr>
                <w:rFonts w:ascii="Arial Narrow" w:hAnsi="Arial Narrow"/>
                <w:sz w:val="20"/>
                <w:szCs w:val="20"/>
              </w:rPr>
            </w:pPr>
            <w:r w:rsidRPr="00BA6CDB">
              <w:rPr>
                <w:rFonts w:ascii="Arial Narrow" w:hAnsi="Arial Narrow"/>
                <w:sz w:val="20"/>
                <w:szCs w:val="20"/>
              </w:rPr>
              <w:t xml:space="preserve">Слобода изражавања </w:t>
            </w:r>
          </w:p>
          <w:p w14:paraId="1C91F323" w14:textId="77777777" w:rsidR="00867EA6" w:rsidRPr="00BA6CDB" w:rsidRDefault="00867EA6" w:rsidP="00867EA6">
            <w:pPr>
              <w:pStyle w:val="NormalWeb"/>
              <w:numPr>
                <w:ilvl w:val="0"/>
                <w:numId w:val="52"/>
              </w:numPr>
              <w:spacing w:before="0" w:beforeAutospacing="0" w:after="0" w:afterAutospacing="0"/>
              <w:jc w:val="both"/>
              <w:rPr>
                <w:rFonts w:ascii="Arial Narrow" w:hAnsi="Arial Narrow"/>
                <w:sz w:val="20"/>
                <w:szCs w:val="20"/>
              </w:rPr>
            </w:pPr>
            <w:r w:rsidRPr="00BA6CDB">
              <w:rPr>
                <w:rFonts w:ascii="Arial Narrow" w:hAnsi="Arial Narrow"/>
                <w:sz w:val="20"/>
                <w:szCs w:val="20"/>
              </w:rPr>
              <w:t>Слободе јавног информисања</w:t>
            </w:r>
          </w:p>
          <w:p w14:paraId="2629378B" w14:textId="77777777" w:rsidR="00867EA6" w:rsidRDefault="00867EA6" w:rsidP="00867EA6">
            <w:pPr>
              <w:pStyle w:val="NormalWeb"/>
              <w:numPr>
                <w:ilvl w:val="0"/>
                <w:numId w:val="52"/>
              </w:numPr>
              <w:spacing w:before="0" w:beforeAutospacing="0" w:after="0" w:afterAutospacing="0"/>
              <w:jc w:val="both"/>
              <w:rPr>
                <w:rFonts w:ascii="Arial Narrow" w:hAnsi="Arial Narrow"/>
                <w:sz w:val="20"/>
                <w:szCs w:val="20"/>
              </w:rPr>
            </w:pPr>
            <w:r w:rsidRPr="00BA6CDB">
              <w:rPr>
                <w:rFonts w:ascii="Arial Narrow" w:hAnsi="Arial Narrow"/>
                <w:sz w:val="20"/>
                <w:szCs w:val="20"/>
              </w:rPr>
              <w:t>Права у делатности јавног информисања (рекламирање, обајвљивање информација порнографског садржаја, забрана „говора мржње“, забрана растурања штампе и ширења информација)</w:t>
            </w:r>
          </w:p>
          <w:p w14:paraId="1644A152" w14:textId="77777777" w:rsidR="00867EA6" w:rsidRPr="00BA6CDB" w:rsidRDefault="00867EA6" w:rsidP="00867EA6">
            <w:pPr>
              <w:pStyle w:val="NormalWeb"/>
              <w:numPr>
                <w:ilvl w:val="0"/>
                <w:numId w:val="52"/>
              </w:numPr>
              <w:spacing w:before="0" w:beforeAutospacing="0" w:after="0" w:afterAutospacing="0"/>
              <w:jc w:val="both"/>
              <w:rPr>
                <w:rFonts w:ascii="Arial Narrow" w:hAnsi="Arial Narrow"/>
                <w:sz w:val="20"/>
                <w:szCs w:val="20"/>
              </w:rPr>
            </w:pPr>
            <w:r>
              <w:rPr>
                <w:rFonts w:ascii="Arial Narrow" w:hAnsi="Arial Narrow"/>
                <w:sz w:val="20"/>
                <w:szCs w:val="20"/>
                <w:lang w:val="sr-Cyrl-RS"/>
              </w:rPr>
              <w:t xml:space="preserve">Обавезе </w:t>
            </w:r>
            <w:r w:rsidRPr="00BA6CDB">
              <w:rPr>
                <w:rFonts w:ascii="Arial Narrow" w:hAnsi="Arial Narrow"/>
                <w:sz w:val="20"/>
                <w:szCs w:val="20"/>
              </w:rPr>
              <w:t>у делатности јавног информисања (рекламирање, обајвљивање информација порнографског садржаја, забрана „говора мржње“, забрана растурања штампе и ширења информација)</w:t>
            </w:r>
          </w:p>
          <w:p w14:paraId="61ED87C0" w14:textId="77777777" w:rsidR="00867EA6" w:rsidRDefault="00867EA6" w:rsidP="00867EA6">
            <w:pPr>
              <w:pStyle w:val="NormalWeb"/>
              <w:numPr>
                <w:ilvl w:val="0"/>
                <w:numId w:val="52"/>
              </w:numPr>
              <w:spacing w:before="0" w:beforeAutospacing="0" w:after="0" w:afterAutospacing="0"/>
              <w:jc w:val="both"/>
              <w:rPr>
                <w:rFonts w:ascii="Arial Narrow" w:hAnsi="Arial Narrow"/>
                <w:sz w:val="20"/>
                <w:szCs w:val="20"/>
              </w:rPr>
            </w:pPr>
            <w:r w:rsidRPr="00BA6CDB">
              <w:rPr>
                <w:rFonts w:ascii="Arial Narrow" w:hAnsi="Arial Narrow"/>
                <w:sz w:val="20"/>
                <w:szCs w:val="20"/>
              </w:rPr>
              <w:t>Права новинара (дужност новинарске пажње, извештавање о раду државних органа и доступност инфорамција којима они располажу, заштита новинара и извора информација)</w:t>
            </w:r>
          </w:p>
          <w:p w14:paraId="707DBD18" w14:textId="77777777" w:rsidR="00867EA6" w:rsidRPr="00BA6CDB" w:rsidRDefault="00867EA6" w:rsidP="00867EA6">
            <w:pPr>
              <w:pStyle w:val="NormalWeb"/>
              <w:numPr>
                <w:ilvl w:val="0"/>
                <w:numId w:val="52"/>
              </w:numPr>
              <w:spacing w:before="0" w:beforeAutospacing="0" w:after="0" w:afterAutospacing="0"/>
              <w:jc w:val="both"/>
              <w:rPr>
                <w:rFonts w:ascii="Arial Narrow" w:hAnsi="Arial Narrow"/>
                <w:sz w:val="20"/>
                <w:szCs w:val="20"/>
              </w:rPr>
            </w:pPr>
            <w:r>
              <w:rPr>
                <w:rFonts w:ascii="Arial Narrow" w:hAnsi="Arial Narrow"/>
                <w:sz w:val="20"/>
                <w:szCs w:val="20"/>
                <w:lang w:val="sr-Cyrl-RS"/>
              </w:rPr>
              <w:lastRenderedPageBreak/>
              <w:t xml:space="preserve">Обавезе новинара </w:t>
            </w:r>
            <w:r w:rsidRPr="00BA6CDB">
              <w:rPr>
                <w:rFonts w:ascii="Arial Narrow" w:hAnsi="Arial Narrow"/>
                <w:sz w:val="20"/>
                <w:szCs w:val="20"/>
              </w:rPr>
              <w:t>(дужност новинарске пажње, извештавање о раду државних органа и доступност инфорамција којима они располажу, заштита новинара и извора информација)</w:t>
            </w:r>
          </w:p>
          <w:p w14:paraId="22CC3496" w14:textId="77777777" w:rsidR="00867EA6" w:rsidRPr="00BA6CDB" w:rsidRDefault="00867EA6" w:rsidP="00867EA6">
            <w:pPr>
              <w:pStyle w:val="NormalWeb"/>
              <w:numPr>
                <w:ilvl w:val="0"/>
                <w:numId w:val="52"/>
              </w:numPr>
              <w:spacing w:before="0" w:beforeAutospacing="0" w:after="0" w:afterAutospacing="0"/>
              <w:jc w:val="both"/>
              <w:rPr>
                <w:rFonts w:ascii="Arial Narrow" w:hAnsi="Arial Narrow"/>
                <w:sz w:val="20"/>
                <w:szCs w:val="20"/>
              </w:rPr>
            </w:pPr>
            <w:r w:rsidRPr="00BA6CDB">
              <w:rPr>
                <w:rFonts w:ascii="Arial Narrow" w:hAnsi="Arial Narrow"/>
                <w:sz w:val="20"/>
                <w:szCs w:val="20"/>
              </w:rPr>
              <w:t xml:space="preserve">Права лица на које се односи информација (објављивање личних записа, објављивање информација из приватног живота, одговор на информацију, исправка информације, опозив информације, забрана објављивања информације, информација о исходу кривичног поступка). </w:t>
            </w:r>
          </w:p>
          <w:p w14:paraId="0F0A2381" w14:textId="77777777" w:rsidR="00867EA6" w:rsidRPr="00BA6CDB" w:rsidRDefault="00867EA6" w:rsidP="00867EA6">
            <w:pPr>
              <w:pStyle w:val="NormalWeb"/>
              <w:spacing w:before="0" w:beforeAutospacing="0" w:after="0" w:afterAutospacing="0"/>
              <w:jc w:val="both"/>
              <w:rPr>
                <w:rFonts w:ascii="Arial Narrow" w:hAnsi="Arial Narrow"/>
                <w:sz w:val="20"/>
                <w:szCs w:val="20"/>
              </w:rPr>
            </w:pPr>
          </w:p>
          <w:p w14:paraId="1300CA82" w14:textId="77777777" w:rsidR="00867EA6" w:rsidRPr="00BA6CDB" w:rsidRDefault="00867EA6" w:rsidP="00867EA6">
            <w:pPr>
              <w:tabs>
                <w:tab w:val="left" w:pos="567"/>
              </w:tabs>
              <w:spacing w:after="60"/>
              <w:rPr>
                <w:rFonts w:ascii="Arial Narrow" w:hAnsi="Arial Narrow"/>
                <w:i/>
                <w:iCs/>
                <w:sz w:val="20"/>
                <w:szCs w:val="20"/>
                <w:lang w:val="sr-Cyrl-CS"/>
              </w:rPr>
            </w:pPr>
            <w:r w:rsidRPr="00BA6CDB">
              <w:rPr>
                <w:rFonts w:ascii="Arial Narrow" w:hAnsi="Arial Narrow"/>
                <w:i/>
                <w:iCs/>
                <w:sz w:val="20"/>
                <w:szCs w:val="20"/>
                <w:lang w:val="sr-Cyrl-CS"/>
              </w:rPr>
              <w:t xml:space="preserve">Практична настава </w:t>
            </w:r>
          </w:p>
          <w:p w14:paraId="20658B03" w14:textId="77777777" w:rsidR="00867EA6" w:rsidRPr="00BA6CDB" w:rsidRDefault="00867EA6" w:rsidP="00867EA6">
            <w:pPr>
              <w:tabs>
                <w:tab w:val="left" w:pos="567"/>
              </w:tabs>
              <w:spacing w:after="60"/>
              <w:jc w:val="both"/>
              <w:rPr>
                <w:rFonts w:ascii="Arial Narrow" w:eastAsia="ArialMT" w:hAnsi="Arial Narrow"/>
                <w:sz w:val="20"/>
                <w:szCs w:val="20"/>
                <w:lang w:val="en-US"/>
              </w:rPr>
            </w:pPr>
            <w:r w:rsidRPr="00BA6CDB">
              <w:rPr>
                <w:rFonts w:ascii="Arial Narrow" w:eastAsia="ArialMT" w:hAnsi="Arial Narrow"/>
                <w:sz w:val="20"/>
                <w:szCs w:val="20"/>
                <w:lang w:val="en-US"/>
              </w:rPr>
              <w:t>Вежбе прате динамику предавања. На вежбама студенти се подстичу на критичку дискусију о појмовима, институтима и процесима у области медијског права. Поред тога, студентима се сугерише израда семинарског рада на одабрану тему из области медијског права.</w:t>
            </w:r>
          </w:p>
        </w:tc>
      </w:tr>
      <w:tr w:rsidR="00867EA6" w:rsidRPr="00BA6CDB" w14:paraId="13631174" w14:textId="77777777" w:rsidTr="00867EA6">
        <w:trPr>
          <w:trHeight w:val="227"/>
          <w:jc w:val="center"/>
        </w:trPr>
        <w:tc>
          <w:tcPr>
            <w:tcW w:w="9573" w:type="dxa"/>
            <w:gridSpan w:val="8"/>
            <w:vAlign w:val="center"/>
          </w:tcPr>
          <w:p w14:paraId="7ECC9E82" w14:textId="77777777" w:rsidR="00867EA6" w:rsidRPr="00BA6CDB" w:rsidRDefault="00867EA6" w:rsidP="00867EA6">
            <w:pPr>
              <w:tabs>
                <w:tab w:val="left" w:pos="567"/>
              </w:tabs>
              <w:spacing w:after="60"/>
              <w:rPr>
                <w:rFonts w:ascii="Arial Narrow" w:hAnsi="Arial Narrow"/>
                <w:b/>
                <w:bCs/>
                <w:sz w:val="20"/>
                <w:szCs w:val="20"/>
                <w:lang w:val="sr-Cyrl-CS"/>
              </w:rPr>
            </w:pPr>
            <w:r w:rsidRPr="00BA6CDB">
              <w:rPr>
                <w:rFonts w:ascii="Arial Narrow" w:hAnsi="Arial Narrow"/>
                <w:b/>
                <w:bCs/>
                <w:sz w:val="20"/>
                <w:szCs w:val="20"/>
                <w:lang w:val="sr-Cyrl-CS"/>
              </w:rPr>
              <w:lastRenderedPageBreak/>
              <w:t xml:space="preserve">Литература </w:t>
            </w:r>
          </w:p>
          <w:p w14:paraId="0AE9DFC9" w14:textId="77777777" w:rsidR="00867EA6" w:rsidRPr="00BA6CDB" w:rsidRDefault="00867EA6" w:rsidP="00867EA6">
            <w:pPr>
              <w:pStyle w:val="NormalWeb"/>
              <w:rPr>
                <w:rFonts w:ascii="Arial Narrow" w:hAnsi="Arial Narrow"/>
                <w:b/>
                <w:sz w:val="20"/>
                <w:szCs w:val="20"/>
              </w:rPr>
            </w:pPr>
            <w:r w:rsidRPr="00BA6CDB">
              <w:rPr>
                <w:rFonts w:ascii="Arial Narrow" w:hAnsi="Arial Narrow"/>
                <w:b/>
                <w:sz w:val="20"/>
                <w:szCs w:val="20"/>
              </w:rPr>
              <w:t xml:space="preserve">а) Обавезна литература: </w:t>
            </w:r>
          </w:p>
          <w:p w14:paraId="493ACD8D" w14:textId="77777777" w:rsidR="00867EA6" w:rsidRPr="00BA6CDB" w:rsidRDefault="00867EA6" w:rsidP="00867EA6">
            <w:pPr>
              <w:pStyle w:val="NormalWeb"/>
              <w:spacing w:before="0" w:beforeAutospacing="0" w:after="0" w:afterAutospacing="0"/>
              <w:rPr>
                <w:rFonts w:ascii="Arial Narrow" w:hAnsi="Arial Narrow"/>
                <w:sz w:val="20"/>
                <w:szCs w:val="20"/>
              </w:rPr>
            </w:pPr>
            <w:r w:rsidRPr="00BA6CDB">
              <w:rPr>
                <w:rFonts w:ascii="Arial Narrow" w:hAnsi="Arial Narrow"/>
                <w:sz w:val="20"/>
                <w:szCs w:val="20"/>
              </w:rPr>
              <w:t>1 Јелена Вучковић, Медијско право, Медивест, Ниш, 2019</w:t>
            </w:r>
          </w:p>
          <w:p w14:paraId="6FEC8884" w14:textId="77777777" w:rsidR="00867EA6" w:rsidRPr="00BA6CDB" w:rsidRDefault="00867EA6" w:rsidP="00867EA6">
            <w:pPr>
              <w:pStyle w:val="NormalWeb"/>
              <w:spacing w:before="0" w:beforeAutospacing="0" w:after="0" w:afterAutospacing="0"/>
              <w:rPr>
                <w:rFonts w:ascii="Arial Narrow" w:hAnsi="Arial Narrow"/>
                <w:sz w:val="20"/>
                <w:szCs w:val="20"/>
              </w:rPr>
            </w:pPr>
          </w:p>
          <w:p w14:paraId="603E182D" w14:textId="77777777" w:rsidR="00867EA6" w:rsidRPr="00BA6CDB" w:rsidRDefault="00867EA6" w:rsidP="00867EA6">
            <w:pPr>
              <w:pStyle w:val="NormalWeb"/>
              <w:spacing w:before="0" w:beforeAutospacing="0" w:after="0" w:afterAutospacing="0"/>
              <w:rPr>
                <w:rFonts w:ascii="Arial Narrow" w:hAnsi="Arial Narrow"/>
                <w:b/>
                <w:sz w:val="20"/>
                <w:szCs w:val="20"/>
              </w:rPr>
            </w:pPr>
            <w:r w:rsidRPr="00BA6CDB">
              <w:rPr>
                <w:rFonts w:ascii="Arial Narrow" w:hAnsi="Arial Narrow"/>
                <w:b/>
                <w:sz w:val="20"/>
                <w:szCs w:val="20"/>
              </w:rPr>
              <w:t>б) Допунска литература:</w:t>
            </w:r>
          </w:p>
          <w:p w14:paraId="493269A9" w14:textId="77777777" w:rsidR="00867EA6" w:rsidRPr="00BA6CDB" w:rsidRDefault="00867EA6" w:rsidP="00867EA6">
            <w:pPr>
              <w:pStyle w:val="NormalWeb"/>
              <w:spacing w:before="0" w:beforeAutospacing="0" w:after="0" w:afterAutospacing="0"/>
              <w:rPr>
                <w:rFonts w:ascii="Arial Narrow" w:hAnsi="Arial Narrow"/>
                <w:b/>
                <w:sz w:val="20"/>
                <w:szCs w:val="20"/>
              </w:rPr>
            </w:pPr>
          </w:p>
          <w:p w14:paraId="2E0C6724" w14:textId="77777777" w:rsidR="00867EA6" w:rsidRPr="00BA6CDB" w:rsidRDefault="00867EA6" w:rsidP="00867EA6">
            <w:pPr>
              <w:pStyle w:val="NormalWeb"/>
              <w:spacing w:before="0" w:beforeAutospacing="0" w:after="0" w:afterAutospacing="0"/>
              <w:rPr>
                <w:rFonts w:ascii="Arial Narrow" w:hAnsi="Arial Narrow"/>
                <w:sz w:val="20"/>
                <w:szCs w:val="20"/>
              </w:rPr>
            </w:pPr>
            <w:r w:rsidRPr="00BA6CDB">
              <w:rPr>
                <w:rFonts w:ascii="Arial Narrow" w:hAnsi="Arial Narrow"/>
                <w:sz w:val="20"/>
                <w:szCs w:val="20"/>
              </w:rPr>
              <w:t>1 Живанка Миладиновић Богавац, Међународноправни и уставноправни аспекти остваривања и заштите медијских слобода и права, докторска дисертација, Универзитет у Крагујевцу, 2019</w:t>
            </w:r>
          </w:p>
          <w:p w14:paraId="2CDD9563" w14:textId="77777777" w:rsidR="00867EA6" w:rsidRPr="00BA6CDB" w:rsidRDefault="00867EA6" w:rsidP="00867EA6">
            <w:pPr>
              <w:pStyle w:val="NormalWeb"/>
              <w:spacing w:before="0" w:beforeAutospacing="0" w:after="0" w:afterAutospacing="0"/>
              <w:rPr>
                <w:rFonts w:ascii="Arial Narrow" w:hAnsi="Arial Narrow"/>
                <w:sz w:val="20"/>
                <w:szCs w:val="20"/>
              </w:rPr>
            </w:pPr>
            <w:r w:rsidRPr="00BA6CDB">
              <w:rPr>
                <w:rFonts w:ascii="Arial Narrow" w:hAnsi="Arial Narrow"/>
                <w:sz w:val="20"/>
                <w:szCs w:val="20"/>
              </w:rPr>
              <w:t xml:space="preserve"> 2 Предраг Димитријевић, Јелена Вучковић, Основи медијског права, Ниш, 2013. </w:t>
            </w:r>
          </w:p>
          <w:p w14:paraId="4BB8D17A" w14:textId="77777777" w:rsidR="00867EA6" w:rsidRPr="00BA6CDB" w:rsidRDefault="00867EA6" w:rsidP="00867EA6">
            <w:pPr>
              <w:pStyle w:val="NormalWeb"/>
              <w:spacing w:before="0" w:beforeAutospacing="0" w:after="0" w:afterAutospacing="0"/>
              <w:rPr>
                <w:rFonts w:ascii="Arial Narrow" w:hAnsi="Arial Narrow"/>
                <w:sz w:val="20"/>
                <w:szCs w:val="20"/>
              </w:rPr>
            </w:pPr>
            <w:r w:rsidRPr="00BA6CDB">
              <w:rPr>
                <w:rFonts w:ascii="Arial Narrow" w:hAnsi="Arial Narrow"/>
                <w:sz w:val="20"/>
                <w:szCs w:val="20"/>
              </w:rPr>
              <w:t xml:space="preserve">3Данило Николић, Медијско право, </w:t>
            </w:r>
            <w:r w:rsidRPr="00BA6CDB">
              <w:rPr>
                <w:rFonts w:ascii="Arial Narrow" w:hAnsi="Arial Narrow"/>
                <w:color w:val="262626"/>
                <w:sz w:val="20"/>
                <w:szCs w:val="20"/>
              </w:rPr>
              <w:t>Београд : Службени гласник, 2010</w:t>
            </w:r>
          </w:p>
          <w:p w14:paraId="0C491F59" w14:textId="77777777" w:rsidR="00867EA6" w:rsidRPr="00BA6CDB" w:rsidRDefault="00867EA6" w:rsidP="00867EA6">
            <w:pPr>
              <w:pStyle w:val="NormalWeb"/>
              <w:spacing w:before="0" w:beforeAutospacing="0" w:after="0" w:afterAutospacing="0"/>
              <w:rPr>
                <w:rFonts w:ascii="Arial Narrow" w:hAnsi="Arial Narrow"/>
                <w:sz w:val="20"/>
                <w:szCs w:val="20"/>
              </w:rPr>
            </w:pPr>
            <w:r w:rsidRPr="00BA6CDB">
              <w:rPr>
                <w:rFonts w:ascii="Arial Narrow" w:hAnsi="Arial Narrow"/>
                <w:sz w:val="20"/>
                <w:szCs w:val="20"/>
              </w:rPr>
              <w:t xml:space="preserve">4Дејан Миленковић, Медијско право и политике, Београд, 2009 </w:t>
            </w:r>
          </w:p>
          <w:p w14:paraId="6C444DA1" w14:textId="77777777" w:rsidR="00867EA6" w:rsidRPr="00BA6CDB" w:rsidRDefault="00867EA6" w:rsidP="00867EA6">
            <w:pPr>
              <w:pStyle w:val="NormalWeb"/>
              <w:spacing w:before="0" w:beforeAutospacing="0" w:after="0" w:afterAutospacing="0"/>
              <w:rPr>
                <w:rFonts w:ascii="Arial Narrow" w:hAnsi="Arial Narrow"/>
                <w:sz w:val="20"/>
                <w:szCs w:val="20"/>
              </w:rPr>
            </w:pPr>
            <w:r w:rsidRPr="00BA6CDB">
              <w:rPr>
                <w:rFonts w:ascii="Arial Narrow" w:hAnsi="Arial Narrow"/>
                <w:sz w:val="20"/>
                <w:szCs w:val="20"/>
              </w:rPr>
              <w:t>5 Весна Алабурић, Слобода изразавања у пракси европског суда за људска права, Народне новине, Загреб, 2002. (стр. 1-64);</w:t>
            </w:r>
          </w:p>
        </w:tc>
      </w:tr>
      <w:tr w:rsidR="00867EA6" w:rsidRPr="00BA6CDB" w14:paraId="766BC5BE" w14:textId="77777777" w:rsidTr="00867EA6">
        <w:trPr>
          <w:trHeight w:val="227"/>
          <w:jc w:val="center"/>
        </w:trPr>
        <w:tc>
          <w:tcPr>
            <w:tcW w:w="9573" w:type="dxa"/>
            <w:gridSpan w:val="8"/>
            <w:vAlign w:val="center"/>
          </w:tcPr>
          <w:p w14:paraId="5AA13B46" w14:textId="77777777" w:rsidR="00867EA6" w:rsidRPr="00BA6CDB" w:rsidRDefault="00867EA6" w:rsidP="00867EA6">
            <w:pPr>
              <w:tabs>
                <w:tab w:val="left" w:pos="567"/>
              </w:tabs>
              <w:rPr>
                <w:rFonts w:ascii="Arial Narrow" w:hAnsi="Arial Narrow"/>
                <w:b/>
                <w:bCs/>
                <w:sz w:val="20"/>
                <w:szCs w:val="20"/>
                <w:lang w:val="sr-Cyrl-CS"/>
              </w:rPr>
            </w:pPr>
            <w:r w:rsidRPr="00BA6CDB">
              <w:rPr>
                <w:rFonts w:ascii="Arial Narrow" w:hAnsi="Arial Narrow"/>
                <w:b/>
                <w:bCs/>
                <w:sz w:val="20"/>
                <w:szCs w:val="20"/>
                <w:lang w:val="sr-Cyrl-CS"/>
              </w:rPr>
              <w:t xml:space="preserve">Број часова </w:t>
            </w:r>
            <w:r w:rsidRPr="00BA6CDB">
              <w:rPr>
                <w:rFonts w:ascii="Arial Narrow" w:hAnsi="Arial Narrow"/>
                <w:b/>
                <w:sz w:val="20"/>
                <w:szCs w:val="20"/>
                <w:lang w:val="sr-Cyrl-CS"/>
              </w:rPr>
              <w:t xml:space="preserve"> активне наставе (недељно)</w:t>
            </w:r>
          </w:p>
        </w:tc>
      </w:tr>
      <w:tr w:rsidR="00867EA6" w:rsidRPr="00BA6CDB" w14:paraId="745A0B45" w14:textId="77777777" w:rsidTr="00867EA6">
        <w:trPr>
          <w:trHeight w:val="227"/>
          <w:jc w:val="center"/>
        </w:trPr>
        <w:tc>
          <w:tcPr>
            <w:tcW w:w="1612" w:type="dxa"/>
            <w:vAlign w:val="center"/>
          </w:tcPr>
          <w:p w14:paraId="1F8DF7A5" w14:textId="77777777" w:rsidR="00867EA6" w:rsidRPr="00BA6CDB" w:rsidRDefault="00867EA6" w:rsidP="00867EA6">
            <w:pPr>
              <w:tabs>
                <w:tab w:val="left" w:pos="567"/>
              </w:tabs>
              <w:jc w:val="center"/>
              <w:rPr>
                <w:rFonts w:ascii="Arial Narrow" w:hAnsi="Arial Narrow"/>
                <w:bCs/>
                <w:sz w:val="20"/>
                <w:szCs w:val="20"/>
              </w:rPr>
            </w:pPr>
            <w:r w:rsidRPr="00BA6CDB">
              <w:rPr>
                <w:rFonts w:ascii="Arial Narrow" w:hAnsi="Arial Narrow"/>
                <w:bCs/>
                <w:sz w:val="20"/>
                <w:szCs w:val="20"/>
                <w:lang w:val="sr-Latn-RS"/>
              </w:rPr>
              <w:t>Предавања</w:t>
            </w:r>
          </w:p>
        </w:tc>
        <w:tc>
          <w:tcPr>
            <w:tcW w:w="1276" w:type="dxa"/>
            <w:vAlign w:val="center"/>
          </w:tcPr>
          <w:p w14:paraId="246244E4" w14:textId="77777777" w:rsidR="00867EA6" w:rsidRPr="00BA6CDB" w:rsidRDefault="00867EA6" w:rsidP="00867EA6">
            <w:pPr>
              <w:tabs>
                <w:tab w:val="left" w:pos="567"/>
              </w:tabs>
              <w:jc w:val="center"/>
              <w:rPr>
                <w:rFonts w:ascii="Arial Narrow" w:hAnsi="Arial Narrow"/>
                <w:bCs/>
                <w:sz w:val="20"/>
                <w:szCs w:val="20"/>
                <w:lang w:val="sr-Cyrl-CS"/>
              </w:rPr>
            </w:pPr>
            <w:r w:rsidRPr="00BA6CDB">
              <w:rPr>
                <w:rFonts w:ascii="Arial Narrow" w:hAnsi="Arial Narrow"/>
                <w:bCs/>
                <w:sz w:val="20"/>
                <w:szCs w:val="20"/>
                <w:lang w:val="sr-Cyrl-CS"/>
              </w:rPr>
              <w:t>Вежбе</w:t>
            </w:r>
          </w:p>
        </w:tc>
        <w:tc>
          <w:tcPr>
            <w:tcW w:w="2410" w:type="dxa"/>
            <w:gridSpan w:val="3"/>
            <w:vAlign w:val="center"/>
          </w:tcPr>
          <w:p w14:paraId="68F9B166" w14:textId="77777777" w:rsidR="00867EA6" w:rsidRPr="00BA6CDB" w:rsidRDefault="00867EA6" w:rsidP="00867EA6">
            <w:pPr>
              <w:tabs>
                <w:tab w:val="left" w:pos="567"/>
              </w:tabs>
              <w:jc w:val="center"/>
              <w:rPr>
                <w:rFonts w:ascii="Arial Narrow" w:hAnsi="Arial Narrow"/>
                <w:bCs/>
                <w:sz w:val="20"/>
                <w:szCs w:val="20"/>
                <w:lang w:val="sr-Cyrl-CS"/>
              </w:rPr>
            </w:pPr>
            <w:r w:rsidRPr="00BA6CDB">
              <w:rPr>
                <w:rFonts w:ascii="Arial Narrow" w:hAnsi="Arial Narrow"/>
                <w:bCs/>
                <w:sz w:val="20"/>
                <w:szCs w:val="20"/>
                <w:lang w:val="sr-Cyrl-CS"/>
              </w:rPr>
              <w:t>Други облици наставе</w:t>
            </w:r>
          </w:p>
        </w:tc>
        <w:tc>
          <w:tcPr>
            <w:tcW w:w="2268" w:type="dxa"/>
            <w:vAlign w:val="center"/>
          </w:tcPr>
          <w:p w14:paraId="4E177656" w14:textId="77777777" w:rsidR="00867EA6" w:rsidRPr="00BA6CDB" w:rsidRDefault="00867EA6" w:rsidP="00867EA6">
            <w:pPr>
              <w:tabs>
                <w:tab w:val="left" w:pos="567"/>
              </w:tabs>
              <w:jc w:val="center"/>
              <w:rPr>
                <w:rFonts w:ascii="Arial Narrow" w:hAnsi="Arial Narrow"/>
                <w:bCs/>
                <w:sz w:val="20"/>
                <w:szCs w:val="20"/>
                <w:lang w:val="sr-Cyrl-CS"/>
              </w:rPr>
            </w:pPr>
            <w:r w:rsidRPr="00BA6CDB">
              <w:rPr>
                <w:rFonts w:ascii="Arial Narrow" w:eastAsia="ArialMT" w:hAnsi="Arial Narrow"/>
                <w:sz w:val="20"/>
                <w:szCs w:val="20"/>
                <w:lang w:val="en-US"/>
              </w:rPr>
              <w:t>СИР/СТИР/ИР/ПИР/НИР</w:t>
            </w:r>
          </w:p>
        </w:tc>
        <w:tc>
          <w:tcPr>
            <w:tcW w:w="2007" w:type="dxa"/>
            <w:gridSpan w:val="2"/>
            <w:vAlign w:val="center"/>
          </w:tcPr>
          <w:p w14:paraId="7523AABD" w14:textId="77777777" w:rsidR="00867EA6" w:rsidRPr="00BA6CDB" w:rsidRDefault="00867EA6" w:rsidP="00867EA6">
            <w:pPr>
              <w:tabs>
                <w:tab w:val="left" w:pos="567"/>
              </w:tabs>
              <w:jc w:val="center"/>
              <w:rPr>
                <w:rFonts w:ascii="Arial Narrow" w:hAnsi="Arial Narrow"/>
                <w:bCs/>
                <w:sz w:val="20"/>
                <w:szCs w:val="20"/>
                <w:lang w:val="sr-Cyrl-CS"/>
              </w:rPr>
            </w:pPr>
            <w:r w:rsidRPr="00BA6CDB">
              <w:rPr>
                <w:rFonts w:ascii="Arial Narrow" w:hAnsi="Arial Narrow"/>
                <w:bCs/>
                <w:sz w:val="20"/>
                <w:szCs w:val="20"/>
                <w:lang w:val="sr-Cyrl-CS"/>
              </w:rPr>
              <w:t>Остали часови</w:t>
            </w:r>
          </w:p>
        </w:tc>
      </w:tr>
      <w:tr w:rsidR="00867EA6" w:rsidRPr="00BA6CDB" w14:paraId="4D977C1D" w14:textId="77777777" w:rsidTr="00867EA6">
        <w:trPr>
          <w:trHeight w:val="227"/>
          <w:jc w:val="center"/>
        </w:trPr>
        <w:tc>
          <w:tcPr>
            <w:tcW w:w="1612" w:type="dxa"/>
            <w:vAlign w:val="center"/>
          </w:tcPr>
          <w:p w14:paraId="3D6F4496" w14:textId="77777777" w:rsidR="00867EA6" w:rsidRPr="00BA6CDB" w:rsidRDefault="00867EA6" w:rsidP="00867EA6">
            <w:pPr>
              <w:tabs>
                <w:tab w:val="left" w:pos="567"/>
              </w:tabs>
              <w:spacing w:after="60"/>
              <w:rPr>
                <w:rFonts w:ascii="Arial Narrow" w:hAnsi="Arial Narrow"/>
                <w:b/>
                <w:bCs/>
                <w:sz w:val="20"/>
                <w:szCs w:val="20"/>
                <w:lang w:val="sr-Latn-RS"/>
              </w:rPr>
            </w:pPr>
            <w:r w:rsidRPr="00BA6CDB">
              <w:rPr>
                <w:rFonts w:ascii="Arial Narrow" w:hAnsi="Arial Narrow"/>
                <w:bCs/>
                <w:sz w:val="20"/>
                <w:szCs w:val="20"/>
              </w:rPr>
              <w:t>2</w:t>
            </w:r>
            <w:r w:rsidRPr="00BA6CDB">
              <w:rPr>
                <w:rFonts w:ascii="Arial Narrow" w:hAnsi="Arial Narrow"/>
                <w:bCs/>
                <w:sz w:val="20"/>
                <w:szCs w:val="20"/>
                <w:lang w:val="sr-Latn-RS"/>
              </w:rPr>
              <w:t>x15=30</w:t>
            </w:r>
          </w:p>
        </w:tc>
        <w:tc>
          <w:tcPr>
            <w:tcW w:w="1276" w:type="dxa"/>
            <w:vAlign w:val="center"/>
          </w:tcPr>
          <w:p w14:paraId="70A70555" w14:textId="77777777" w:rsidR="00867EA6" w:rsidRPr="00BA6CDB" w:rsidRDefault="00867EA6" w:rsidP="00867EA6">
            <w:pPr>
              <w:tabs>
                <w:tab w:val="left" w:pos="567"/>
              </w:tabs>
              <w:spacing w:after="60"/>
              <w:rPr>
                <w:rFonts w:ascii="Arial Narrow" w:hAnsi="Arial Narrow"/>
                <w:b/>
                <w:sz w:val="20"/>
                <w:szCs w:val="20"/>
                <w:lang w:val="sr-Cyrl-CS"/>
              </w:rPr>
            </w:pPr>
            <w:r w:rsidRPr="00BA6CDB">
              <w:rPr>
                <w:rFonts w:ascii="Arial Narrow" w:hAnsi="Arial Narrow"/>
                <w:bCs/>
                <w:sz w:val="20"/>
                <w:szCs w:val="20"/>
              </w:rPr>
              <w:t>2</w:t>
            </w:r>
            <w:r w:rsidRPr="00BA6CDB">
              <w:rPr>
                <w:rFonts w:ascii="Arial Narrow" w:hAnsi="Arial Narrow"/>
                <w:bCs/>
                <w:sz w:val="20"/>
                <w:szCs w:val="20"/>
                <w:lang w:val="sr-Latn-RS"/>
              </w:rPr>
              <w:t>x15=30</w:t>
            </w:r>
          </w:p>
        </w:tc>
        <w:tc>
          <w:tcPr>
            <w:tcW w:w="2410" w:type="dxa"/>
            <w:gridSpan w:val="3"/>
            <w:vAlign w:val="center"/>
          </w:tcPr>
          <w:p w14:paraId="52847BB9" w14:textId="77777777" w:rsidR="00867EA6" w:rsidRPr="00BA6CDB"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3F8B4D23" w14:textId="77777777" w:rsidR="00867EA6" w:rsidRPr="00BA6CDB"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5E1B04E4" w14:textId="77777777" w:rsidR="00867EA6" w:rsidRPr="00BA6CDB" w:rsidRDefault="00867EA6" w:rsidP="00867EA6">
            <w:pPr>
              <w:tabs>
                <w:tab w:val="left" w:pos="567"/>
              </w:tabs>
              <w:spacing w:after="60"/>
              <w:rPr>
                <w:rFonts w:ascii="Arial Narrow" w:hAnsi="Arial Narrow"/>
                <w:b/>
                <w:sz w:val="20"/>
                <w:szCs w:val="20"/>
                <w:lang w:val="sr-Cyrl-CS"/>
              </w:rPr>
            </w:pPr>
          </w:p>
        </w:tc>
      </w:tr>
      <w:tr w:rsidR="00867EA6" w:rsidRPr="00BA6CDB" w14:paraId="60CE4502" w14:textId="77777777" w:rsidTr="00867EA6">
        <w:trPr>
          <w:trHeight w:val="227"/>
          <w:jc w:val="center"/>
        </w:trPr>
        <w:tc>
          <w:tcPr>
            <w:tcW w:w="9573" w:type="dxa"/>
            <w:gridSpan w:val="8"/>
            <w:vAlign w:val="center"/>
          </w:tcPr>
          <w:p w14:paraId="478143D8" w14:textId="77777777" w:rsidR="00867EA6" w:rsidRPr="00BA6CDB" w:rsidRDefault="00867EA6" w:rsidP="00867EA6">
            <w:pPr>
              <w:tabs>
                <w:tab w:val="left" w:pos="567"/>
              </w:tabs>
              <w:spacing w:after="60"/>
              <w:rPr>
                <w:rFonts w:ascii="Arial Narrow" w:hAnsi="Arial Narrow"/>
                <w:b/>
                <w:bCs/>
                <w:sz w:val="20"/>
                <w:szCs w:val="20"/>
                <w:lang w:val="sr-Cyrl-CS"/>
              </w:rPr>
            </w:pPr>
            <w:r w:rsidRPr="00BA6CDB">
              <w:rPr>
                <w:rFonts w:ascii="Arial Narrow" w:hAnsi="Arial Narrow"/>
                <w:b/>
                <w:bCs/>
                <w:sz w:val="20"/>
                <w:szCs w:val="20"/>
                <w:lang w:val="sr-Cyrl-CS"/>
              </w:rPr>
              <w:t>Методе извођења наставе</w:t>
            </w:r>
          </w:p>
          <w:p w14:paraId="4514911B" w14:textId="77777777" w:rsidR="00867EA6" w:rsidRPr="00BA6CDB" w:rsidRDefault="00867EA6" w:rsidP="00867EA6">
            <w:pPr>
              <w:rPr>
                <w:rFonts w:ascii="Arial Narrow" w:eastAsia="Times New Roman" w:hAnsi="Arial Narrow"/>
                <w:sz w:val="20"/>
                <w:szCs w:val="20"/>
                <w:lang w:val="en-US"/>
              </w:rPr>
            </w:pPr>
            <w:r w:rsidRPr="00BA6CDB">
              <w:rPr>
                <w:rFonts w:ascii="Arial Narrow" w:eastAsia="Times New Roman" w:hAnsi="Arial Narrow"/>
                <w:sz w:val="20"/>
                <w:szCs w:val="20"/>
                <w:lang w:val="en-US"/>
              </w:rPr>
              <w:t xml:space="preserve">предавања, </w:t>
            </w:r>
            <w:r w:rsidRPr="00BA6CDB">
              <w:rPr>
                <w:rFonts w:ascii="Arial Narrow" w:hAnsi="Arial Narrow"/>
                <w:sz w:val="20"/>
                <w:szCs w:val="20"/>
              </w:rPr>
              <w:t>студија случаја из праксе Европског суда за људска права, Комитета за људска права УН и судске праксе у националним законодавствима у одређеним областима медијског права</w:t>
            </w:r>
          </w:p>
          <w:p w14:paraId="410F9844" w14:textId="77777777" w:rsidR="00867EA6" w:rsidRPr="00BA6CDB" w:rsidRDefault="00867EA6" w:rsidP="00867EA6">
            <w:pPr>
              <w:rPr>
                <w:rFonts w:ascii="Arial Narrow" w:eastAsia="Times New Roman" w:hAnsi="Arial Narrow"/>
                <w:sz w:val="20"/>
                <w:szCs w:val="20"/>
                <w:lang w:val="en-US"/>
              </w:rPr>
            </w:pPr>
            <w:r w:rsidRPr="00BA6CDB">
              <w:rPr>
                <w:rFonts w:ascii="Arial Narrow" w:eastAsia="Times New Roman" w:hAnsi="Arial Narrow"/>
                <w:sz w:val="20"/>
                <w:szCs w:val="20"/>
                <w:lang w:val="en-US"/>
              </w:rPr>
              <w:t>дискусије, дебате, вежбе, семинарски радови, практични радови, и консултације.</w:t>
            </w:r>
          </w:p>
          <w:p w14:paraId="0E515248" w14:textId="77777777" w:rsidR="00867EA6" w:rsidRPr="00BA6CDB" w:rsidRDefault="00867EA6" w:rsidP="00867EA6">
            <w:pPr>
              <w:tabs>
                <w:tab w:val="left" w:pos="567"/>
              </w:tabs>
              <w:spacing w:after="60"/>
              <w:rPr>
                <w:rFonts w:ascii="Arial Narrow" w:hAnsi="Arial Narrow"/>
                <w:sz w:val="20"/>
                <w:szCs w:val="20"/>
                <w:lang w:val="sr-Cyrl-CS"/>
              </w:rPr>
            </w:pPr>
          </w:p>
        </w:tc>
      </w:tr>
      <w:tr w:rsidR="00867EA6" w:rsidRPr="00BA6CDB" w14:paraId="2AEAEAE6" w14:textId="77777777" w:rsidTr="00867EA6">
        <w:trPr>
          <w:trHeight w:val="227"/>
          <w:jc w:val="center"/>
        </w:trPr>
        <w:tc>
          <w:tcPr>
            <w:tcW w:w="9573" w:type="dxa"/>
            <w:gridSpan w:val="8"/>
            <w:vAlign w:val="center"/>
          </w:tcPr>
          <w:p w14:paraId="643A480C" w14:textId="77777777" w:rsidR="00867EA6" w:rsidRPr="00BA6CDB" w:rsidRDefault="00867EA6" w:rsidP="00867EA6">
            <w:pPr>
              <w:tabs>
                <w:tab w:val="left" w:pos="567"/>
              </w:tabs>
              <w:spacing w:after="60"/>
              <w:rPr>
                <w:rFonts w:ascii="Arial Narrow" w:hAnsi="Arial Narrow"/>
                <w:b/>
                <w:bCs/>
                <w:sz w:val="20"/>
                <w:szCs w:val="20"/>
                <w:lang w:val="sr-Cyrl-CS"/>
              </w:rPr>
            </w:pPr>
            <w:r w:rsidRPr="00BA6CDB">
              <w:rPr>
                <w:rFonts w:ascii="Arial Narrow" w:hAnsi="Arial Narrow"/>
                <w:b/>
                <w:bCs/>
                <w:sz w:val="20"/>
                <w:szCs w:val="20"/>
                <w:lang w:val="sr-Cyrl-CS"/>
              </w:rPr>
              <w:t>Оцена  знања (максимални број поена 100)</w:t>
            </w:r>
          </w:p>
        </w:tc>
      </w:tr>
      <w:tr w:rsidR="00867EA6" w:rsidRPr="00BA6CDB" w14:paraId="72D26762" w14:textId="77777777" w:rsidTr="00867EA6">
        <w:trPr>
          <w:trHeight w:val="227"/>
          <w:jc w:val="center"/>
        </w:trPr>
        <w:tc>
          <w:tcPr>
            <w:tcW w:w="3146" w:type="dxa"/>
            <w:gridSpan w:val="3"/>
            <w:vAlign w:val="center"/>
          </w:tcPr>
          <w:p w14:paraId="11423AAC" w14:textId="77777777" w:rsidR="00867EA6" w:rsidRPr="00BA6CDB" w:rsidRDefault="00867EA6" w:rsidP="00867EA6">
            <w:pPr>
              <w:tabs>
                <w:tab w:val="left" w:pos="567"/>
              </w:tabs>
              <w:spacing w:after="60"/>
              <w:rPr>
                <w:rFonts w:ascii="Arial Narrow" w:hAnsi="Arial Narrow"/>
                <w:b/>
                <w:iCs/>
                <w:sz w:val="20"/>
                <w:szCs w:val="20"/>
                <w:lang w:val="sr-Cyrl-CS"/>
              </w:rPr>
            </w:pPr>
            <w:r w:rsidRPr="00BA6CDB">
              <w:rPr>
                <w:rFonts w:ascii="Arial Narrow" w:hAnsi="Arial Narrow"/>
                <w:b/>
                <w:iCs/>
                <w:sz w:val="20"/>
                <w:szCs w:val="20"/>
                <w:lang w:val="sr-Cyrl-CS"/>
              </w:rPr>
              <w:t>Предиспитне обавезе</w:t>
            </w:r>
          </w:p>
        </w:tc>
        <w:tc>
          <w:tcPr>
            <w:tcW w:w="1960" w:type="dxa"/>
            <w:vAlign w:val="center"/>
          </w:tcPr>
          <w:p w14:paraId="34D1860B" w14:textId="77777777" w:rsidR="00867EA6" w:rsidRPr="00BA6CDB" w:rsidRDefault="00867EA6" w:rsidP="00867EA6">
            <w:pPr>
              <w:tabs>
                <w:tab w:val="left" w:pos="567"/>
              </w:tabs>
              <w:spacing w:after="60"/>
              <w:jc w:val="center"/>
              <w:rPr>
                <w:rFonts w:ascii="Arial Narrow" w:hAnsi="Arial Narrow"/>
                <w:sz w:val="20"/>
                <w:szCs w:val="20"/>
                <w:lang w:val="sr-Cyrl-CS"/>
              </w:rPr>
            </w:pPr>
            <w:r w:rsidRPr="00BA6CDB">
              <w:rPr>
                <w:rFonts w:ascii="Arial Narrow" w:hAnsi="Arial Narrow"/>
                <w:sz w:val="20"/>
                <w:szCs w:val="20"/>
                <w:lang w:val="sr-Cyrl-CS"/>
              </w:rPr>
              <w:t>поена</w:t>
            </w:r>
          </w:p>
        </w:tc>
        <w:tc>
          <w:tcPr>
            <w:tcW w:w="3223" w:type="dxa"/>
            <w:gridSpan w:val="3"/>
            <w:shd w:val="clear" w:color="auto" w:fill="auto"/>
            <w:vAlign w:val="center"/>
          </w:tcPr>
          <w:p w14:paraId="65101841" w14:textId="77777777" w:rsidR="00867EA6" w:rsidRPr="00BA6CDB" w:rsidRDefault="00867EA6" w:rsidP="00867EA6">
            <w:pPr>
              <w:tabs>
                <w:tab w:val="left" w:pos="567"/>
              </w:tabs>
              <w:spacing w:after="60"/>
              <w:rPr>
                <w:rFonts w:ascii="Arial Narrow" w:hAnsi="Arial Narrow"/>
                <w:b/>
                <w:bCs/>
                <w:sz w:val="20"/>
                <w:szCs w:val="20"/>
                <w:lang w:val="sr-Cyrl-CS"/>
              </w:rPr>
            </w:pPr>
            <w:r w:rsidRPr="00BA6CDB">
              <w:rPr>
                <w:rFonts w:ascii="Arial Narrow" w:hAnsi="Arial Narrow"/>
                <w:b/>
                <w:iCs/>
                <w:sz w:val="20"/>
                <w:szCs w:val="20"/>
                <w:lang w:val="sr-Cyrl-CS"/>
              </w:rPr>
              <w:t>Завршни испит</w:t>
            </w:r>
          </w:p>
        </w:tc>
        <w:tc>
          <w:tcPr>
            <w:tcW w:w="1244" w:type="dxa"/>
            <w:shd w:val="clear" w:color="auto" w:fill="auto"/>
            <w:vAlign w:val="center"/>
          </w:tcPr>
          <w:p w14:paraId="357F61A9" w14:textId="77777777" w:rsidR="00867EA6" w:rsidRPr="00BA6CDB" w:rsidRDefault="00867EA6" w:rsidP="00867EA6">
            <w:pPr>
              <w:tabs>
                <w:tab w:val="left" w:pos="567"/>
              </w:tabs>
              <w:spacing w:after="60"/>
              <w:jc w:val="center"/>
              <w:rPr>
                <w:rFonts w:ascii="Arial Narrow" w:hAnsi="Arial Narrow"/>
                <w:b/>
                <w:bCs/>
                <w:sz w:val="20"/>
                <w:szCs w:val="20"/>
                <w:lang w:val="sr-Cyrl-CS"/>
              </w:rPr>
            </w:pPr>
            <w:r w:rsidRPr="00BA6CDB">
              <w:rPr>
                <w:rFonts w:ascii="Arial Narrow" w:hAnsi="Arial Narrow"/>
                <w:sz w:val="20"/>
                <w:szCs w:val="20"/>
                <w:lang w:val="sr-Cyrl-CS"/>
              </w:rPr>
              <w:t>поена</w:t>
            </w:r>
          </w:p>
        </w:tc>
      </w:tr>
      <w:tr w:rsidR="00867EA6" w:rsidRPr="00BA6CDB" w14:paraId="61C6701B" w14:textId="77777777" w:rsidTr="00867EA6">
        <w:trPr>
          <w:trHeight w:val="227"/>
          <w:jc w:val="center"/>
        </w:trPr>
        <w:tc>
          <w:tcPr>
            <w:tcW w:w="3146" w:type="dxa"/>
            <w:gridSpan w:val="3"/>
            <w:vAlign w:val="center"/>
          </w:tcPr>
          <w:p w14:paraId="0CD51663" w14:textId="77777777" w:rsidR="00867EA6" w:rsidRPr="00BA6CDB" w:rsidRDefault="00867EA6" w:rsidP="00867EA6">
            <w:pPr>
              <w:tabs>
                <w:tab w:val="left" w:pos="567"/>
              </w:tabs>
              <w:spacing w:after="60"/>
              <w:rPr>
                <w:rFonts w:ascii="Arial Narrow" w:hAnsi="Arial Narrow"/>
                <w:i/>
                <w:iCs/>
                <w:sz w:val="20"/>
                <w:szCs w:val="20"/>
                <w:lang w:val="sr-Cyrl-CS"/>
              </w:rPr>
            </w:pPr>
            <w:r w:rsidRPr="00BA6CDB">
              <w:rPr>
                <w:rFonts w:ascii="Arial Narrow" w:hAnsi="Arial Narrow"/>
                <w:sz w:val="20"/>
                <w:szCs w:val="20"/>
                <w:lang w:val="sr-Cyrl-CS"/>
              </w:rPr>
              <w:t>активност у току предавања</w:t>
            </w:r>
          </w:p>
        </w:tc>
        <w:tc>
          <w:tcPr>
            <w:tcW w:w="1960" w:type="dxa"/>
            <w:vAlign w:val="center"/>
          </w:tcPr>
          <w:p w14:paraId="65C88A23" w14:textId="77777777" w:rsidR="00867EA6" w:rsidRPr="00BA6CDB" w:rsidRDefault="00867EA6" w:rsidP="00867EA6">
            <w:pPr>
              <w:tabs>
                <w:tab w:val="left" w:pos="567"/>
              </w:tabs>
              <w:spacing w:after="60"/>
              <w:rPr>
                <w:rFonts w:ascii="Arial Narrow" w:hAnsi="Arial Narrow"/>
                <w:b/>
                <w:bCs/>
                <w:sz w:val="20"/>
                <w:szCs w:val="20"/>
                <w:lang w:val="sr-Cyrl-CS"/>
              </w:rPr>
            </w:pPr>
            <w:r w:rsidRPr="00BA6CDB">
              <w:rPr>
                <w:rFonts w:ascii="Arial Narrow" w:hAnsi="Arial Narrow"/>
                <w:b/>
                <w:bCs/>
                <w:sz w:val="20"/>
                <w:szCs w:val="20"/>
                <w:lang w:val="sr-Cyrl-CS"/>
              </w:rPr>
              <w:t>10</w:t>
            </w:r>
          </w:p>
        </w:tc>
        <w:tc>
          <w:tcPr>
            <w:tcW w:w="3223" w:type="dxa"/>
            <w:gridSpan w:val="3"/>
            <w:shd w:val="clear" w:color="auto" w:fill="auto"/>
            <w:vAlign w:val="center"/>
          </w:tcPr>
          <w:p w14:paraId="59684711" w14:textId="77777777" w:rsidR="00867EA6" w:rsidRPr="00BA6CDB" w:rsidRDefault="00867EA6" w:rsidP="00867EA6">
            <w:pPr>
              <w:tabs>
                <w:tab w:val="left" w:pos="567"/>
              </w:tabs>
              <w:spacing w:after="60"/>
              <w:rPr>
                <w:rFonts w:ascii="Arial Narrow" w:hAnsi="Arial Narrow"/>
                <w:i/>
                <w:iCs/>
                <w:sz w:val="20"/>
                <w:szCs w:val="20"/>
                <w:lang w:val="sr-Cyrl-CS"/>
              </w:rPr>
            </w:pPr>
            <w:r w:rsidRPr="00BA6CDB">
              <w:rPr>
                <w:rFonts w:ascii="Arial Narrow" w:hAnsi="Arial Narrow"/>
                <w:sz w:val="20"/>
                <w:szCs w:val="20"/>
                <w:lang w:val="sr-Cyrl-CS"/>
              </w:rPr>
              <w:t>писмени испит</w:t>
            </w:r>
          </w:p>
        </w:tc>
        <w:tc>
          <w:tcPr>
            <w:tcW w:w="1244" w:type="dxa"/>
            <w:shd w:val="clear" w:color="auto" w:fill="auto"/>
            <w:vAlign w:val="center"/>
          </w:tcPr>
          <w:p w14:paraId="107B35AA" w14:textId="77777777" w:rsidR="00867EA6" w:rsidRPr="00BA6CDB" w:rsidRDefault="00867EA6" w:rsidP="00867EA6">
            <w:pPr>
              <w:tabs>
                <w:tab w:val="left" w:pos="567"/>
              </w:tabs>
              <w:spacing w:after="60"/>
              <w:rPr>
                <w:rFonts w:ascii="Arial Narrow" w:hAnsi="Arial Narrow"/>
                <w:i/>
                <w:iCs/>
                <w:sz w:val="20"/>
                <w:szCs w:val="20"/>
                <w:lang w:val="sr-Cyrl-CS"/>
              </w:rPr>
            </w:pPr>
          </w:p>
        </w:tc>
      </w:tr>
      <w:tr w:rsidR="00867EA6" w:rsidRPr="00BA6CDB" w14:paraId="55C89B36" w14:textId="77777777" w:rsidTr="00867EA6">
        <w:trPr>
          <w:trHeight w:val="227"/>
          <w:jc w:val="center"/>
        </w:trPr>
        <w:tc>
          <w:tcPr>
            <w:tcW w:w="3146" w:type="dxa"/>
            <w:gridSpan w:val="3"/>
            <w:vAlign w:val="center"/>
          </w:tcPr>
          <w:p w14:paraId="14C7A23D" w14:textId="77777777" w:rsidR="00867EA6" w:rsidRPr="00BA6CDB" w:rsidRDefault="00867EA6" w:rsidP="00867EA6">
            <w:pPr>
              <w:tabs>
                <w:tab w:val="left" w:pos="567"/>
              </w:tabs>
              <w:spacing w:after="60"/>
              <w:rPr>
                <w:rFonts w:ascii="Arial Narrow" w:hAnsi="Arial Narrow"/>
                <w:i/>
                <w:iCs/>
                <w:sz w:val="20"/>
                <w:szCs w:val="20"/>
                <w:lang w:val="sr-Cyrl-CS"/>
              </w:rPr>
            </w:pPr>
            <w:r w:rsidRPr="00BA6CDB">
              <w:rPr>
                <w:rFonts w:ascii="Arial Narrow" w:hAnsi="Arial Narrow"/>
                <w:sz w:val="20"/>
                <w:szCs w:val="20"/>
                <w:lang w:val="sr-Cyrl-CS"/>
              </w:rPr>
              <w:t>практична настава</w:t>
            </w:r>
          </w:p>
        </w:tc>
        <w:tc>
          <w:tcPr>
            <w:tcW w:w="1960" w:type="dxa"/>
            <w:vAlign w:val="center"/>
          </w:tcPr>
          <w:p w14:paraId="49A7BD40" w14:textId="77777777" w:rsidR="00867EA6" w:rsidRPr="00BA6CDB" w:rsidRDefault="00867EA6" w:rsidP="00867EA6">
            <w:pPr>
              <w:tabs>
                <w:tab w:val="left" w:pos="567"/>
              </w:tabs>
              <w:spacing w:after="60"/>
              <w:rPr>
                <w:rFonts w:ascii="Arial Narrow" w:hAnsi="Arial Narrow"/>
                <w:b/>
                <w:bCs/>
                <w:sz w:val="20"/>
                <w:szCs w:val="20"/>
                <w:lang w:val="sr-Cyrl-CS"/>
              </w:rPr>
            </w:pPr>
          </w:p>
        </w:tc>
        <w:tc>
          <w:tcPr>
            <w:tcW w:w="3223" w:type="dxa"/>
            <w:gridSpan w:val="3"/>
            <w:shd w:val="clear" w:color="auto" w:fill="auto"/>
            <w:vAlign w:val="center"/>
          </w:tcPr>
          <w:p w14:paraId="431417D7" w14:textId="77777777" w:rsidR="00867EA6" w:rsidRPr="00BA6CDB" w:rsidRDefault="00867EA6" w:rsidP="00867EA6">
            <w:pPr>
              <w:tabs>
                <w:tab w:val="left" w:pos="567"/>
              </w:tabs>
              <w:spacing w:after="60"/>
              <w:rPr>
                <w:rFonts w:ascii="Arial Narrow" w:hAnsi="Arial Narrow"/>
                <w:i/>
                <w:iCs/>
                <w:sz w:val="20"/>
                <w:szCs w:val="20"/>
                <w:lang w:val="sr-Cyrl-CS"/>
              </w:rPr>
            </w:pPr>
            <w:r w:rsidRPr="00BA6CDB">
              <w:rPr>
                <w:rFonts w:ascii="Arial Narrow" w:hAnsi="Arial Narrow"/>
                <w:sz w:val="20"/>
                <w:szCs w:val="20"/>
                <w:lang w:val="sr-Cyrl-CS"/>
              </w:rPr>
              <w:t>усмени испт</w:t>
            </w:r>
          </w:p>
        </w:tc>
        <w:tc>
          <w:tcPr>
            <w:tcW w:w="1244" w:type="dxa"/>
            <w:shd w:val="clear" w:color="auto" w:fill="auto"/>
            <w:vAlign w:val="center"/>
          </w:tcPr>
          <w:p w14:paraId="74E379E7" w14:textId="77777777" w:rsidR="00867EA6" w:rsidRPr="00BA6CDB" w:rsidRDefault="00867EA6" w:rsidP="00867EA6">
            <w:pPr>
              <w:tabs>
                <w:tab w:val="left" w:pos="567"/>
              </w:tabs>
              <w:spacing w:after="60"/>
              <w:rPr>
                <w:rFonts w:ascii="Arial Narrow" w:hAnsi="Arial Narrow"/>
                <w:i/>
                <w:iCs/>
                <w:sz w:val="20"/>
                <w:szCs w:val="20"/>
                <w:lang w:val="sr-Cyrl-CS"/>
              </w:rPr>
            </w:pPr>
            <w:r w:rsidRPr="00BA6CDB">
              <w:rPr>
                <w:rFonts w:ascii="Arial Narrow" w:hAnsi="Arial Narrow"/>
                <w:i/>
                <w:iCs/>
                <w:sz w:val="20"/>
                <w:szCs w:val="20"/>
                <w:lang w:val="sr-Cyrl-CS"/>
              </w:rPr>
              <w:t>30</w:t>
            </w:r>
          </w:p>
        </w:tc>
      </w:tr>
      <w:tr w:rsidR="00867EA6" w:rsidRPr="00BA6CDB" w14:paraId="03EDFDF9" w14:textId="77777777" w:rsidTr="00867EA6">
        <w:trPr>
          <w:trHeight w:val="227"/>
          <w:jc w:val="center"/>
        </w:trPr>
        <w:tc>
          <w:tcPr>
            <w:tcW w:w="3146" w:type="dxa"/>
            <w:gridSpan w:val="3"/>
            <w:vAlign w:val="center"/>
          </w:tcPr>
          <w:p w14:paraId="0BF7500B" w14:textId="77777777" w:rsidR="00867EA6" w:rsidRPr="00BA6CDB" w:rsidRDefault="00867EA6" w:rsidP="00867EA6">
            <w:pPr>
              <w:tabs>
                <w:tab w:val="left" w:pos="567"/>
              </w:tabs>
              <w:spacing w:after="60"/>
              <w:rPr>
                <w:rFonts w:ascii="Arial Narrow" w:hAnsi="Arial Narrow"/>
                <w:i/>
                <w:iCs/>
                <w:sz w:val="20"/>
                <w:szCs w:val="20"/>
                <w:lang w:val="sr-Cyrl-CS"/>
              </w:rPr>
            </w:pPr>
            <w:r w:rsidRPr="00BA6CDB">
              <w:rPr>
                <w:rFonts w:ascii="Arial Narrow" w:hAnsi="Arial Narrow"/>
                <w:sz w:val="20"/>
                <w:szCs w:val="20"/>
                <w:lang w:val="sr-Cyrl-CS"/>
              </w:rPr>
              <w:t>колоквијум-и</w:t>
            </w:r>
          </w:p>
        </w:tc>
        <w:tc>
          <w:tcPr>
            <w:tcW w:w="1960" w:type="dxa"/>
            <w:vAlign w:val="center"/>
          </w:tcPr>
          <w:p w14:paraId="29C67F47" w14:textId="77777777" w:rsidR="00867EA6" w:rsidRPr="00BA6CDB" w:rsidRDefault="00867EA6" w:rsidP="00867EA6">
            <w:pPr>
              <w:tabs>
                <w:tab w:val="left" w:pos="567"/>
              </w:tabs>
              <w:spacing w:after="60"/>
              <w:rPr>
                <w:rFonts w:ascii="Arial Narrow" w:hAnsi="Arial Narrow"/>
                <w:b/>
                <w:bCs/>
                <w:sz w:val="20"/>
                <w:szCs w:val="20"/>
                <w:lang w:val="sr-Cyrl-CS"/>
              </w:rPr>
            </w:pPr>
            <w:r w:rsidRPr="00BA6CDB">
              <w:rPr>
                <w:rFonts w:ascii="Arial Narrow" w:hAnsi="Arial Narrow"/>
                <w:b/>
                <w:bCs/>
                <w:sz w:val="20"/>
                <w:szCs w:val="20"/>
                <w:lang w:val="sr-Cyrl-CS"/>
              </w:rPr>
              <w:t>30</w:t>
            </w:r>
          </w:p>
        </w:tc>
        <w:tc>
          <w:tcPr>
            <w:tcW w:w="3223" w:type="dxa"/>
            <w:gridSpan w:val="3"/>
            <w:shd w:val="clear" w:color="auto" w:fill="auto"/>
            <w:vAlign w:val="center"/>
          </w:tcPr>
          <w:p w14:paraId="3F0D92FF" w14:textId="77777777" w:rsidR="00867EA6" w:rsidRPr="00BA6CDB" w:rsidRDefault="00867EA6" w:rsidP="00867EA6">
            <w:pPr>
              <w:tabs>
                <w:tab w:val="left" w:pos="567"/>
              </w:tabs>
              <w:spacing w:after="60"/>
              <w:rPr>
                <w:rFonts w:ascii="Arial Narrow" w:hAnsi="Arial Narrow"/>
                <w:i/>
                <w:iCs/>
                <w:sz w:val="20"/>
                <w:szCs w:val="20"/>
                <w:lang w:val="sr-Cyrl-CS"/>
              </w:rPr>
            </w:pPr>
            <w:r w:rsidRPr="00BA6CDB">
              <w:rPr>
                <w:rFonts w:ascii="Arial Narrow" w:hAnsi="Arial Narrow"/>
                <w:i/>
                <w:iCs/>
                <w:sz w:val="20"/>
                <w:szCs w:val="20"/>
                <w:lang w:val="sr-Cyrl-CS"/>
              </w:rPr>
              <w:t>..........</w:t>
            </w:r>
          </w:p>
        </w:tc>
        <w:tc>
          <w:tcPr>
            <w:tcW w:w="1244" w:type="dxa"/>
            <w:shd w:val="clear" w:color="auto" w:fill="auto"/>
            <w:vAlign w:val="center"/>
          </w:tcPr>
          <w:p w14:paraId="06CD1011" w14:textId="77777777" w:rsidR="00867EA6" w:rsidRPr="00BA6CDB" w:rsidRDefault="00867EA6" w:rsidP="00867EA6">
            <w:pPr>
              <w:tabs>
                <w:tab w:val="left" w:pos="567"/>
              </w:tabs>
              <w:spacing w:after="60"/>
              <w:rPr>
                <w:rFonts w:ascii="Arial Narrow" w:hAnsi="Arial Narrow"/>
                <w:i/>
                <w:iCs/>
                <w:sz w:val="20"/>
                <w:szCs w:val="20"/>
                <w:lang w:val="sr-Cyrl-CS"/>
              </w:rPr>
            </w:pPr>
          </w:p>
        </w:tc>
      </w:tr>
      <w:tr w:rsidR="00867EA6" w:rsidRPr="00BA6CDB" w14:paraId="207B68B1" w14:textId="77777777" w:rsidTr="00867EA6">
        <w:trPr>
          <w:trHeight w:val="227"/>
          <w:jc w:val="center"/>
        </w:trPr>
        <w:tc>
          <w:tcPr>
            <w:tcW w:w="3146" w:type="dxa"/>
            <w:gridSpan w:val="3"/>
            <w:vAlign w:val="center"/>
          </w:tcPr>
          <w:p w14:paraId="5C34E9DC" w14:textId="77777777" w:rsidR="00867EA6" w:rsidRPr="00BA6CDB" w:rsidRDefault="00867EA6" w:rsidP="00867EA6">
            <w:pPr>
              <w:tabs>
                <w:tab w:val="left" w:pos="567"/>
              </w:tabs>
              <w:spacing w:after="60"/>
              <w:rPr>
                <w:rFonts w:ascii="Arial Narrow" w:hAnsi="Arial Narrow"/>
                <w:sz w:val="20"/>
                <w:szCs w:val="20"/>
                <w:lang w:val="sr-Cyrl-CS"/>
              </w:rPr>
            </w:pPr>
            <w:r w:rsidRPr="00BA6CDB">
              <w:rPr>
                <w:rFonts w:ascii="Arial Narrow" w:hAnsi="Arial Narrow"/>
                <w:sz w:val="20"/>
                <w:szCs w:val="20"/>
                <w:lang w:val="sr-Cyrl-CS"/>
              </w:rPr>
              <w:t>семинар-и</w:t>
            </w:r>
          </w:p>
        </w:tc>
        <w:tc>
          <w:tcPr>
            <w:tcW w:w="1960" w:type="dxa"/>
            <w:vAlign w:val="center"/>
          </w:tcPr>
          <w:p w14:paraId="74FC83CC" w14:textId="77777777" w:rsidR="00867EA6" w:rsidRPr="00BA6CDB" w:rsidRDefault="00867EA6" w:rsidP="00867EA6">
            <w:pPr>
              <w:tabs>
                <w:tab w:val="left" w:pos="567"/>
              </w:tabs>
              <w:spacing w:after="60"/>
              <w:rPr>
                <w:rFonts w:ascii="Arial Narrow" w:hAnsi="Arial Narrow"/>
                <w:b/>
                <w:bCs/>
                <w:sz w:val="20"/>
                <w:szCs w:val="20"/>
                <w:lang w:val="sr-Cyrl-CS"/>
              </w:rPr>
            </w:pPr>
            <w:r w:rsidRPr="00BA6CDB">
              <w:rPr>
                <w:rFonts w:ascii="Arial Narrow" w:hAnsi="Arial Narrow"/>
                <w:b/>
                <w:bCs/>
                <w:sz w:val="20"/>
                <w:szCs w:val="20"/>
                <w:lang w:val="sr-Cyrl-CS"/>
              </w:rPr>
              <w:t>30</w:t>
            </w:r>
          </w:p>
        </w:tc>
        <w:tc>
          <w:tcPr>
            <w:tcW w:w="3223" w:type="dxa"/>
            <w:gridSpan w:val="3"/>
            <w:shd w:val="clear" w:color="auto" w:fill="auto"/>
            <w:vAlign w:val="center"/>
          </w:tcPr>
          <w:p w14:paraId="16591203" w14:textId="77777777" w:rsidR="00867EA6" w:rsidRPr="00BA6CDB"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7214BBF4" w14:textId="77777777" w:rsidR="00867EA6" w:rsidRPr="00BA6CDB" w:rsidRDefault="00867EA6" w:rsidP="00867EA6">
            <w:pPr>
              <w:tabs>
                <w:tab w:val="left" w:pos="567"/>
              </w:tabs>
              <w:spacing w:after="60"/>
              <w:rPr>
                <w:rFonts w:ascii="Arial Narrow" w:hAnsi="Arial Narrow"/>
                <w:i/>
                <w:iCs/>
                <w:sz w:val="20"/>
                <w:szCs w:val="20"/>
                <w:lang w:val="sr-Cyrl-CS"/>
              </w:rPr>
            </w:pPr>
          </w:p>
        </w:tc>
      </w:tr>
    </w:tbl>
    <w:p w14:paraId="6CD0FCA2"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396C1B41" w14:textId="77777777" w:rsidR="00867EA6" w:rsidRDefault="00867EA6" w:rsidP="00867EA6"/>
    <w:p w14:paraId="035E54FF"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C8194D" w14:paraId="030C416E" w14:textId="77777777" w:rsidTr="00867EA6">
        <w:trPr>
          <w:trHeight w:val="227"/>
          <w:jc w:val="center"/>
        </w:trPr>
        <w:tc>
          <w:tcPr>
            <w:tcW w:w="9573" w:type="dxa"/>
            <w:gridSpan w:val="8"/>
            <w:vAlign w:val="center"/>
          </w:tcPr>
          <w:p w14:paraId="54EF7FF2" w14:textId="77777777" w:rsidR="00867EA6" w:rsidRPr="00C8194D" w:rsidRDefault="00867EA6" w:rsidP="00867EA6">
            <w:pPr>
              <w:pStyle w:val="NormalWeb"/>
              <w:rPr>
                <w:rFonts w:ascii="Arial Narrow" w:hAnsi="Arial Narrow"/>
                <w:b/>
                <w:bCs/>
                <w:sz w:val="20"/>
                <w:szCs w:val="20"/>
                <w:lang w:val="sr-Cyrl-RS"/>
              </w:rPr>
            </w:pPr>
            <w:r w:rsidRPr="00C8194D">
              <w:rPr>
                <w:rFonts w:ascii="Arial Narrow" w:hAnsi="Arial Narrow"/>
                <w:b/>
                <w:bCs/>
                <w:sz w:val="20"/>
                <w:szCs w:val="20"/>
                <w:lang w:val="sr-Cyrl-CS"/>
              </w:rPr>
              <w:t>Студијски програм :</w:t>
            </w:r>
            <w:r w:rsidRPr="00C8194D">
              <w:rPr>
                <w:rFonts w:ascii="Arial Narrow" w:hAnsi="Arial Narrow"/>
                <w:sz w:val="20"/>
                <w:szCs w:val="20"/>
              </w:rPr>
              <w:t xml:space="preserve"> </w:t>
            </w:r>
            <w:r>
              <w:rPr>
                <w:rFonts w:ascii="Arial Narrow" w:hAnsi="Arial Narrow"/>
                <w:sz w:val="20"/>
                <w:szCs w:val="20"/>
                <w:lang w:val="sr-Cyrl-RS"/>
              </w:rPr>
              <w:t>ОАС ПРАВО</w:t>
            </w:r>
          </w:p>
        </w:tc>
      </w:tr>
      <w:tr w:rsidR="00867EA6" w:rsidRPr="00C8194D" w14:paraId="3BBA9A6E" w14:textId="77777777" w:rsidTr="00867EA6">
        <w:trPr>
          <w:trHeight w:val="227"/>
          <w:jc w:val="center"/>
        </w:trPr>
        <w:tc>
          <w:tcPr>
            <w:tcW w:w="9573" w:type="dxa"/>
            <w:gridSpan w:val="8"/>
            <w:vAlign w:val="center"/>
          </w:tcPr>
          <w:p w14:paraId="0836DCA0" w14:textId="77777777" w:rsidR="00867EA6" w:rsidRPr="00C8194D" w:rsidRDefault="00867EA6" w:rsidP="00867EA6">
            <w:pPr>
              <w:pStyle w:val="NormalWeb"/>
              <w:rPr>
                <w:rFonts w:ascii="Arial Narrow" w:hAnsi="Arial Narrow"/>
                <w:sz w:val="20"/>
                <w:szCs w:val="20"/>
                <w:lang w:val="sr-Cyrl-CS"/>
              </w:rPr>
            </w:pPr>
            <w:r w:rsidRPr="00C8194D">
              <w:rPr>
                <w:rFonts w:ascii="Arial Narrow" w:hAnsi="Arial Narrow"/>
                <w:b/>
                <w:bCs/>
                <w:sz w:val="20"/>
                <w:szCs w:val="20"/>
                <w:lang w:val="sr-Cyrl-CS"/>
              </w:rPr>
              <w:t xml:space="preserve">Назив предмета: </w:t>
            </w:r>
            <w:bookmarkStart w:id="40" w:name="Порескоправо"/>
            <w:r w:rsidRPr="00C8194D">
              <w:rPr>
                <w:rFonts w:ascii="Arial Narrow" w:hAnsi="Arial Narrow"/>
                <w:sz w:val="20"/>
                <w:szCs w:val="20"/>
              </w:rPr>
              <w:t>Пореско право</w:t>
            </w:r>
            <w:bookmarkEnd w:id="40"/>
          </w:p>
        </w:tc>
      </w:tr>
      <w:tr w:rsidR="00867EA6" w:rsidRPr="00C8194D" w14:paraId="5B1C81DE" w14:textId="77777777" w:rsidTr="00867EA6">
        <w:trPr>
          <w:trHeight w:val="227"/>
          <w:jc w:val="center"/>
        </w:trPr>
        <w:tc>
          <w:tcPr>
            <w:tcW w:w="9573" w:type="dxa"/>
            <w:gridSpan w:val="8"/>
            <w:vAlign w:val="center"/>
          </w:tcPr>
          <w:p w14:paraId="00C33031" w14:textId="77777777" w:rsidR="00867EA6" w:rsidRPr="00C8194D" w:rsidRDefault="00867EA6" w:rsidP="00867EA6">
            <w:pPr>
              <w:tabs>
                <w:tab w:val="left" w:pos="567"/>
              </w:tabs>
              <w:spacing w:after="60"/>
              <w:rPr>
                <w:rFonts w:ascii="Arial Narrow" w:hAnsi="Arial Narrow"/>
                <w:b/>
                <w:bCs/>
                <w:sz w:val="20"/>
                <w:szCs w:val="20"/>
              </w:rPr>
            </w:pPr>
            <w:r w:rsidRPr="00C8194D">
              <w:rPr>
                <w:rFonts w:ascii="Arial Narrow" w:hAnsi="Arial Narrow"/>
                <w:b/>
                <w:bCs/>
                <w:sz w:val="20"/>
                <w:szCs w:val="20"/>
                <w:lang w:val="sr-Cyrl-CS"/>
              </w:rPr>
              <w:t>Наставник</w:t>
            </w:r>
            <w:r w:rsidRPr="00C8194D">
              <w:rPr>
                <w:rFonts w:ascii="Arial Narrow" w:hAnsi="Arial Narrow"/>
                <w:b/>
                <w:bCs/>
                <w:sz w:val="20"/>
                <w:szCs w:val="20"/>
                <w:lang w:val="en-US"/>
              </w:rPr>
              <w:t>/наставници</w:t>
            </w:r>
            <w:r w:rsidRPr="00C8194D">
              <w:rPr>
                <w:rFonts w:ascii="Arial Narrow" w:hAnsi="Arial Narrow"/>
                <w:b/>
                <w:bCs/>
                <w:sz w:val="20"/>
                <w:szCs w:val="20"/>
                <w:lang w:val="sr-Cyrl-CS"/>
              </w:rPr>
              <w:t>:</w:t>
            </w:r>
            <w:r w:rsidRPr="00C8194D">
              <w:rPr>
                <w:rFonts w:ascii="Arial Narrow" w:hAnsi="Arial Narrow"/>
                <w:b/>
                <w:bCs/>
                <w:sz w:val="20"/>
                <w:szCs w:val="20"/>
                <w:lang w:val="sr-Latn-RS"/>
              </w:rPr>
              <w:t xml:space="preserve"> </w:t>
            </w:r>
            <w:r w:rsidRPr="00C8194D">
              <w:rPr>
                <w:rFonts w:ascii="Arial Narrow" w:hAnsi="Arial Narrow"/>
                <w:bCs/>
                <w:sz w:val="20"/>
                <w:szCs w:val="20"/>
              </w:rPr>
              <w:t>Снежана Стојановић</w:t>
            </w:r>
          </w:p>
        </w:tc>
      </w:tr>
      <w:tr w:rsidR="00867EA6" w:rsidRPr="00C8194D" w14:paraId="2B623477" w14:textId="77777777" w:rsidTr="00867EA6">
        <w:trPr>
          <w:trHeight w:val="227"/>
          <w:jc w:val="center"/>
        </w:trPr>
        <w:tc>
          <w:tcPr>
            <w:tcW w:w="9573" w:type="dxa"/>
            <w:gridSpan w:val="8"/>
            <w:vAlign w:val="center"/>
          </w:tcPr>
          <w:p w14:paraId="6FAF1915" w14:textId="77777777" w:rsidR="00867EA6" w:rsidRPr="00C8194D" w:rsidRDefault="00867EA6" w:rsidP="00867EA6">
            <w:pPr>
              <w:tabs>
                <w:tab w:val="left" w:pos="567"/>
              </w:tabs>
              <w:spacing w:after="60"/>
              <w:rPr>
                <w:rFonts w:ascii="Arial Narrow" w:hAnsi="Arial Narrow"/>
                <w:sz w:val="20"/>
                <w:szCs w:val="20"/>
                <w:lang w:val="sr-Cyrl-CS"/>
              </w:rPr>
            </w:pPr>
            <w:r w:rsidRPr="00C8194D">
              <w:rPr>
                <w:rFonts w:ascii="Arial Narrow" w:hAnsi="Arial Narrow"/>
                <w:b/>
                <w:bCs/>
                <w:sz w:val="20"/>
                <w:szCs w:val="20"/>
                <w:lang w:val="sr-Cyrl-CS"/>
              </w:rPr>
              <w:t xml:space="preserve">Статус предмета: </w:t>
            </w:r>
            <w:r w:rsidRPr="00C8194D">
              <w:rPr>
                <w:rFonts w:ascii="Arial Narrow" w:hAnsi="Arial Narrow"/>
                <w:bCs/>
                <w:sz w:val="20"/>
                <w:szCs w:val="20"/>
                <w:lang w:val="sr-Cyrl-CS"/>
              </w:rPr>
              <w:t>Изборни</w:t>
            </w:r>
          </w:p>
        </w:tc>
      </w:tr>
      <w:tr w:rsidR="00867EA6" w:rsidRPr="00C8194D" w14:paraId="5BF39625" w14:textId="77777777" w:rsidTr="00867EA6">
        <w:trPr>
          <w:trHeight w:val="227"/>
          <w:jc w:val="center"/>
        </w:trPr>
        <w:tc>
          <w:tcPr>
            <w:tcW w:w="9573" w:type="dxa"/>
            <w:gridSpan w:val="8"/>
            <w:vAlign w:val="center"/>
          </w:tcPr>
          <w:p w14:paraId="71837A31" w14:textId="77777777" w:rsidR="00867EA6" w:rsidRPr="00C8194D" w:rsidRDefault="00867EA6" w:rsidP="00867EA6">
            <w:pPr>
              <w:tabs>
                <w:tab w:val="left" w:pos="567"/>
              </w:tabs>
              <w:spacing w:after="60"/>
              <w:rPr>
                <w:rFonts w:ascii="Arial Narrow" w:hAnsi="Arial Narrow"/>
                <w:sz w:val="20"/>
                <w:szCs w:val="20"/>
                <w:lang w:val="sr-Cyrl-CS"/>
              </w:rPr>
            </w:pPr>
            <w:r w:rsidRPr="00C8194D">
              <w:rPr>
                <w:rFonts w:ascii="Arial Narrow" w:hAnsi="Arial Narrow"/>
                <w:b/>
                <w:bCs/>
                <w:sz w:val="20"/>
                <w:szCs w:val="20"/>
                <w:lang w:val="sr-Cyrl-CS"/>
              </w:rPr>
              <w:t xml:space="preserve">Број ЕСПБ: </w:t>
            </w:r>
            <w:r>
              <w:rPr>
                <w:rFonts w:ascii="Arial Narrow" w:hAnsi="Arial Narrow"/>
                <w:b/>
                <w:bCs/>
                <w:sz w:val="20"/>
                <w:szCs w:val="20"/>
                <w:lang w:val="sr-Cyrl-CS"/>
              </w:rPr>
              <w:t>6</w:t>
            </w:r>
          </w:p>
        </w:tc>
      </w:tr>
      <w:tr w:rsidR="00867EA6" w:rsidRPr="00C8194D" w14:paraId="2188E760" w14:textId="77777777" w:rsidTr="00867EA6">
        <w:trPr>
          <w:trHeight w:val="227"/>
          <w:jc w:val="center"/>
        </w:trPr>
        <w:tc>
          <w:tcPr>
            <w:tcW w:w="9573" w:type="dxa"/>
            <w:gridSpan w:val="8"/>
            <w:vAlign w:val="center"/>
          </w:tcPr>
          <w:p w14:paraId="2AD3FC75" w14:textId="77777777" w:rsidR="00867EA6" w:rsidRPr="00C8194D" w:rsidRDefault="00867EA6" w:rsidP="00867EA6">
            <w:pPr>
              <w:tabs>
                <w:tab w:val="left" w:pos="567"/>
              </w:tabs>
              <w:spacing w:after="60"/>
              <w:rPr>
                <w:rFonts w:ascii="Arial Narrow" w:hAnsi="Arial Narrow"/>
                <w:sz w:val="20"/>
                <w:szCs w:val="20"/>
                <w:lang w:val="sr-Cyrl-CS"/>
              </w:rPr>
            </w:pPr>
            <w:r w:rsidRPr="00C8194D">
              <w:rPr>
                <w:rFonts w:ascii="Arial Narrow" w:hAnsi="Arial Narrow"/>
                <w:b/>
                <w:bCs/>
                <w:sz w:val="20"/>
                <w:szCs w:val="20"/>
                <w:lang w:val="sr-Cyrl-CS"/>
              </w:rPr>
              <w:t>Услов: Нема</w:t>
            </w:r>
          </w:p>
        </w:tc>
      </w:tr>
      <w:tr w:rsidR="00867EA6" w:rsidRPr="00C8194D" w14:paraId="57DD8076" w14:textId="77777777" w:rsidTr="00867EA6">
        <w:trPr>
          <w:trHeight w:val="227"/>
          <w:jc w:val="center"/>
        </w:trPr>
        <w:tc>
          <w:tcPr>
            <w:tcW w:w="9573" w:type="dxa"/>
            <w:gridSpan w:val="8"/>
            <w:vAlign w:val="center"/>
          </w:tcPr>
          <w:p w14:paraId="1C2123AC" w14:textId="77777777" w:rsidR="00867EA6" w:rsidRPr="00C8194D" w:rsidRDefault="00867EA6" w:rsidP="00867EA6">
            <w:pPr>
              <w:tabs>
                <w:tab w:val="left" w:pos="567"/>
              </w:tabs>
              <w:rPr>
                <w:rFonts w:ascii="Arial Narrow" w:hAnsi="Arial Narrow"/>
                <w:b/>
                <w:bCs/>
                <w:sz w:val="20"/>
                <w:szCs w:val="20"/>
                <w:lang w:val="sr-Cyrl-CS"/>
              </w:rPr>
            </w:pPr>
            <w:r w:rsidRPr="00C8194D">
              <w:rPr>
                <w:rFonts w:ascii="Arial Narrow" w:hAnsi="Arial Narrow"/>
                <w:b/>
                <w:bCs/>
                <w:sz w:val="20"/>
                <w:szCs w:val="20"/>
                <w:lang w:val="sr-Cyrl-CS"/>
              </w:rPr>
              <w:t>Циљ предмета</w:t>
            </w:r>
          </w:p>
          <w:p w14:paraId="3E623023" w14:textId="77777777" w:rsidR="00867EA6" w:rsidRPr="00C8194D" w:rsidRDefault="00867EA6" w:rsidP="00867EA6">
            <w:pPr>
              <w:pStyle w:val="NormalWeb"/>
              <w:spacing w:before="0" w:beforeAutospacing="0" w:after="0" w:afterAutospacing="0"/>
              <w:jc w:val="both"/>
              <w:rPr>
                <w:rFonts w:ascii="Arial Narrow" w:hAnsi="Arial Narrow"/>
                <w:b/>
                <w:bCs/>
                <w:sz w:val="20"/>
                <w:szCs w:val="20"/>
                <w:lang w:val="sr-Cyrl-CS"/>
              </w:rPr>
            </w:pPr>
            <w:r w:rsidRPr="00C8194D">
              <w:rPr>
                <w:rFonts w:ascii="Arial Narrow" w:hAnsi="Arial Narrow"/>
                <w:sz w:val="20"/>
                <w:szCs w:val="20"/>
              </w:rPr>
              <w:t xml:space="preserve">Циљ предмета је да студенти </w:t>
            </w:r>
            <w:r>
              <w:rPr>
                <w:rFonts w:ascii="Arial Narrow" w:hAnsi="Arial Narrow"/>
                <w:sz w:val="20"/>
                <w:szCs w:val="20"/>
                <w:lang w:val="sr-Cyrl-RS"/>
              </w:rPr>
              <w:t>основних</w:t>
            </w:r>
            <w:r w:rsidRPr="00C8194D">
              <w:rPr>
                <w:rFonts w:ascii="Arial Narrow" w:hAnsi="Arial Narrow"/>
                <w:sz w:val="20"/>
                <w:szCs w:val="20"/>
              </w:rPr>
              <w:t xml:space="preserve"> студија на </w:t>
            </w:r>
            <w:r>
              <w:rPr>
                <w:rFonts w:ascii="Arial Narrow" w:hAnsi="Arial Narrow"/>
                <w:sz w:val="20"/>
                <w:szCs w:val="20"/>
                <w:lang w:val="sr-Cyrl-RS"/>
              </w:rPr>
              <w:t>студијском програму ПРАВО</w:t>
            </w:r>
            <w:r w:rsidRPr="00C8194D">
              <w:rPr>
                <w:rFonts w:ascii="Arial Narrow" w:hAnsi="Arial Narrow"/>
                <w:sz w:val="20"/>
                <w:szCs w:val="20"/>
              </w:rPr>
              <w:t xml:space="preserve"> </w:t>
            </w:r>
            <w:r w:rsidRPr="00C8194D">
              <w:rPr>
                <w:rFonts w:ascii="Arial Narrow" w:hAnsi="Arial Narrow"/>
                <w:sz w:val="20"/>
                <w:szCs w:val="20"/>
                <w:lang w:val="sr-Cyrl-RS"/>
              </w:rPr>
              <w:t>стекну напредна академска знања</w:t>
            </w:r>
            <w:r w:rsidRPr="00C8194D">
              <w:rPr>
                <w:rFonts w:ascii="Arial Narrow" w:hAnsi="Arial Narrow"/>
                <w:sz w:val="20"/>
                <w:szCs w:val="20"/>
              </w:rPr>
              <w:t xml:space="preserve"> </w:t>
            </w:r>
            <w:r w:rsidRPr="00C8194D">
              <w:rPr>
                <w:rFonts w:ascii="Arial Narrow" w:hAnsi="Arial Narrow"/>
                <w:sz w:val="20"/>
                <w:szCs w:val="20"/>
                <w:lang w:val="sr-Cyrl-CS"/>
              </w:rPr>
              <w:t>o финансијској делатности државе, која се са</w:t>
            </w:r>
            <w:r>
              <w:rPr>
                <w:rFonts w:ascii="Arial Narrow" w:hAnsi="Arial Narrow"/>
                <w:sz w:val="20"/>
                <w:szCs w:val="20"/>
                <w:lang w:val="sr-Cyrl-CS"/>
              </w:rPr>
              <w:t>с</w:t>
            </w:r>
            <w:r w:rsidRPr="00C8194D">
              <w:rPr>
                <w:rFonts w:ascii="Arial Narrow" w:hAnsi="Arial Narrow"/>
                <w:sz w:val="20"/>
                <w:szCs w:val="20"/>
                <w:lang w:val="sr-Cyrl-CS"/>
              </w:rPr>
              <w:t xml:space="preserve">тоји у обезбеђивању новчаних средстава у циљу задовољавања одређених јавних потреба. Студенти треба да стекну </w:t>
            </w:r>
            <w:r>
              <w:rPr>
                <w:rFonts w:ascii="Arial Narrow" w:hAnsi="Arial Narrow"/>
                <w:sz w:val="20"/>
                <w:szCs w:val="20"/>
                <w:lang w:val="sr-Cyrl-CS"/>
              </w:rPr>
              <w:t>н</w:t>
            </w:r>
            <w:r w:rsidRPr="00C8194D">
              <w:rPr>
                <w:rFonts w:ascii="Arial Narrow" w:hAnsi="Arial Narrow"/>
                <w:sz w:val="20"/>
                <w:szCs w:val="20"/>
                <w:lang w:val="sr-Cyrl-CS"/>
              </w:rPr>
              <w:t xml:space="preserve">апредна теоријска и практична знања о томе како савремене државе прикупљају пореске и друге јавне приходе, да би тим приходима финансирале јавне расходе. </w:t>
            </w:r>
          </w:p>
        </w:tc>
      </w:tr>
      <w:tr w:rsidR="00867EA6" w:rsidRPr="00C8194D" w14:paraId="71080079" w14:textId="77777777" w:rsidTr="00867EA6">
        <w:trPr>
          <w:trHeight w:val="227"/>
          <w:jc w:val="center"/>
        </w:trPr>
        <w:tc>
          <w:tcPr>
            <w:tcW w:w="9573" w:type="dxa"/>
            <w:gridSpan w:val="8"/>
            <w:vAlign w:val="center"/>
          </w:tcPr>
          <w:p w14:paraId="67960F39" w14:textId="77777777" w:rsidR="00867EA6" w:rsidRPr="00C8194D" w:rsidRDefault="00867EA6" w:rsidP="00867EA6">
            <w:pPr>
              <w:tabs>
                <w:tab w:val="left" w:pos="567"/>
              </w:tabs>
              <w:spacing w:after="60"/>
              <w:rPr>
                <w:rFonts w:ascii="Arial Narrow" w:hAnsi="Arial Narrow"/>
                <w:b/>
                <w:bCs/>
                <w:sz w:val="20"/>
                <w:szCs w:val="20"/>
                <w:lang w:val="sr-Cyrl-CS"/>
              </w:rPr>
            </w:pPr>
            <w:r w:rsidRPr="00C8194D">
              <w:rPr>
                <w:rFonts w:ascii="Arial Narrow" w:hAnsi="Arial Narrow"/>
                <w:b/>
                <w:bCs/>
                <w:sz w:val="20"/>
                <w:szCs w:val="20"/>
                <w:lang w:val="sr-Cyrl-CS"/>
              </w:rPr>
              <w:t xml:space="preserve">Исход предмета </w:t>
            </w:r>
          </w:p>
          <w:p w14:paraId="02D2EE2E" w14:textId="77777777" w:rsidR="00867EA6" w:rsidRPr="00C8194D" w:rsidRDefault="00867EA6" w:rsidP="00867EA6">
            <w:pPr>
              <w:pStyle w:val="NormalWeb"/>
              <w:spacing w:before="0" w:beforeAutospacing="0" w:after="0" w:afterAutospacing="0"/>
              <w:jc w:val="both"/>
              <w:rPr>
                <w:rFonts w:ascii="Arial Narrow" w:hAnsi="Arial Narrow"/>
                <w:sz w:val="20"/>
                <w:szCs w:val="20"/>
                <w:lang w:val="sr-Cyrl-CS"/>
              </w:rPr>
            </w:pPr>
            <w:r w:rsidRPr="00C8194D">
              <w:rPr>
                <w:rFonts w:ascii="Arial Narrow" w:hAnsi="Arial Narrow"/>
                <w:sz w:val="20"/>
                <w:szCs w:val="20"/>
              </w:rPr>
              <w:t>Очекује се да студент</w:t>
            </w:r>
            <w:r w:rsidRPr="00C8194D">
              <w:rPr>
                <w:rFonts w:ascii="Arial Narrow" w:hAnsi="Arial Narrow"/>
                <w:sz w:val="20"/>
                <w:szCs w:val="20"/>
                <w:lang w:val="sr-Cyrl-RS"/>
              </w:rPr>
              <w:t>и, савладавањем програма предмета кроз планиране активности,</w:t>
            </w:r>
            <w:r w:rsidRPr="00C8194D">
              <w:rPr>
                <w:rFonts w:ascii="Arial Narrow" w:hAnsi="Arial Narrow"/>
                <w:sz w:val="20"/>
                <w:szCs w:val="20"/>
              </w:rPr>
              <w:t xml:space="preserve"> </w:t>
            </w:r>
            <w:r w:rsidRPr="00C8194D">
              <w:rPr>
                <w:rFonts w:ascii="Arial Narrow" w:hAnsi="Arial Narrow"/>
                <w:sz w:val="20"/>
                <w:szCs w:val="20"/>
                <w:lang w:val="sr-Cyrl-RS"/>
              </w:rPr>
              <w:t>стекну</w:t>
            </w:r>
            <w:r w:rsidRPr="00C8194D">
              <w:rPr>
                <w:rFonts w:ascii="Arial Narrow" w:hAnsi="Arial Narrow"/>
                <w:sz w:val="20"/>
                <w:szCs w:val="20"/>
              </w:rPr>
              <w:t xml:space="preserve"> високо специјализована знања из </w:t>
            </w:r>
            <w:r w:rsidRPr="00C8194D">
              <w:rPr>
                <w:rFonts w:ascii="Arial Narrow" w:hAnsi="Arial Narrow"/>
                <w:sz w:val="20"/>
                <w:szCs w:val="20"/>
                <w:lang w:val="sr-Cyrl-RS"/>
              </w:rPr>
              <w:t>области пореског права и да се оспособе да учес</w:t>
            </w:r>
            <w:r>
              <w:rPr>
                <w:rFonts w:ascii="Arial Narrow" w:hAnsi="Arial Narrow"/>
                <w:sz w:val="20"/>
                <w:szCs w:val="20"/>
                <w:lang w:val="sr-Cyrl-RS"/>
              </w:rPr>
              <w:t>т</w:t>
            </w:r>
            <w:r w:rsidRPr="00C8194D">
              <w:rPr>
                <w:rFonts w:ascii="Arial Narrow" w:hAnsi="Arial Narrow"/>
                <w:sz w:val="20"/>
                <w:szCs w:val="20"/>
                <w:lang w:val="sr-Cyrl-RS"/>
              </w:rPr>
              <w:t xml:space="preserve">вују у планирању и обезбеђивању јавних прихода. Очекује се од студената да стекну напредна теоријска и стручна специјализована знања о </w:t>
            </w:r>
            <w:r w:rsidRPr="00C8194D">
              <w:rPr>
                <w:rFonts w:ascii="Arial Narrow" w:hAnsi="Arial Narrow"/>
                <w:sz w:val="20"/>
                <w:szCs w:val="20"/>
                <w:lang w:val="sr-Cyrl-CS"/>
              </w:rPr>
              <w:t>порескоправним односима и порескопроцесним радњама, као и о улози порескопроцесних субјеката у пореском поступку</w:t>
            </w:r>
            <w:r w:rsidRPr="00C8194D">
              <w:rPr>
                <w:rFonts w:ascii="Arial Narrow" w:hAnsi="Arial Narrow"/>
                <w:sz w:val="20"/>
                <w:szCs w:val="20"/>
                <w:lang w:val="sr-Cyrl-RS"/>
              </w:rPr>
              <w:t xml:space="preserve">, у оквиру кога се врши пореска контрола, утврђивање и наплата пореза и других јавних прихода. </w:t>
            </w:r>
          </w:p>
        </w:tc>
      </w:tr>
      <w:tr w:rsidR="00867EA6" w:rsidRPr="00C8194D" w14:paraId="26C150C0" w14:textId="77777777" w:rsidTr="00867EA6">
        <w:trPr>
          <w:trHeight w:val="227"/>
          <w:jc w:val="center"/>
        </w:trPr>
        <w:tc>
          <w:tcPr>
            <w:tcW w:w="9573" w:type="dxa"/>
            <w:gridSpan w:val="8"/>
            <w:vAlign w:val="center"/>
          </w:tcPr>
          <w:p w14:paraId="5B0710C7" w14:textId="77777777" w:rsidR="00867EA6" w:rsidRPr="00C8194D" w:rsidRDefault="00867EA6" w:rsidP="00867EA6">
            <w:pPr>
              <w:tabs>
                <w:tab w:val="left" w:pos="567"/>
              </w:tabs>
              <w:spacing w:after="60"/>
              <w:rPr>
                <w:rFonts w:ascii="Arial Narrow" w:hAnsi="Arial Narrow"/>
                <w:b/>
                <w:bCs/>
                <w:sz w:val="20"/>
                <w:szCs w:val="20"/>
                <w:lang w:val="sr-Cyrl-CS"/>
              </w:rPr>
            </w:pPr>
            <w:r w:rsidRPr="00C8194D">
              <w:rPr>
                <w:rFonts w:ascii="Arial Narrow" w:hAnsi="Arial Narrow"/>
                <w:b/>
                <w:bCs/>
                <w:sz w:val="20"/>
                <w:szCs w:val="20"/>
                <w:lang w:val="sr-Cyrl-CS"/>
              </w:rPr>
              <w:lastRenderedPageBreak/>
              <w:t>Садржај предмета</w:t>
            </w:r>
          </w:p>
          <w:p w14:paraId="391B8593" w14:textId="77777777" w:rsidR="00867EA6" w:rsidRPr="00C8194D" w:rsidRDefault="00867EA6" w:rsidP="00867EA6">
            <w:pPr>
              <w:tabs>
                <w:tab w:val="left" w:pos="567"/>
              </w:tabs>
              <w:spacing w:after="60"/>
              <w:rPr>
                <w:rFonts w:ascii="Arial Narrow" w:hAnsi="Arial Narrow"/>
                <w:i/>
                <w:iCs/>
                <w:sz w:val="20"/>
                <w:szCs w:val="20"/>
                <w:lang w:val="sr-Cyrl-CS"/>
              </w:rPr>
            </w:pPr>
            <w:r w:rsidRPr="00C8194D">
              <w:rPr>
                <w:rFonts w:ascii="Arial Narrow" w:hAnsi="Arial Narrow"/>
                <w:i/>
                <w:iCs/>
                <w:sz w:val="20"/>
                <w:szCs w:val="20"/>
                <w:lang w:val="sr-Cyrl-CS"/>
              </w:rPr>
              <w:t>Теоријска настава</w:t>
            </w:r>
          </w:p>
          <w:p w14:paraId="6FE025BA" w14:textId="77777777" w:rsidR="00867EA6" w:rsidRPr="00A0624A" w:rsidRDefault="00867EA6" w:rsidP="00867EA6">
            <w:pPr>
              <w:pStyle w:val="TOC1"/>
              <w:rPr>
                <w:rStyle w:val="Hyperlink"/>
                <w:rFonts w:ascii="Arial Narrow" w:hAnsi="Arial Narrow"/>
                <w:color w:val="auto"/>
                <w:sz w:val="20"/>
                <w:szCs w:val="20"/>
                <w:u w:val="none"/>
              </w:rPr>
            </w:pPr>
            <w:r w:rsidRPr="00C8194D">
              <w:rPr>
                <w:rFonts w:ascii="Arial Narrow" w:hAnsi="Arial Narrow"/>
                <w:sz w:val="20"/>
                <w:szCs w:val="20"/>
              </w:rPr>
              <w:t xml:space="preserve">[1] </w:t>
            </w:r>
            <w:hyperlink w:anchor="_Toc62125641" w:history="1">
              <w:r w:rsidRPr="00A0624A">
                <w:rPr>
                  <w:rStyle w:val="Hyperlink"/>
                  <w:rFonts w:ascii="Arial Narrow" w:hAnsi="Arial Narrow"/>
                  <w:color w:val="auto"/>
                  <w:sz w:val="20"/>
                  <w:szCs w:val="20"/>
                  <w:u w:val="none"/>
                </w:rPr>
                <w:t>Пореско право и наука о пореском праву</w:t>
              </w:r>
            </w:hyperlink>
          </w:p>
          <w:p w14:paraId="05143BCC" w14:textId="77777777" w:rsidR="00867EA6" w:rsidRPr="00A0624A" w:rsidRDefault="00867EA6" w:rsidP="00867EA6">
            <w:pPr>
              <w:rPr>
                <w:rStyle w:val="Hyperlink"/>
                <w:rFonts w:ascii="Arial Narrow" w:hAnsi="Arial Narrow"/>
                <w:color w:val="auto"/>
                <w:sz w:val="20"/>
                <w:szCs w:val="20"/>
                <w:u w:val="none"/>
              </w:rPr>
            </w:pPr>
            <w:r w:rsidRPr="00A0624A">
              <w:rPr>
                <w:rFonts w:ascii="Arial Narrow" w:hAnsi="Arial Narrow"/>
                <w:sz w:val="20"/>
                <w:szCs w:val="20"/>
              </w:rPr>
              <w:t>[2]</w:t>
            </w:r>
            <w:r w:rsidRPr="00A0624A">
              <w:rPr>
                <w:rFonts w:ascii="Arial Narrow" w:hAnsi="Arial Narrow"/>
                <w:noProof/>
                <w:sz w:val="20"/>
                <w:szCs w:val="20"/>
              </w:rPr>
              <w:t xml:space="preserve"> </w:t>
            </w:r>
            <w:hyperlink w:anchor="_Toc62125661" w:history="1">
              <w:r w:rsidRPr="00A0624A">
                <w:rPr>
                  <w:rStyle w:val="Hyperlink"/>
                  <w:rFonts w:ascii="Arial Narrow" w:hAnsi="Arial Narrow"/>
                  <w:color w:val="auto"/>
                  <w:sz w:val="20"/>
                  <w:szCs w:val="20"/>
                  <w:u w:val="none"/>
                </w:rPr>
                <w:t>Класификација пореза</w:t>
              </w:r>
            </w:hyperlink>
          </w:p>
          <w:p w14:paraId="7446B1E3" w14:textId="77777777" w:rsidR="00867EA6" w:rsidRPr="00A0624A" w:rsidRDefault="00867EA6" w:rsidP="00867EA6">
            <w:pPr>
              <w:rPr>
                <w:rStyle w:val="Hyperlink"/>
                <w:rFonts w:ascii="Arial Narrow" w:hAnsi="Arial Narrow"/>
                <w:color w:val="auto"/>
                <w:sz w:val="20"/>
                <w:szCs w:val="20"/>
                <w:u w:val="none"/>
              </w:rPr>
            </w:pPr>
            <w:r w:rsidRPr="00A0624A">
              <w:rPr>
                <w:rFonts w:ascii="Arial Narrow" w:hAnsi="Arial Narrow"/>
                <w:sz w:val="20"/>
                <w:szCs w:val="20"/>
              </w:rPr>
              <w:t xml:space="preserve">[3] </w:t>
            </w:r>
            <w:hyperlink w:anchor="_Toc62125676" w:history="1">
              <w:r w:rsidRPr="00A0624A">
                <w:rPr>
                  <w:rStyle w:val="Hyperlink"/>
                  <w:rFonts w:ascii="Arial Narrow" w:hAnsi="Arial Narrow"/>
                  <w:color w:val="auto"/>
                  <w:sz w:val="20"/>
                  <w:szCs w:val="20"/>
                  <w:u w:val="none"/>
                </w:rPr>
                <w:t>Елементи опорезивања</w:t>
              </w:r>
            </w:hyperlink>
          </w:p>
          <w:p w14:paraId="572334D2" w14:textId="77777777" w:rsidR="00867EA6" w:rsidRPr="00A0624A" w:rsidRDefault="00867EA6" w:rsidP="00867EA6">
            <w:pPr>
              <w:rPr>
                <w:rStyle w:val="Hyperlink"/>
                <w:rFonts w:ascii="Arial Narrow" w:hAnsi="Arial Narrow"/>
                <w:color w:val="auto"/>
                <w:sz w:val="20"/>
                <w:szCs w:val="20"/>
                <w:u w:val="none"/>
              </w:rPr>
            </w:pPr>
            <w:r w:rsidRPr="00A0624A">
              <w:rPr>
                <w:rFonts w:ascii="Arial Narrow" w:hAnsi="Arial Narrow"/>
                <w:sz w:val="20"/>
                <w:szCs w:val="20"/>
              </w:rPr>
              <w:t>[4]</w:t>
            </w:r>
            <w:r w:rsidRPr="00A0624A">
              <w:rPr>
                <w:rStyle w:val="Hyperlink"/>
                <w:rFonts w:ascii="Arial Narrow" w:hAnsi="Arial Narrow"/>
                <w:color w:val="auto"/>
                <w:sz w:val="20"/>
                <w:szCs w:val="20"/>
                <w:u w:val="none"/>
              </w:rPr>
              <w:t xml:space="preserve"> </w:t>
            </w:r>
            <w:hyperlink w:anchor="_Toc62125684" w:history="1">
              <w:r w:rsidRPr="00A0624A">
                <w:rPr>
                  <w:rStyle w:val="Hyperlink"/>
                  <w:rFonts w:ascii="Arial Narrow" w:hAnsi="Arial Narrow"/>
                  <w:color w:val="auto"/>
                  <w:sz w:val="20"/>
                  <w:szCs w:val="20"/>
                  <w:u w:val="none"/>
                </w:rPr>
                <w:t>Начела опорезивања</w:t>
              </w:r>
            </w:hyperlink>
          </w:p>
          <w:p w14:paraId="7CAE30BB" w14:textId="77777777" w:rsidR="00867EA6" w:rsidRPr="00A0624A" w:rsidRDefault="00867EA6" w:rsidP="00867EA6">
            <w:pPr>
              <w:rPr>
                <w:rStyle w:val="Hyperlink"/>
                <w:rFonts w:ascii="Arial Narrow" w:hAnsi="Arial Narrow"/>
                <w:color w:val="auto"/>
                <w:sz w:val="20"/>
                <w:szCs w:val="20"/>
                <w:u w:val="none"/>
              </w:rPr>
            </w:pPr>
            <w:r w:rsidRPr="00A0624A">
              <w:rPr>
                <w:rFonts w:ascii="Arial Narrow" w:hAnsi="Arial Narrow"/>
                <w:sz w:val="20"/>
                <w:szCs w:val="20"/>
              </w:rPr>
              <w:t>[5]</w:t>
            </w:r>
            <w:r w:rsidRPr="00A0624A">
              <w:rPr>
                <w:rStyle w:val="Hyperlink"/>
                <w:rFonts w:ascii="Arial Narrow" w:hAnsi="Arial Narrow"/>
                <w:color w:val="auto"/>
                <w:sz w:val="20"/>
                <w:szCs w:val="20"/>
                <w:u w:val="none"/>
              </w:rPr>
              <w:t xml:space="preserve"> </w:t>
            </w:r>
            <w:hyperlink w:anchor="_Toc62125709" w:history="1">
              <w:r w:rsidRPr="00A0624A">
                <w:rPr>
                  <w:rStyle w:val="Hyperlink"/>
                  <w:rFonts w:ascii="Arial Narrow" w:hAnsi="Arial Narrow"/>
                  <w:color w:val="auto"/>
                  <w:sz w:val="20"/>
                  <w:szCs w:val="20"/>
                  <w:u w:val="none"/>
                </w:rPr>
                <w:t>Двоструко опорезивањ</w:t>
              </w:r>
              <w:r w:rsidRPr="00A0624A">
                <w:rPr>
                  <w:rStyle w:val="Hyperlink"/>
                  <w:rFonts w:ascii="Arial Narrow" w:hAnsi="Arial Narrow"/>
                  <w:color w:val="auto"/>
                  <w:sz w:val="20"/>
                  <w:szCs w:val="20"/>
                  <w:u w:val="none"/>
                  <w:lang w:val="ru-RU"/>
                </w:rPr>
                <w:t>е</w:t>
              </w:r>
            </w:hyperlink>
          </w:p>
          <w:p w14:paraId="41906AF9" w14:textId="77777777" w:rsidR="00867EA6" w:rsidRPr="00A0624A" w:rsidRDefault="00867EA6" w:rsidP="00867EA6">
            <w:pPr>
              <w:pStyle w:val="TOC1"/>
              <w:rPr>
                <w:rStyle w:val="Hyperlink"/>
                <w:rFonts w:ascii="Arial Narrow" w:hAnsi="Arial Narrow"/>
                <w:color w:val="auto"/>
                <w:sz w:val="20"/>
                <w:szCs w:val="20"/>
                <w:u w:val="none"/>
              </w:rPr>
            </w:pPr>
            <w:r w:rsidRPr="00A0624A">
              <w:rPr>
                <w:rFonts w:ascii="Arial Narrow" w:hAnsi="Arial Narrow"/>
                <w:sz w:val="20"/>
                <w:szCs w:val="20"/>
              </w:rPr>
              <w:t>[6] Порески поступак (</w:t>
            </w:r>
            <w:hyperlink w:anchor="_Toc62125755" w:history="1">
              <w:r w:rsidRPr="00A0624A">
                <w:rPr>
                  <w:rStyle w:val="Hyperlink"/>
                  <w:rFonts w:ascii="Arial Narrow" w:hAnsi="Arial Narrow"/>
                  <w:color w:val="auto"/>
                  <w:sz w:val="20"/>
                  <w:szCs w:val="20"/>
                  <w:u w:val="none"/>
                </w:rPr>
                <w:t>општа питања пореског поступка</w:t>
              </w:r>
            </w:hyperlink>
            <w:r w:rsidRPr="00A0624A">
              <w:rPr>
                <w:rStyle w:val="Hyperlink"/>
                <w:rFonts w:ascii="Arial Narrow" w:hAnsi="Arial Narrow"/>
                <w:color w:val="auto"/>
                <w:sz w:val="20"/>
                <w:szCs w:val="20"/>
                <w:u w:val="none"/>
              </w:rPr>
              <w:t xml:space="preserve">; </w:t>
            </w:r>
            <w:hyperlink w:anchor="_Toc62125811" w:history="1">
              <w:r w:rsidRPr="00A0624A">
                <w:rPr>
                  <w:rStyle w:val="Hyperlink"/>
                  <w:rFonts w:ascii="Arial Narrow" w:hAnsi="Arial Narrow"/>
                  <w:color w:val="auto"/>
                  <w:sz w:val="20"/>
                  <w:szCs w:val="20"/>
                  <w:u w:val="none"/>
                </w:rPr>
                <w:t>првостепени порески поступак</w:t>
              </w:r>
            </w:hyperlink>
            <w:r w:rsidRPr="00A0624A">
              <w:rPr>
                <w:rStyle w:val="Hyperlink"/>
                <w:rFonts w:ascii="Arial Narrow" w:hAnsi="Arial Narrow"/>
                <w:color w:val="auto"/>
                <w:sz w:val="20"/>
                <w:szCs w:val="20"/>
                <w:u w:val="none"/>
              </w:rPr>
              <w:t xml:space="preserve">; </w:t>
            </w:r>
            <w:hyperlink w:anchor="_Toc62125914" w:history="1">
              <w:r w:rsidRPr="00A0624A">
                <w:rPr>
                  <w:rStyle w:val="Hyperlink"/>
                  <w:rFonts w:ascii="Arial Narrow" w:hAnsi="Arial Narrow"/>
                  <w:color w:val="auto"/>
                  <w:sz w:val="20"/>
                  <w:szCs w:val="20"/>
                  <w:u w:val="none"/>
                </w:rPr>
                <w:t>другостепени порески поступак</w:t>
              </w:r>
            </w:hyperlink>
            <w:r w:rsidRPr="00A0624A">
              <w:rPr>
                <w:rStyle w:val="Hyperlink"/>
                <w:rFonts w:ascii="Arial Narrow" w:hAnsi="Arial Narrow"/>
                <w:color w:val="auto"/>
                <w:sz w:val="20"/>
                <w:szCs w:val="20"/>
                <w:u w:val="none"/>
              </w:rPr>
              <w:t xml:space="preserve">; </w:t>
            </w:r>
            <w:hyperlink w:anchor="_Toc62125923" w:history="1">
              <w:r w:rsidRPr="00A0624A">
                <w:rPr>
                  <w:rStyle w:val="Hyperlink"/>
                  <w:rFonts w:ascii="Arial Narrow" w:hAnsi="Arial Narrow"/>
                  <w:color w:val="auto"/>
                  <w:sz w:val="20"/>
                  <w:szCs w:val="20"/>
                  <w:u w:val="none"/>
                </w:rPr>
                <w:t>поступак по ванредним правним средствима</w:t>
              </w:r>
            </w:hyperlink>
            <w:r w:rsidRPr="00A0624A">
              <w:rPr>
                <w:rStyle w:val="Hyperlink"/>
                <w:rFonts w:ascii="Arial Narrow" w:hAnsi="Arial Narrow"/>
                <w:color w:val="auto"/>
                <w:sz w:val="20"/>
                <w:szCs w:val="20"/>
                <w:u w:val="none"/>
              </w:rPr>
              <w:t>)</w:t>
            </w:r>
          </w:p>
          <w:p w14:paraId="5C64A1CE" w14:textId="77777777" w:rsidR="00867EA6" w:rsidRPr="00A0624A" w:rsidRDefault="00867EA6" w:rsidP="00867EA6">
            <w:pPr>
              <w:pStyle w:val="TOC1"/>
              <w:rPr>
                <w:rStyle w:val="Hyperlink"/>
                <w:rFonts w:ascii="Arial Narrow" w:hAnsi="Arial Narrow"/>
                <w:color w:val="auto"/>
                <w:sz w:val="20"/>
                <w:szCs w:val="20"/>
                <w:u w:val="none"/>
              </w:rPr>
            </w:pPr>
            <w:r w:rsidRPr="00A0624A">
              <w:rPr>
                <w:rFonts w:ascii="Arial Narrow" w:hAnsi="Arial Narrow"/>
                <w:sz w:val="20"/>
                <w:szCs w:val="20"/>
              </w:rPr>
              <w:t>[7]</w:t>
            </w:r>
            <w:r w:rsidRPr="00A0624A">
              <w:rPr>
                <w:rStyle w:val="Hyperlink"/>
                <w:rFonts w:ascii="Arial Narrow" w:hAnsi="Arial Narrow"/>
                <w:color w:val="auto"/>
                <w:sz w:val="20"/>
                <w:szCs w:val="20"/>
                <w:u w:val="none"/>
              </w:rPr>
              <w:t xml:space="preserve"> </w:t>
            </w:r>
            <w:hyperlink w:anchor="_Toc62125854" w:history="1">
              <w:r w:rsidRPr="00A0624A">
                <w:rPr>
                  <w:rStyle w:val="Hyperlink"/>
                  <w:rFonts w:ascii="Arial Narrow" w:hAnsi="Arial Narrow"/>
                  <w:color w:val="auto"/>
                  <w:sz w:val="20"/>
                  <w:szCs w:val="20"/>
                  <w:u w:val="none"/>
                </w:rPr>
                <w:t>Утврђивање пореза</w:t>
              </w:r>
            </w:hyperlink>
          </w:p>
          <w:p w14:paraId="1BA04364" w14:textId="77777777" w:rsidR="00867EA6" w:rsidRPr="00A0624A" w:rsidRDefault="00867EA6" w:rsidP="00867EA6">
            <w:pPr>
              <w:pStyle w:val="TOC1"/>
              <w:rPr>
                <w:rStyle w:val="Hyperlink"/>
                <w:rFonts w:ascii="Arial Narrow" w:hAnsi="Arial Narrow"/>
                <w:color w:val="auto"/>
                <w:sz w:val="20"/>
                <w:szCs w:val="20"/>
                <w:u w:val="none"/>
              </w:rPr>
            </w:pPr>
            <w:r w:rsidRPr="00A0624A">
              <w:rPr>
                <w:rFonts w:ascii="Arial Narrow" w:hAnsi="Arial Narrow"/>
                <w:sz w:val="20"/>
                <w:szCs w:val="20"/>
              </w:rPr>
              <w:t>[8]</w:t>
            </w:r>
            <w:r w:rsidRPr="00A0624A">
              <w:rPr>
                <w:rStyle w:val="Hyperlink"/>
                <w:rFonts w:ascii="Arial Narrow" w:hAnsi="Arial Narrow"/>
                <w:color w:val="auto"/>
                <w:sz w:val="20"/>
                <w:szCs w:val="20"/>
                <w:u w:val="none"/>
              </w:rPr>
              <w:t xml:space="preserve"> </w:t>
            </w:r>
            <w:hyperlink w:anchor="_Toc62125861" w:history="1">
              <w:r w:rsidRPr="00A0624A">
                <w:rPr>
                  <w:rStyle w:val="Hyperlink"/>
                  <w:rFonts w:ascii="Arial Narrow" w:hAnsi="Arial Narrow"/>
                  <w:color w:val="auto"/>
                  <w:sz w:val="20"/>
                  <w:szCs w:val="20"/>
                  <w:u w:val="none"/>
                </w:rPr>
                <w:t>Наплата пореза</w:t>
              </w:r>
            </w:hyperlink>
          </w:p>
          <w:p w14:paraId="6E4607DA" w14:textId="77777777" w:rsidR="00867EA6" w:rsidRPr="00A0624A" w:rsidRDefault="00867EA6" w:rsidP="00867EA6">
            <w:pPr>
              <w:pStyle w:val="TOC1"/>
              <w:rPr>
                <w:rStyle w:val="Hyperlink"/>
                <w:rFonts w:ascii="Arial Narrow" w:hAnsi="Arial Narrow"/>
                <w:color w:val="auto"/>
                <w:sz w:val="20"/>
                <w:szCs w:val="20"/>
                <w:u w:val="none"/>
              </w:rPr>
            </w:pPr>
            <w:r w:rsidRPr="00A0624A">
              <w:rPr>
                <w:rFonts w:ascii="Arial Narrow" w:hAnsi="Arial Narrow"/>
                <w:sz w:val="20"/>
                <w:szCs w:val="20"/>
              </w:rPr>
              <w:t>[9]</w:t>
            </w:r>
            <w:r w:rsidRPr="00A0624A">
              <w:rPr>
                <w:rStyle w:val="Hyperlink"/>
                <w:rFonts w:ascii="Arial Narrow" w:hAnsi="Arial Narrow"/>
                <w:color w:val="auto"/>
                <w:sz w:val="20"/>
                <w:szCs w:val="20"/>
                <w:u w:val="none"/>
              </w:rPr>
              <w:t xml:space="preserve"> </w:t>
            </w:r>
            <w:hyperlink w:anchor="_Toc62125906" w:history="1">
              <w:r w:rsidRPr="00A0624A">
                <w:rPr>
                  <w:rStyle w:val="Hyperlink"/>
                  <w:rFonts w:ascii="Arial Narrow" w:hAnsi="Arial Narrow"/>
                  <w:color w:val="auto"/>
                  <w:sz w:val="20"/>
                  <w:szCs w:val="20"/>
                  <w:u w:val="none"/>
                </w:rPr>
                <w:t>Пореска контрола</w:t>
              </w:r>
            </w:hyperlink>
          </w:p>
          <w:p w14:paraId="0FA81CB3" w14:textId="77777777" w:rsidR="00867EA6" w:rsidRPr="00A0624A" w:rsidRDefault="00867EA6" w:rsidP="00867EA6">
            <w:pPr>
              <w:pStyle w:val="TOC1"/>
              <w:rPr>
                <w:rStyle w:val="Hyperlink"/>
                <w:rFonts w:ascii="Arial Narrow" w:hAnsi="Arial Narrow"/>
                <w:color w:val="auto"/>
                <w:sz w:val="20"/>
                <w:szCs w:val="20"/>
                <w:u w:val="none"/>
              </w:rPr>
            </w:pPr>
            <w:r w:rsidRPr="00A0624A">
              <w:rPr>
                <w:rFonts w:ascii="Arial Narrow" w:hAnsi="Arial Narrow"/>
                <w:sz w:val="20"/>
                <w:szCs w:val="20"/>
              </w:rPr>
              <w:t>[10]</w:t>
            </w:r>
            <w:r w:rsidRPr="00A0624A">
              <w:rPr>
                <w:rStyle w:val="Hyperlink"/>
                <w:rFonts w:ascii="Arial Narrow" w:hAnsi="Arial Narrow"/>
                <w:color w:val="auto"/>
                <w:sz w:val="20"/>
                <w:szCs w:val="20"/>
                <w:u w:val="none"/>
              </w:rPr>
              <w:t xml:space="preserve"> </w:t>
            </w:r>
            <w:hyperlink w:anchor="_Toc62125950" w:history="1">
              <w:r w:rsidRPr="00A0624A">
                <w:rPr>
                  <w:rStyle w:val="Hyperlink"/>
                  <w:rFonts w:ascii="Arial Narrow" w:hAnsi="Arial Narrow"/>
                  <w:color w:val="auto"/>
                  <w:sz w:val="20"/>
                  <w:szCs w:val="20"/>
                  <w:u w:val="none"/>
                </w:rPr>
                <w:t>Порез на доходак грађана</w:t>
              </w:r>
            </w:hyperlink>
          </w:p>
          <w:p w14:paraId="3F61C516" w14:textId="77777777" w:rsidR="00867EA6" w:rsidRPr="00A0624A" w:rsidRDefault="00867EA6" w:rsidP="00867EA6">
            <w:pPr>
              <w:pStyle w:val="TOC1"/>
              <w:rPr>
                <w:rStyle w:val="Hyperlink"/>
                <w:rFonts w:ascii="Arial Narrow" w:hAnsi="Arial Narrow"/>
                <w:color w:val="auto"/>
                <w:sz w:val="20"/>
                <w:szCs w:val="20"/>
                <w:u w:val="none"/>
              </w:rPr>
            </w:pPr>
            <w:r w:rsidRPr="00A0624A">
              <w:rPr>
                <w:rFonts w:ascii="Arial Narrow" w:hAnsi="Arial Narrow"/>
                <w:sz w:val="20"/>
                <w:szCs w:val="20"/>
              </w:rPr>
              <w:t>[11]</w:t>
            </w:r>
            <w:r w:rsidRPr="00A0624A">
              <w:rPr>
                <w:rStyle w:val="Hyperlink"/>
                <w:rFonts w:ascii="Arial Narrow" w:hAnsi="Arial Narrow"/>
                <w:color w:val="auto"/>
                <w:sz w:val="20"/>
                <w:szCs w:val="20"/>
                <w:u w:val="none"/>
              </w:rPr>
              <w:t xml:space="preserve"> </w:t>
            </w:r>
            <w:hyperlink w:anchor="_Toc62125983" w:history="1">
              <w:r w:rsidRPr="00A0624A">
                <w:rPr>
                  <w:rStyle w:val="Hyperlink"/>
                  <w:rFonts w:ascii="Arial Narrow" w:hAnsi="Arial Narrow"/>
                  <w:color w:val="auto"/>
                  <w:sz w:val="20"/>
                  <w:szCs w:val="20"/>
                  <w:u w:val="none"/>
                </w:rPr>
                <w:t>Порез на добит правних лица</w:t>
              </w:r>
            </w:hyperlink>
          </w:p>
          <w:p w14:paraId="24D2B077" w14:textId="77777777" w:rsidR="00867EA6" w:rsidRPr="00A0624A" w:rsidRDefault="00867EA6" w:rsidP="00867EA6">
            <w:pPr>
              <w:pStyle w:val="TOC1"/>
              <w:rPr>
                <w:rStyle w:val="Hyperlink"/>
                <w:rFonts w:ascii="Arial Narrow" w:hAnsi="Arial Narrow"/>
                <w:color w:val="auto"/>
                <w:sz w:val="20"/>
                <w:szCs w:val="20"/>
                <w:u w:val="none"/>
              </w:rPr>
            </w:pPr>
            <w:r w:rsidRPr="00A0624A">
              <w:rPr>
                <w:rFonts w:ascii="Arial Narrow" w:hAnsi="Arial Narrow"/>
                <w:sz w:val="20"/>
                <w:szCs w:val="20"/>
              </w:rPr>
              <w:t>[12]</w:t>
            </w:r>
            <w:r w:rsidRPr="00A0624A">
              <w:rPr>
                <w:rStyle w:val="Hyperlink"/>
                <w:rFonts w:ascii="Arial Narrow" w:hAnsi="Arial Narrow"/>
                <w:color w:val="auto"/>
                <w:sz w:val="20"/>
                <w:szCs w:val="20"/>
                <w:u w:val="none"/>
              </w:rPr>
              <w:t xml:space="preserve"> </w:t>
            </w:r>
            <w:hyperlink w:anchor="_Toc62126003" w:history="1">
              <w:r w:rsidRPr="00A0624A">
                <w:rPr>
                  <w:rStyle w:val="Hyperlink"/>
                  <w:rFonts w:ascii="Arial Narrow" w:hAnsi="Arial Narrow"/>
                  <w:color w:val="auto"/>
                  <w:sz w:val="20"/>
                  <w:szCs w:val="20"/>
                  <w:u w:val="none"/>
                </w:rPr>
                <w:t>Порези на имовину</w:t>
              </w:r>
            </w:hyperlink>
          </w:p>
          <w:p w14:paraId="41C8860B" w14:textId="77777777" w:rsidR="00867EA6" w:rsidRPr="00A0624A" w:rsidRDefault="00867EA6" w:rsidP="00867EA6">
            <w:pPr>
              <w:pStyle w:val="TOC1"/>
              <w:rPr>
                <w:rStyle w:val="Hyperlink"/>
                <w:rFonts w:ascii="Arial Narrow" w:hAnsi="Arial Narrow"/>
                <w:color w:val="auto"/>
                <w:sz w:val="20"/>
                <w:szCs w:val="20"/>
                <w:u w:val="none"/>
              </w:rPr>
            </w:pPr>
            <w:r w:rsidRPr="00A0624A">
              <w:rPr>
                <w:rFonts w:ascii="Arial Narrow" w:hAnsi="Arial Narrow"/>
                <w:sz w:val="20"/>
                <w:szCs w:val="20"/>
              </w:rPr>
              <w:t>[13]</w:t>
            </w:r>
            <w:r w:rsidRPr="00A0624A">
              <w:rPr>
                <w:rStyle w:val="Hyperlink"/>
                <w:rFonts w:ascii="Arial Narrow" w:hAnsi="Arial Narrow"/>
                <w:color w:val="auto"/>
                <w:sz w:val="20"/>
                <w:szCs w:val="20"/>
                <w:u w:val="none"/>
              </w:rPr>
              <w:t xml:space="preserve"> </w:t>
            </w:r>
            <w:hyperlink w:anchor="_Toc62126018" w:history="1">
              <w:r w:rsidRPr="00A0624A">
                <w:rPr>
                  <w:rStyle w:val="Hyperlink"/>
                  <w:rFonts w:ascii="Arial Narrow" w:hAnsi="Arial Narrow"/>
                  <w:color w:val="auto"/>
                  <w:sz w:val="20"/>
                  <w:szCs w:val="20"/>
                  <w:u w:val="none"/>
                </w:rPr>
                <w:t>Порез на додату вредност</w:t>
              </w:r>
            </w:hyperlink>
            <w:r w:rsidRPr="00A0624A">
              <w:rPr>
                <w:rStyle w:val="Hyperlink"/>
                <w:rFonts w:ascii="Arial Narrow" w:hAnsi="Arial Narrow"/>
                <w:color w:val="auto"/>
                <w:sz w:val="20"/>
                <w:szCs w:val="20"/>
                <w:u w:val="none"/>
              </w:rPr>
              <w:t xml:space="preserve">, акцизе и царине </w:t>
            </w:r>
          </w:p>
          <w:p w14:paraId="44CB3268" w14:textId="77777777" w:rsidR="00867EA6" w:rsidRPr="00A0624A" w:rsidRDefault="00867EA6" w:rsidP="00867EA6">
            <w:pPr>
              <w:pStyle w:val="TOC1"/>
              <w:rPr>
                <w:rStyle w:val="Hyperlink"/>
                <w:rFonts w:ascii="Arial Narrow" w:hAnsi="Arial Narrow"/>
                <w:color w:val="auto"/>
                <w:sz w:val="20"/>
                <w:szCs w:val="20"/>
                <w:u w:val="none"/>
              </w:rPr>
            </w:pPr>
            <w:r w:rsidRPr="00A0624A">
              <w:rPr>
                <w:rFonts w:ascii="Arial Narrow" w:hAnsi="Arial Narrow"/>
                <w:sz w:val="20"/>
                <w:szCs w:val="20"/>
              </w:rPr>
              <w:t>[14]</w:t>
            </w:r>
            <w:r w:rsidRPr="00A0624A">
              <w:rPr>
                <w:rStyle w:val="Hyperlink"/>
                <w:rFonts w:ascii="Arial Narrow" w:hAnsi="Arial Narrow"/>
                <w:color w:val="auto"/>
                <w:sz w:val="20"/>
                <w:szCs w:val="20"/>
                <w:u w:val="none"/>
              </w:rPr>
              <w:t xml:space="preserve"> </w:t>
            </w:r>
            <w:hyperlink w:anchor="_Toc62126072" w:history="1">
              <w:r w:rsidRPr="00A0624A">
                <w:rPr>
                  <w:rStyle w:val="Hyperlink"/>
                  <w:rFonts w:ascii="Arial Narrow" w:hAnsi="Arial Narrow"/>
                  <w:color w:val="auto"/>
                  <w:sz w:val="20"/>
                  <w:szCs w:val="20"/>
                  <w:u w:val="none"/>
                </w:rPr>
                <w:t>Доприноси</w:t>
              </w:r>
            </w:hyperlink>
          </w:p>
          <w:p w14:paraId="42599486" w14:textId="77777777" w:rsidR="00867EA6" w:rsidRPr="00A0624A" w:rsidRDefault="00867EA6" w:rsidP="00867EA6">
            <w:pPr>
              <w:pStyle w:val="TOC1"/>
              <w:rPr>
                <w:rStyle w:val="Hyperlink"/>
                <w:rFonts w:ascii="Arial Narrow" w:hAnsi="Arial Narrow"/>
                <w:color w:val="auto"/>
                <w:sz w:val="20"/>
                <w:szCs w:val="20"/>
                <w:u w:val="none"/>
              </w:rPr>
            </w:pPr>
            <w:r w:rsidRPr="00A0624A">
              <w:rPr>
                <w:rFonts w:ascii="Arial Narrow" w:hAnsi="Arial Narrow"/>
                <w:sz w:val="20"/>
                <w:szCs w:val="20"/>
              </w:rPr>
              <w:t>[15]</w:t>
            </w:r>
            <w:r w:rsidRPr="00A0624A">
              <w:rPr>
                <w:rStyle w:val="Hyperlink"/>
                <w:rFonts w:ascii="Arial Narrow" w:hAnsi="Arial Narrow"/>
                <w:color w:val="auto"/>
                <w:sz w:val="20"/>
                <w:szCs w:val="20"/>
                <w:u w:val="none"/>
              </w:rPr>
              <w:t xml:space="preserve"> </w:t>
            </w:r>
            <w:hyperlink w:anchor="_Toc62126082" w:history="1">
              <w:r w:rsidRPr="00A0624A">
                <w:rPr>
                  <w:rStyle w:val="Hyperlink"/>
                  <w:rFonts w:ascii="Arial Narrow" w:hAnsi="Arial Narrow"/>
                  <w:color w:val="auto"/>
                  <w:spacing w:val="-12"/>
                  <w:w w:val="118"/>
                  <w:sz w:val="20"/>
                  <w:szCs w:val="20"/>
                  <w:u w:val="none"/>
                </w:rPr>
                <w:t>Таксе</w:t>
              </w:r>
            </w:hyperlink>
            <w:r w:rsidRPr="00A0624A">
              <w:rPr>
                <w:rStyle w:val="Hyperlink"/>
                <w:rFonts w:ascii="Arial Narrow" w:hAnsi="Arial Narrow"/>
                <w:color w:val="auto"/>
                <w:sz w:val="20"/>
                <w:szCs w:val="20"/>
                <w:u w:val="none"/>
              </w:rPr>
              <w:t xml:space="preserve">, </w:t>
            </w:r>
            <w:hyperlink w:anchor="_Toc62126092" w:history="1">
              <w:r w:rsidRPr="00A0624A">
                <w:rPr>
                  <w:rStyle w:val="Hyperlink"/>
                  <w:rFonts w:ascii="Arial Narrow" w:hAnsi="Arial Narrow"/>
                  <w:color w:val="auto"/>
                  <w:sz w:val="20"/>
                  <w:szCs w:val="20"/>
                  <w:u w:val="none"/>
                </w:rPr>
                <w:t>накнаде</w:t>
              </w:r>
            </w:hyperlink>
            <w:r w:rsidRPr="00A0624A">
              <w:rPr>
                <w:rStyle w:val="Hyperlink"/>
                <w:rFonts w:ascii="Arial Narrow" w:hAnsi="Arial Narrow"/>
                <w:color w:val="auto"/>
                <w:sz w:val="20"/>
                <w:szCs w:val="20"/>
                <w:u w:val="none"/>
              </w:rPr>
              <w:t xml:space="preserve">, </w:t>
            </w:r>
            <w:hyperlink w:anchor="_Toc62126095" w:history="1">
              <w:r w:rsidRPr="00A0624A">
                <w:rPr>
                  <w:rStyle w:val="Hyperlink"/>
                  <w:rFonts w:ascii="Arial Narrow" w:hAnsi="Arial Narrow"/>
                  <w:color w:val="auto"/>
                  <w:sz w:val="20"/>
                  <w:szCs w:val="20"/>
                  <w:u w:val="none"/>
                </w:rPr>
                <w:t>самодопринос и остали јавни приходи</w:t>
              </w:r>
            </w:hyperlink>
          </w:p>
          <w:p w14:paraId="01A3C33B" w14:textId="77777777" w:rsidR="00867EA6" w:rsidRPr="00C8194D" w:rsidRDefault="00867EA6" w:rsidP="00867EA6">
            <w:pPr>
              <w:tabs>
                <w:tab w:val="left" w:pos="567"/>
              </w:tabs>
              <w:spacing w:after="60"/>
              <w:rPr>
                <w:rFonts w:ascii="Arial Narrow" w:hAnsi="Arial Narrow"/>
                <w:i/>
                <w:iCs/>
                <w:sz w:val="20"/>
                <w:szCs w:val="20"/>
                <w:lang w:val="sr-Cyrl-CS"/>
              </w:rPr>
            </w:pPr>
            <w:r w:rsidRPr="00C8194D">
              <w:rPr>
                <w:rFonts w:ascii="Arial Narrow" w:hAnsi="Arial Narrow"/>
                <w:i/>
                <w:iCs/>
                <w:sz w:val="20"/>
                <w:szCs w:val="20"/>
                <w:lang w:val="sr-Cyrl-CS"/>
              </w:rPr>
              <w:t xml:space="preserve">Практична настава </w:t>
            </w:r>
          </w:p>
          <w:p w14:paraId="02856D27" w14:textId="77777777" w:rsidR="00867EA6" w:rsidRPr="00C8194D" w:rsidRDefault="00867EA6" w:rsidP="00867EA6">
            <w:pPr>
              <w:pStyle w:val="Caption"/>
              <w:ind w:firstLine="0"/>
              <w:jc w:val="left"/>
              <w:rPr>
                <w:rFonts w:ascii="Arial Narrow" w:hAnsi="Arial Narrow"/>
                <w:b w:val="0"/>
                <w:sz w:val="20"/>
              </w:rPr>
            </w:pPr>
            <w:r w:rsidRPr="00C8194D">
              <w:rPr>
                <w:rFonts w:ascii="Arial Narrow" w:hAnsi="Arial Narrow"/>
                <w:b w:val="0"/>
                <w:sz w:val="20"/>
              </w:rPr>
              <w:t>[1] Анализирање пореских прописа;</w:t>
            </w:r>
          </w:p>
          <w:p w14:paraId="53B925EB" w14:textId="77777777" w:rsidR="00867EA6" w:rsidRPr="00C8194D" w:rsidRDefault="00867EA6" w:rsidP="00867EA6">
            <w:pPr>
              <w:pStyle w:val="Caption"/>
              <w:ind w:firstLine="0"/>
              <w:jc w:val="left"/>
              <w:rPr>
                <w:rFonts w:ascii="Arial Narrow" w:hAnsi="Arial Narrow"/>
                <w:b w:val="0"/>
                <w:sz w:val="20"/>
              </w:rPr>
            </w:pPr>
            <w:r w:rsidRPr="00C8194D">
              <w:rPr>
                <w:rFonts w:ascii="Arial Narrow" w:hAnsi="Arial Narrow"/>
                <w:b w:val="0"/>
                <w:sz w:val="20"/>
              </w:rPr>
              <w:t xml:space="preserve">[2] Проучавање порескоправне праксе; </w:t>
            </w:r>
          </w:p>
          <w:p w14:paraId="00F088EB" w14:textId="77777777" w:rsidR="00867EA6" w:rsidRPr="00C8194D" w:rsidRDefault="00867EA6" w:rsidP="00867EA6">
            <w:pPr>
              <w:pStyle w:val="Caption"/>
              <w:ind w:firstLine="0"/>
              <w:jc w:val="left"/>
              <w:rPr>
                <w:rFonts w:ascii="Arial Narrow" w:hAnsi="Arial Narrow"/>
                <w:sz w:val="20"/>
                <w:lang w:val="sr-Cyrl-CS"/>
              </w:rPr>
            </w:pPr>
            <w:r w:rsidRPr="00C8194D">
              <w:rPr>
                <w:rFonts w:ascii="Arial Narrow" w:hAnsi="Arial Narrow"/>
                <w:b w:val="0"/>
                <w:sz w:val="20"/>
              </w:rPr>
              <w:t>[3] Анализирање пореских управних аката (пореских решења и закључака);</w:t>
            </w:r>
            <w:r w:rsidRPr="00C8194D">
              <w:rPr>
                <w:rFonts w:ascii="Arial Narrow" w:hAnsi="Arial Narrow"/>
                <w:sz w:val="20"/>
              </w:rPr>
              <w:t xml:space="preserve"> </w:t>
            </w:r>
          </w:p>
        </w:tc>
      </w:tr>
      <w:tr w:rsidR="00867EA6" w:rsidRPr="00C8194D" w14:paraId="128400C8" w14:textId="77777777" w:rsidTr="00867EA6">
        <w:trPr>
          <w:trHeight w:val="227"/>
          <w:jc w:val="center"/>
        </w:trPr>
        <w:tc>
          <w:tcPr>
            <w:tcW w:w="9573" w:type="dxa"/>
            <w:gridSpan w:val="8"/>
            <w:vAlign w:val="center"/>
          </w:tcPr>
          <w:p w14:paraId="6143A420" w14:textId="77777777" w:rsidR="00867EA6" w:rsidRPr="00C8194D" w:rsidRDefault="00867EA6" w:rsidP="00867EA6">
            <w:pPr>
              <w:tabs>
                <w:tab w:val="left" w:pos="567"/>
              </w:tabs>
              <w:spacing w:after="60"/>
              <w:rPr>
                <w:rFonts w:ascii="Arial Narrow" w:hAnsi="Arial Narrow"/>
                <w:b/>
                <w:bCs/>
                <w:sz w:val="20"/>
                <w:szCs w:val="20"/>
                <w:lang w:val="sr-Cyrl-CS"/>
              </w:rPr>
            </w:pPr>
            <w:r w:rsidRPr="00C8194D">
              <w:rPr>
                <w:rFonts w:ascii="Arial Narrow" w:hAnsi="Arial Narrow"/>
                <w:b/>
                <w:bCs/>
                <w:sz w:val="20"/>
                <w:szCs w:val="20"/>
                <w:lang w:val="sr-Cyrl-CS"/>
              </w:rPr>
              <w:t xml:space="preserve">Литература </w:t>
            </w:r>
          </w:p>
          <w:p w14:paraId="7AFC44D0" w14:textId="77777777" w:rsidR="00867EA6" w:rsidRPr="00C8194D" w:rsidRDefault="00867EA6" w:rsidP="00867EA6">
            <w:pPr>
              <w:rPr>
                <w:rFonts w:ascii="Arial Narrow" w:eastAsia="Times New Roman" w:hAnsi="Arial Narrow"/>
                <w:i/>
                <w:sz w:val="20"/>
                <w:szCs w:val="20"/>
                <w:lang w:val="bs-Latn-BA" w:eastAsia="bs-Latn-BA"/>
              </w:rPr>
            </w:pPr>
            <w:r w:rsidRPr="00C8194D">
              <w:rPr>
                <w:rFonts w:ascii="Arial Narrow" w:eastAsia="Times New Roman" w:hAnsi="Arial Narrow"/>
                <w:i/>
                <w:sz w:val="20"/>
                <w:szCs w:val="20"/>
                <w:lang w:val="bs-Latn-BA" w:eastAsia="bs-Latn-BA"/>
              </w:rPr>
              <w:t xml:space="preserve">Обавезна литература: </w:t>
            </w:r>
          </w:p>
          <w:p w14:paraId="3AE8D859" w14:textId="77777777" w:rsidR="00867EA6" w:rsidRPr="00C8194D" w:rsidRDefault="00867EA6" w:rsidP="00867EA6">
            <w:pPr>
              <w:numPr>
                <w:ilvl w:val="0"/>
                <w:numId w:val="53"/>
              </w:numPr>
              <w:rPr>
                <w:rFonts w:ascii="Arial Narrow" w:eastAsia="Times New Roman" w:hAnsi="Arial Narrow"/>
                <w:sz w:val="20"/>
                <w:szCs w:val="20"/>
                <w:lang w:eastAsia="bs-Latn-BA"/>
              </w:rPr>
            </w:pPr>
            <w:r w:rsidRPr="00C8194D">
              <w:rPr>
                <w:rFonts w:ascii="Arial Narrow" w:eastAsia="Times New Roman" w:hAnsi="Arial Narrow"/>
                <w:sz w:val="20"/>
                <w:szCs w:val="20"/>
                <w:lang w:eastAsia="bs-Latn-BA"/>
              </w:rPr>
              <w:t>Милошевић Горан, Кулић Мирко, Цвјетковић Иветић Цвјетана, Пореско право, Правни факултет у Новом Саду, Нови Сад 2021.</w:t>
            </w:r>
          </w:p>
          <w:p w14:paraId="11C0A0AE" w14:textId="77777777" w:rsidR="00867EA6" w:rsidRPr="00C8194D" w:rsidRDefault="00867EA6" w:rsidP="00867EA6">
            <w:pPr>
              <w:spacing w:after="120"/>
              <w:rPr>
                <w:rFonts w:ascii="Arial Narrow" w:eastAsia="Times New Roman" w:hAnsi="Arial Narrow"/>
                <w:i/>
                <w:sz w:val="20"/>
                <w:szCs w:val="20"/>
                <w:lang w:val="bs-Latn-BA" w:eastAsia="bs-Latn-BA"/>
              </w:rPr>
            </w:pPr>
            <w:r w:rsidRPr="00C8194D">
              <w:rPr>
                <w:rFonts w:ascii="Arial Narrow" w:eastAsia="Times New Roman" w:hAnsi="Arial Narrow"/>
                <w:i/>
                <w:sz w:val="20"/>
                <w:szCs w:val="20"/>
                <w:lang w:val="bs-Latn-BA" w:eastAsia="bs-Latn-BA"/>
              </w:rPr>
              <w:t xml:space="preserve">Допунска литература: </w:t>
            </w:r>
          </w:p>
          <w:p w14:paraId="25E0FE97" w14:textId="77777777" w:rsidR="00867EA6" w:rsidRPr="00C8194D" w:rsidRDefault="00867EA6" w:rsidP="00867EA6">
            <w:pPr>
              <w:numPr>
                <w:ilvl w:val="0"/>
                <w:numId w:val="54"/>
              </w:numPr>
              <w:jc w:val="both"/>
              <w:rPr>
                <w:rFonts w:ascii="Arial Narrow" w:hAnsi="Arial Narrow"/>
                <w:sz w:val="20"/>
                <w:szCs w:val="20"/>
                <w:lang w:val="ru-RU"/>
              </w:rPr>
            </w:pPr>
            <w:r w:rsidRPr="00C8194D">
              <w:rPr>
                <w:rFonts w:ascii="Arial Narrow" w:hAnsi="Arial Narrow"/>
                <w:sz w:val="20"/>
                <w:szCs w:val="20"/>
                <w:lang w:val="ru-RU"/>
              </w:rPr>
              <w:t xml:space="preserve">Милошевић Горан и Кулић Мирко, </w:t>
            </w:r>
            <w:r w:rsidRPr="00C8194D">
              <w:rPr>
                <w:rFonts w:ascii="Arial Narrow" w:hAnsi="Arial Narrow"/>
                <w:i/>
                <w:sz w:val="20"/>
                <w:szCs w:val="20"/>
                <w:lang w:val="ru-RU"/>
              </w:rPr>
              <w:t>Јавне финансије</w:t>
            </w:r>
            <w:r w:rsidRPr="00C8194D">
              <w:rPr>
                <w:rFonts w:ascii="Arial Narrow" w:hAnsi="Arial Narrow"/>
                <w:sz w:val="20"/>
                <w:szCs w:val="20"/>
                <w:lang w:val="ru-RU"/>
              </w:rPr>
              <w:t>, Криминалистичко-полицијска академија, Београд, 2013.</w:t>
            </w:r>
          </w:p>
          <w:p w14:paraId="4393B65B" w14:textId="77777777" w:rsidR="00867EA6" w:rsidRPr="00C8194D" w:rsidRDefault="00867EA6" w:rsidP="00867EA6">
            <w:pPr>
              <w:numPr>
                <w:ilvl w:val="0"/>
                <w:numId w:val="54"/>
              </w:numPr>
              <w:jc w:val="both"/>
              <w:rPr>
                <w:rFonts w:ascii="Arial Narrow" w:hAnsi="Arial Narrow"/>
                <w:sz w:val="20"/>
                <w:szCs w:val="20"/>
                <w:lang w:val="sr-Cyrl-CS"/>
              </w:rPr>
            </w:pPr>
            <w:r w:rsidRPr="00C8194D">
              <w:rPr>
                <w:rFonts w:ascii="Arial Narrow" w:hAnsi="Arial Narrow"/>
                <w:sz w:val="20"/>
                <w:szCs w:val="20"/>
                <w:lang w:val="sr-Cyrl-CS"/>
              </w:rPr>
              <w:t xml:space="preserve">Кулић Мирко и Милошевић Горан, </w:t>
            </w:r>
            <w:r w:rsidRPr="00C8194D">
              <w:rPr>
                <w:rFonts w:ascii="Arial Narrow" w:hAnsi="Arial Narrow"/>
                <w:i/>
                <w:sz w:val="20"/>
                <w:szCs w:val="20"/>
                <w:lang w:val="sr-Cyrl-CS"/>
              </w:rPr>
              <w:t>Пореско право – теорија и пракса</w:t>
            </w:r>
            <w:r w:rsidRPr="00C8194D">
              <w:rPr>
                <w:rFonts w:ascii="Arial Narrow" w:hAnsi="Arial Narrow"/>
                <w:sz w:val="20"/>
                <w:szCs w:val="20"/>
                <w:lang w:val="sr-Cyrl-CS"/>
              </w:rPr>
              <w:t>, Марсо, Београд, 2011.</w:t>
            </w:r>
          </w:p>
          <w:p w14:paraId="14C79030" w14:textId="77777777" w:rsidR="00867EA6" w:rsidRPr="00C8194D" w:rsidRDefault="00867EA6" w:rsidP="00867EA6">
            <w:pPr>
              <w:numPr>
                <w:ilvl w:val="0"/>
                <w:numId w:val="54"/>
              </w:numPr>
              <w:jc w:val="both"/>
              <w:rPr>
                <w:rFonts w:ascii="Arial Narrow" w:hAnsi="Arial Narrow"/>
                <w:sz w:val="20"/>
                <w:szCs w:val="20"/>
                <w:lang w:val="ru-RU"/>
              </w:rPr>
            </w:pPr>
            <w:r w:rsidRPr="00C8194D">
              <w:rPr>
                <w:rFonts w:ascii="Arial Narrow" w:hAnsi="Arial Narrow"/>
                <w:sz w:val="20"/>
                <w:szCs w:val="20"/>
                <w:lang w:val="ru-RU"/>
              </w:rPr>
              <w:t xml:space="preserve">Милошевић Горан, </w:t>
            </w:r>
            <w:r w:rsidRPr="00C8194D">
              <w:rPr>
                <w:rFonts w:ascii="Arial Narrow" w:hAnsi="Arial Narrow"/>
                <w:i/>
                <w:sz w:val="20"/>
                <w:szCs w:val="20"/>
                <w:lang w:val="ru-RU"/>
              </w:rPr>
              <w:t>Теорија и пракса финансијског права</w:t>
            </w:r>
            <w:r w:rsidRPr="00C8194D">
              <w:rPr>
                <w:rFonts w:ascii="Arial Narrow" w:hAnsi="Arial Narrow"/>
                <w:sz w:val="20"/>
                <w:szCs w:val="20"/>
                <w:lang w:val="ru-RU"/>
              </w:rPr>
              <w:t>, Криминалистичко-полицијска академија, Београд, 2011.</w:t>
            </w:r>
          </w:p>
          <w:p w14:paraId="46F32DB8" w14:textId="77777777" w:rsidR="00867EA6" w:rsidRPr="00C8194D" w:rsidRDefault="00867EA6" w:rsidP="00867EA6">
            <w:pPr>
              <w:numPr>
                <w:ilvl w:val="0"/>
                <w:numId w:val="54"/>
              </w:numPr>
              <w:jc w:val="both"/>
              <w:rPr>
                <w:rFonts w:ascii="Arial Narrow" w:hAnsi="Arial Narrow"/>
                <w:sz w:val="20"/>
                <w:szCs w:val="20"/>
                <w:lang w:val="ru-RU"/>
              </w:rPr>
            </w:pPr>
            <w:r w:rsidRPr="00C8194D">
              <w:rPr>
                <w:rFonts w:ascii="Arial Narrow" w:hAnsi="Arial Narrow"/>
                <w:sz w:val="20"/>
                <w:szCs w:val="20"/>
                <w:lang w:val="sr-Cyrl-CS"/>
              </w:rPr>
              <w:t xml:space="preserve">Кулић Мирко и Минић Миломир, </w:t>
            </w:r>
            <w:r w:rsidRPr="00C8194D">
              <w:rPr>
                <w:rFonts w:ascii="Arial Narrow" w:hAnsi="Arial Narrow"/>
                <w:sz w:val="20"/>
                <w:szCs w:val="20"/>
                <w:lang w:val="sr-Latn-RS"/>
              </w:rPr>
              <w:t>„</w:t>
            </w:r>
            <w:r w:rsidRPr="00C8194D">
              <w:rPr>
                <w:rFonts w:ascii="Arial Narrow" w:hAnsi="Arial Narrow"/>
                <w:sz w:val="20"/>
                <w:szCs w:val="20"/>
                <w:lang w:val="ru-RU"/>
              </w:rPr>
              <w:t>Начела пореског поступка као посебног управног поступка”</w:t>
            </w:r>
            <w:r w:rsidRPr="00C8194D">
              <w:rPr>
                <w:rFonts w:ascii="Arial Narrow" w:hAnsi="Arial Narrow"/>
                <w:b/>
                <w:sz w:val="20"/>
                <w:szCs w:val="20"/>
                <w:lang w:val="ru-RU"/>
              </w:rPr>
              <w:t xml:space="preserve">, </w:t>
            </w:r>
            <w:r w:rsidRPr="00C8194D">
              <w:rPr>
                <w:rFonts w:ascii="Arial Narrow" w:hAnsi="Arial Narrow"/>
                <w:i/>
                <w:sz w:val="20"/>
                <w:szCs w:val="20"/>
                <w:lang w:val="ru-RU"/>
              </w:rPr>
              <w:t>Наука – безбедност – полиција,</w:t>
            </w:r>
            <w:r w:rsidRPr="00C8194D">
              <w:rPr>
                <w:rFonts w:ascii="Arial Narrow" w:hAnsi="Arial Narrow"/>
                <w:b/>
                <w:i/>
                <w:sz w:val="20"/>
                <w:szCs w:val="20"/>
                <w:lang w:val="ru-RU"/>
              </w:rPr>
              <w:t xml:space="preserve"> </w:t>
            </w:r>
            <w:r w:rsidRPr="00C8194D">
              <w:rPr>
                <w:rFonts w:ascii="Arial Narrow" w:hAnsi="Arial Narrow"/>
                <w:i/>
                <w:sz w:val="20"/>
                <w:szCs w:val="20"/>
                <w:lang w:val="ru-RU"/>
              </w:rPr>
              <w:t>Журнал за криминалистику и право</w:t>
            </w:r>
            <w:r w:rsidRPr="00C8194D">
              <w:rPr>
                <w:rFonts w:ascii="Arial Narrow" w:hAnsi="Arial Narrow"/>
                <w:sz w:val="20"/>
                <w:szCs w:val="20"/>
                <w:lang w:val="ru-RU"/>
              </w:rPr>
              <w:t>,</w:t>
            </w:r>
            <w:r w:rsidRPr="00C8194D">
              <w:rPr>
                <w:rFonts w:ascii="Arial Narrow" w:hAnsi="Arial Narrow"/>
                <w:b/>
                <w:sz w:val="20"/>
                <w:szCs w:val="20"/>
                <w:lang w:val="ru-RU"/>
              </w:rPr>
              <w:t xml:space="preserve"> </w:t>
            </w:r>
            <w:r w:rsidRPr="00C8194D">
              <w:rPr>
                <w:rFonts w:ascii="Arial Narrow" w:hAnsi="Arial Narrow"/>
                <w:sz w:val="20"/>
                <w:szCs w:val="20"/>
                <w:lang w:val="ru-RU"/>
              </w:rPr>
              <w:t>Београд, 2011.</w:t>
            </w:r>
          </w:p>
          <w:p w14:paraId="7A2DD317" w14:textId="77777777" w:rsidR="00867EA6" w:rsidRPr="00C8194D" w:rsidRDefault="00867EA6" w:rsidP="00867EA6">
            <w:pPr>
              <w:numPr>
                <w:ilvl w:val="0"/>
                <w:numId w:val="54"/>
              </w:numPr>
              <w:jc w:val="both"/>
              <w:rPr>
                <w:rFonts w:ascii="Arial Narrow" w:hAnsi="Arial Narrow"/>
                <w:sz w:val="20"/>
                <w:szCs w:val="20"/>
                <w:lang w:val="ru-RU"/>
              </w:rPr>
            </w:pPr>
            <w:r w:rsidRPr="00C8194D">
              <w:rPr>
                <w:rFonts w:ascii="Arial Narrow" w:hAnsi="Arial Narrow"/>
                <w:sz w:val="20"/>
                <w:szCs w:val="20"/>
                <w:lang w:val="ru-RU"/>
              </w:rPr>
              <w:t xml:space="preserve">Милошевић Горан и Кулић Мирко, </w:t>
            </w:r>
            <w:r w:rsidRPr="00C8194D">
              <w:rPr>
                <w:rFonts w:ascii="Arial Narrow" w:hAnsi="Arial Narrow"/>
                <w:sz w:val="20"/>
                <w:szCs w:val="20"/>
                <w:lang w:val="sr-Latn-RS"/>
              </w:rPr>
              <w:t>„</w:t>
            </w:r>
            <w:r w:rsidRPr="00C8194D">
              <w:rPr>
                <w:rFonts w:ascii="Arial Narrow" w:hAnsi="Arial Narrow"/>
                <w:sz w:val="20"/>
                <w:szCs w:val="20"/>
                <w:lang w:val="ru-RU"/>
              </w:rPr>
              <w:t>Теоријске основе и практична искуства преваљивања пореза са освртом на пољопривреду</w:t>
            </w:r>
            <w:r w:rsidRPr="00C8194D">
              <w:rPr>
                <w:rFonts w:ascii="Arial Narrow" w:hAnsi="Arial Narrow"/>
                <w:sz w:val="20"/>
                <w:szCs w:val="20"/>
                <w:lang w:val="sr-Latn-RS"/>
              </w:rPr>
              <w:t>”</w:t>
            </w:r>
            <w:r w:rsidRPr="00C8194D">
              <w:rPr>
                <w:rFonts w:ascii="Arial Narrow" w:hAnsi="Arial Narrow"/>
                <w:sz w:val="20"/>
                <w:szCs w:val="20"/>
                <w:lang w:val="ru-RU"/>
              </w:rPr>
              <w:t xml:space="preserve">, </w:t>
            </w:r>
            <w:r w:rsidRPr="00C8194D">
              <w:rPr>
                <w:rFonts w:ascii="Arial Narrow" w:hAnsi="Arial Narrow"/>
                <w:i/>
                <w:sz w:val="20"/>
                <w:szCs w:val="20"/>
                <w:lang w:val="ru-RU"/>
              </w:rPr>
              <w:t>Економика пољопривреде</w:t>
            </w:r>
            <w:r w:rsidRPr="00C8194D">
              <w:rPr>
                <w:rFonts w:ascii="Arial Narrow" w:hAnsi="Arial Narrow"/>
                <w:sz w:val="20"/>
                <w:szCs w:val="20"/>
                <w:lang w:val="ru-RU"/>
              </w:rPr>
              <w:t xml:space="preserve"> број 2/2011, Београд, 2011.</w:t>
            </w:r>
          </w:p>
          <w:p w14:paraId="4B082519" w14:textId="77777777" w:rsidR="00867EA6" w:rsidRPr="00C8194D" w:rsidRDefault="00867EA6" w:rsidP="00867EA6">
            <w:pPr>
              <w:numPr>
                <w:ilvl w:val="0"/>
                <w:numId w:val="54"/>
              </w:numPr>
              <w:jc w:val="both"/>
              <w:rPr>
                <w:rFonts w:ascii="Arial Narrow" w:hAnsi="Arial Narrow"/>
                <w:sz w:val="20"/>
                <w:szCs w:val="20"/>
              </w:rPr>
            </w:pPr>
            <w:r w:rsidRPr="00C8194D">
              <w:rPr>
                <w:rFonts w:ascii="Arial Narrow" w:hAnsi="Arial Narrow"/>
                <w:sz w:val="20"/>
                <w:szCs w:val="20"/>
                <w:lang w:val="sr-Latn-CS"/>
              </w:rPr>
              <w:t xml:space="preserve">Поповић Дејан, </w:t>
            </w:r>
            <w:r w:rsidRPr="00C8194D">
              <w:rPr>
                <w:rFonts w:ascii="Arial Narrow" w:hAnsi="Arial Narrow"/>
                <w:i/>
                <w:iCs/>
                <w:color w:val="000000"/>
                <w:sz w:val="20"/>
                <w:szCs w:val="20"/>
              </w:rPr>
              <w:t>Наука о порезима и пореско право</w:t>
            </w:r>
            <w:r w:rsidRPr="00C8194D">
              <w:rPr>
                <w:rFonts w:ascii="Arial Narrow" w:hAnsi="Arial Narrow"/>
                <w:i/>
                <w:iCs/>
                <w:color w:val="000000"/>
                <w:sz w:val="20"/>
                <w:szCs w:val="20"/>
                <w:lang w:val="sr-Latn-CS"/>
              </w:rPr>
              <w:t xml:space="preserve">, </w:t>
            </w:r>
            <w:r w:rsidRPr="00C8194D">
              <w:rPr>
                <w:rFonts w:ascii="Arial Narrow" w:hAnsi="Arial Narrow"/>
                <w:color w:val="000000"/>
                <w:sz w:val="20"/>
                <w:szCs w:val="20"/>
                <w:lang w:val="sr-Latn-CS"/>
              </w:rPr>
              <w:t xml:space="preserve">Open Society Institut/Constitutional and Legislative Policy Institute, Budapest </w:t>
            </w:r>
            <w:r w:rsidRPr="00C8194D">
              <w:rPr>
                <w:rFonts w:ascii="Arial Narrow" w:hAnsi="Arial Narrow"/>
                <w:color w:val="000000"/>
                <w:sz w:val="20"/>
                <w:szCs w:val="20"/>
              </w:rPr>
              <w:t>и Савремена администрација, Београд, 1997</w:t>
            </w:r>
            <w:r w:rsidRPr="00C8194D">
              <w:rPr>
                <w:rFonts w:ascii="Arial Narrow" w:hAnsi="Arial Narrow"/>
                <w:sz w:val="20"/>
                <w:szCs w:val="20"/>
                <w:lang w:val="sr-Latn-CS"/>
              </w:rPr>
              <w:t>.</w:t>
            </w:r>
          </w:p>
        </w:tc>
      </w:tr>
      <w:tr w:rsidR="00867EA6" w:rsidRPr="00C8194D" w14:paraId="50591C82" w14:textId="77777777" w:rsidTr="00867EA6">
        <w:trPr>
          <w:trHeight w:val="227"/>
          <w:jc w:val="center"/>
        </w:trPr>
        <w:tc>
          <w:tcPr>
            <w:tcW w:w="9573" w:type="dxa"/>
            <w:gridSpan w:val="8"/>
            <w:vAlign w:val="center"/>
          </w:tcPr>
          <w:p w14:paraId="6D1EC42E" w14:textId="77777777" w:rsidR="00867EA6" w:rsidRPr="00C8194D" w:rsidRDefault="00867EA6" w:rsidP="00867EA6">
            <w:pPr>
              <w:tabs>
                <w:tab w:val="left" w:pos="567"/>
              </w:tabs>
              <w:rPr>
                <w:rFonts w:ascii="Arial Narrow" w:hAnsi="Arial Narrow"/>
                <w:b/>
                <w:bCs/>
                <w:sz w:val="20"/>
                <w:szCs w:val="20"/>
                <w:lang w:val="sr-Cyrl-CS"/>
              </w:rPr>
            </w:pPr>
            <w:r w:rsidRPr="00C8194D">
              <w:rPr>
                <w:rFonts w:ascii="Arial Narrow" w:hAnsi="Arial Narrow"/>
                <w:b/>
                <w:bCs/>
                <w:sz w:val="20"/>
                <w:szCs w:val="20"/>
                <w:lang w:val="sr-Cyrl-CS"/>
              </w:rPr>
              <w:t xml:space="preserve">Број часова </w:t>
            </w:r>
            <w:r w:rsidRPr="00C8194D">
              <w:rPr>
                <w:rFonts w:ascii="Arial Narrow" w:hAnsi="Arial Narrow"/>
                <w:b/>
                <w:sz w:val="20"/>
                <w:szCs w:val="20"/>
                <w:lang w:val="sr-Cyrl-CS"/>
              </w:rPr>
              <w:t xml:space="preserve"> активне наставе (недељно)</w:t>
            </w:r>
          </w:p>
        </w:tc>
      </w:tr>
      <w:tr w:rsidR="00867EA6" w:rsidRPr="00C8194D" w14:paraId="2EA0E16B" w14:textId="77777777" w:rsidTr="00867EA6">
        <w:trPr>
          <w:trHeight w:val="227"/>
          <w:jc w:val="center"/>
        </w:trPr>
        <w:tc>
          <w:tcPr>
            <w:tcW w:w="1612" w:type="dxa"/>
            <w:vAlign w:val="center"/>
          </w:tcPr>
          <w:p w14:paraId="05A7948D" w14:textId="77777777" w:rsidR="00867EA6" w:rsidRPr="00C8194D" w:rsidRDefault="00867EA6" w:rsidP="00867EA6">
            <w:pPr>
              <w:tabs>
                <w:tab w:val="left" w:pos="567"/>
              </w:tabs>
              <w:jc w:val="center"/>
              <w:rPr>
                <w:rFonts w:ascii="Arial Narrow" w:hAnsi="Arial Narrow"/>
                <w:bCs/>
                <w:sz w:val="20"/>
                <w:szCs w:val="20"/>
              </w:rPr>
            </w:pPr>
            <w:r w:rsidRPr="00C8194D">
              <w:rPr>
                <w:rFonts w:ascii="Arial Narrow" w:hAnsi="Arial Narrow"/>
                <w:bCs/>
                <w:sz w:val="20"/>
                <w:szCs w:val="20"/>
                <w:lang w:val="sr-Latn-RS"/>
              </w:rPr>
              <w:t>Предавања</w:t>
            </w:r>
          </w:p>
        </w:tc>
        <w:tc>
          <w:tcPr>
            <w:tcW w:w="1276" w:type="dxa"/>
            <w:vAlign w:val="center"/>
          </w:tcPr>
          <w:p w14:paraId="08FA993A" w14:textId="77777777" w:rsidR="00867EA6" w:rsidRPr="00C8194D" w:rsidRDefault="00867EA6" w:rsidP="00867EA6">
            <w:pPr>
              <w:tabs>
                <w:tab w:val="left" w:pos="567"/>
              </w:tabs>
              <w:jc w:val="center"/>
              <w:rPr>
                <w:rFonts w:ascii="Arial Narrow" w:hAnsi="Arial Narrow"/>
                <w:bCs/>
                <w:sz w:val="20"/>
                <w:szCs w:val="20"/>
                <w:lang w:val="sr-Cyrl-CS"/>
              </w:rPr>
            </w:pPr>
            <w:r w:rsidRPr="00C8194D">
              <w:rPr>
                <w:rFonts w:ascii="Arial Narrow" w:hAnsi="Arial Narrow"/>
                <w:bCs/>
                <w:sz w:val="20"/>
                <w:szCs w:val="20"/>
                <w:lang w:val="sr-Cyrl-CS"/>
              </w:rPr>
              <w:t>Вежбе</w:t>
            </w:r>
          </w:p>
        </w:tc>
        <w:tc>
          <w:tcPr>
            <w:tcW w:w="2410" w:type="dxa"/>
            <w:gridSpan w:val="3"/>
            <w:vAlign w:val="center"/>
          </w:tcPr>
          <w:p w14:paraId="10D4FBCC" w14:textId="77777777" w:rsidR="00867EA6" w:rsidRPr="00C8194D" w:rsidRDefault="00867EA6" w:rsidP="00867EA6">
            <w:pPr>
              <w:tabs>
                <w:tab w:val="left" w:pos="567"/>
              </w:tabs>
              <w:jc w:val="center"/>
              <w:rPr>
                <w:rFonts w:ascii="Arial Narrow" w:hAnsi="Arial Narrow"/>
                <w:bCs/>
                <w:sz w:val="20"/>
                <w:szCs w:val="20"/>
                <w:lang w:val="sr-Cyrl-CS"/>
              </w:rPr>
            </w:pPr>
            <w:r w:rsidRPr="00C8194D">
              <w:rPr>
                <w:rFonts w:ascii="Arial Narrow" w:hAnsi="Arial Narrow"/>
                <w:bCs/>
                <w:sz w:val="20"/>
                <w:szCs w:val="20"/>
                <w:lang w:val="sr-Cyrl-CS"/>
              </w:rPr>
              <w:t>Други облици наставе</w:t>
            </w:r>
          </w:p>
        </w:tc>
        <w:tc>
          <w:tcPr>
            <w:tcW w:w="2268" w:type="dxa"/>
            <w:vAlign w:val="center"/>
          </w:tcPr>
          <w:p w14:paraId="55CC7DA7" w14:textId="77777777" w:rsidR="00867EA6" w:rsidRPr="00C8194D" w:rsidRDefault="00867EA6" w:rsidP="00867EA6">
            <w:pPr>
              <w:tabs>
                <w:tab w:val="left" w:pos="567"/>
              </w:tabs>
              <w:jc w:val="center"/>
              <w:rPr>
                <w:rFonts w:ascii="Arial Narrow" w:hAnsi="Arial Narrow"/>
                <w:bCs/>
                <w:sz w:val="20"/>
                <w:szCs w:val="20"/>
                <w:lang w:val="sr-Cyrl-CS"/>
              </w:rPr>
            </w:pPr>
            <w:r w:rsidRPr="00C8194D">
              <w:rPr>
                <w:rFonts w:ascii="Arial Narrow" w:eastAsia="ArialMT" w:hAnsi="Arial Narrow"/>
                <w:sz w:val="20"/>
                <w:szCs w:val="20"/>
                <w:lang w:val="en-US"/>
              </w:rPr>
              <w:t>СИР/СТИР/ИР/ПИР/НИР</w:t>
            </w:r>
          </w:p>
        </w:tc>
        <w:tc>
          <w:tcPr>
            <w:tcW w:w="2007" w:type="dxa"/>
            <w:gridSpan w:val="2"/>
            <w:vAlign w:val="center"/>
          </w:tcPr>
          <w:p w14:paraId="20FD4085" w14:textId="77777777" w:rsidR="00867EA6" w:rsidRPr="00C8194D" w:rsidRDefault="00867EA6" w:rsidP="00867EA6">
            <w:pPr>
              <w:tabs>
                <w:tab w:val="left" w:pos="567"/>
              </w:tabs>
              <w:jc w:val="center"/>
              <w:rPr>
                <w:rFonts w:ascii="Arial Narrow" w:hAnsi="Arial Narrow"/>
                <w:bCs/>
                <w:sz w:val="20"/>
                <w:szCs w:val="20"/>
                <w:lang w:val="sr-Cyrl-CS"/>
              </w:rPr>
            </w:pPr>
            <w:r w:rsidRPr="00C8194D">
              <w:rPr>
                <w:rFonts w:ascii="Arial Narrow" w:hAnsi="Arial Narrow"/>
                <w:bCs/>
                <w:sz w:val="20"/>
                <w:szCs w:val="20"/>
                <w:lang w:val="sr-Cyrl-CS"/>
              </w:rPr>
              <w:t>Остали часови</w:t>
            </w:r>
          </w:p>
        </w:tc>
      </w:tr>
      <w:tr w:rsidR="00867EA6" w:rsidRPr="00C8194D" w14:paraId="0A568E23" w14:textId="77777777" w:rsidTr="00867EA6">
        <w:trPr>
          <w:trHeight w:val="227"/>
          <w:jc w:val="center"/>
        </w:trPr>
        <w:tc>
          <w:tcPr>
            <w:tcW w:w="1612" w:type="dxa"/>
            <w:vAlign w:val="center"/>
          </w:tcPr>
          <w:p w14:paraId="6CF49B10" w14:textId="77777777" w:rsidR="00867EA6" w:rsidRPr="00C8194D" w:rsidRDefault="00867EA6" w:rsidP="00867EA6">
            <w:pPr>
              <w:tabs>
                <w:tab w:val="left" w:pos="567"/>
              </w:tabs>
              <w:spacing w:after="60"/>
              <w:jc w:val="center"/>
              <w:rPr>
                <w:rFonts w:ascii="Arial Narrow" w:hAnsi="Arial Narrow"/>
                <w:b/>
                <w:bCs/>
                <w:sz w:val="20"/>
                <w:szCs w:val="20"/>
              </w:rPr>
            </w:pPr>
            <w:r>
              <w:rPr>
                <w:rFonts w:ascii="Arial Narrow" w:hAnsi="Arial Narrow"/>
                <w:b/>
                <w:bCs/>
                <w:sz w:val="20"/>
                <w:szCs w:val="20"/>
              </w:rPr>
              <w:t>2х15=30</w:t>
            </w:r>
          </w:p>
        </w:tc>
        <w:tc>
          <w:tcPr>
            <w:tcW w:w="1276" w:type="dxa"/>
            <w:vAlign w:val="center"/>
          </w:tcPr>
          <w:p w14:paraId="7EEDA2CE" w14:textId="77777777" w:rsidR="00867EA6" w:rsidRPr="00C8194D" w:rsidRDefault="00867EA6" w:rsidP="00867EA6">
            <w:pPr>
              <w:tabs>
                <w:tab w:val="left" w:pos="567"/>
              </w:tabs>
              <w:spacing w:after="60"/>
              <w:jc w:val="center"/>
              <w:rPr>
                <w:rFonts w:ascii="Arial Narrow" w:hAnsi="Arial Narrow"/>
                <w:b/>
                <w:sz w:val="20"/>
                <w:szCs w:val="20"/>
                <w:lang w:val="sr-Cyrl-CS"/>
              </w:rPr>
            </w:pPr>
            <w:r>
              <w:rPr>
                <w:rFonts w:ascii="Arial Narrow" w:hAnsi="Arial Narrow"/>
                <w:b/>
                <w:bCs/>
                <w:sz w:val="20"/>
                <w:szCs w:val="20"/>
              </w:rPr>
              <w:t>2х15=30</w:t>
            </w:r>
          </w:p>
        </w:tc>
        <w:tc>
          <w:tcPr>
            <w:tcW w:w="2410" w:type="dxa"/>
            <w:gridSpan w:val="3"/>
            <w:vAlign w:val="center"/>
          </w:tcPr>
          <w:p w14:paraId="7D8BAB8C" w14:textId="77777777" w:rsidR="00867EA6" w:rsidRPr="00C8194D" w:rsidRDefault="00867EA6" w:rsidP="00867EA6">
            <w:pPr>
              <w:tabs>
                <w:tab w:val="left" w:pos="567"/>
              </w:tabs>
              <w:spacing w:after="60"/>
              <w:ind w:right="-108"/>
              <w:jc w:val="center"/>
              <w:rPr>
                <w:rFonts w:ascii="Arial Narrow" w:hAnsi="Arial Narrow"/>
                <w:b/>
                <w:sz w:val="20"/>
                <w:szCs w:val="20"/>
                <w:lang w:val="sr-Cyrl-CS"/>
              </w:rPr>
            </w:pPr>
            <w:r w:rsidRPr="00C8194D">
              <w:rPr>
                <w:rFonts w:ascii="Arial Narrow" w:hAnsi="Arial Narrow"/>
                <w:b/>
                <w:sz w:val="20"/>
                <w:szCs w:val="20"/>
                <w:lang w:val="sr-Cyrl-CS"/>
              </w:rPr>
              <w:t>-</w:t>
            </w:r>
          </w:p>
        </w:tc>
        <w:tc>
          <w:tcPr>
            <w:tcW w:w="2268" w:type="dxa"/>
            <w:vAlign w:val="center"/>
          </w:tcPr>
          <w:p w14:paraId="72411DA8" w14:textId="77777777" w:rsidR="00867EA6" w:rsidRPr="00C8194D" w:rsidRDefault="00867EA6" w:rsidP="00867EA6">
            <w:pPr>
              <w:tabs>
                <w:tab w:val="left" w:pos="567"/>
              </w:tabs>
              <w:spacing w:after="60"/>
              <w:jc w:val="center"/>
              <w:rPr>
                <w:rFonts w:ascii="Arial Narrow" w:hAnsi="Arial Narrow"/>
                <w:b/>
                <w:sz w:val="20"/>
                <w:szCs w:val="20"/>
                <w:lang w:val="sr-Cyrl-CS"/>
              </w:rPr>
            </w:pPr>
            <w:r w:rsidRPr="00C8194D">
              <w:rPr>
                <w:rFonts w:ascii="Arial Narrow" w:hAnsi="Arial Narrow"/>
                <w:b/>
                <w:sz w:val="20"/>
                <w:szCs w:val="20"/>
                <w:lang w:val="sr-Cyrl-CS"/>
              </w:rPr>
              <w:t>-</w:t>
            </w:r>
          </w:p>
        </w:tc>
        <w:tc>
          <w:tcPr>
            <w:tcW w:w="2007" w:type="dxa"/>
            <w:gridSpan w:val="2"/>
            <w:vAlign w:val="center"/>
          </w:tcPr>
          <w:p w14:paraId="471BA35A" w14:textId="77777777" w:rsidR="00867EA6" w:rsidRPr="00C8194D" w:rsidRDefault="00867EA6" w:rsidP="00867EA6">
            <w:pPr>
              <w:tabs>
                <w:tab w:val="left" w:pos="567"/>
              </w:tabs>
              <w:spacing w:after="60"/>
              <w:jc w:val="center"/>
              <w:rPr>
                <w:rFonts w:ascii="Arial Narrow" w:hAnsi="Arial Narrow"/>
                <w:b/>
                <w:sz w:val="20"/>
                <w:szCs w:val="20"/>
                <w:lang w:val="sr-Cyrl-CS"/>
              </w:rPr>
            </w:pPr>
            <w:r w:rsidRPr="00C8194D">
              <w:rPr>
                <w:rFonts w:ascii="Arial Narrow" w:hAnsi="Arial Narrow"/>
                <w:b/>
                <w:sz w:val="20"/>
                <w:szCs w:val="20"/>
                <w:lang w:val="sr-Cyrl-CS"/>
              </w:rPr>
              <w:t>-</w:t>
            </w:r>
          </w:p>
        </w:tc>
      </w:tr>
      <w:tr w:rsidR="00867EA6" w:rsidRPr="00C8194D" w14:paraId="56BE88E6" w14:textId="77777777" w:rsidTr="00867EA6">
        <w:trPr>
          <w:trHeight w:val="227"/>
          <w:jc w:val="center"/>
        </w:trPr>
        <w:tc>
          <w:tcPr>
            <w:tcW w:w="9573" w:type="dxa"/>
            <w:gridSpan w:val="8"/>
            <w:vAlign w:val="center"/>
          </w:tcPr>
          <w:p w14:paraId="35979168" w14:textId="77777777" w:rsidR="00867EA6" w:rsidRPr="00C8194D" w:rsidRDefault="00867EA6" w:rsidP="00867EA6">
            <w:pPr>
              <w:tabs>
                <w:tab w:val="left" w:pos="567"/>
              </w:tabs>
              <w:spacing w:after="60"/>
              <w:rPr>
                <w:rFonts w:ascii="Arial Narrow" w:hAnsi="Arial Narrow"/>
                <w:b/>
                <w:bCs/>
                <w:sz w:val="20"/>
                <w:szCs w:val="20"/>
                <w:lang w:val="sr-Cyrl-CS"/>
              </w:rPr>
            </w:pPr>
            <w:r w:rsidRPr="00C8194D">
              <w:rPr>
                <w:rFonts w:ascii="Arial Narrow" w:hAnsi="Arial Narrow"/>
                <w:b/>
                <w:bCs/>
                <w:sz w:val="20"/>
                <w:szCs w:val="20"/>
                <w:lang w:val="sr-Cyrl-CS"/>
              </w:rPr>
              <w:t>Методе извођења наставе</w:t>
            </w:r>
          </w:p>
          <w:p w14:paraId="12B22192" w14:textId="77777777" w:rsidR="00867EA6" w:rsidRPr="00C8194D" w:rsidRDefault="00867EA6" w:rsidP="00867EA6">
            <w:pPr>
              <w:pStyle w:val="NormalWeb"/>
              <w:spacing w:before="0" w:beforeAutospacing="0" w:after="0" w:afterAutospacing="0"/>
              <w:rPr>
                <w:rFonts w:ascii="Arial Narrow" w:hAnsi="Arial Narrow"/>
                <w:sz w:val="20"/>
                <w:szCs w:val="20"/>
                <w:lang w:val="sr-Latn-RS"/>
              </w:rPr>
            </w:pPr>
            <w:r w:rsidRPr="00C8194D">
              <w:rPr>
                <w:rFonts w:ascii="Arial Narrow" w:hAnsi="Arial Narrow"/>
                <w:sz w:val="20"/>
                <w:szCs w:val="20"/>
              </w:rPr>
              <w:t>Предавања и вежбе уз активно учешће студента у креативним групама.</w:t>
            </w:r>
          </w:p>
        </w:tc>
      </w:tr>
      <w:tr w:rsidR="00867EA6" w:rsidRPr="00C8194D" w14:paraId="3EBDB017" w14:textId="77777777" w:rsidTr="00867EA6">
        <w:trPr>
          <w:trHeight w:val="227"/>
          <w:jc w:val="center"/>
        </w:trPr>
        <w:tc>
          <w:tcPr>
            <w:tcW w:w="9573" w:type="dxa"/>
            <w:gridSpan w:val="8"/>
            <w:vAlign w:val="center"/>
          </w:tcPr>
          <w:p w14:paraId="6696B57F" w14:textId="77777777" w:rsidR="00867EA6" w:rsidRPr="00C8194D" w:rsidRDefault="00867EA6" w:rsidP="00867EA6">
            <w:pPr>
              <w:tabs>
                <w:tab w:val="left" w:pos="567"/>
              </w:tabs>
              <w:spacing w:after="60"/>
              <w:rPr>
                <w:rFonts w:ascii="Arial Narrow" w:hAnsi="Arial Narrow"/>
                <w:b/>
                <w:bCs/>
                <w:sz w:val="20"/>
                <w:szCs w:val="20"/>
                <w:lang w:val="sr-Cyrl-CS"/>
              </w:rPr>
            </w:pPr>
            <w:r w:rsidRPr="00C8194D">
              <w:rPr>
                <w:rFonts w:ascii="Arial Narrow" w:hAnsi="Arial Narrow"/>
                <w:b/>
                <w:bCs/>
                <w:sz w:val="20"/>
                <w:szCs w:val="20"/>
                <w:lang w:val="sr-Cyrl-CS"/>
              </w:rPr>
              <w:t>Оцена  знања (максимални број поена 100)</w:t>
            </w:r>
          </w:p>
        </w:tc>
      </w:tr>
      <w:tr w:rsidR="00867EA6" w:rsidRPr="00C8194D" w14:paraId="74720AF2" w14:textId="77777777" w:rsidTr="00867EA6">
        <w:trPr>
          <w:trHeight w:val="227"/>
          <w:jc w:val="center"/>
        </w:trPr>
        <w:tc>
          <w:tcPr>
            <w:tcW w:w="3146" w:type="dxa"/>
            <w:gridSpan w:val="3"/>
            <w:vAlign w:val="center"/>
          </w:tcPr>
          <w:p w14:paraId="0E192BDD" w14:textId="77777777" w:rsidR="00867EA6" w:rsidRPr="00C8194D" w:rsidRDefault="00867EA6" w:rsidP="00867EA6">
            <w:pPr>
              <w:tabs>
                <w:tab w:val="left" w:pos="567"/>
              </w:tabs>
              <w:spacing w:after="60"/>
              <w:rPr>
                <w:rFonts w:ascii="Arial Narrow" w:hAnsi="Arial Narrow"/>
                <w:b/>
                <w:iCs/>
                <w:sz w:val="20"/>
                <w:szCs w:val="20"/>
                <w:lang w:val="sr-Cyrl-CS"/>
              </w:rPr>
            </w:pPr>
            <w:r w:rsidRPr="00C8194D">
              <w:rPr>
                <w:rFonts w:ascii="Arial Narrow" w:hAnsi="Arial Narrow"/>
                <w:b/>
                <w:iCs/>
                <w:sz w:val="20"/>
                <w:szCs w:val="20"/>
                <w:lang w:val="sr-Cyrl-CS"/>
              </w:rPr>
              <w:t>Предиспитне обавезе</w:t>
            </w:r>
          </w:p>
        </w:tc>
        <w:tc>
          <w:tcPr>
            <w:tcW w:w="1960" w:type="dxa"/>
            <w:vAlign w:val="center"/>
          </w:tcPr>
          <w:p w14:paraId="76B47807" w14:textId="77777777" w:rsidR="00867EA6" w:rsidRPr="00C8194D" w:rsidRDefault="00867EA6" w:rsidP="00867EA6">
            <w:pPr>
              <w:tabs>
                <w:tab w:val="left" w:pos="567"/>
              </w:tabs>
              <w:spacing w:after="60"/>
              <w:jc w:val="center"/>
              <w:rPr>
                <w:rFonts w:ascii="Arial Narrow" w:hAnsi="Arial Narrow"/>
                <w:sz w:val="20"/>
                <w:szCs w:val="20"/>
                <w:lang w:val="sr-Cyrl-CS"/>
              </w:rPr>
            </w:pPr>
            <w:r w:rsidRPr="00C8194D">
              <w:rPr>
                <w:rFonts w:ascii="Arial Narrow" w:hAnsi="Arial Narrow"/>
                <w:sz w:val="20"/>
                <w:szCs w:val="20"/>
                <w:lang w:val="sr-Cyrl-CS"/>
              </w:rPr>
              <w:t>поена</w:t>
            </w:r>
          </w:p>
        </w:tc>
        <w:tc>
          <w:tcPr>
            <w:tcW w:w="3223" w:type="dxa"/>
            <w:gridSpan w:val="3"/>
            <w:shd w:val="clear" w:color="auto" w:fill="auto"/>
            <w:vAlign w:val="center"/>
          </w:tcPr>
          <w:p w14:paraId="046D8DF9" w14:textId="77777777" w:rsidR="00867EA6" w:rsidRPr="00C8194D" w:rsidRDefault="00867EA6" w:rsidP="00867EA6">
            <w:pPr>
              <w:tabs>
                <w:tab w:val="left" w:pos="567"/>
              </w:tabs>
              <w:spacing w:after="60"/>
              <w:rPr>
                <w:rFonts w:ascii="Arial Narrow" w:hAnsi="Arial Narrow"/>
                <w:b/>
                <w:bCs/>
                <w:sz w:val="20"/>
                <w:szCs w:val="20"/>
                <w:lang w:val="sr-Cyrl-CS"/>
              </w:rPr>
            </w:pPr>
            <w:r w:rsidRPr="00C8194D">
              <w:rPr>
                <w:rFonts w:ascii="Arial Narrow" w:hAnsi="Arial Narrow"/>
                <w:b/>
                <w:iCs/>
                <w:sz w:val="20"/>
                <w:szCs w:val="20"/>
                <w:lang w:val="sr-Cyrl-CS"/>
              </w:rPr>
              <w:t>Завршни испит</w:t>
            </w:r>
          </w:p>
        </w:tc>
        <w:tc>
          <w:tcPr>
            <w:tcW w:w="1244" w:type="dxa"/>
            <w:shd w:val="clear" w:color="auto" w:fill="auto"/>
            <w:vAlign w:val="center"/>
          </w:tcPr>
          <w:p w14:paraId="79EC2C72" w14:textId="77777777" w:rsidR="00867EA6" w:rsidRPr="00C8194D" w:rsidRDefault="00867EA6" w:rsidP="00867EA6">
            <w:pPr>
              <w:tabs>
                <w:tab w:val="left" w:pos="567"/>
              </w:tabs>
              <w:spacing w:after="60"/>
              <w:jc w:val="center"/>
              <w:rPr>
                <w:rFonts w:ascii="Arial Narrow" w:hAnsi="Arial Narrow"/>
                <w:b/>
                <w:bCs/>
                <w:sz w:val="20"/>
                <w:szCs w:val="20"/>
                <w:lang w:val="sr-Cyrl-CS"/>
              </w:rPr>
            </w:pPr>
            <w:r w:rsidRPr="00C8194D">
              <w:rPr>
                <w:rFonts w:ascii="Arial Narrow" w:hAnsi="Arial Narrow"/>
                <w:sz w:val="20"/>
                <w:szCs w:val="20"/>
                <w:lang w:val="sr-Cyrl-CS"/>
              </w:rPr>
              <w:t>поена</w:t>
            </w:r>
          </w:p>
        </w:tc>
      </w:tr>
      <w:tr w:rsidR="00867EA6" w:rsidRPr="00C8194D" w14:paraId="6C4B088B" w14:textId="77777777" w:rsidTr="00867EA6">
        <w:trPr>
          <w:trHeight w:val="227"/>
          <w:jc w:val="center"/>
        </w:trPr>
        <w:tc>
          <w:tcPr>
            <w:tcW w:w="3146" w:type="dxa"/>
            <w:gridSpan w:val="3"/>
            <w:vAlign w:val="center"/>
          </w:tcPr>
          <w:p w14:paraId="561AD7BB" w14:textId="77777777" w:rsidR="00867EA6" w:rsidRPr="00C8194D" w:rsidRDefault="00867EA6" w:rsidP="00867EA6">
            <w:pPr>
              <w:tabs>
                <w:tab w:val="left" w:pos="567"/>
              </w:tabs>
              <w:spacing w:after="60"/>
              <w:rPr>
                <w:rFonts w:ascii="Arial Narrow" w:hAnsi="Arial Narrow"/>
                <w:i/>
                <w:iCs/>
                <w:sz w:val="20"/>
                <w:szCs w:val="20"/>
                <w:lang w:val="sr-Cyrl-CS"/>
              </w:rPr>
            </w:pPr>
            <w:r w:rsidRPr="00C8194D">
              <w:rPr>
                <w:rFonts w:ascii="Arial Narrow" w:hAnsi="Arial Narrow"/>
                <w:sz w:val="20"/>
                <w:szCs w:val="20"/>
                <w:lang w:val="sr-Cyrl-CS"/>
              </w:rPr>
              <w:t>активност у току предавања</w:t>
            </w:r>
          </w:p>
        </w:tc>
        <w:tc>
          <w:tcPr>
            <w:tcW w:w="1960" w:type="dxa"/>
            <w:vAlign w:val="center"/>
          </w:tcPr>
          <w:p w14:paraId="5ED2F779" w14:textId="77777777" w:rsidR="00867EA6" w:rsidRPr="00C8194D" w:rsidRDefault="00867EA6" w:rsidP="00867EA6">
            <w:pPr>
              <w:tabs>
                <w:tab w:val="left" w:pos="567"/>
              </w:tabs>
              <w:spacing w:after="60"/>
              <w:jc w:val="center"/>
              <w:rPr>
                <w:rFonts w:ascii="Arial Narrow" w:hAnsi="Arial Narrow"/>
                <w:b/>
                <w:bCs/>
                <w:sz w:val="20"/>
                <w:szCs w:val="20"/>
                <w:lang w:val="sr-Cyrl-CS"/>
              </w:rPr>
            </w:pPr>
            <w:r w:rsidRPr="00C8194D">
              <w:rPr>
                <w:rFonts w:ascii="Arial Narrow" w:hAnsi="Arial Narrow"/>
                <w:b/>
                <w:bCs/>
                <w:sz w:val="20"/>
                <w:szCs w:val="20"/>
                <w:lang w:val="sr-Cyrl-CS"/>
              </w:rPr>
              <w:t>10</w:t>
            </w:r>
          </w:p>
        </w:tc>
        <w:tc>
          <w:tcPr>
            <w:tcW w:w="3223" w:type="dxa"/>
            <w:gridSpan w:val="3"/>
            <w:shd w:val="clear" w:color="auto" w:fill="auto"/>
            <w:vAlign w:val="center"/>
          </w:tcPr>
          <w:p w14:paraId="5E6CD54A" w14:textId="77777777" w:rsidR="00867EA6" w:rsidRPr="00C8194D" w:rsidRDefault="00867EA6" w:rsidP="00867EA6">
            <w:pPr>
              <w:tabs>
                <w:tab w:val="left" w:pos="567"/>
              </w:tabs>
              <w:spacing w:after="60"/>
              <w:rPr>
                <w:rFonts w:ascii="Arial Narrow" w:hAnsi="Arial Narrow"/>
                <w:i/>
                <w:iCs/>
                <w:sz w:val="20"/>
                <w:szCs w:val="20"/>
                <w:lang w:val="sr-Cyrl-CS"/>
              </w:rPr>
            </w:pPr>
            <w:r w:rsidRPr="00C8194D">
              <w:rPr>
                <w:rFonts w:ascii="Arial Narrow" w:hAnsi="Arial Narrow"/>
                <w:sz w:val="20"/>
                <w:szCs w:val="20"/>
                <w:lang w:val="sr-Cyrl-CS"/>
              </w:rPr>
              <w:t>писмени испит</w:t>
            </w:r>
          </w:p>
        </w:tc>
        <w:tc>
          <w:tcPr>
            <w:tcW w:w="1244" w:type="dxa"/>
            <w:shd w:val="clear" w:color="auto" w:fill="auto"/>
            <w:vAlign w:val="center"/>
          </w:tcPr>
          <w:p w14:paraId="103F6D26" w14:textId="77777777" w:rsidR="00867EA6" w:rsidRPr="00C8194D" w:rsidRDefault="00867EA6" w:rsidP="00867EA6">
            <w:pPr>
              <w:tabs>
                <w:tab w:val="left" w:pos="567"/>
              </w:tabs>
              <w:spacing w:after="60"/>
              <w:jc w:val="center"/>
              <w:rPr>
                <w:rFonts w:ascii="Arial Narrow" w:hAnsi="Arial Narrow"/>
                <w:i/>
                <w:iCs/>
                <w:sz w:val="20"/>
                <w:szCs w:val="20"/>
                <w:lang w:val="sr-Cyrl-CS"/>
              </w:rPr>
            </w:pPr>
          </w:p>
        </w:tc>
      </w:tr>
      <w:tr w:rsidR="00867EA6" w:rsidRPr="00C8194D" w14:paraId="107C5C0D" w14:textId="77777777" w:rsidTr="00867EA6">
        <w:trPr>
          <w:trHeight w:val="227"/>
          <w:jc w:val="center"/>
        </w:trPr>
        <w:tc>
          <w:tcPr>
            <w:tcW w:w="3146" w:type="dxa"/>
            <w:gridSpan w:val="3"/>
            <w:vAlign w:val="center"/>
          </w:tcPr>
          <w:p w14:paraId="1593B01D" w14:textId="77777777" w:rsidR="00867EA6" w:rsidRPr="00C8194D" w:rsidRDefault="00867EA6" w:rsidP="00867EA6">
            <w:pPr>
              <w:tabs>
                <w:tab w:val="left" w:pos="567"/>
              </w:tabs>
              <w:spacing w:after="60"/>
              <w:rPr>
                <w:rFonts w:ascii="Arial Narrow" w:hAnsi="Arial Narrow"/>
                <w:i/>
                <w:iCs/>
                <w:sz w:val="20"/>
                <w:szCs w:val="20"/>
                <w:lang w:val="sr-Cyrl-CS"/>
              </w:rPr>
            </w:pPr>
            <w:r w:rsidRPr="00C8194D">
              <w:rPr>
                <w:rFonts w:ascii="Arial Narrow" w:hAnsi="Arial Narrow"/>
                <w:sz w:val="20"/>
                <w:szCs w:val="20"/>
                <w:lang w:val="sr-Cyrl-CS"/>
              </w:rPr>
              <w:t>практична настава</w:t>
            </w:r>
          </w:p>
        </w:tc>
        <w:tc>
          <w:tcPr>
            <w:tcW w:w="1960" w:type="dxa"/>
            <w:vAlign w:val="center"/>
          </w:tcPr>
          <w:p w14:paraId="5DD80680" w14:textId="77777777" w:rsidR="00867EA6" w:rsidRPr="00C8194D" w:rsidRDefault="00867EA6" w:rsidP="00867EA6">
            <w:pPr>
              <w:tabs>
                <w:tab w:val="left" w:pos="567"/>
              </w:tabs>
              <w:spacing w:after="60"/>
              <w:jc w:val="center"/>
              <w:rPr>
                <w:rFonts w:ascii="Arial Narrow" w:hAnsi="Arial Narrow"/>
                <w:b/>
                <w:bCs/>
                <w:sz w:val="20"/>
                <w:szCs w:val="20"/>
                <w:lang w:val="sr-Cyrl-CS"/>
              </w:rPr>
            </w:pPr>
            <w:r w:rsidRPr="00C8194D">
              <w:rPr>
                <w:rFonts w:ascii="Arial Narrow" w:hAnsi="Arial Narrow"/>
                <w:b/>
                <w:bCs/>
                <w:sz w:val="20"/>
                <w:szCs w:val="20"/>
                <w:lang w:val="sr-Cyrl-CS"/>
              </w:rPr>
              <w:t>20</w:t>
            </w:r>
          </w:p>
        </w:tc>
        <w:tc>
          <w:tcPr>
            <w:tcW w:w="3223" w:type="dxa"/>
            <w:gridSpan w:val="3"/>
            <w:shd w:val="clear" w:color="auto" w:fill="auto"/>
            <w:vAlign w:val="center"/>
          </w:tcPr>
          <w:p w14:paraId="437E3EA8" w14:textId="77777777" w:rsidR="00867EA6" w:rsidRPr="00C8194D" w:rsidRDefault="00867EA6" w:rsidP="00867EA6">
            <w:pPr>
              <w:tabs>
                <w:tab w:val="left" w:pos="567"/>
              </w:tabs>
              <w:spacing w:after="60"/>
              <w:rPr>
                <w:rFonts w:ascii="Arial Narrow" w:hAnsi="Arial Narrow"/>
                <w:i/>
                <w:iCs/>
                <w:sz w:val="20"/>
                <w:szCs w:val="20"/>
                <w:lang w:val="sr-Cyrl-CS"/>
              </w:rPr>
            </w:pPr>
            <w:r w:rsidRPr="00C8194D">
              <w:rPr>
                <w:rFonts w:ascii="Arial Narrow" w:hAnsi="Arial Narrow"/>
                <w:sz w:val="20"/>
                <w:szCs w:val="20"/>
                <w:lang w:val="sr-Cyrl-CS"/>
              </w:rPr>
              <w:t>усмени испт</w:t>
            </w:r>
          </w:p>
        </w:tc>
        <w:tc>
          <w:tcPr>
            <w:tcW w:w="1244" w:type="dxa"/>
            <w:shd w:val="clear" w:color="auto" w:fill="auto"/>
            <w:vAlign w:val="center"/>
          </w:tcPr>
          <w:p w14:paraId="5D368AEC" w14:textId="77777777" w:rsidR="00867EA6" w:rsidRPr="00C8194D" w:rsidRDefault="00867EA6" w:rsidP="00867EA6">
            <w:pPr>
              <w:tabs>
                <w:tab w:val="left" w:pos="567"/>
              </w:tabs>
              <w:spacing w:after="60"/>
              <w:jc w:val="center"/>
              <w:rPr>
                <w:rFonts w:ascii="Arial Narrow" w:hAnsi="Arial Narrow"/>
                <w:b/>
                <w:iCs/>
                <w:sz w:val="20"/>
                <w:szCs w:val="20"/>
                <w:lang w:val="sr-Cyrl-CS"/>
              </w:rPr>
            </w:pPr>
            <w:r w:rsidRPr="00C8194D">
              <w:rPr>
                <w:rFonts w:ascii="Arial Narrow" w:hAnsi="Arial Narrow"/>
                <w:b/>
                <w:iCs/>
                <w:sz w:val="20"/>
                <w:szCs w:val="20"/>
                <w:lang w:val="sr-Cyrl-CS"/>
              </w:rPr>
              <w:t>30</w:t>
            </w:r>
          </w:p>
        </w:tc>
      </w:tr>
      <w:tr w:rsidR="00867EA6" w:rsidRPr="00C8194D" w14:paraId="7C5B8464" w14:textId="77777777" w:rsidTr="00867EA6">
        <w:trPr>
          <w:trHeight w:val="227"/>
          <w:jc w:val="center"/>
        </w:trPr>
        <w:tc>
          <w:tcPr>
            <w:tcW w:w="3146" w:type="dxa"/>
            <w:gridSpan w:val="3"/>
            <w:vAlign w:val="center"/>
          </w:tcPr>
          <w:p w14:paraId="0DE409CF" w14:textId="77777777" w:rsidR="00867EA6" w:rsidRPr="00C8194D" w:rsidRDefault="00867EA6" w:rsidP="00867EA6">
            <w:pPr>
              <w:tabs>
                <w:tab w:val="left" w:pos="567"/>
              </w:tabs>
              <w:spacing w:after="60"/>
              <w:rPr>
                <w:rFonts w:ascii="Arial Narrow" w:hAnsi="Arial Narrow"/>
                <w:i/>
                <w:iCs/>
                <w:sz w:val="20"/>
                <w:szCs w:val="20"/>
                <w:lang w:val="sr-Cyrl-CS"/>
              </w:rPr>
            </w:pPr>
            <w:r w:rsidRPr="00C8194D">
              <w:rPr>
                <w:rFonts w:ascii="Arial Narrow" w:hAnsi="Arial Narrow"/>
                <w:sz w:val="20"/>
                <w:szCs w:val="20"/>
                <w:lang w:val="sr-Cyrl-CS"/>
              </w:rPr>
              <w:t>колоквијум-и</w:t>
            </w:r>
          </w:p>
        </w:tc>
        <w:tc>
          <w:tcPr>
            <w:tcW w:w="1960" w:type="dxa"/>
            <w:vAlign w:val="center"/>
          </w:tcPr>
          <w:p w14:paraId="00590EB0" w14:textId="77777777" w:rsidR="00867EA6" w:rsidRPr="00C8194D" w:rsidRDefault="00867EA6" w:rsidP="00867EA6">
            <w:pPr>
              <w:tabs>
                <w:tab w:val="left" w:pos="567"/>
              </w:tabs>
              <w:spacing w:after="60"/>
              <w:jc w:val="center"/>
              <w:rPr>
                <w:rFonts w:ascii="Arial Narrow" w:hAnsi="Arial Narrow"/>
                <w:b/>
                <w:bCs/>
                <w:sz w:val="20"/>
                <w:szCs w:val="20"/>
                <w:lang w:val="sr-Cyrl-CS"/>
              </w:rPr>
            </w:pPr>
            <w:r w:rsidRPr="00C8194D">
              <w:rPr>
                <w:rFonts w:ascii="Arial Narrow" w:hAnsi="Arial Narrow"/>
                <w:b/>
                <w:bCs/>
                <w:sz w:val="20"/>
                <w:szCs w:val="20"/>
                <w:lang w:val="sr-Cyrl-CS"/>
              </w:rPr>
              <w:t>20</w:t>
            </w:r>
          </w:p>
        </w:tc>
        <w:tc>
          <w:tcPr>
            <w:tcW w:w="3223" w:type="dxa"/>
            <w:gridSpan w:val="3"/>
            <w:shd w:val="clear" w:color="auto" w:fill="auto"/>
            <w:vAlign w:val="center"/>
          </w:tcPr>
          <w:p w14:paraId="73952A29" w14:textId="77777777" w:rsidR="00867EA6" w:rsidRPr="00C8194D" w:rsidRDefault="00867EA6" w:rsidP="00867EA6">
            <w:pPr>
              <w:tabs>
                <w:tab w:val="left" w:pos="567"/>
              </w:tabs>
              <w:spacing w:after="60"/>
              <w:rPr>
                <w:rFonts w:ascii="Arial Narrow" w:hAnsi="Arial Narrow"/>
                <w:i/>
                <w:iCs/>
                <w:sz w:val="20"/>
                <w:szCs w:val="20"/>
                <w:lang w:val="sr-Cyrl-CS"/>
              </w:rPr>
            </w:pPr>
            <w:r w:rsidRPr="00C8194D">
              <w:rPr>
                <w:rFonts w:ascii="Arial Narrow" w:hAnsi="Arial Narrow"/>
                <w:i/>
                <w:iCs/>
                <w:sz w:val="20"/>
                <w:szCs w:val="20"/>
                <w:lang w:val="sr-Cyrl-CS"/>
              </w:rPr>
              <w:t>..........</w:t>
            </w:r>
          </w:p>
        </w:tc>
        <w:tc>
          <w:tcPr>
            <w:tcW w:w="1244" w:type="dxa"/>
            <w:shd w:val="clear" w:color="auto" w:fill="auto"/>
            <w:vAlign w:val="center"/>
          </w:tcPr>
          <w:p w14:paraId="3C7F57E3" w14:textId="77777777" w:rsidR="00867EA6" w:rsidRPr="00C8194D" w:rsidRDefault="00867EA6" w:rsidP="00867EA6">
            <w:pPr>
              <w:tabs>
                <w:tab w:val="left" w:pos="567"/>
              </w:tabs>
              <w:spacing w:after="60"/>
              <w:jc w:val="center"/>
              <w:rPr>
                <w:rFonts w:ascii="Arial Narrow" w:hAnsi="Arial Narrow"/>
                <w:i/>
                <w:iCs/>
                <w:sz w:val="20"/>
                <w:szCs w:val="20"/>
                <w:lang w:val="sr-Cyrl-CS"/>
              </w:rPr>
            </w:pPr>
          </w:p>
        </w:tc>
      </w:tr>
      <w:tr w:rsidR="00867EA6" w:rsidRPr="00C8194D" w14:paraId="4DDBD8C6" w14:textId="77777777" w:rsidTr="00867EA6">
        <w:trPr>
          <w:trHeight w:val="227"/>
          <w:jc w:val="center"/>
        </w:trPr>
        <w:tc>
          <w:tcPr>
            <w:tcW w:w="3146" w:type="dxa"/>
            <w:gridSpan w:val="3"/>
            <w:vAlign w:val="center"/>
          </w:tcPr>
          <w:p w14:paraId="5DF2E3DE" w14:textId="77777777" w:rsidR="00867EA6" w:rsidRPr="00C8194D" w:rsidRDefault="00867EA6" w:rsidP="00867EA6">
            <w:pPr>
              <w:tabs>
                <w:tab w:val="left" w:pos="567"/>
              </w:tabs>
              <w:spacing w:after="60"/>
              <w:rPr>
                <w:rFonts w:ascii="Arial Narrow" w:hAnsi="Arial Narrow"/>
                <w:sz w:val="20"/>
                <w:szCs w:val="20"/>
                <w:lang w:val="sr-Cyrl-CS"/>
              </w:rPr>
            </w:pPr>
            <w:r w:rsidRPr="00C8194D">
              <w:rPr>
                <w:rFonts w:ascii="Arial Narrow" w:hAnsi="Arial Narrow"/>
                <w:sz w:val="20"/>
                <w:szCs w:val="20"/>
                <w:lang w:val="sr-Cyrl-CS"/>
              </w:rPr>
              <w:t>семинар-и</w:t>
            </w:r>
          </w:p>
        </w:tc>
        <w:tc>
          <w:tcPr>
            <w:tcW w:w="1960" w:type="dxa"/>
            <w:vAlign w:val="center"/>
          </w:tcPr>
          <w:p w14:paraId="4A1C9915" w14:textId="77777777" w:rsidR="00867EA6" w:rsidRPr="00C8194D" w:rsidRDefault="00867EA6" w:rsidP="00867EA6">
            <w:pPr>
              <w:tabs>
                <w:tab w:val="left" w:pos="567"/>
              </w:tabs>
              <w:spacing w:after="60"/>
              <w:jc w:val="center"/>
              <w:rPr>
                <w:rFonts w:ascii="Arial Narrow" w:hAnsi="Arial Narrow"/>
                <w:b/>
                <w:bCs/>
                <w:sz w:val="20"/>
                <w:szCs w:val="20"/>
                <w:lang w:val="sr-Cyrl-CS"/>
              </w:rPr>
            </w:pPr>
            <w:r w:rsidRPr="00C8194D">
              <w:rPr>
                <w:rFonts w:ascii="Arial Narrow" w:hAnsi="Arial Narrow"/>
                <w:b/>
                <w:bCs/>
                <w:sz w:val="20"/>
                <w:szCs w:val="20"/>
                <w:lang w:val="sr-Cyrl-CS"/>
              </w:rPr>
              <w:t>20</w:t>
            </w:r>
          </w:p>
        </w:tc>
        <w:tc>
          <w:tcPr>
            <w:tcW w:w="3223" w:type="dxa"/>
            <w:gridSpan w:val="3"/>
            <w:shd w:val="clear" w:color="auto" w:fill="auto"/>
            <w:vAlign w:val="center"/>
          </w:tcPr>
          <w:p w14:paraId="4629A7E0" w14:textId="77777777" w:rsidR="00867EA6" w:rsidRPr="00C8194D"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471A0FC5" w14:textId="77777777" w:rsidR="00867EA6" w:rsidRPr="00C8194D" w:rsidRDefault="00867EA6" w:rsidP="00867EA6">
            <w:pPr>
              <w:tabs>
                <w:tab w:val="left" w:pos="567"/>
              </w:tabs>
              <w:spacing w:after="60"/>
              <w:jc w:val="center"/>
              <w:rPr>
                <w:rFonts w:ascii="Arial Narrow" w:hAnsi="Arial Narrow"/>
                <w:i/>
                <w:iCs/>
                <w:sz w:val="20"/>
                <w:szCs w:val="20"/>
                <w:lang w:val="sr-Cyrl-CS"/>
              </w:rPr>
            </w:pPr>
          </w:p>
        </w:tc>
      </w:tr>
    </w:tbl>
    <w:p w14:paraId="06180677" w14:textId="77777777" w:rsidR="00867EA6" w:rsidRDefault="00867EA6" w:rsidP="00867EA6"/>
    <w:p w14:paraId="386DF15B"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62BCB13C"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271"/>
        <w:gridCol w:w="254"/>
        <w:gridCol w:w="1942"/>
        <w:gridCol w:w="189"/>
        <w:gridCol w:w="2263"/>
        <w:gridCol w:w="752"/>
        <w:gridCol w:w="1237"/>
      </w:tblGrid>
      <w:tr w:rsidR="00867EA6" w:rsidRPr="00277C85" w14:paraId="16DA6FF9" w14:textId="77777777" w:rsidTr="00867EA6">
        <w:trPr>
          <w:trHeight w:val="227"/>
          <w:jc w:val="center"/>
        </w:trPr>
        <w:tc>
          <w:tcPr>
            <w:tcW w:w="9514" w:type="dxa"/>
            <w:gridSpan w:val="8"/>
            <w:vAlign w:val="center"/>
          </w:tcPr>
          <w:p w14:paraId="7BE838DD" w14:textId="77777777" w:rsidR="00867EA6" w:rsidRPr="00277C85" w:rsidRDefault="00867EA6" w:rsidP="00867EA6">
            <w:pPr>
              <w:tabs>
                <w:tab w:val="left" w:pos="567"/>
              </w:tabs>
              <w:spacing w:after="60"/>
              <w:rPr>
                <w:rFonts w:ascii="Arial Narrow" w:hAnsi="Arial Narrow"/>
                <w:b/>
                <w:bCs/>
                <w:sz w:val="20"/>
                <w:szCs w:val="20"/>
                <w:lang w:val="sr-Cyrl-CS"/>
              </w:rPr>
            </w:pPr>
            <w:r w:rsidRPr="00277C85">
              <w:rPr>
                <w:rFonts w:ascii="Arial Narrow" w:hAnsi="Arial Narrow"/>
                <w:b/>
                <w:bCs/>
                <w:sz w:val="20"/>
                <w:szCs w:val="20"/>
                <w:lang w:val="sr-Cyrl-CS"/>
              </w:rPr>
              <w:t>Студијски програм :</w:t>
            </w:r>
            <w:r w:rsidRPr="00277C85">
              <w:rPr>
                <w:rFonts w:ascii="Arial Narrow" w:hAnsi="Arial Narrow"/>
                <w:bCs/>
                <w:sz w:val="20"/>
                <w:szCs w:val="20"/>
                <w:lang w:val="sr-Cyrl-CS"/>
              </w:rPr>
              <w:t xml:space="preserve"> ОАС ПРАВО</w:t>
            </w:r>
          </w:p>
        </w:tc>
      </w:tr>
      <w:tr w:rsidR="00867EA6" w:rsidRPr="00277C85" w14:paraId="6F2AE187" w14:textId="77777777" w:rsidTr="00867EA6">
        <w:trPr>
          <w:trHeight w:val="227"/>
          <w:jc w:val="center"/>
        </w:trPr>
        <w:tc>
          <w:tcPr>
            <w:tcW w:w="9514" w:type="dxa"/>
            <w:gridSpan w:val="8"/>
            <w:vAlign w:val="center"/>
          </w:tcPr>
          <w:p w14:paraId="55065655" w14:textId="77777777" w:rsidR="00867EA6" w:rsidRPr="00277C85" w:rsidRDefault="00867EA6" w:rsidP="00867EA6">
            <w:pPr>
              <w:tabs>
                <w:tab w:val="left" w:pos="567"/>
              </w:tabs>
              <w:spacing w:after="60"/>
              <w:rPr>
                <w:rFonts w:ascii="Arial Narrow" w:hAnsi="Arial Narrow"/>
                <w:sz w:val="20"/>
                <w:szCs w:val="20"/>
                <w:lang w:val="sr-Cyrl-CS"/>
              </w:rPr>
            </w:pPr>
            <w:r w:rsidRPr="00277C85">
              <w:rPr>
                <w:rFonts w:ascii="Arial Narrow" w:hAnsi="Arial Narrow"/>
                <w:b/>
                <w:bCs/>
                <w:sz w:val="20"/>
                <w:szCs w:val="20"/>
                <w:lang w:val="sr-Cyrl-CS"/>
              </w:rPr>
              <w:t xml:space="preserve">Назив предмета: </w:t>
            </w:r>
            <w:bookmarkStart w:id="41" w:name="Meђународнокривичноправо"/>
            <w:r w:rsidRPr="00277C85">
              <w:rPr>
                <w:rFonts w:ascii="Arial Narrow" w:hAnsi="Arial Narrow"/>
                <w:b/>
                <w:bCs/>
                <w:sz w:val="20"/>
                <w:szCs w:val="20"/>
                <w:lang w:val="sr-Cyrl-CS"/>
              </w:rPr>
              <w:t>Meђународно кривично право</w:t>
            </w:r>
            <w:bookmarkEnd w:id="41"/>
          </w:p>
        </w:tc>
      </w:tr>
      <w:tr w:rsidR="00867EA6" w:rsidRPr="00277C85" w14:paraId="33D224B9" w14:textId="77777777" w:rsidTr="00867EA6">
        <w:trPr>
          <w:trHeight w:val="328"/>
          <w:jc w:val="center"/>
        </w:trPr>
        <w:tc>
          <w:tcPr>
            <w:tcW w:w="9514" w:type="dxa"/>
            <w:gridSpan w:val="8"/>
            <w:vAlign w:val="center"/>
          </w:tcPr>
          <w:p w14:paraId="5B1AF266" w14:textId="77777777" w:rsidR="00867EA6" w:rsidRPr="00277C85" w:rsidRDefault="00867EA6" w:rsidP="00867EA6">
            <w:pPr>
              <w:tabs>
                <w:tab w:val="left" w:pos="567"/>
              </w:tabs>
              <w:spacing w:after="60"/>
              <w:rPr>
                <w:rFonts w:ascii="Arial Narrow" w:hAnsi="Arial Narrow"/>
                <w:b/>
                <w:bCs/>
                <w:sz w:val="20"/>
                <w:szCs w:val="20"/>
                <w:lang w:val="sr-Cyrl-CS"/>
              </w:rPr>
            </w:pPr>
            <w:r w:rsidRPr="00277C85">
              <w:rPr>
                <w:rFonts w:ascii="Arial Narrow" w:hAnsi="Arial Narrow"/>
                <w:b/>
                <w:bCs/>
                <w:sz w:val="20"/>
                <w:szCs w:val="20"/>
                <w:lang w:val="sr-Cyrl-CS"/>
              </w:rPr>
              <w:t>Наставник</w:t>
            </w:r>
            <w:r w:rsidRPr="00277C85">
              <w:rPr>
                <w:rFonts w:ascii="Arial Narrow" w:hAnsi="Arial Narrow"/>
                <w:b/>
                <w:bCs/>
                <w:sz w:val="20"/>
                <w:szCs w:val="20"/>
                <w:lang w:val="en-US"/>
              </w:rPr>
              <w:t>/наставници</w:t>
            </w:r>
            <w:r w:rsidRPr="00277C85">
              <w:rPr>
                <w:rFonts w:ascii="Arial Narrow" w:hAnsi="Arial Narrow"/>
                <w:b/>
                <w:bCs/>
                <w:sz w:val="20"/>
                <w:szCs w:val="20"/>
                <w:lang w:val="sr-Cyrl-CS"/>
              </w:rPr>
              <w:t>:</w:t>
            </w:r>
            <w:r w:rsidRPr="00277C85">
              <w:rPr>
                <w:rFonts w:ascii="Arial Narrow" w:hAnsi="Arial Narrow"/>
                <w:bCs/>
                <w:sz w:val="20"/>
                <w:szCs w:val="20"/>
                <w:lang w:val="sr-Cyrl-CS"/>
              </w:rPr>
              <w:t xml:space="preserve"> Живанка Миладиновић Богавац</w:t>
            </w:r>
          </w:p>
        </w:tc>
      </w:tr>
      <w:tr w:rsidR="00867EA6" w:rsidRPr="00277C85" w14:paraId="2C9846E8" w14:textId="77777777" w:rsidTr="00867EA6">
        <w:trPr>
          <w:trHeight w:val="227"/>
          <w:jc w:val="center"/>
        </w:trPr>
        <w:tc>
          <w:tcPr>
            <w:tcW w:w="9514" w:type="dxa"/>
            <w:gridSpan w:val="8"/>
            <w:vAlign w:val="center"/>
          </w:tcPr>
          <w:p w14:paraId="1FD795BD" w14:textId="77777777" w:rsidR="00867EA6" w:rsidRPr="00277C85" w:rsidRDefault="00867EA6" w:rsidP="00867EA6">
            <w:pPr>
              <w:tabs>
                <w:tab w:val="left" w:pos="567"/>
              </w:tabs>
              <w:spacing w:after="60"/>
              <w:rPr>
                <w:rFonts w:ascii="Arial Narrow" w:hAnsi="Arial Narrow"/>
                <w:sz w:val="20"/>
                <w:szCs w:val="20"/>
                <w:lang w:val="sr-Cyrl-CS"/>
              </w:rPr>
            </w:pPr>
            <w:r w:rsidRPr="00277C85">
              <w:rPr>
                <w:rFonts w:ascii="Arial Narrow" w:hAnsi="Arial Narrow"/>
                <w:b/>
                <w:bCs/>
                <w:sz w:val="20"/>
                <w:szCs w:val="20"/>
                <w:lang w:val="sr-Cyrl-CS"/>
              </w:rPr>
              <w:t>Статус предмета: изборни</w:t>
            </w:r>
          </w:p>
        </w:tc>
      </w:tr>
      <w:tr w:rsidR="00867EA6" w:rsidRPr="00277C85" w14:paraId="34EC7FFF" w14:textId="77777777" w:rsidTr="00867EA6">
        <w:trPr>
          <w:trHeight w:val="227"/>
          <w:jc w:val="center"/>
        </w:trPr>
        <w:tc>
          <w:tcPr>
            <w:tcW w:w="9514" w:type="dxa"/>
            <w:gridSpan w:val="8"/>
            <w:vAlign w:val="center"/>
          </w:tcPr>
          <w:p w14:paraId="68E5048D" w14:textId="77777777" w:rsidR="00867EA6" w:rsidRPr="00277C85" w:rsidRDefault="00867EA6" w:rsidP="00867EA6">
            <w:pPr>
              <w:tabs>
                <w:tab w:val="left" w:pos="567"/>
              </w:tabs>
              <w:spacing w:after="60"/>
              <w:rPr>
                <w:rFonts w:ascii="Arial Narrow" w:hAnsi="Arial Narrow"/>
                <w:sz w:val="20"/>
                <w:szCs w:val="20"/>
                <w:lang w:val="sr-Cyrl-CS"/>
              </w:rPr>
            </w:pPr>
            <w:r w:rsidRPr="00277C85">
              <w:rPr>
                <w:rFonts w:ascii="Arial Narrow" w:hAnsi="Arial Narrow"/>
                <w:b/>
                <w:bCs/>
                <w:sz w:val="20"/>
                <w:szCs w:val="20"/>
                <w:lang w:val="sr-Cyrl-CS"/>
              </w:rPr>
              <w:t>Број ЕСПБ:6</w:t>
            </w:r>
          </w:p>
        </w:tc>
      </w:tr>
      <w:tr w:rsidR="00867EA6" w:rsidRPr="00277C85" w14:paraId="78900BB9" w14:textId="77777777" w:rsidTr="00867EA6">
        <w:trPr>
          <w:trHeight w:val="328"/>
          <w:jc w:val="center"/>
        </w:trPr>
        <w:tc>
          <w:tcPr>
            <w:tcW w:w="9514" w:type="dxa"/>
            <w:gridSpan w:val="8"/>
            <w:vAlign w:val="center"/>
          </w:tcPr>
          <w:p w14:paraId="6FF72D41" w14:textId="77777777" w:rsidR="00867EA6" w:rsidRPr="00277C85" w:rsidRDefault="00867EA6" w:rsidP="00867EA6">
            <w:pPr>
              <w:tabs>
                <w:tab w:val="left" w:pos="567"/>
              </w:tabs>
              <w:spacing w:after="60"/>
              <w:rPr>
                <w:rFonts w:ascii="Arial Narrow" w:hAnsi="Arial Narrow"/>
                <w:sz w:val="20"/>
                <w:szCs w:val="20"/>
                <w:lang w:val="sr-Cyrl-CS"/>
              </w:rPr>
            </w:pPr>
            <w:r w:rsidRPr="00277C85">
              <w:rPr>
                <w:rFonts w:ascii="Arial Narrow" w:hAnsi="Arial Narrow"/>
                <w:b/>
                <w:bCs/>
                <w:sz w:val="20"/>
                <w:szCs w:val="20"/>
                <w:lang w:val="sr-Cyrl-CS"/>
              </w:rPr>
              <w:t>Услов:</w:t>
            </w:r>
            <w:r>
              <w:rPr>
                <w:rFonts w:ascii="Arial Narrow" w:hAnsi="Arial Narrow"/>
                <w:b/>
                <w:bCs/>
                <w:sz w:val="20"/>
                <w:szCs w:val="20"/>
                <w:lang w:val="sr-Cyrl-CS"/>
              </w:rPr>
              <w:t xml:space="preserve"> Положено Кривично право – општи и посебни део</w:t>
            </w:r>
          </w:p>
        </w:tc>
      </w:tr>
      <w:tr w:rsidR="00867EA6" w:rsidRPr="00277C85" w14:paraId="74B795FD" w14:textId="77777777" w:rsidTr="00867EA6">
        <w:trPr>
          <w:trHeight w:val="227"/>
          <w:jc w:val="center"/>
        </w:trPr>
        <w:tc>
          <w:tcPr>
            <w:tcW w:w="9514" w:type="dxa"/>
            <w:gridSpan w:val="8"/>
            <w:vAlign w:val="center"/>
          </w:tcPr>
          <w:p w14:paraId="491EB4D0" w14:textId="77777777" w:rsidR="00867EA6" w:rsidRPr="00277C85" w:rsidRDefault="00867EA6" w:rsidP="00867EA6">
            <w:pPr>
              <w:tabs>
                <w:tab w:val="left" w:pos="567"/>
              </w:tabs>
              <w:spacing w:after="60"/>
              <w:rPr>
                <w:rFonts w:ascii="Arial Narrow" w:hAnsi="Arial Narrow"/>
                <w:b/>
                <w:bCs/>
                <w:sz w:val="20"/>
                <w:szCs w:val="20"/>
                <w:lang w:val="sr-Cyrl-CS"/>
              </w:rPr>
            </w:pPr>
            <w:r w:rsidRPr="00277C85">
              <w:rPr>
                <w:rFonts w:ascii="Arial Narrow" w:hAnsi="Arial Narrow"/>
                <w:b/>
                <w:bCs/>
                <w:sz w:val="20"/>
                <w:szCs w:val="20"/>
                <w:lang w:val="sr-Cyrl-CS"/>
              </w:rPr>
              <w:t>Циљ предмета</w:t>
            </w:r>
          </w:p>
          <w:p w14:paraId="3A0B6C1A" w14:textId="77777777" w:rsidR="00867EA6" w:rsidRPr="00277C85" w:rsidRDefault="00867EA6" w:rsidP="00867EA6">
            <w:pPr>
              <w:tabs>
                <w:tab w:val="left" w:pos="567"/>
              </w:tabs>
              <w:spacing w:after="60"/>
              <w:jc w:val="both"/>
              <w:rPr>
                <w:rFonts w:ascii="Arial Narrow" w:hAnsi="Arial Narrow"/>
                <w:sz w:val="20"/>
                <w:szCs w:val="20"/>
                <w:lang w:val="sr-Cyrl-CS"/>
              </w:rPr>
            </w:pPr>
            <w:r w:rsidRPr="00277C85">
              <w:rPr>
                <w:rFonts w:ascii="Arial Narrow" w:hAnsi="Arial Narrow"/>
                <w:bCs/>
                <w:sz w:val="20"/>
                <w:szCs w:val="20"/>
                <w:lang w:val="sr-Cyrl-CS"/>
              </w:rPr>
              <w:lastRenderedPageBreak/>
              <w:t>Циљ предмета је стицање напредних академских знања о</w:t>
            </w:r>
            <w:r w:rsidRPr="00277C85">
              <w:rPr>
                <w:rFonts w:ascii="Arial Narrow" w:hAnsi="Arial Narrow"/>
                <w:b/>
                <w:bCs/>
                <w:sz w:val="20"/>
                <w:szCs w:val="20"/>
                <w:lang w:val="sr-Cyrl-CS"/>
              </w:rPr>
              <w:t xml:space="preserve"> </w:t>
            </w:r>
            <w:r w:rsidRPr="00277C85">
              <w:rPr>
                <w:rFonts w:ascii="Arial Narrow" w:hAnsi="Arial Narrow"/>
                <w:sz w:val="20"/>
                <w:szCs w:val="20"/>
                <w:lang w:val="sr-Cyrl-CS"/>
              </w:rPr>
              <w:t xml:space="preserve"> систему међународног кривичног права, с тежиштем на : дефинисање међународног кривичног права и односу међународног кривичног права са другим гранама права, основна начела међународног кривичног права; одређивање општег појма међународног кривичног дела и његових елемената, као и основа који искључују међународно кривично дело, специфичност командне одговорности и кривичне санкције за међународна кривична дела.</w:t>
            </w:r>
          </w:p>
          <w:p w14:paraId="633EE16F" w14:textId="77777777" w:rsidR="00867EA6" w:rsidRPr="00277C85" w:rsidRDefault="00867EA6" w:rsidP="00867EA6">
            <w:pPr>
              <w:tabs>
                <w:tab w:val="left" w:pos="567"/>
              </w:tabs>
              <w:spacing w:after="60"/>
              <w:jc w:val="both"/>
              <w:rPr>
                <w:rFonts w:ascii="Arial Narrow" w:hAnsi="Arial Narrow"/>
                <w:sz w:val="20"/>
                <w:szCs w:val="20"/>
                <w:lang w:val="sr-Cyrl-CS"/>
              </w:rPr>
            </w:pPr>
            <w:r w:rsidRPr="00277C85">
              <w:rPr>
                <w:rFonts w:ascii="Arial Narrow" w:hAnsi="Arial Narrow"/>
                <w:sz w:val="20"/>
                <w:szCs w:val="20"/>
                <w:lang w:val="sr-Cyrl-CS"/>
              </w:rPr>
              <w:t>У оквиру посебног дела међународног кривичног права, циљ је да се студент упозна са међународним кривичним делима, са посебним освртом на међународна кривична дела у ужем смислу: геноцид, ратни злочини , злочини против човечности и злочин против мира.</w:t>
            </w:r>
          </w:p>
          <w:p w14:paraId="7E5B3DCE" w14:textId="77777777" w:rsidR="00867EA6" w:rsidRPr="00277C85" w:rsidRDefault="00867EA6" w:rsidP="00867EA6">
            <w:pPr>
              <w:tabs>
                <w:tab w:val="left" w:pos="567"/>
              </w:tabs>
              <w:spacing w:after="60"/>
              <w:jc w:val="both"/>
              <w:rPr>
                <w:rFonts w:ascii="Arial Narrow" w:hAnsi="Arial Narrow"/>
                <w:sz w:val="20"/>
                <w:szCs w:val="20"/>
                <w:lang w:val="sr-Cyrl-CS"/>
              </w:rPr>
            </w:pPr>
            <w:r w:rsidRPr="00277C85">
              <w:rPr>
                <w:rFonts w:ascii="Arial Narrow" w:hAnsi="Arial Narrow"/>
                <w:sz w:val="20"/>
                <w:szCs w:val="20"/>
                <w:lang w:val="sr-Cyrl-CS"/>
              </w:rPr>
              <w:t>Уз наведено, циљ предмета је да студент стекне знања о међународном кривичном правосуђу кроз анализу рада ад хок трибунала (Нирнбершки трибунал, Токијски трибунал, Трибунал за бившу Југославију, Трибунал за Руанду) и Сталног међународног кривичног суда.</w:t>
            </w:r>
          </w:p>
          <w:p w14:paraId="0D5F09EA" w14:textId="77777777" w:rsidR="00867EA6" w:rsidRPr="00277C85" w:rsidRDefault="00867EA6" w:rsidP="00867EA6">
            <w:pPr>
              <w:tabs>
                <w:tab w:val="left" w:pos="567"/>
              </w:tabs>
              <w:spacing w:after="60"/>
              <w:jc w:val="both"/>
              <w:rPr>
                <w:rFonts w:ascii="Arial Narrow" w:hAnsi="Arial Narrow"/>
                <w:sz w:val="20"/>
                <w:szCs w:val="20"/>
                <w:lang w:val="sr-Cyrl-CS"/>
              </w:rPr>
            </w:pPr>
            <w:r w:rsidRPr="00277C85">
              <w:rPr>
                <w:rFonts w:ascii="Arial Narrow" w:hAnsi="Arial Narrow"/>
                <w:sz w:val="20"/>
                <w:szCs w:val="20"/>
                <w:lang w:val="sr-Cyrl-CS"/>
              </w:rPr>
              <w:t>Даље, циљ предмета је да се студент упозна облике међународноправне помоћи у кривичноправним стварима као и опште претпоставке за њено пружање.</w:t>
            </w:r>
          </w:p>
          <w:p w14:paraId="120C1613" w14:textId="77777777" w:rsidR="00867EA6" w:rsidRPr="00277C85" w:rsidRDefault="00867EA6" w:rsidP="00867EA6">
            <w:pPr>
              <w:tabs>
                <w:tab w:val="left" w:pos="567"/>
              </w:tabs>
              <w:spacing w:after="60"/>
              <w:rPr>
                <w:rFonts w:ascii="Arial Narrow" w:hAnsi="Arial Narrow"/>
                <w:b/>
                <w:bCs/>
                <w:sz w:val="20"/>
                <w:szCs w:val="20"/>
                <w:lang w:val="sr-Cyrl-CS"/>
              </w:rPr>
            </w:pPr>
          </w:p>
        </w:tc>
      </w:tr>
      <w:tr w:rsidR="00867EA6" w:rsidRPr="00277C85" w14:paraId="1D50F6E7" w14:textId="77777777" w:rsidTr="00867EA6">
        <w:trPr>
          <w:trHeight w:val="227"/>
          <w:jc w:val="center"/>
        </w:trPr>
        <w:tc>
          <w:tcPr>
            <w:tcW w:w="9514" w:type="dxa"/>
            <w:gridSpan w:val="8"/>
            <w:vAlign w:val="center"/>
          </w:tcPr>
          <w:p w14:paraId="420208DD" w14:textId="77777777" w:rsidR="00867EA6" w:rsidRPr="00277C85" w:rsidRDefault="00867EA6" w:rsidP="00867EA6">
            <w:pPr>
              <w:rPr>
                <w:rFonts w:ascii="Arial Narrow" w:hAnsi="Arial Narrow"/>
                <w:b/>
                <w:sz w:val="20"/>
                <w:szCs w:val="20"/>
              </w:rPr>
            </w:pPr>
            <w:r w:rsidRPr="00277C85">
              <w:rPr>
                <w:rFonts w:ascii="Arial Narrow" w:hAnsi="Arial Narrow"/>
                <w:b/>
                <w:sz w:val="20"/>
                <w:szCs w:val="20"/>
              </w:rPr>
              <w:lastRenderedPageBreak/>
              <w:t xml:space="preserve">Исход предмета </w:t>
            </w:r>
          </w:p>
          <w:p w14:paraId="631AED29" w14:textId="77777777" w:rsidR="00867EA6" w:rsidRPr="00277C85" w:rsidRDefault="00867EA6" w:rsidP="00867EA6">
            <w:pPr>
              <w:rPr>
                <w:rFonts w:ascii="Arial Narrow" w:hAnsi="Arial Narrow"/>
                <w:b/>
                <w:sz w:val="20"/>
                <w:szCs w:val="20"/>
              </w:rPr>
            </w:pPr>
          </w:p>
          <w:p w14:paraId="1B0926CC" w14:textId="77777777" w:rsidR="00867EA6" w:rsidRPr="00277C85" w:rsidRDefault="00867EA6" w:rsidP="00867EA6">
            <w:pPr>
              <w:jc w:val="both"/>
              <w:rPr>
                <w:rFonts w:ascii="Arial Narrow" w:hAnsi="Arial Narrow"/>
                <w:sz w:val="20"/>
                <w:szCs w:val="20"/>
              </w:rPr>
            </w:pPr>
            <w:r w:rsidRPr="00277C85">
              <w:rPr>
                <w:rFonts w:ascii="Arial Narrow" w:hAnsi="Arial Narrow"/>
                <w:sz w:val="20"/>
                <w:szCs w:val="20"/>
              </w:rPr>
              <w:t>Очекује се да ће успешним савладавањем предмета међународно кривично право, студент - правник поседовати напредна академска знања која се односе на:</w:t>
            </w:r>
          </w:p>
          <w:p w14:paraId="49221EF9" w14:textId="77777777" w:rsidR="00867EA6" w:rsidRPr="00277C85" w:rsidRDefault="00867EA6" w:rsidP="00867EA6">
            <w:pPr>
              <w:jc w:val="both"/>
              <w:rPr>
                <w:rFonts w:ascii="Arial Narrow" w:hAnsi="Arial Narrow"/>
                <w:sz w:val="20"/>
                <w:szCs w:val="20"/>
              </w:rPr>
            </w:pPr>
            <w:r w:rsidRPr="00277C85">
              <w:rPr>
                <w:rFonts w:ascii="Arial Narrow" w:hAnsi="Arial Narrow"/>
                <w:sz w:val="20"/>
                <w:szCs w:val="20"/>
              </w:rPr>
              <w:t xml:space="preserve">1 самостално дефинисање појма међународног кривичног права </w:t>
            </w:r>
          </w:p>
          <w:p w14:paraId="3D0B1F82" w14:textId="77777777" w:rsidR="00867EA6" w:rsidRPr="00277C85" w:rsidRDefault="00867EA6" w:rsidP="00867EA6">
            <w:pPr>
              <w:jc w:val="both"/>
              <w:rPr>
                <w:rFonts w:ascii="Arial Narrow" w:hAnsi="Arial Narrow"/>
                <w:sz w:val="20"/>
                <w:szCs w:val="20"/>
              </w:rPr>
            </w:pPr>
            <w:r w:rsidRPr="00277C85">
              <w:rPr>
                <w:rFonts w:ascii="Arial Narrow" w:hAnsi="Arial Narrow"/>
                <w:sz w:val="20"/>
                <w:szCs w:val="20"/>
              </w:rPr>
              <w:t xml:space="preserve">2 објашњење специфичности међународног кривичног права у односу на национално кривично право и друге гране права. </w:t>
            </w:r>
          </w:p>
          <w:p w14:paraId="6EC48B07" w14:textId="77777777" w:rsidR="00867EA6" w:rsidRPr="00277C85" w:rsidRDefault="00867EA6" w:rsidP="00867EA6">
            <w:pPr>
              <w:jc w:val="both"/>
              <w:rPr>
                <w:rFonts w:ascii="Arial Narrow" w:hAnsi="Arial Narrow"/>
                <w:sz w:val="20"/>
                <w:szCs w:val="20"/>
              </w:rPr>
            </w:pPr>
            <w:r w:rsidRPr="00277C85">
              <w:rPr>
                <w:rFonts w:ascii="Arial Narrow" w:hAnsi="Arial Narrow"/>
                <w:sz w:val="20"/>
                <w:szCs w:val="20"/>
              </w:rPr>
              <w:t>3 препознавање проблема у примени норми међународног кривичног права</w:t>
            </w:r>
          </w:p>
          <w:p w14:paraId="05166C5B" w14:textId="77777777" w:rsidR="00867EA6" w:rsidRPr="00277C85" w:rsidRDefault="00867EA6" w:rsidP="00867EA6">
            <w:pPr>
              <w:jc w:val="both"/>
              <w:rPr>
                <w:rFonts w:ascii="Arial Narrow" w:hAnsi="Arial Narrow"/>
                <w:sz w:val="20"/>
                <w:szCs w:val="20"/>
              </w:rPr>
            </w:pPr>
            <w:r w:rsidRPr="00277C85">
              <w:rPr>
                <w:rFonts w:ascii="Arial Narrow" w:hAnsi="Arial Narrow"/>
                <w:sz w:val="20"/>
                <w:szCs w:val="20"/>
              </w:rPr>
              <w:t>4 самостално дефинисање међународних кривичних дела у ужем смислу и поседовање знања о њиховим специфичностима</w:t>
            </w:r>
          </w:p>
          <w:p w14:paraId="4847863F" w14:textId="77777777" w:rsidR="00867EA6" w:rsidRPr="00277C85" w:rsidRDefault="00867EA6" w:rsidP="00867EA6">
            <w:pPr>
              <w:jc w:val="both"/>
              <w:rPr>
                <w:rFonts w:ascii="Arial Narrow" w:hAnsi="Arial Narrow"/>
                <w:sz w:val="20"/>
                <w:szCs w:val="20"/>
              </w:rPr>
            </w:pPr>
            <w:r w:rsidRPr="00277C85">
              <w:rPr>
                <w:rFonts w:ascii="Arial Narrow" w:hAnsi="Arial Narrow"/>
                <w:sz w:val="20"/>
                <w:szCs w:val="20"/>
              </w:rPr>
              <w:t>5 самостално анализирање рада међународног кривичног правосуђа и стицање закључка о остваривању начела међународног кривичног права у раду ад хок трибунала и сталног међународног кривичног суда</w:t>
            </w:r>
          </w:p>
          <w:p w14:paraId="7AF5F8A6" w14:textId="77777777" w:rsidR="00867EA6" w:rsidRPr="00277C85" w:rsidRDefault="00867EA6" w:rsidP="00867EA6">
            <w:pPr>
              <w:jc w:val="both"/>
              <w:rPr>
                <w:rFonts w:ascii="Arial Narrow" w:hAnsi="Arial Narrow"/>
                <w:sz w:val="20"/>
                <w:szCs w:val="20"/>
              </w:rPr>
            </w:pPr>
            <w:r w:rsidRPr="00277C85">
              <w:rPr>
                <w:rFonts w:ascii="Arial Narrow" w:hAnsi="Arial Narrow"/>
                <w:sz w:val="20"/>
                <w:szCs w:val="20"/>
              </w:rPr>
              <w:t>6</w:t>
            </w:r>
            <w:r w:rsidRPr="00277C85">
              <w:rPr>
                <w:rFonts w:ascii="Arial Narrow" w:hAnsi="Arial Narrow"/>
                <w:sz w:val="20"/>
                <w:szCs w:val="20"/>
                <w:lang w:val="sr-Cyrl-CS"/>
              </w:rPr>
              <w:t xml:space="preserve"> уочавање неопходности и значаја међународноправне помоћи у кривичноправним стварима, те стицање знања о општим претпоставкама за њено пружање</w:t>
            </w:r>
          </w:p>
          <w:p w14:paraId="4950E95F" w14:textId="77777777" w:rsidR="00867EA6" w:rsidRPr="00277C85" w:rsidRDefault="00867EA6" w:rsidP="00867EA6">
            <w:pPr>
              <w:jc w:val="both"/>
              <w:rPr>
                <w:rFonts w:ascii="Arial Narrow" w:hAnsi="Arial Narrow"/>
                <w:sz w:val="20"/>
                <w:szCs w:val="20"/>
              </w:rPr>
            </w:pPr>
            <w:r w:rsidRPr="00277C85">
              <w:rPr>
                <w:rFonts w:ascii="Arial Narrow" w:hAnsi="Arial Narrow"/>
                <w:sz w:val="20"/>
                <w:szCs w:val="20"/>
              </w:rPr>
              <w:t>7 доношење закључка о значају ове гране права и перспективи даљег развоја међународног кривичног права.</w:t>
            </w:r>
          </w:p>
          <w:p w14:paraId="4015BF19" w14:textId="77777777" w:rsidR="00867EA6" w:rsidRPr="00277C85" w:rsidRDefault="00867EA6" w:rsidP="00867EA6">
            <w:pPr>
              <w:tabs>
                <w:tab w:val="left" w:pos="567"/>
              </w:tabs>
              <w:jc w:val="both"/>
              <w:rPr>
                <w:rFonts w:ascii="Arial Narrow" w:hAnsi="Arial Narrow"/>
                <w:sz w:val="20"/>
                <w:szCs w:val="20"/>
                <w:lang w:val="sr-Cyrl-CS"/>
              </w:rPr>
            </w:pPr>
          </w:p>
        </w:tc>
      </w:tr>
      <w:tr w:rsidR="00867EA6" w:rsidRPr="00277C85" w14:paraId="6D34B2DD" w14:textId="77777777" w:rsidTr="00867EA6">
        <w:trPr>
          <w:trHeight w:val="227"/>
          <w:jc w:val="center"/>
        </w:trPr>
        <w:tc>
          <w:tcPr>
            <w:tcW w:w="9514" w:type="dxa"/>
            <w:gridSpan w:val="8"/>
            <w:vAlign w:val="center"/>
          </w:tcPr>
          <w:p w14:paraId="461CC712" w14:textId="77777777" w:rsidR="00867EA6" w:rsidRPr="00277C85" w:rsidRDefault="00867EA6" w:rsidP="00867EA6">
            <w:pPr>
              <w:tabs>
                <w:tab w:val="left" w:pos="567"/>
              </w:tabs>
              <w:spacing w:after="60"/>
              <w:rPr>
                <w:rFonts w:ascii="Arial Narrow" w:hAnsi="Arial Narrow"/>
                <w:b/>
                <w:bCs/>
                <w:sz w:val="20"/>
                <w:szCs w:val="20"/>
                <w:lang w:val="sr-Cyrl-CS"/>
              </w:rPr>
            </w:pPr>
            <w:r w:rsidRPr="00277C85">
              <w:rPr>
                <w:rFonts w:ascii="Arial Narrow" w:hAnsi="Arial Narrow"/>
                <w:b/>
                <w:bCs/>
                <w:sz w:val="20"/>
                <w:szCs w:val="20"/>
                <w:lang w:val="sr-Cyrl-CS"/>
              </w:rPr>
              <w:t>Садржај предмета</w:t>
            </w:r>
          </w:p>
          <w:p w14:paraId="590DDE7F" w14:textId="77777777" w:rsidR="00867EA6" w:rsidRPr="00277C85" w:rsidRDefault="00867EA6" w:rsidP="00867EA6">
            <w:pPr>
              <w:tabs>
                <w:tab w:val="left" w:pos="567"/>
              </w:tabs>
              <w:spacing w:after="60"/>
              <w:rPr>
                <w:rFonts w:ascii="Arial Narrow" w:hAnsi="Arial Narrow"/>
                <w:sz w:val="20"/>
                <w:szCs w:val="20"/>
                <w:lang w:val="sr-Cyrl-CS"/>
              </w:rPr>
            </w:pPr>
            <w:r w:rsidRPr="00277C85">
              <w:rPr>
                <w:rFonts w:ascii="Arial Narrow" w:hAnsi="Arial Narrow"/>
                <w:sz w:val="20"/>
                <w:szCs w:val="20"/>
                <w:lang w:val="sr-Cyrl-CS"/>
              </w:rPr>
              <w:t>Теоријска настава</w:t>
            </w:r>
          </w:p>
          <w:p w14:paraId="041D89A1" w14:textId="77777777" w:rsidR="00867EA6" w:rsidRDefault="00867EA6" w:rsidP="00867EA6">
            <w:pPr>
              <w:numPr>
                <w:ilvl w:val="0"/>
                <w:numId w:val="56"/>
              </w:numPr>
              <w:tabs>
                <w:tab w:val="left" w:pos="567"/>
              </w:tabs>
              <w:spacing w:after="60"/>
              <w:rPr>
                <w:rFonts w:ascii="Arial Narrow" w:hAnsi="Arial Narrow"/>
                <w:sz w:val="20"/>
                <w:szCs w:val="20"/>
                <w:lang w:val="sr-Cyrl-CS"/>
              </w:rPr>
            </w:pPr>
            <w:r w:rsidRPr="00277C85">
              <w:rPr>
                <w:rFonts w:ascii="Arial Narrow" w:hAnsi="Arial Narrow"/>
                <w:sz w:val="20"/>
                <w:szCs w:val="20"/>
                <w:lang w:val="sr-Cyrl-CS"/>
              </w:rPr>
              <w:t>Општа питања међународног кривичног права, Појам међународног кривичног права</w:t>
            </w:r>
          </w:p>
          <w:p w14:paraId="7C3590A5" w14:textId="77777777" w:rsidR="00867EA6" w:rsidRDefault="00867EA6" w:rsidP="00867EA6">
            <w:pPr>
              <w:numPr>
                <w:ilvl w:val="0"/>
                <w:numId w:val="56"/>
              </w:numPr>
              <w:tabs>
                <w:tab w:val="left" w:pos="567"/>
              </w:tabs>
              <w:spacing w:after="60"/>
              <w:rPr>
                <w:rFonts w:ascii="Arial Narrow" w:hAnsi="Arial Narrow"/>
                <w:sz w:val="20"/>
                <w:szCs w:val="20"/>
                <w:lang w:val="sr-Cyrl-CS"/>
              </w:rPr>
            </w:pPr>
            <w:r w:rsidRPr="00277C85">
              <w:rPr>
                <w:rFonts w:ascii="Arial Narrow" w:hAnsi="Arial Narrow"/>
                <w:sz w:val="20"/>
                <w:szCs w:val="20"/>
                <w:lang w:val="sr-Cyrl-CS"/>
              </w:rPr>
              <w:t xml:space="preserve"> Значај односа међународног права и кривичног права за међународно кривично права</w:t>
            </w:r>
          </w:p>
          <w:p w14:paraId="2DFAFBC2" w14:textId="77777777" w:rsidR="00867EA6" w:rsidRDefault="00867EA6" w:rsidP="00867EA6">
            <w:pPr>
              <w:numPr>
                <w:ilvl w:val="0"/>
                <w:numId w:val="56"/>
              </w:numPr>
              <w:tabs>
                <w:tab w:val="left" w:pos="567"/>
              </w:tabs>
              <w:spacing w:after="60"/>
              <w:rPr>
                <w:rFonts w:ascii="Arial Narrow" w:hAnsi="Arial Narrow"/>
                <w:sz w:val="20"/>
                <w:szCs w:val="20"/>
                <w:lang w:val="sr-Cyrl-CS"/>
              </w:rPr>
            </w:pPr>
            <w:r w:rsidRPr="00277C85">
              <w:rPr>
                <w:rFonts w:ascii="Arial Narrow" w:hAnsi="Arial Narrow"/>
                <w:sz w:val="20"/>
                <w:szCs w:val="20"/>
                <w:lang w:val="sr-Cyrl-CS"/>
              </w:rPr>
              <w:t>Основна начела међународног кривичног права, Извори међународног кривичног права, Развој међународног кривичног права</w:t>
            </w:r>
          </w:p>
          <w:p w14:paraId="10991806" w14:textId="77777777" w:rsidR="00867EA6" w:rsidRDefault="00867EA6" w:rsidP="00867EA6">
            <w:pPr>
              <w:numPr>
                <w:ilvl w:val="0"/>
                <w:numId w:val="56"/>
              </w:numPr>
              <w:tabs>
                <w:tab w:val="left" w:pos="567"/>
              </w:tabs>
              <w:spacing w:after="60"/>
              <w:rPr>
                <w:rFonts w:ascii="Arial Narrow" w:hAnsi="Arial Narrow"/>
                <w:sz w:val="20"/>
                <w:szCs w:val="20"/>
                <w:lang w:val="sr-Cyrl-CS"/>
              </w:rPr>
            </w:pPr>
            <w:r w:rsidRPr="00277C85">
              <w:rPr>
                <w:rFonts w:ascii="Arial Narrow" w:hAnsi="Arial Narrow"/>
                <w:sz w:val="20"/>
                <w:szCs w:val="20"/>
                <w:lang w:val="sr-Cyrl-CS"/>
              </w:rPr>
              <w:t xml:space="preserve">Међународно кривично дело </w:t>
            </w:r>
          </w:p>
          <w:p w14:paraId="5C3B49C9" w14:textId="77777777" w:rsidR="00867EA6" w:rsidRDefault="00867EA6" w:rsidP="00867EA6">
            <w:pPr>
              <w:numPr>
                <w:ilvl w:val="0"/>
                <w:numId w:val="56"/>
              </w:numPr>
              <w:tabs>
                <w:tab w:val="left" w:pos="567"/>
              </w:tabs>
              <w:spacing w:after="60"/>
              <w:rPr>
                <w:rFonts w:ascii="Arial Narrow" w:hAnsi="Arial Narrow"/>
                <w:sz w:val="20"/>
                <w:szCs w:val="20"/>
                <w:lang w:val="sr-Cyrl-CS"/>
              </w:rPr>
            </w:pPr>
            <w:r w:rsidRPr="00277C85">
              <w:rPr>
                <w:rFonts w:ascii="Arial Narrow" w:hAnsi="Arial Narrow"/>
                <w:sz w:val="20"/>
                <w:szCs w:val="20"/>
                <w:lang w:val="sr-Cyrl-CS"/>
              </w:rPr>
              <w:t xml:space="preserve"> Општи појам међународног кривичног дела и његови елементи</w:t>
            </w:r>
          </w:p>
          <w:p w14:paraId="698A9948" w14:textId="77777777" w:rsidR="00867EA6" w:rsidRDefault="00867EA6" w:rsidP="00867EA6">
            <w:pPr>
              <w:numPr>
                <w:ilvl w:val="0"/>
                <w:numId w:val="56"/>
              </w:numPr>
              <w:tabs>
                <w:tab w:val="left" w:pos="567"/>
              </w:tabs>
              <w:spacing w:after="60"/>
              <w:rPr>
                <w:rFonts w:ascii="Arial Narrow" w:hAnsi="Arial Narrow"/>
                <w:sz w:val="20"/>
                <w:szCs w:val="20"/>
                <w:lang w:val="sr-Cyrl-CS"/>
              </w:rPr>
            </w:pPr>
            <w:r w:rsidRPr="00277C85">
              <w:rPr>
                <w:rFonts w:ascii="Arial Narrow" w:hAnsi="Arial Narrow"/>
                <w:sz w:val="20"/>
                <w:szCs w:val="20"/>
                <w:lang w:val="sr-Cyrl-CS"/>
              </w:rPr>
              <w:t>Основи искључења међународног кривичног дела ( нужна одбрана, крајња нужда и принуда, неурачунљивост,actiones liberae in causa и узраст, стварна и правна заблуда, наређење претпостављеног, репресалије, хуманитарна интервенција)</w:t>
            </w:r>
          </w:p>
          <w:p w14:paraId="05274344" w14:textId="77777777" w:rsidR="00867EA6" w:rsidRDefault="00867EA6" w:rsidP="00867EA6">
            <w:pPr>
              <w:numPr>
                <w:ilvl w:val="0"/>
                <w:numId w:val="56"/>
              </w:numPr>
              <w:tabs>
                <w:tab w:val="left" w:pos="567"/>
              </w:tabs>
              <w:spacing w:after="60"/>
              <w:rPr>
                <w:rFonts w:ascii="Arial Narrow" w:hAnsi="Arial Narrow"/>
                <w:sz w:val="20"/>
                <w:szCs w:val="20"/>
                <w:lang w:val="sr-Cyrl-CS"/>
              </w:rPr>
            </w:pPr>
            <w:r w:rsidRPr="00277C85">
              <w:rPr>
                <w:rFonts w:ascii="Arial Narrow" w:hAnsi="Arial Narrow"/>
                <w:sz w:val="20"/>
                <w:szCs w:val="20"/>
                <w:lang w:val="sr-Cyrl-CS"/>
              </w:rPr>
              <w:t>Командна одговорност</w:t>
            </w:r>
          </w:p>
          <w:p w14:paraId="4E4C2E97" w14:textId="77777777" w:rsidR="00867EA6" w:rsidRDefault="00867EA6" w:rsidP="00867EA6">
            <w:pPr>
              <w:numPr>
                <w:ilvl w:val="0"/>
                <w:numId w:val="56"/>
              </w:numPr>
              <w:tabs>
                <w:tab w:val="left" w:pos="567"/>
              </w:tabs>
              <w:spacing w:after="60"/>
              <w:rPr>
                <w:rFonts w:ascii="Arial Narrow" w:hAnsi="Arial Narrow"/>
                <w:sz w:val="20"/>
                <w:szCs w:val="20"/>
                <w:lang w:val="sr-Cyrl-CS"/>
              </w:rPr>
            </w:pPr>
            <w:r w:rsidRPr="00277C85">
              <w:rPr>
                <w:rFonts w:ascii="Arial Narrow" w:hAnsi="Arial Narrow"/>
                <w:sz w:val="20"/>
                <w:szCs w:val="20"/>
                <w:lang w:val="sr-Cyrl-CS"/>
              </w:rPr>
              <w:t>Кривичне санкције ( врсте, одмеравање казне, смањење изречене казне, незастаривост кривичних дела)</w:t>
            </w:r>
          </w:p>
          <w:p w14:paraId="5BA43B1C" w14:textId="77777777" w:rsidR="00867EA6" w:rsidRDefault="00867EA6" w:rsidP="00867EA6">
            <w:pPr>
              <w:numPr>
                <w:ilvl w:val="0"/>
                <w:numId w:val="56"/>
              </w:numPr>
              <w:tabs>
                <w:tab w:val="left" w:pos="567"/>
              </w:tabs>
              <w:spacing w:after="60"/>
              <w:rPr>
                <w:rFonts w:ascii="Arial Narrow" w:hAnsi="Arial Narrow"/>
                <w:sz w:val="20"/>
                <w:szCs w:val="20"/>
                <w:lang w:val="sr-Cyrl-CS"/>
              </w:rPr>
            </w:pPr>
            <w:r w:rsidRPr="00273821">
              <w:rPr>
                <w:rFonts w:ascii="Arial Narrow" w:hAnsi="Arial Narrow"/>
                <w:sz w:val="20"/>
                <w:szCs w:val="20"/>
                <w:lang w:val="sr-Cyrl-CS"/>
              </w:rPr>
              <w:t xml:space="preserve">Међународна кривична дела (Геноцид, Ратни злочини, Ратни злочин против цивилног становништва, Ратни злочин против рањеника и болесника, Ратни злочин против ратних заробљеника, Остали ратни злочини у Кривичном законику Републике Србије ( употреба недозвољених средстава борбе, противправно убијање и рањавање непријатеља, противправно одузимање ствари од убијених, уништавање културних добара), Злочин против човечности, Злочин против мира), </w:t>
            </w:r>
          </w:p>
          <w:p w14:paraId="467C7C5C" w14:textId="77777777" w:rsidR="00867EA6" w:rsidRDefault="00867EA6" w:rsidP="00867EA6">
            <w:pPr>
              <w:numPr>
                <w:ilvl w:val="0"/>
                <w:numId w:val="56"/>
              </w:numPr>
              <w:tabs>
                <w:tab w:val="left" w:pos="567"/>
              </w:tabs>
              <w:spacing w:after="60"/>
              <w:rPr>
                <w:rFonts w:ascii="Arial Narrow" w:hAnsi="Arial Narrow"/>
                <w:sz w:val="20"/>
                <w:szCs w:val="20"/>
                <w:lang w:val="sr-Cyrl-CS"/>
              </w:rPr>
            </w:pPr>
            <w:r w:rsidRPr="00273821">
              <w:rPr>
                <w:rFonts w:ascii="Arial Narrow" w:hAnsi="Arial Narrow"/>
                <w:sz w:val="20"/>
                <w:szCs w:val="20"/>
                <w:lang w:val="sr-Cyrl-CS"/>
              </w:rPr>
              <w:t xml:space="preserve">Међународно кривично правосуђе </w:t>
            </w:r>
          </w:p>
          <w:p w14:paraId="30BBB16F" w14:textId="77777777" w:rsidR="00867EA6" w:rsidRDefault="00867EA6" w:rsidP="00867EA6">
            <w:pPr>
              <w:numPr>
                <w:ilvl w:val="0"/>
                <w:numId w:val="56"/>
              </w:numPr>
              <w:tabs>
                <w:tab w:val="left" w:pos="567"/>
              </w:tabs>
              <w:spacing w:after="60"/>
              <w:rPr>
                <w:rFonts w:ascii="Arial Narrow" w:hAnsi="Arial Narrow"/>
                <w:sz w:val="20"/>
                <w:szCs w:val="20"/>
                <w:lang w:val="sr-Cyrl-CS"/>
              </w:rPr>
            </w:pPr>
            <w:r w:rsidRPr="00273821">
              <w:rPr>
                <w:rFonts w:ascii="Arial Narrow" w:hAnsi="Arial Narrow"/>
                <w:sz w:val="20"/>
                <w:szCs w:val="20"/>
                <w:lang w:val="sr-Cyrl-CS"/>
              </w:rPr>
              <w:t>Ad hoc трибунали ( Нирнбершки трибунал, Токијски трибунал,Трибунал за бившу Југославију, Трибунал за Руанду)</w:t>
            </w:r>
          </w:p>
          <w:p w14:paraId="2B92CB43" w14:textId="77777777" w:rsidR="00867EA6" w:rsidRDefault="00867EA6" w:rsidP="00867EA6">
            <w:pPr>
              <w:numPr>
                <w:ilvl w:val="0"/>
                <w:numId w:val="56"/>
              </w:numPr>
              <w:tabs>
                <w:tab w:val="left" w:pos="567"/>
              </w:tabs>
              <w:spacing w:after="60"/>
              <w:rPr>
                <w:rFonts w:ascii="Arial Narrow" w:hAnsi="Arial Narrow"/>
                <w:sz w:val="20"/>
                <w:szCs w:val="20"/>
                <w:lang w:val="sr-Cyrl-CS"/>
              </w:rPr>
            </w:pPr>
            <w:r w:rsidRPr="00273821">
              <w:rPr>
                <w:rFonts w:ascii="Arial Narrow" w:hAnsi="Arial Narrow"/>
                <w:sz w:val="20"/>
                <w:szCs w:val="20"/>
                <w:lang w:val="sr-Cyrl-CS"/>
              </w:rPr>
              <w:t>Стални међународни кривични суд( оснивање и карактеристике права које примењује Међународни кривични суд, надлежност и организација Међународног кривичног суда,Поступак пред Међународним кривичним судом</w:t>
            </w:r>
            <w:r>
              <w:rPr>
                <w:rFonts w:ascii="Arial Narrow" w:hAnsi="Arial Narrow"/>
                <w:sz w:val="20"/>
                <w:szCs w:val="20"/>
                <w:lang w:val="sr-Cyrl-CS"/>
              </w:rPr>
              <w:t>)</w:t>
            </w:r>
          </w:p>
          <w:p w14:paraId="398C9E4F" w14:textId="77777777" w:rsidR="00867EA6" w:rsidRDefault="00867EA6" w:rsidP="00867EA6">
            <w:pPr>
              <w:numPr>
                <w:ilvl w:val="0"/>
                <w:numId w:val="56"/>
              </w:numPr>
              <w:tabs>
                <w:tab w:val="left" w:pos="567"/>
              </w:tabs>
              <w:spacing w:after="60"/>
              <w:rPr>
                <w:rFonts w:ascii="Arial Narrow" w:hAnsi="Arial Narrow"/>
                <w:sz w:val="20"/>
                <w:szCs w:val="20"/>
                <w:lang w:val="sr-Cyrl-CS"/>
              </w:rPr>
            </w:pPr>
            <w:r w:rsidRPr="00273821">
              <w:rPr>
                <w:rFonts w:ascii="Arial Narrow" w:hAnsi="Arial Narrow"/>
                <w:sz w:val="20"/>
                <w:szCs w:val="20"/>
                <w:lang w:val="sr-Cyrl-CS"/>
              </w:rPr>
              <w:t xml:space="preserve"> Мешовити кривични трибунали</w:t>
            </w:r>
          </w:p>
          <w:p w14:paraId="62A215CA" w14:textId="77777777" w:rsidR="00867EA6" w:rsidRDefault="00867EA6" w:rsidP="00867EA6">
            <w:pPr>
              <w:numPr>
                <w:ilvl w:val="0"/>
                <w:numId w:val="56"/>
              </w:numPr>
              <w:tabs>
                <w:tab w:val="left" w:pos="567"/>
              </w:tabs>
              <w:spacing w:after="60"/>
              <w:rPr>
                <w:rFonts w:ascii="Arial Narrow" w:hAnsi="Arial Narrow"/>
                <w:sz w:val="20"/>
                <w:szCs w:val="20"/>
                <w:lang w:val="sr-Cyrl-CS"/>
              </w:rPr>
            </w:pPr>
            <w:r w:rsidRPr="00273821">
              <w:rPr>
                <w:rFonts w:ascii="Arial Narrow" w:hAnsi="Arial Narrow"/>
                <w:sz w:val="20"/>
                <w:szCs w:val="20"/>
                <w:lang w:val="sr-Cyrl-CS"/>
              </w:rPr>
              <w:t>Међународна правна помоћ у кривичноправним стварима</w:t>
            </w:r>
            <w:r>
              <w:rPr>
                <w:rFonts w:ascii="Arial Narrow" w:hAnsi="Arial Narrow"/>
                <w:sz w:val="20"/>
                <w:szCs w:val="20"/>
                <w:lang w:val="sr-Cyrl-CS"/>
              </w:rPr>
              <w:t xml:space="preserve">, </w:t>
            </w:r>
            <w:r w:rsidRPr="00273821">
              <w:rPr>
                <w:rFonts w:ascii="Arial Narrow" w:hAnsi="Arial Narrow"/>
                <w:sz w:val="20"/>
                <w:szCs w:val="20"/>
                <w:lang w:val="sr-Cyrl-CS"/>
              </w:rPr>
              <w:t>Облици међународне кривичноправне помоћи и опште претпоставке за њено пружање</w:t>
            </w:r>
          </w:p>
          <w:p w14:paraId="7F2ABF18" w14:textId="77777777" w:rsidR="00867EA6" w:rsidRPr="00273821" w:rsidRDefault="00867EA6" w:rsidP="00867EA6">
            <w:pPr>
              <w:numPr>
                <w:ilvl w:val="0"/>
                <w:numId w:val="56"/>
              </w:numPr>
              <w:tabs>
                <w:tab w:val="left" w:pos="567"/>
              </w:tabs>
              <w:spacing w:after="60"/>
              <w:rPr>
                <w:rFonts w:ascii="Arial Narrow" w:hAnsi="Arial Narrow"/>
                <w:sz w:val="20"/>
                <w:szCs w:val="20"/>
                <w:lang w:val="sr-Cyrl-CS"/>
              </w:rPr>
            </w:pPr>
            <w:r w:rsidRPr="00273821">
              <w:rPr>
                <w:rFonts w:ascii="Arial Narrow" w:hAnsi="Arial Narrow"/>
                <w:sz w:val="20"/>
                <w:szCs w:val="20"/>
                <w:lang w:val="sr-Cyrl-CS"/>
              </w:rPr>
              <w:t xml:space="preserve">Екстрадиција, Уступање кривичног гоњења, Извршење стране кривичне пресуде. </w:t>
            </w:r>
          </w:p>
          <w:p w14:paraId="25F1FE52" w14:textId="77777777" w:rsidR="00867EA6" w:rsidRPr="00277C85" w:rsidRDefault="00867EA6" w:rsidP="00867EA6">
            <w:pPr>
              <w:tabs>
                <w:tab w:val="left" w:pos="567"/>
              </w:tabs>
              <w:spacing w:after="60"/>
              <w:rPr>
                <w:rFonts w:ascii="Arial Narrow" w:hAnsi="Arial Narrow"/>
                <w:sz w:val="20"/>
                <w:szCs w:val="20"/>
                <w:lang w:val="sr-Cyrl-CS"/>
              </w:rPr>
            </w:pPr>
          </w:p>
          <w:p w14:paraId="4FB65A58" w14:textId="77777777" w:rsidR="00867EA6" w:rsidRPr="00277C85" w:rsidRDefault="00867EA6" w:rsidP="00867EA6">
            <w:pPr>
              <w:tabs>
                <w:tab w:val="left" w:pos="567"/>
              </w:tabs>
              <w:spacing w:after="60"/>
              <w:rPr>
                <w:rFonts w:ascii="Arial Narrow" w:hAnsi="Arial Narrow"/>
                <w:sz w:val="20"/>
                <w:szCs w:val="20"/>
                <w:lang w:val="sr-Cyrl-CS"/>
              </w:rPr>
            </w:pPr>
            <w:r w:rsidRPr="00277C85">
              <w:rPr>
                <w:rFonts w:ascii="Arial Narrow" w:hAnsi="Arial Narrow"/>
                <w:sz w:val="20"/>
                <w:szCs w:val="20"/>
                <w:lang w:val="sr-Cyrl-CS"/>
              </w:rPr>
              <w:t xml:space="preserve">Практична настава </w:t>
            </w:r>
          </w:p>
          <w:p w14:paraId="21B4B18B" w14:textId="77777777" w:rsidR="00867EA6" w:rsidRPr="00277C85" w:rsidRDefault="00867EA6" w:rsidP="00867EA6">
            <w:pPr>
              <w:tabs>
                <w:tab w:val="left" w:pos="567"/>
              </w:tabs>
              <w:spacing w:after="60"/>
              <w:rPr>
                <w:rFonts w:ascii="Arial Narrow" w:hAnsi="Arial Narrow"/>
                <w:sz w:val="20"/>
                <w:szCs w:val="20"/>
                <w:lang w:val="sr-Cyrl-CS"/>
              </w:rPr>
            </w:pPr>
          </w:p>
          <w:p w14:paraId="2C0BF797" w14:textId="77777777" w:rsidR="00867EA6" w:rsidRPr="00277C85" w:rsidRDefault="00867EA6" w:rsidP="00867EA6">
            <w:pPr>
              <w:tabs>
                <w:tab w:val="left" w:pos="567"/>
              </w:tabs>
              <w:spacing w:after="60"/>
              <w:jc w:val="both"/>
              <w:rPr>
                <w:rFonts w:ascii="Arial Narrow" w:eastAsia="ArialMT" w:hAnsi="Arial Narrow"/>
                <w:sz w:val="20"/>
                <w:szCs w:val="20"/>
                <w:lang w:val="en-US"/>
              </w:rPr>
            </w:pPr>
            <w:r w:rsidRPr="00277C85">
              <w:rPr>
                <w:rFonts w:ascii="Arial Narrow" w:eastAsia="ArialMT" w:hAnsi="Arial Narrow"/>
                <w:sz w:val="20"/>
                <w:szCs w:val="20"/>
                <w:lang w:val="en-US"/>
              </w:rPr>
              <w:t>Вежбе прате динамику предавања. На часовима вежби студенти се</w:t>
            </w:r>
            <w:r w:rsidRPr="00277C85">
              <w:rPr>
                <w:rFonts w:ascii="Arial Narrow" w:eastAsia="ArialMT" w:hAnsi="Arial Narrow"/>
                <w:sz w:val="20"/>
                <w:szCs w:val="20"/>
              </w:rPr>
              <w:t xml:space="preserve"> </w:t>
            </w:r>
            <w:r w:rsidRPr="00277C85">
              <w:rPr>
                <w:rFonts w:ascii="Arial Narrow" w:eastAsia="ArialMT" w:hAnsi="Arial Narrow"/>
                <w:sz w:val="20"/>
                <w:szCs w:val="20"/>
                <w:lang w:val="en-US"/>
              </w:rPr>
              <w:t>оспособљавају за</w:t>
            </w:r>
            <w:r w:rsidRPr="00277C85">
              <w:rPr>
                <w:rFonts w:ascii="Arial Narrow" w:eastAsia="ArialMT" w:hAnsi="Arial Narrow"/>
                <w:sz w:val="20"/>
                <w:szCs w:val="20"/>
              </w:rPr>
              <w:t xml:space="preserve"> критичку анализу праксе ад хок трибунала и Сталног међународног кривичног суда кроз разматрања студије случаја које су биле у надлежности наведених судова. Кроз студије случаја које су биле у надлежности ад хок трибунала и Сталног међународног кривичног суда студенти стичу увид у специфичности међународног кривичног правосуђа и поступка у односу на национално правосуђе и поступак пред националним судовима, као и значај међународноправне помоћи у кривичноправним стварима.</w:t>
            </w:r>
          </w:p>
          <w:p w14:paraId="62262A61" w14:textId="77777777" w:rsidR="00867EA6" w:rsidRPr="00277C85" w:rsidRDefault="00867EA6" w:rsidP="00867EA6">
            <w:pPr>
              <w:tabs>
                <w:tab w:val="left" w:pos="567"/>
              </w:tabs>
              <w:spacing w:after="60"/>
              <w:rPr>
                <w:rFonts w:ascii="Arial Narrow" w:hAnsi="Arial Narrow"/>
                <w:sz w:val="20"/>
                <w:szCs w:val="20"/>
                <w:lang w:val="sr-Cyrl-CS"/>
              </w:rPr>
            </w:pPr>
          </w:p>
        </w:tc>
      </w:tr>
      <w:tr w:rsidR="00867EA6" w:rsidRPr="00277C85" w14:paraId="5840C95C" w14:textId="77777777" w:rsidTr="00867EA6">
        <w:trPr>
          <w:trHeight w:val="227"/>
          <w:jc w:val="center"/>
        </w:trPr>
        <w:tc>
          <w:tcPr>
            <w:tcW w:w="9514" w:type="dxa"/>
            <w:gridSpan w:val="8"/>
            <w:vAlign w:val="center"/>
          </w:tcPr>
          <w:p w14:paraId="19BEAA25" w14:textId="77777777" w:rsidR="00867EA6" w:rsidRPr="00277C85" w:rsidRDefault="00867EA6" w:rsidP="00867EA6">
            <w:pPr>
              <w:tabs>
                <w:tab w:val="left" w:pos="567"/>
              </w:tabs>
              <w:spacing w:after="60"/>
              <w:rPr>
                <w:rFonts w:ascii="Arial Narrow" w:hAnsi="Arial Narrow"/>
                <w:b/>
                <w:bCs/>
                <w:sz w:val="20"/>
                <w:szCs w:val="20"/>
                <w:lang w:val="sr-Cyrl-CS"/>
              </w:rPr>
            </w:pPr>
            <w:r w:rsidRPr="00277C85">
              <w:rPr>
                <w:rFonts w:ascii="Arial Narrow" w:hAnsi="Arial Narrow"/>
                <w:b/>
                <w:bCs/>
                <w:sz w:val="20"/>
                <w:szCs w:val="20"/>
                <w:lang w:val="sr-Cyrl-CS"/>
              </w:rPr>
              <w:lastRenderedPageBreak/>
              <w:t>Литература</w:t>
            </w:r>
          </w:p>
          <w:p w14:paraId="4292099C" w14:textId="77777777" w:rsidR="00867EA6" w:rsidRPr="00277C85" w:rsidRDefault="00867EA6" w:rsidP="00867EA6">
            <w:pPr>
              <w:tabs>
                <w:tab w:val="left" w:pos="567"/>
              </w:tabs>
              <w:spacing w:after="60"/>
              <w:rPr>
                <w:rFonts w:ascii="Arial Narrow" w:hAnsi="Arial Narrow"/>
                <w:b/>
                <w:bCs/>
                <w:sz w:val="20"/>
                <w:szCs w:val="20"/>
                <w:lang w:val="sr-Cyrl-CS"/>
              </w:rPr>
            </w:pPr>
            <w:r w:rsidRPr="00277C85">
              <w:rPr>
                <w:rFonts w:ascii="Arial Narrow" w:hAnsi="Arial Narrow"/>
                <w:b/>
                <w:bCs/>
                <w:sz w:val="20"/>
                <w:szCs w:val="20"/>
                <w:lang w:val="sr-Cyrl-CS"/>
              </w:rPr>
              <w:t>Обавезна литература:</w:t>
            </w:r>
          </w:p>
          <w:p w14:paraId="77877A0A" w14:textId="77777777" w:rsidR="00867EA6" w:rsidRPr="00277C85" w:rsidRDefault="00867EA6" w:rsidP="00867EA6">
            <w:pPr>
              <w:widowControl w:val="0"/>
              <w:numPr>
                <w:ilvl w:val="0"/>
                <w:numId w:val="55"/>
              </w:numPr>
              <w:autoSpaceDE w:val="0"/>
              <w:autoSpaceDN w:val="0"/>
              <w:adjustRightInd w:val="0"/>
              <w:rPr>
                <w:rFonts w:ascii="Arial Narrow" w:hAnsi="Arial Narrow"/>
                <w:color w:val="262626"/>
                <w:sz w:val="20"/>
                <w:szCs w:val="20"/>
                <w:lang w:val="en-US"/>
              </w:rPr>
            </w:pPr>
            <w:r w:rsidRPr="00277C85">
              <w:rPr>
                <w:rFonts w:ascii="Arial Narrow" w:hAnsi="Arial Narrow"/>
                <w:color w:val="262626"/>
                <w:sz w:val="20"/>
                <w:szCs w:val="20"/>
                <w:lang w:val="en-US"/>
              </w:rPr>
              <w:t xml:space="preserve">М. Шкулић, </w:t>
            </w:r>
            <w:r w:rsidRPr="00277C85">
              <w:rPr>
                <w:rFonts w:ascii="Arial Narrow" w:hAnsi="Arial Narrow"/>
                <w:bCs/>
                <w:color w:val="343434"/>
                <w:sz w:val="20"/>
                <w:szCs w:val="20"/>
                <w:lang w:val="en-US"/>
              </w:rPr>
              <w:t>Међународно кривично право,</w:t>
            </w:r>
            <w:r w:rsidRPr="00277C85">
              <w:rPr>
                <w:rFonts w:ascii="Arial Narrow" w:hAnsi="Arial Narrow"/>
                <w:color w:val="262626"/>
                <w:sz w:val="20"/>
                <w:szCs w:val="20"/>
                <w:lang w:val="en-US"/>
              </w:rPr>
              <w:t xml:space="preserve"> Београд : Правни факултет Универзитета, Центар за издаваштво, 2020</w:t>
            </w:r>
          </w:p>
          <w:p w14:paraId="2361BFB4" w14:textId="77777777" w:rsidR="00867EA6" w:rsidRPr="00277C85" w:rsidRDefault="00867EA6" w:rsidP="00867EA6">
            <w:pPr>
              <w:tabs>
                <w:tab w:val="left" w:pos="567"/>
              </w:tabs>
              <w:spacing w:after="60"/>
              <w:rPr>
                <w:rFonts w:ascii="Arial Narrow" w:hAnsi="Arial Narrow"/>
                <w:b/>
                <w:bCs/>
                <w:sz w:val="20"/>
                <w:szCs w:val="20"/>
                <w:lang w:val="sr-Cyrl-CS"/>
              </w:rPr>
            </w:pPr>
            <w:r w:rsidRPr="00277C85">
              <w:rPr>
                <w:rFonts w:ascii="Arial Narrow" w:hAnsi="Arial Narrow"/>
                <w:b/>
                <w:bCs/>
                <w:sz w:val="20"/>
                <w:szCs w:val="20"/>
                <w:lang w:val="sr-Cyrl-CS"/>
              </w:rPr>
              <w:t>Додатна литература:</w:t>
            </w:r>
          </w:p>
          <w:p w14:paraId="78042FC8" w14:textId="77777777" w:rsidR="00867EA6" w:rsidRPr="00277C85" w:rsidRDefault="00867EA6" w:rsidP="00867EA6">
            <w:pPr>
              <w:numPr>
                <w:ilvl w:val="0"/>
                <w:numId w:val="55"/>
              </w:numPr>
              <w:tabs>
                <w:tab w:val="left" w:pos="567"/>
              </w:tabs>
              <w:spacing w:after="60"/>
              <w:jc w:val="both"/>
              <w:rPr>
                <w:rFonts w:ascii="Arial Narrow" w:hAnsi="Arial Narrow"/>
                <w:bCs/>
                <w:sz w:val="20"/>
                <w:szCs w:val="20"/>
                <w:lang w:val="sr-Cyrl-CS"/>
              </w:rPr>
            </w:pPr>
            <w:r w:rsidRPr="00277C85">
              <w:rPr>
                <w:rFonts w:ascii="Arial Narrow" w:hAnsi="Arial Narrow"/>
                <w:bCs/>
                <w:sz w:val="20"/>
                <w:szCs w:val="20"/>
                <w:lang w:val="sr-Cyrl-CS"/>
              </w:rPr>
              <w:t>З. Стојановић, Међународно кривично право, десето издање, Београд: Правна књига, 2017</w:t>
            </w:r>
          </w:p>
          <w:p w14:paraId="53AA123A" w14:textId="77777777" w:rsidR="00867EA6" w:rsidRPr="00277C85" w:rsidRDefault="00867EA6" w:rsidP="00867EA6">
            <w:pPr>
              <w:numPr>
                <w:ilvl w:val="0"/>
                <w:numId w:val="55"/>
              </w:numPr>
              <w:tabs>
                <w:tab w:val="left" w:pos="567"/>
              </w:tabs>
              <w:spacing w:after="60"/>
              <w:jc w:val="both"/>
              <w:rPr>
                <w:rFonts w:ascii="Arial Narrow" w:hAnsi="Arial Narrow"/>
                <w:bCs/>
                <w:sz w:val="20"/>
                <w:szCs w:val="20"/>
                <w:lang w:val="sr-Cyrl-CS"/>
              </w:rPr>
            </w:pPr>
            <w:r w:rsidRPr="00277C85">
              <w:rPr>
                <w:rFonts w:ascii="Arial Narrow" w:hAnsi="Arial Narrow"/>
                <w:bCs/>
                <w:sz w:val="20"/>
                <w:szCs w:val="20"/>
                <w:lang w:val="sr-Cyrl-CS"/>
              </w:rPr>
              <w:t xml:space="preserve">Б Бановић, </w:t>
            </w:r>
            <w:r w:rsidRPr="00277C85">
              <w:rPr>
                <w:rFonts w:ascii="Arial Narrow" w:hAnsi="Arial Narrow"/>
                <w:bCs/>
                <w:color w:val="343434"/>
                <w:sz w:val="20"/>
                <w:szCs w:val="20"/>
                <w:lang w:val="en-US"/>
              </w:rPr>
              <w:t>Међународно кривично право</w:t>
            </w:r>
            <w:r w:rsidRPr="00277C85">
              <w:rPr>
                <w:rFonts w:ascii="Arial Narrow" w:hAnsi="Arial Narrow"/>
                <w:bCs/>
                <w:sz w:val="20"/>
                <w:szCs w:val="20"/>
                <w:lang w:val="sr-Cyrl-CS"/>
              </w:rPr>
              <w:t xml:space="preserve">, </w:t>
            </w:r>
            <w:r w:rsidRPr="00277C85">
              <w:rPr>
                <w:rFonts w:ascii="Arial Narrow" w:hAnsi="Arial Narrow"/>
                <w:color w:val="262626"/>
                <w:sz w:val="20"/>
                <w:szCs w:val="20"/>
                <w:lang w:val="en-US"/>
              </w:rPr>
              <w:t>Крагујевац : Правни факултет, Институт за правне и друштвене науке, 2020</w:t>
            </w:r>
          </w:p>
          <w:p w14:paraId="3E8A1D9A" w14:textId="77777777" w:rsidR="00867EA6" w:rsidRPr="00277C85" w:rsidRDefault="00867EA6" w:rsidP="00867EA6">
            <w:pPr>
              <w:numPr>
                <w:ilvl w:val="0"/>
                <w:numId w:val="55"/>
              </w:numPr>
              <w:tabs>
                <w:tab w:val="left" w:pos="567"/>
              </w:tabs>
              <w:spacing w:after="60"/>
              <w:jc w:val="both"/>
              <w:rPr>
                <w:rFonts w:ascii="Arial Narrow" w:hAnsi="Arial Narrow"/>
                <w:color w:val="262626"/>
                <w:sz w:val="20"/>
                <w:szCs w:val="20"/>
                <w:lang w:val="en-US"/>
              </w:rPr>
            </w:pPr>
            <w:r>
              <w:rPr>
                <w:rFonts w:ascii="Arial Narrow" w:hAnsi="Arial Narrow"/>
                <w:bCs/>
                <w:sz w:val="20"/>
                <w:szCs w:val="20"/>
                <w:lang w:val="sr-Cyrl-CS"/>
              </w:rPr>
              <w:t>Б</w:t>
            </w:r>
            <w:r w:rsidRPr="00277C85">
              <w:rPr>
                <w:rFonts w:ascii="Arial Narrow" w:hAnsi="Arial Narrow"/>
                <w:bCs/>
                <w:sz w:val="20"/>
                <w:szCs w:val="20"/>
                <w:lang w:val="sr-Cyrl-CS"/>
              </w:rPr>
              <w:t xml:space="preserve">абић, Међународно кривично право, </w:t>
            </w:r>
            <w:r w:rsidRPr="00277C85">
              <w:rPr>
                <w:rFonts w:ascii="Arial Narrow" w:hAnsi="Arial Narrow"/>
                <w:color w:val="262626"/>
                <w:sz w:val="20"/>
                <w:szCs w:val="20"/>
                <w:lang w:val="en-US"/>
              </w:rPr>
              <w:t>Бања Лука: Правни факултет, 2021</w:t>
            </w:r>
          </w:p>
          <w:p w14:paraId="539E7150" w14:textId="77777777" w:rsidR="00867EA6" w:rsidRPr="00277C85" w:rsidRDefault="00867EA6" w:rsidP="00867EA6">
            <w:pPr>
              <w:numPr>
                <w:ilvl w:val="0"/>
                <w:numId w:val="55"/>
              </w:numPr>
              <w:tabs>
                <w:tab w:val="left" w:pos="567"/>
              </w:tabs>
              <w:spacing w:after="60"/>
              <w:jc w:val="both"/>
              <w:rPr>
                <w:rFonts w:ascii="Arial Narrow" w:hAnsi="Arial Narrow"/>
                <w:bCs/>
                <w:sz w:val="20"/>
                <w:szCs w:val="20"/>
                <w:lang w:val="sr-Cyrl-CS"/>
              </w:rPr>
            </w:pPr>
            <w:r w:rsidRPr="00277C85">
              <w:rPr>
                <w:rFonts w:ascii="Arial Narrow" w:hAnsi="Arial Narrow"/>
                <w:color w:val="262626"/>
                <w:sz w:val="20"/>
                <w:szCs w:val="20"/>
                <w:lang w:val="en-US"/>
              </w:rPr>
              <w:t xml:space="preserve">З Павловић, </w:t>
            </w:r>
            <w:r w:rsidRPr="00277C85">
              <w:rPr>
                <w:rFonts w:ascii="Arial Narrow" w:hAnsi="Arial Narrow"/>
                <w:bCs/>
                <w:sz w:val="20"/>
                <w:szCs w:val="20"/>
                <w:lang w:val="sr-Cyrl-CS"/>
              </w:rPr>
              <w:t>Међународно кривично право, Нови Сад: Универзитет Привредна академија, 2017</w:t>
            </w:r>
          </w:p>
          <w:p w14:paraId="006DF823" w14:textId="77777777" w:rsidR="00867EA6" w:rsidRPr="00277C85" w:rsidRDefault="00867EA6" w:rsidP="00867EA6">
            <w:pPr>
              <w:numPr>
                <w:ilvl w:val="0"/>
                <w:numId w:val="55"/>
              </w:numPr>
              <w:tabs>
                <w:tab w:val="left" w:pos="567"/>
              </w:tabs>
              <w:spacing w:after="60"/>
              <w:jc w:val="both"/>
              <w:rPr>
                <w:rFonts w:ascii="Arial Narrow" w:hAnsi="Arial Narrow"/>
                <w:bCs/>
                <w:sz w:val="20"/>
                <w:szCs w:val="20"/>
                <w:lang w:val="sr-Cyrl-CS"/>
              </w:rPr>
            </w:pPr>
            <w:r w:rsidRPr="00277C85">
              <w:rPr>
                <w:rFonts w:ascii="Arial Narrow" w:hAnsi="Arial Narrow"/>
                <w:color w:val="262626"/>
                <w:sz w:val="20"/>
                <w:szCs w:val="20"/>
                <w:lang w:val="en-US"/>
              </w:rPr>
              <w:t xml:space="preserve">Д Јовашевић, </w:t>
            </w:r>
            <w:r w:rsidRPr="00277C85">
              <w:rPr>
                <w:rFonts w:ascii="Arial Narrow" w:hAnsi="Arial Narrow"/>
                <w:bCs/>
                <w:sz w:val="20"/>
                <w:szCs w:val="20"/>
                <w:lang w:val="sr-Cyrl-CS"/>
              </w:rPr>
              <w:t>Међународно кривично право,Бања Лука: Паневропски универзитет Аперион, 2015</w:t>
            </w:r>
          </w:p>
          <w:p w14:paraId="15D503AD" w14:textId="77777777" w:rsidR="00867EA6" w:rsidRPr="00277C85" w:rsidRDefault="00867EA6" w:rsidP="00867EA6">
            <w:pPr>
              <w:numPr>
                <w:ilvl w:val="0"/>
                <w:numId w:val="55"/>
              </w:numPr>
              <w:tabs>
                <w:tab w:val="left" w:pos="567"/>
              </w:tabs>
              <w:spacing w:after="60"/>
              <w:jc w:val="both"/>
              <w:rPr>
                <w:rFonts w:ascii="Arial Narrow" w:hAnsi="Arial Narrow"/>
                <w:bCs/>
                <w:sz w:val="20"/>
                <w:szCs w:val="20"/>
                <w:lang w:val="sr-Cyrl-CS"/>
              </w:rPr>
            </w:pPr>
            <w:r w:rsidRPr="00277C85">
              <w:rPr>
                <w:rFonts w:ascii="Arial Narrow" w:hAnsi="Arial Narrow"/>
                <w:bCs/>
                <w:sz w:val="20"/>
                <w:szCs w:val="20"/>
                <w:lang w:val="sr-Cyrl-CS"/>
              </w:rPr>
              <w:t>М Симовић,Међународно кривично право, Источно Сарајево: Правни факултет, 2015</w:t>
            </w:r>
          </w:p>
          <w:p w14:paraId="27FAB6BA" w14:textId="77777777" w:rsidR="00867EA6" w:rsidRPr="00277C85" w:rsidRDefault="00867EA6" w:rsidP="00867EA6">
            <w:pPr>
              <w:tabs>
                <w:tab w:val="left" w:pos="567"/>
              </w:tabs>
              <w:spacing w:after="60"/>
              <w:rPr>
                <w:rFonts w:ascii="Arial Narrow" w:hAnsi="Arial Narrow"/>
                <w:b/>
                <w:bCs/>
                <w:sz w:val="20"/>
                <w:szCs w:val="20"/>
                <w:lang w:val="sr-Cyrl-CS"/>
              </w:rPr>
            </w:pPr>
            <w:r w:rsidRPr="00277C85">
              <w:rPr>
                <w:rFonts w:ascii="Arial Narrow" w:hAnsi="Arial Narrow"/>
                <w:b/>
                <w:bCs/>
                <w:sz w:val="20"/>
                <w:szCs w:val="20"/>
                <w:lang w:val="sr-Cyrl-CS"/>
              </w:rPr>
              <w:t xml:space="preserve"> </w:t>
            </w:r>
          </w:p>
        </w:tc>
      </w:tr>
      <w:tr w:rsidR="00867EA6" w:rsidRPr="00277C85" w14:paraId="7F8AA4DA" w14:textId="77777777" w:rsidTr="00867EA6">
        <w:trPr>
          <w:trHeight w:val="227"/>
          <w:jc w:val="center"/>
        </w:trPr>
        <w:tc>
          <w:tcPr>
            <w:tcW w:w="9514" w:type="dxa"/>
            <w:gridSpan w:val="8"/>
            <w:vAlign w:val="center"/>
          </w:tcPr>
          <w:p w14:paraId="4879B111" w14:textId="77777777" w:rsidR="00867EA6" w:rsidRPr="00277C85" w:rsidRDefault="00867EA6" w:rsidP="00867EA6">
            <w:pPr>
              <w:tabs>
                <w:tab w:val="left" w:pos="567"/>
              </w:tabs>
              <w:rPr>
                <w:rFonts w:ascii="Arial Narrow" w:hAnsi="Arial Narrow"/>
                <w:b/>
                <w:bCs/>
                <w:sz w:val="20"/>
                <w:szCs w:val="20"/>
                <w:lang w:val="sr-Cyrl-CS"/>
              </w:rPr>
            </w:pPr>
            <w:r w:rsidRPr="00277C85">
              <w:rPr>
                <w:rFonts w:ascii="Arial Narrow" w:hAnsi="Arial Narrow"/>
                <w:b/>
                <w:bCs/>
                <w:sz w:val="20"/>
                <w:szCs w:val="20"/>
                <w:lang w:val="sr-Cyrl-CS"/>
              </w:rPr>
              <w:t xml:space="preserve">Број часова </w:t>
            </w:r>
            <w:r w:rsidRPr="00277C85">
              <w:rPr>
                <w:rFonts w:ascii="Arial Narrow" w:hAnsi="Arial Narrow"/>
                <w:b/>
                <w:sz w:val="20"/>
                <w:szCs w:val="20"/>
                <w:lang w:val="sr-Cyrl-CS"/>
              </w:rPr>
              <w:t xml:space="preserve"> активне наставе (недељно)</w:t>
            </w:r>
          </w:p>
        </w:tc>
      </w:tr>
      <w:tr w:rsidR="00867EA6" w:rsidRPr="00277C85" w14:paraId="2B379DAF" w14:textId="77777777" w:rsidTr="00867EA6">
        <w:trPr>
          <w:trHeight w:val="227"/>
          <w:jc w:val="center"/>
        </w:trPr>
        <w:tc>
          <w:tcPr>
            <w:tcW w:w="1606" w:type="dxa"/>
            <w:vAlign w:val="center"/>
          </w:tcPr>
          <w:p w14:paraId="04E32A92" w14:textId="77777777" w:rsidR="00867EA6" w:rsidRPr="00277C85" w:rsidRDefault="00867EA6" w:rsidP="00867EA6">
            <w:pPr>
              <w:tabs>
                <w:tab w:val="left" w:pos="567"/>
              </w:tabs>
              <w:jc w:val="center"/>
              <w:rPr>
                <w:rFonts w:ascii="Arial Narrow" w:hAnsi="Arial Narrow"/>
                <w:bCs/>
                <w:sz w:val="20"/>
                <w:szCs w:val="20"/>
              </w:rPr>
            </w:pPr>
            <w:r w:rsidRPr="00277C85">
              <w:rPr>
                <w:rFonts w:ascii="Arial Narrow" w:hAnsi="Arial Narrow"/>
                <w:bCs/>
                <w:sz w:val="20"/>
                <w:szCs w:val="20"/>
                <w:lang w:val="sr-Latn-RS"/>
              </w:rPr>
              <w:t>Предавања</w:t>
            </w:r>
          </w:p>
        </w:tc>
        <w:tc>
          <w:tcPr>
            <w:tcW w:w="1271" w:type="dxa"/>
            <w:vAlign w:val="center"/>
          </w:tcPr>
          <w:p w14:paraId="19E4E1C2" w14:textId="77777777" w:rsidR="00867EA6" w:rsidRPr="00277C85" w:rsidRDefault="00867EA6" w:rsidP="00867EA6">
            <w:pPr>
              <w:tabs>
                <w:tab w:val="left" w:pos="567"/>
              </w:tabs>
              <w:jc w:val="center"/>
              <w:rPr>
                <w:rFonts w:ascii="Arial Narrow" w:hAnsi="Arial Narrow"/>
                <w:bCs/>
                <w:sz w:val="20"/>
                <w:szCs w:val="20"/>
                <w:lang w:val="sr-Cyrl-CS"/>
              </w:rPr>
            </w:pPr>
            <w:r w:rsidRPr="00277C85">
              <w:rPr>
                <w:rFonts w:ascii="Arial Narrow" w:hAnsi="Arial Narrow"/>
                <w:bCs/>
                <w:sz w:val="20"/>
                <w:szCs w:val="20"/>
                <w:lang w:val="sr-Cyrl-CS"/>
              </w:rPr>
              <w:t>Вежбе</w:t>
            </w:r>
          </w:p>
        </w:tc>
        <w:tc>
          <w:tcPr>
            <w:tcW w:w="2385" w:type="dxa"/>
            <w:gridSpan w:val="3"/>
            <w:vAlign w:val="center"/>
          </w:tcPr>
          <w:p w14:paraId="7CB58439" w14:textId="77777777" w:rsidR="00867EA6" w:rsidRPr="00277C85" w:rsidRDefault="00867EA6" w:rsidP="00867EA6">
            <w:pPr>
              <w:tabs>
                <w:tab w:val="left" w:pos="567"/>
              </w:tabs>
              <w:jc w:val="center"/>
              <w:rPr>
                <w:rFonts w:ascii="Arial Narrow" w:hAnsi="Arial Narrow"/>
                <w:bCs/>
                <w:sz w:val="20"/>
                <w:szCs w:val="20"/>
                <w:lang w:val="sr-Cyrl-CS"/>
              </w:rPr>
            </w:pPr>
            <w:r w:rsidRPr="00277C85">
              <w:rPr>
                <w:rFonts w:ascii="Arial Narrow" w:hAnsi="Arial Narrow"/>
                <w:bCs/>
                <w:sz w:val="20"/>
                <w:szCs w:val="20"/>
                <w:lang w:val="sr-Cyrl-CS"/>
              </w:rPr>
              <w:t>Други облици наставе</w:t>
            </w:r>
          </w:p>
        </w:tc>
        <w:tc>
          <w:tcPr>
            <w:tcW w:w="2263" w:type="dxa"/>
            <w:vAlign w:val="center"/>
          </w:tcPr>
          <w:p w14:paraId="5A9E7A1D" w14:textId="77777777" w:rsidR="00867EA6" w:rsidRPr="00277C85" w:rsidRDefault="00867EA6" w:rsidP="00867EA6">
            <w:pPr>
              <w:tabs>
                <w:tab w:val="left" w:pos="567"/>
              </w:tabs>
              <w:jc w:val="center"/>
              <w:rPr>
                <w:rFonts w:ascii="Arial Narrow" w:hAnsi="Arial Narrow"/>
                <w:bCs/>
                <w:sz w:val="20"/>
                <w:szCs w:val="20"/>
                <w:lang w:val="sr-Cyrl-CS"/>
              </w:rPr>
            </w:pPr>
            <w:r w:rsidRPr="00277C85">
              <w:rPr>
                <w:rFonts w:ascii="Arial Narrow" w:eastAsia="ArialMT" w:hAnsi="Arial Narrow"/>
                <w:sz w:val="20"/>
                <w:szCs w:val="20"/>
                <w:lang w:val="en-US"/>
              </w:rPr>
              <w:t>СИР/СТИР/ИР/ПИР/НИР</w:t>
            </w:r>
          </w:p>
        </w:tc>
        <w:tc>
          <w:tcPr>
            <w:tcW w:w="1989" w:type="dxa"/>
            <w:gridSpan w:val="2"/>
            <w:vAlign w:val="center"/>
          </w:tcPr>
          <w:p w14:paraId="0CBF8AAC" w14:textId="77777777" w:rsidR="00867EA6" w:rsidRPr="00277C85" w:rsidRDefault="00867EA6" w:rsidP="00867EA6">
            <w:pPr>
              <w:tabs>
                <w:tab w:val="left" w:pos="567"/>
              </w:tabs>
              <w:jc w:val="center"/>
              <w:rPr>
                <w:rFonts w:ascii="Arial Narrow" w:hAnsi="Arial Narrow"/>
                <w:bCs/>
                <w:sz w:val="20"/>
                <w:szCs w:val="20"/>
                <w:lang w:val="sr-Cyrl-CS"/>
              </w:rPr>
            </w:pPr>
            <w:r w:rsidRPr="00277C85">
              <w:rPr>
                <w:rFonts w:ascii="Arial Narrow" w:hAnsi="Arial Narrow"/>
                <w:bCs/>
                <w:sz w:val="20"/>
                <w:szCs w:val="20"/>
                <w:lang w:val="sr-Cyrl-CS"/>
              </w:rPr>
              <w:t>Остали часови</w:t>
            </w:r>
          </w:p>
        </w:tc>
      </w:tr>
      <w:tr w:rsidR="00867EA6" w:rsidRPr="00277C85" w14:paraId="30AA2690" w14:textId="77777777" w:rsidTr="00867EA6">
        <w:trPr>
          <w:trHeight w:val="227"/>
          <w:jc w:val="center"/>
        </w:trPr>
        <w:tc>
          <w:tcPr>
            <w:tcW w:w="1606" w:type="dxa"/>
            <w:vAlign w:val="center"/>
          </w:tcPr>
          <w:p w14:paraId="0FA91B11" w14:textId="77777777" w:rsidR="00867EA6" w:rsidRPr="00277C85" w:rsidRDefault="00867EA6" w:rsidP="00867EA6">
            <w:pPr>
              <w:tabs>
                <w:tab w:val="left" w:pos="567"/>
              </w:tabs>
              <w:spacing w:after="60"/>
              <w:rPr>
                <w:rFonts w:ascii="Arial Narrow" w:hAnsi="Arial Narrow"/>
                <w:b/>
                <w:bCs/>
                <w:sz w:val="20"/>
                <w:szCs w:val="20"/>
                <w:lang w:val="sr-Latn-RS"/>
              </w:rPr>
            </w:pPr>
            <w:r w:rsidRPr="00277C85">
              <w:rPr>
                <w:rFonts w:ascii="Arial Narrow" w:hAnsi="Arial Narrow"/>
                <w:bCs/>
                <w:sz w:val="20"/>
                <w:szCs w:val="20"/>
              </w:rPr>
              <w:t>2</w:t>
            </w:r>
            <w:r w:rsidRPr="00277C85">
              <w:rPr>
                <w:rFonts w:ascii="Arial Narrow" w:hAnsi="Arial Narrow"/>
                <w:bCs/>
                <w:sz w:val="20"/>
                <w:szCs w:val="20"/>
                <w:lang w:val="sr-Latn-RS"/>
              </w:rPr>
              <w:t>x15=30</w:t>
            </w:r>
          </w:p>
        </w:tc>
        <w:tc>
          <w:tcPr>
            <w:tcW w:w="1271" w:type="dxa"/>
            <w:vAlign w:val="center"/>
          </w:tcPr>
          <w:p w14:paraId="65802281" w14:textId="77777777" w:rsidR="00867EA6" w:rsidRPr="00277C85" w:rsidRDefault="00867EA6" w:rsidP="00867EA6">
            <w:pPr>
              <w:tabs>
                <w:tab w:val="left" w:pos="567"/>
              </w:tabs>
              <w:spacing w:after="60"/>
              <w:rPr>
                <w:rFonts w:ascii="Arial Narrow" w:hAnsi="Arial Narrow"/>
                <w:b/>
                <w:sz w:val="20"/>
                <w:szCs w:val="20"/>
                <w:lang w:val="sr-Cyrl-CS"/>
              </w:rPr>
            </w:pPr>
            <w:r w:rsidRPr="00277C85">
              <w:rPr>
                <w:rFonts w:ascii="Arial Narrow" w:hAnsi="Arial Narrow"/>
                <w:bCs/>
                <w:sz w:val="20"/>
                <w:szCs w:val="20"/>
              </w:rPr>
              <w:t>2</w:t>
            </w:r>
            <w:r w:rsidRPr="00277C85">
              <w:rPr>
                <w:rFonts w:ascii="Arial Narrow" w:hAnsi="Arial Narrow"/>
                <w:bCs/>
                <w:sz w:val="20"/>
                <w:szCs w:val="20"/>
                <w:lang w:val="sr-Latn-RS"/>
              </w:rPr>
              <w:t>x15=30</w:t>
            </w:r>
          </w:p>
        </w:tc>
        <w:tc>
          <w:tcPr>
            <w:tcW w:w="2385" w:type="dxa"/>
            <w:gridSpan w:val="3"/>
            <w:vAlign w:val="center"/>
          </w:tcPr>
          <w:p w14:paraId="7FB8AC11" w14:textId="77777777" w:rsidR="00867EA6" w:rsidRPr="00277C85" w:rsidRDefault="00867EA6" w:rsidP="00867EA6">
            <w:pPr>
              <w:tabs>
                <w:tab w:val="left" w:pos="567"/>
              </w:tabs>
              <w:spacing w:after="60"/>
              <w:ind w:right="-108"/>
              <w:rPr>
                <w:rFonts w:ascii="Arial Narrow" w:hAnsi="Arial Narrow"/>
                <w:b/>
                <w:sz w:val="20"/>
                <w:szCs w:val="20"/>
                <w:lang w:val="sr-Cyrl-CS"/>
              </w:rPr>
            </w:pPr>
          </w:p>
        </w:tc>
        <w:tc>
          <w:tcPr>
            <w:tcW w:w="2263" w:type="dxa"/>
            <w:vAlign w:val="center"/>
          </w:tcPr>
          <w:p w14:paraId="6AADF605" w14:textId="77777777" w:rsidR="00867EA6" w:rsidRPr="00277C85" w:rsidRDefault="00867EA6" w:rsidP="00867EA6">
            <w:pPr>
              <w:tabs>
                <w:tab w:val="left" w:pos="567"/>
              </w:tabs>
              <w:spacing w:after="60"/>
              <w:rPr>
                <w:rFonts w:ascii="Arial Narrow" w:hAnsi="Arial Narrow"/>
                <w:b/>
                <w:sz w:val="20"/>
                <w:szCs w:val="20"/>
                <w:lang w:val="sr-Cyrl-CS"/>
              </w:rPr>
            </w:pPr>
          </w:p>
        </w:tc>
        <w:tc>
          <w:tcPr>
            <w:tcW w:w="1989" w:type="dxa"/>
            <w:gridSpan w:val="2"/>
            <w:vAlign w:val="center"/>
          </w:tcPr>
          <w:p w14:paraId="2EC402BF" w14:textId="77777777" w:rsidR="00867EA6" w:rsidRPr="00277C85" w:rsidRDefault="00867EA6" w:rsidP="00867EA6">
            <w:pPr>
              <w:tabs>
                <w:tab w:val="left" w:pos="567"/>
              </w:tabs>
              <w:spacing w:after="60"/>
              <w:rPr>
                <w:rFonts w:ascii="Arial Narrow" w:hAnsi="Arial Narrow"/>
                <w:b/>
                <w:sz w:val="20"/>
                <w:szCs w:val="20"/>
                <w:lang w:val="sr-Cyrl-CS"/>
              </w:rPr>
            </w:pPr>
          </w:p>
        </w:tc>
      </w:tr>
      <w:tr w:rsidR="00867EA6" w:rsidRPr="00277C85" w14:paraId="2875CE83" w14:textId="77777777" w:rsidTr="00867EA6">
        <w:trPr>
          <w:trHeight w:val="227"/>
          <w:jc w:val="center"/>
        </w:trPr>
        <w:tc>
          <w:tcPr>
            <w:tcW w:w="9514" w:type="dxa"/>
            <w:gridSpan w:val="8"/>
            <w:vAlign w:val="center"/>
          </w:tcPr>
          <w:p w14:paraId="0A963F9A" w14:textId="77777777" w:rsidR="00867EA6" w:rsidRPr="00277C85" w:rsidRDefault="00867EA6" w:rsidP="00867EA6">
            <w:pPr>
              <w:tabs>
                <w:tab w:val="left" w:pos="567"/>
              </w:tabs>
              <w:spacing w:after="60"/>
              <w:rPr>
                <w:rFonts w:ascii="Arial Narrow" w:hAnsi="Arial Narrow"/>
                <w:b/>
                <w:bCs/>
                <w:sz w:val="20"/>
                <w:szCs w:val="20"/>
                <w:lang w:val="sr-Cyrl-CS"/>
              </w:rPr>
            </w:pPr>
            <w:r w:rsidRPr="00277C85">
              <w:rPr>
                <w:rFonts w:ascii="Arial Narrow" w:hAnsi="Arial Narrow"/>
                <w:b/>
                <w:bCs/>
                <w:sz w:val="20"/>
                <w:szCs w:val="20"/>
                <w:lang w:val="sr-Cyrl-CS"/>
              </w:rPr>
              <w:t>Методе извођења наставе</w:t>
            </w:r>
          </w:p>
          <w:p w14:paraId="4112AFE4" w14:textId="77777777" w:rsidR="00867EA6" w:rsidRPr="00277C85" w:rsidRDefault="00867EA6" w:rsidP="00867EA6">
            <w:pPr>
              <w:tabs>
                <w:tab w:val="left" w:pos="567"/>
              </w:tabs>
              <w:spacing w:after="60"/>
              <w:rPr>
                <w:rFonts w:ascii="Arial Narrow" w:hAnsi="Arial Narrow"/>
                <w:b/>
                <w:bCs/>
                <w:sz w:val="20"/>
                <w:szCs w:val="20"/>
                <w:lang w:val="sr-Cyrl-CS"/>
              </w:rPr>
            </w:pPr>
          </w:p>
          <w:p w14:paraId="04F29978" w14:textId="77777777" w:rsidR="00867EA6" w:rsidRPr="00277C85" w:rsidRDefault="00867EA6" w:rsidP="00867EA6">
            <w:pPr>
              <w:tabs>
                <w:tab w:val="left" w:pos="567"/>
              </w:tabs>
              <w:spacing w:after="60"/>
              <w:jc w:val="both"/>
              <w:rPr>
                <w:rFonts w:ascii="Arial Narrow" w:eastAsia="ArialMT" w:hAnsi="Arial Narrow"/>
                <w:sz w:val="20"/>
                <w:szCs w:val="20"/>
                <w:lang w:val="en-US"/>
              </w:rPr>
            </w:pPr>
            <w:r w:rsidRPr="00277C85">
              <w:rPr>
                <w:rFonts w:ascii="Arial Narrow" w:eastAsia="ArialMT" w:hAnsi="Arial Narrow"/>
                <w:sz w:val="20"/>
                <w:szCs w:val="20"/>
                <w:lang w:val="en-US"/>
              </w:rPr>
              <w:t xml:space="preserve">Предавања уз </w:t>
            </w:r>
            <w:r w:rsidRPr="00277C85">
              <w:rPr>
                <w:rFonts w:ascii="Arial Narrow" w:eastAsia="ArialMT" w:hAnsi="Arial Narrow"/>
                <w:sz w:val="20"/>
                <w:szCs w:val="20"/>
                <w:lang w:val="sr-Latn-RS"/>
              </w:rPr>
              <w:t>P</w:t>
            </w:r>
            <w:r w:rsidRPr="00277C85">
              <w:rPr>
                <w:rFonts w:ascii="Arial Narrow" w:eastAsia="ArialMT" w:hAnsi="Arial Narrow"/>
                <w:sz w:val="20"/>
                <w:szCs w:val="20"/>
                <w:lang w:val="en-US"/>
              </w:rPr>
              <w:t xml:space="preserve">owerPoint презентације на којима се студентима презентују најважније теме из области међународног кривичног права.  Студенти се на почетку </w:t>
            </w:r>
            <w:r w:rsidRPr="00277C85">
              <w:rPr>
                <w:rFonts w:ascii="Arial Narrow" w:eastAsia="ArialMT" w:hAnsi="Arial Narrow"/>
                <w:sz w:val="20"/>
                <w:szCs w:val="20"/>
              </w:rPr>
              <w:t>семестра</w:t>
            </w:r>
            <w:r w:rsidRPr="00277C85">
              <w:rPr>
                <w:rFonts w:ascii="Arial Narrow" w:eastAsia="ArialMT" w:hAnsi="Arial Narrow"/>
                <w:sz w:val="20"/>
                <w:szCs w:val="20"/>
                <w:lang w:val="en-US"/>
              </w:rPr>
              <w:t xml:space="preserve"> опредељују за теме које ће детаљније истражити</w:t>
            </w:r>
            <w:r w:rsidRPr="00277C85">
              <w:rPr>
                <w:rFonts w:ascii="Arial Narrow" w:eastAsia="ArialMT" w:hAnsi="Arial Narrow"/>
                <w:sz w:val="20"/>
                <w:szCs w:val="20"/>
              </w:rPr>
              <w:t>. У</w:t>
            </w:r>
            <w:r w:rsidRPr="00277C85">
              <w:rPr>
                <w:rFonts w:ascii="Arial Narrow" w:eastAsia="ArialMT" w:hAnsi="Arial Narrow"/>
                <w:sz w:val="20"/>
                <w:szCs w:val="20"/>
                <w:lang w:val="en-US"/>
              </w:rPr>
              <w:t xml:space="preserve"> зависности</w:t>
            </w:r>
            <w:r w:rsidRPr="00277C85">
              <w:rPr>
                <w:rFonts w:ascii="Arial Narrow" w:eastAsia="ArialMT" w:hAnsi="Arial Narrow"/>
                <w:sz w:val="20"/>
                <w:szCs w:val="20"/>
              </w:rPr>
              <w:t xml:space="preserve"> </w:t>
            </w:r>
            <w:r w:rsidRPr="00277C85">
              <w:rPr>
                <w:rFonts w:ascii="Arial Narrow" w:eastAsia="ArialMT" w:hAnsi="Arial Narrow"/>
                <w:sz w:val="20"/>
                <w:szCs w:val="20"/>
                <w:lang w:val="en-US"/>
              </w:rPr>
              <w:t>од броја студената наставник организује истраживачки рад студената (индивидуално или тимски), усмерава их у</w:t>
            </w:r>
            <w:r w:rsidRPr="00277C85">
              <w:rPr>
                <w:rFonts w:ascii="Arial Narrow" w:eastAsia="ArialMT" w:hAnsi="Arial Narrow"/>
                <w:sz w:val="20"/>
                <w:szCs w:val="20"/>
              </w:rPr>
              <w:t xml:space="preserve"> </w:t>
            </w:r>
            <w:r w:rsidRPr="00277C85">
              <w:rPr>
                <w:rFonts w:ascii="Arial Narrow" w:eastAsia="ArialMT" w:hAnsi="Arial Narrow"/>
                <w:sz w:val="20"/>
                <w:szCs w:val="20"/>
                <w:lang w:val="en-US"/>
              </w:rPr>
              <w:t>истраживањe и подстиче да јавно излажу резултате свој</w:t>
            </w:r>
            <w:r w:rsidRPr="00277C85">
              <w:rPr>
                <w:rFonts w:ascii="Arial Narrow" w:eastAsia="ArialMT" w:hAnsi="Arial Narrow"/>
                <w:sz w:val="20"/>
                <w:szCs w:val="20"/>
              </w:rPr>
              <w:t>их истраживања</w:t>
            </w:r>
            <w:r w:rsidRPr="00277C85">
              <w:rPr>
                <w:rFonts w:ascii="Arial Narrow" w:eastAsia="ArialMT" w:hAnsi="Arial Narrow"/>
                <w:sz w:val="20"/>
                <w:szCs w:val="20"/>
                <w:lang w:val="en-US"/>
              </w:rPr>
              <w:t xml:space="preserve"> у виду реферата</w:t>
            </w:r>
            <w:r w:rsidRPr="00277C85">
              <w:rPr>
                <w:rFonts w:ascii="Arial Narrow" w:eastAsia="ArialMT" w:hAnsi="Arial Narrow"/>
                <w:sz w:val="20"/>
                <w:szCs w:val="20"/>
              </w:rPr>
              <w:t>, пред наставном групом</w:t>
            </w:r>
            <w:r w:rsidRPr="00277C85">
              <w:rPr>
                <w:rFonts w:ascii="Arial Narrow" w:eastAsia="ArialMT" w:hAnsi="Arial Narrow"/>
                <w:sz w:val="20"/>
                <w:szCs w:val="20"/>
                <w:lang w:val="en-US"/>
              </w:rPr>
              <w:t xml:space="preserve">. На основу </w:t>
            </w:r>
            <w:r w:rsidRPr="00277C85">
              <w:rPr>
                <w:rFonts w:ascii="Arial Narrow" w:eastAsia="ArialMT" w:hAnsi="Arial Narrow"/>
                <w:sz w:val="20"/>
                <w:szCs w:val="20"/>
              </w:rPr>
              <w:t xml:space="preserve">саопштених резултата истраживања развија се </w:t>
            </w:r>
            <w:r w:rsidRPr="00277C85">
              <w:rPr>
                <w:rFonts w:ascii="Arial Narrow" w:eastAsia="ArialMT" w:hAnsi="Arial Narrow"/>
                <w:sz w:val="20"/>
                <w:szCs w:val="20"/>
                <w:lang w:val="en-US"/>
              </w:rPr>
              <w:t>дискусија кроз питања, одговоре и полемику.</w:t>
            </w:r>
          </w:p>
          <w:p w14:paraId="69F649B0" w14:textId="77777777" w:rsidR="00867EA6" w:rsidRPr="00277C85" w:rsidRDefault="00867EA6" w:rsidP="00867EA6">
            <w:pPr>
              <w:tabs>
                <w:tab w:val="left" w:pos="567"/>
              </w:tabs>
              <w:spacing w:after="60"/>
              <w:rPr>
                <w:rFonts w:ascii="Arial Narrow" w:hAnsi="Arial Narrow"/>
                <w:sz w:val="20"/>
                <w:szCs w:val="20"/>
                <w:lang w:val="sr-Cyrl-CS"/>
              </w:rPr>
            </w:pPr>
          </w:p>
        </w:tc>
      </w:tr>
      <w:tr w:rsidR="00867EA6" w:rsidRPr="00277C85" w14:paraId="375C1F29" w14:textId="77777777" w:rsidTr="00867EA6">
        <w:trPr>
          <w:trHeight w:val="227"/>
          <w:jc w:val="center"/>
        </w:trPr>
        <w:tc>
          <w:tcPr>
            <w:tcW w:w="9514" w:type="dxa"/>
            <w:gridSpan w:val="8"/>
            <w:vAlign w:val="center"/>
          </w:tcPr>
          <w:p w14:paraId="4A804ECE" w14:textId="77777777" w:rsidR="00867EA6" w:rsidRPr="00277C85" w:rsidRDefault="00867EA6" w:rsidP="00867EA6">
            <w:pPr>
              <w:tabs>
                <w:tab w:val="left" w:pos="567"/>
              </w:tabs>
              <w:spacing w:after="60"/>
              <w:rPr>
                <w:rFonts w:ascii="Arial Narrow" w:hAnsi="Arial Narrow"/>
                <w:b/>
                <w:bCs/>
                <w:sz w:val="20"/>
                <w:szCs w:val="20"/>
                <w:lang w:val="sr-Cyrl-CS"/>
              </w:rPr>
            </w:pPr>
            <w:r w:rsidRPr="00277C85">
              <w:rPr>
                <w:rFonts w:ascii="Arial Narrow" w:hAnsi="Arial Narrow"/>
                <w:b/>
                <w:bCs/>
                <w:sz w:val="20"/>
                <w:szCs w:val="20"/>
                <w:lang w:val="sr-Cyrl-CS"/>
              </w:rPr>
              <w:t>Оцена  знања (максимални број поена 100)</w:t>
            </w:r>
          </w:p>
        </w:tc>
      </w:tr>
      <w:tr w:rsidR="00867EA6" w:rsidRPr="00277C85" w14:paraId="56D41695" w14:textId="77777777" w:rsidTr="00867EA6">
        <w:trPr>
          <w:trHeight w:val="227"/>
          <w:jc w:val="center"/>
        </w:trPr>
        <w:tc>
          <w:tcPr>
            <w:tcW w:w="3131" w:type="dxa"/>
            <w:gridSpan w:val="3"/>
            <w:vAlign w:val="center"/>
          </w:tcPr>
          <w:p w14:paraId="64243811" w14:textId="77777777" w:rsidR="00867EA6" w:rsidRPr="00277C85" w:rsidRDefault="00867EA6" w:rsidP="00867EA6">
            <w:pPr>
              <w:tabs>
                <w:tab w:val="left" w:pos="567"/>
              </w:tabs>
              <w:spacing w:after="60"/>
              <w:rPr>
                <w:rFonts w:ascii="Arial Narrow" w:hAnsi="Arial Narrow"/>
                <w:b/>
                <w:iCs/>
                <w:sz w:val="20"/>
                <w:szCs w:val="20"/>
                <w:lang w:val="sr-Cyrl-CS"/>
              </w:rPr>
            </w:pPr>
            <w:r w:rsidRPr="00277C85">
              <w:rPr>
                <w:rFonts w:ascii="Arial Narrow" w:hAnsi="Arial Narrow"/>
                <w:b/>
                <w:iCs/>
                <w:sz w:val="20"/>
                <w:szCs w:val="20"/>
                <w:lang w:val="sr-Cyrl-CS"/>
              </w:rPr>
              <w:t>Предиспитне обавезе</w:t>
            </w:r>
          </w:p>
        </w:tc>
        <w:tc>
          <w:tcPr>
            <w:tcW w:w="1942" w:type="dxa"/>
            <w:vAlign w:val="center"/>
          </w:tcPr>
          <w:p w14:paraId="5C87CBA6" w14:textId="77777777" w:rsidR="00867EA6" w:rsidRPr="00277C85" w:rsidRDefault="00867EA6" w:rsidP="00867EA6">
            <w:pPr>
              <w:tabs>
                <w:tab w:val="left" w:pos="567"/>
              </w:tabs>
              <w:spacing w:after="60"/>
              <w:jc w:val="center"/>
              <w:rPr>
                <w:rFonts w:ascii="Arial Narrow" w:hAnsi="Arial Narrow"/>
                <w:sz w:val="20"/>
                <w:szCs w:val="20"/>
                <w:lang w:val="sr-Cyrl-CS"/>
              </w:rPr>
            </w:pPr>
            <w:r w:rsidRPr="00277C85">
              <w:rPr>
                <w:rFonts w:ascii="Arial Narrow" w:hAnsi="Arial Narrow"/>
                <w:sz w:val="20"/>
                <w:szCs w:val="20"/>
                <w:lang w:val="sr-Cyrl-CS"/>
              </w:rPr>
              <w:t>поена</w:t>
            </w:r>
          </w:p>
        </w:tc>
        <w:tc>
          <w:tcPr>
            <w:tcW w:w="3204" w:type="dxa"/>
            <w:gridSpan w:val="3"/>
            <w:shd w:val="clear" w:color="auto" w:fill="auto"/>
            <w:vAlign w:val="center"/>
          </w:tcPr>
          <w:p w14:paraId="609C9996" w14:textId="77777777" w:rsidR="00867EA6" w:rsidRPr="00277C85" w:rsidRDefault="00867EA6" w:rsidP="00867EA6">
            <w:pPr>
              <w:tabs>
                <w:tab w:val="left" w:pos="567"/>
              </w:tabs>
              <w:spacing w:after="60"/>
              <w:rPr>
                <w:rFonts w:ascii="Arial Narrow" w:hAnsi="Arial Narrow"/>
                <w:b/>
                <w:bCs/>
                <w:sz w:val="20"/>
                <w:szCs w:val="20"/>
                <w:lang w:val="sr-Cyrl-CS"/>
              </w:rPr>
            </w:pPr>
            <w:r w:rsidRPr="00277C85">
              <w:rPr>
                <w:rFonts w:ascii="Arial Narrow" w:hAnsi="Arial Narrow"/>
                <w:b/>
                <w:iCs/>
                <w:sz w:val="20"/>
                <w:szCs w:val="20"/>
                <w:lang w:val="sr-Cyrl-CS"/>
              </w:rPr>
              <w:t>Завршни испит</w:t>
            </w:r>
          </w:p>
        </w:tc>
        <w:tc>
          <w:tcPr>
            <w:tcW w:w="1237" w:type="dxa"/>
            <w:shd w:val="clear" w:color="auto" w:fill="auto"/>
            <w:vAlign w:val="center"/>
          </w:tcPr>
          <w:p w14:paraId="72BCFA1D" w14:textId="77777777" w:rsidR="00867EA6" w:rsidRPr="00277C85" w:rsidRDefault="00867EA6" w:rsidP="00867EA6">
            <w:pPr>
              <w:tabs>
                <w:tab w:val="left" w:pos="567"/>
              </w:tabs>
              <w:spacing w:after="60"/>
              <w:jc w:val="center"/>
              <w:rPr>
                <w:rFonts w:ascii="Arial Narrow" w:hAnsi="Arial Narrow"/>
                <w:b/>
                <w:bCs/>
                <w:sz w:val="20"/>
                <w:szCs w:val="20"/>
                <w:lang w:val="sr-Cyrl-CS"/>
              </w:rPr>
            </w:pPr>
            <w:r w:rsidRPr="00277C85">
              <w:rPr>
                <w:rFonts w:ascii="Arial Narrow" w:hAnsi="Arial Narrow"/>
                <w:sz w:val="20"/>
                <w:szCs w:val="20"/>
                <w:lang w:val="sr-Cyrl-CS"/>
              </w:rPr>
              <w:t>поена</w:t>
            </w:r>
          </w:p>
        </w:tc>
      </w:tr>
      <w:tr w:rsidR="00867EA6" w:rsidRPr="00277C85" w14:paraId="126DB2E3" w14:textId="77777777" w:rsidTr="00867EA6">
        <w:trPr>
          <w:trHeight w:val="227"/>
          <w:jc w:val="center"/>
        </w:trPr>
        <w:tc>
          <w:tcPr>
            <w:tcW w:w="3131" w:type="dxa"/>
            <w:gridSpan w:val="3"/>
            <w:vAlign w:val="center"/>
          </w:tcPr>
          <w:p w14:paraId="21732946" w14:textId="77777777" w:rsidR="00867EA6" w:rsidRPr="00277C85" w:rsidRDefault="00867EA6" w:rsidP="00867EA6">
            <w:pPr>
              <w:tabs>
                <w:tab w:val="left" w:pos="567"/>
              </w:tabs>
              <w:spacing w:after="60"/>
              <w:rPr>
                <w:rFonts w:ascii="Arial Narrow" w:hAnsi="Arial Narrow"/>
                <w:i/>
                <w:iCs/>
                <w:sz w:val="20"/>
                <w:szCs w:val="20"/>
                <w:lang w:val="sr-Cyrl-CS"/>
              </w:rPr>
            </w:pPr>
            <w:r w:rsidRPr="00277C85">
              <w:rPr>
                <w:rFonts w:ascii="Arial Narrow" w:hAnsi="Arial Narrow"/>
                <w:sz w:val="20"/>
                <w:szCs w:val="20"/>
                <w:lang w:val="sr-Cyrl-CS"/>
              </w:rPr>
              <w:t>активност у току предавања</w:t>
            </w:r>
          </w:p>
        </w:tc>
        <w:tc>
          <w:tcPr>
            <w:tcW w:w="1942" w:type="dxa"/>
            <w:vAlign w:val="center"/>
          </w:tcPr>
          <w:p w14:paraId="5A031F6C" w14:textId="77777777" w:rsidR="00867EA6" w:rsidRPr="00277C85" w:rsidRDefault="00867EA6" w:rsidP="00867EA6">
            <w:pPr>
              <w:tabs>
                <w:tab w:val="left" w:pos="567"/>
              </w:tabs>
              <w:ind w:left="20" w:hanging="20"/>
              <w:jc w:val="center"/>
              <w:rPr>
                <w:rFonts w:ascii="Arial Narrow" w:hAnsi="Arial Narrow"/>
                <w:bCs/>
                <w:sz w:val="20"/>
                <w:szCs w:val="20"/>
                <w:lang w:val="sr-Cyrl-CS"/>
              </w:rPr>
            </w:pPr>
            <w:r w:rsidRPr="00277C85">
              <w:rPr>
                <w:rFonts w:ascii="Arial Narrow" w:hAnsi="Arial Narrow"/>
                <w:bCs/>
                <w:sz w:val="20"/>
                <w:szCs w:val="20"/>
                <w:lang w:val="sr-Cyrl-CS"/>
              </w:rPr>
              <w:t>10</w:t>
            </w:r>
          </w:p>
        </w:tc>
        <w:tc>
          <w:tcPr>
            <w:tcW w:w="3204" w:type="dxa"/>
            <w:gridSpan w:val="3"/>
            <w:shd w:val="clear" w:color="auto" w:fill="auto"/>
            <w:vAlign w:val="center"/>
          </w:tcPr>
          <w:p w14:paraId="44D94687" w14:textId="77777777" w:rsidR="00867EA6" w:rsidRPr="00277C85" w:rsidRDefault="00867EA6" w:rsidP="00867EA6">
            <w:pPr>
              <w:tabs>
                <w:tab w:val="left" w:pos="567"/>
              </w:tabs>
              <w:spacing w:after="60"/>
              <w:rPr>
                <w:rFonts w:ascii="Arial Narrow" w:hAnsi="Arial Narrow"/>
                <w:i/>
                <w:iCs/>
                <w:sz w:val="20"/>
                <w:szCs w:val="20"/>
                <w:lang w:val="sr-Cyrl-CS"/>
              </w:rPr>
            </w:pPr>
            <w:r w:rsidRPr="00277C85">
              <w:rPr>
                <w:rFonts w:ascii="Arial Narrow" w:hAnsi="Arial Narrow"/>
                <w:sz w:val="20"/>
                <w:szCs w:val="20"/>
                <w:lang w:val="sr-Cyrl-CS"/>
              </w:rPr>
              <w:t>писмени испит</w:t>
            </w:r>
          </w:p>
        </w:tc>
        <w:tc>
          <w:tcPr>
            <w:tcW w:w="1237" w:type="dxa"/>
            <w:shd w:val="clear" w:color="auto" w:fill="auto"/>
            <w:vAlign w:val="center"/>
          </w:tcPr>
          <w:p w14:paraId="5E739025" w14:textId="77777777" w:rsidR="00867EA6" w:rsidRPr="00277C85" w:rsidRDefault="00867EA6" w:rsidP="00867EA6">
            <w:pPr>
              <w:tabs>
                <w:tab w:val="left" w:pos="567"/>
              </w:tabs>
              <w:spacing w:after="60"/>
              <w:rPr>
                <w:rFonts w:ascii="Arial Narrow" w:hAnsi="Arial Narrow"/>
                <w:i/>
                <w:iCs/>
                <w:sz w:val="20"/>
                <w:szCs w:val="20"/>
                <w:lang w:val="sr-Cyrl-CS"/>
              </w:rPr>
            </w:pPr>
          </w:p>
        </w:tc>
      </w:tr>
      <w:tr w:rsidR="00867EA6" w:rsidRPr="00277C85" w14:paraId="70354BA7" w14:textId="77777777" w:rsidTr="00867EA6">
        <w:trPr>
          <w:trHeight w:val="227"/>
          <w:jc w:val="center"/>
        </w:trPr>
        <w:tc>
          <w:tcPr>
            <w:tcW w:w="3131" w:type="dxa"/>
            <w:gridSpan w:val="3"/>
            <w:vAlign w:val="center"/>
          </w:tcPr>
          <w:p w14:paraId="157460F8" w14:textId="77777777" w:rsidR="00867EA6" w:rsidRPr="00277C85" w:rsidRDefault="00867EA6" w:rsidP="00867EA6">
            <w:pPr>
              <w:tabs>
                <w:tab w:val="left" w:pos="567"/>
              </w:tabs>
              <w:spacing w:after="60"/>
              <w:rPr>
                <w:rFonts w:ascii="Arial Narrow" w:hAnsi="Arial Narrow"/>
                <w:i/>
                <w:iCs/>
                <w:sz w:val="20"/>
                <w:szCs w:val="20"/>
                <w:lang w:val="sr-Cyrl-CS"/>
              </w:rPr>
            </w:pPr>
            <w:r w:rsidRPr="00277C85">
              <w:rPr>
                <w:rFonts w:ascii="Arial Narrow" w:hAnsi="Arial Narrow"/>
                <w:sz w:val="20"/>
                <w:szCs w:val="20"/>
                <w:lang w:val="sr-Cyrl-CS"/>
              </w:rPr>
              <w:t>практична настава</w:t>
            </w:r>
          </w:p>
        </w:tc>
        <w:tc>
          <w:tcPr>
            <w:tcW w:w="1942" w:type="dxa"/>
            <w:vAlign w:val="center"/>
          </w:tcPr>
          <w:p w14:paraId="2CB8CDE8" w14:textId="77777777" w:rsidR="00867EA6" w:rsidRPr="00277C85" w:rsidRDefault="00867EA6" w:rsidP="00867EA6">
            <w:pPr>
              <w:tabs>
                <w:tab w:val="left" w:pos="567"/>
              </w:tabs>
              <w:ind w:left="20" w:hanging="20"/>
              <w:jc w:val="center"/>
              <w:rPr>
                <w:rFonts w:ascii="Arial Narrow" w:hAnsi="Arial Narrow"/>
                <w:bCs/>
                <w:sz w:val="20"/>
                <w:szCs w:val="20"/>
                <w:lang w:val="sr-Cyrl-CS"/>
              </w:rPr>
            </w:pPr>
          </w:p>
        </w:tc>
        <w:tc>
          <w:tcPr>
            <w:tcW w:w="3204" w:type="dxa"/>
            <w:gridSpan w:val="3"/>
            <w:shd w:val="clear" w:color="auto" w:fill="auto"/>
            <w:vAlign w:val="center"/>
          </w:tcPr>
          <w:p w14:paraId="48BFFF85" w14:textId="77777777" w:rsidR="00867EA6" w:rsidRPr="00277C85" w:rsidRDefault="00867EA6" w:rsidP="00867EA6">
            <w:pPr>
              <w:tabs>
                <w:tab w:val="left" w:pos="567"/>
              </w:tabs>
              <w:spacing w:after="60"/>
              <w:rPr>
                <w:rFonts w:ascii="Arial Narrow" w:hAnsi="Arial Narrow"/>
                <w:i/>
                <w:iCs/>
                <w:sz w:val="20"/>
                <w:szCs w:val="20"/>
                <w:lang w:val="sr-Cyrl-CS"/>
              </w:rPr>
            </w:pPr>
            <w:r w:rsidRPr="00277C85">
              <w:rPr>
                <w:rFonts w:ascii="Arial Narrow" w:hAnsi="Arial Narrow"/>
                <w:sz w:val="20"/>
                <w:szCs w:val="20"/>
                <w:lang w:val="sr-Cyrl-CS"/>
              </w:rPr>
              <w:t>усмени испт</w:t>
            </w:r>
          </w:p>
        </w:tc>
        <w:tc>
          <w:tcPr>
            <w:tcW w:w="1237" w:type="dxa"/>
            <w:shd w:val="clear" w:color="auto" w:fill="auto"/>
            <w:vAlign w:val="center"/>
          </w:tcPr>
          <w:p w14:paraId="08BA5AAD" w14:textId="77777777" w:rsidR="00867EA6" w:rsidRPr="00277C85" w:rsidRDefault="00867EA6" w:rsidP="00867EA6">
            <w:pPr>
              <w:tabs>
                <w:tab w:val="left" w:pos="567"/>
              </w:tabs>
              <w:spacing w:after="60"/>
              <w:rPr>
                <w:rFonts w:ascii="Arial Narrow" w:hAnsi="Arial Narrow"/>
                <w:i/>
                <w:iCs/>
                <w:sz w:val="20"/>
                <w:szCs w:val="20"/>
                <w:lang w:val="sr-Cyrl-CS"/>
              </w:rPr>
            </w:pPr>
            <w:r w:rsidRPr="00277C85">
              <w:rPr>
                <w:rFonts w:ascii="Arial Narrow" w:hAnsi="Arial Narrow"/>
                <w:i/>
                <w:iCs/>
                <w:sz w:val="20"/>
                <w:szCs w:val="20"/>
                <w:lang w:val="sr-Cyrl-CS"/>
              </w:rPr>
              <w:t>30</w:t>
            </w:r>
          </w:p>
        </w:tc>
      </w:tr>
      <w:tr w:rsidR="00867EA6" w:rsidRPr="00277C85" w14:paraId="46574460" w14:textId="77777777" w:rsidTr="00867EA6">
        <w:trPr>
          <w:trHeight w:val="227"/>
          <w:jc w:val="center"/>
        </w:trPr>
        <w:tc>
          <w:tcPr>
            <w:tcW w:w="3131" w:type="dxa"/>
            <w:gridSpan w:val="3"/>
            <w:vAlign w:val="center"/>
          </w:tcPr>
          <w:p w14:paraId="47A43756" w14:textId="77777777" w:rsidR="00867EA6" w:rsidRPr="00277C85" w:rsidRDefault="00867EA6" w:rsidP="00867EA6">
            <w:pPr>
              <w:tabs>
                <w:tab w:val="left" w:pos="567"/>
              </w:tabs>
              <w:spacing w:after="60"/>
              <w:rPr>
                <w:rFonts w:ascii="Arial Narrow" w:hAnsi="Arial Narrow"/>
                <w:i/>
                <w:iCs/>
                <w:sz w:val="20"/>
                <w:szCs w:val="20"/>
                <w:lang w:val="sr-Cyrl-CS"/>
              </w:rPr>
            </w:pPr>
            <w:r w:rsidRPr="00277C85">
              <w:rPr>
                <w:rFonts w:ascii="Arial Narrow" w:hAnsi="Arial Narrow"/>
                <w:sz w:val="20"/>
                <w:szCs w:val="20"/>
                <w:lang w:val="sr-Cyrl-CS"/>
              </w:rPr>
              <w:t>колоквијум-и</w:t>
            </w:r>
          </w:p>
        </w:tc>
        <w:tc>
          <w:tcPr>
            <w:tcW w:w="1942" w:type="dxa"/>
            <w:vAlign w:val="center"/>
          </w:tcPr>
          <w:p w14:paraId="01EBA6DA" w14:textId="77777777" w:rsidR="00867EA6" w:rsidRPr="00277C85" w:rsidRDefault="00867EA6" w:rsidP="00867EA6">
            <w:pPr>
              <w:tabs>
                <w:tab w:val="left" w:pos="567"/>
              </w:tabs>
              <w:ind w:left="20" w:hanging="20"/>
              <w:jc w:val="center"/>
              <w:rPr>
                <w:rFonts w:ascii="Arial Narrow" w:hAnsi="Arial Narrow"/>
                <w:bCs/>
                <w:sz w:val="20"/>
                <w:szCs w:val="20"/>
                <w:lang w:val="sr-Cyrl-CS"/>
              </w:rPr>
            </w:pPr>
            <w:r w:rsidRPr="00277C85">
              <w:rPr>
                <w:rFonts w:ascii="Arial Narrow" w:hAnsi="Arial Narrow"/>
                <w:bCs/>
                <w:sz w:val="20"/>
                <w:szCs w:val="20"/>
                <w:lang w:val="sr-Cyrl-CS"/>
              </w:rPr>
              <w:t>30</w:t>
            </w:r>
          </w:p>
        </w:tc>
        <w:tc>
          <w:tcPr>
            <w:tcW w:w="3204" w:type="dxa"/>
            <w:gridSpan w:val="3"/>
            <w:shd w:val="clear" w:color="auto" w:fill="auto"/>
            <w:vAlign w:val="center"/>
          </w:tcPr>
          <w:p w14:paraId="486CAD0C" w14:textId="77777777" w:rsidR="00867EA6" w:rsidRPr="00277C85" w:rsidRDefault="00867EA6" w:rsidP="00867EA6">
            <w:pPr>
              <w:tabs>
                <w:tab w:val="left" w:pos="567"/>
              </w:tabs>
              <w:spacing w:after="60"/>
              <w:rPr>
                <w:rFonts w:ascii="Arial Narrow" w:hAnsi="Arial Narrow"/>
                <w:i/>
                <w:iCs/>
                <w:sz w:val="20"/>
                <w:szCs w:val="20"/>
                <w:lang w:val="sr-Cyrl-CS"/>
              </w:rPr>
            </w:pPr>
            <w:r w:rsidRPr="00277C85">
              <w:rPr>
                <w:rFonts w:ascii="Arial Narrow" w:hAnsi="Arial Narrow"/>
                <w:i/>
                <w:iCs/>
                <w:sz w:val="20"/>
                <w:szCs w:val="20"/>
                <w:lang w:val="sr-Cyrl-CS"/>
              </w:rPr>
              <w:t>..........</w:t>
            </w:r>
          </w:p>
        </w:tc>
        <w:tc>
          <w:tcPr>
            <w:tcW w:w="1237" w:type="dxa"/>
            <w:shd w:val="clear" w:color="auto" w:fill="auto"/>
            <w:vAlign w:val="center"/>
          </w:tcPr>
          <w:p w14:paraId="0C377384" w14:textId="77777777" w:rsidR="00867EA6" w:rsidRPr="00277C85" w:rsidRDefault="00867EA6" w:rsidP="00867EA6">
            <w:pPr>
              <w:tabs>
                <w:tab w:val="left" w:pos="567"/>
              </w:tabs>
              <w:spacing w:after="60"/>
              <w:rPr>
                <w:rFonts w:ascii="Arial Narrow" w:hAnsi="Arial Narrow"/>
                <w:i/>
                <w:iCs/>
                <w:sz w:val="20"/>
                <w:szCs w:val="20"/>
                <w:lang w:val="sr-Cyrl-CS"/>
              </w:rPr>
            </w:pPr>
          </w:p>
        </w:tc>
      </w:tr>
      <w:tr w:rsidR="00867EA6" w:rsidRPr="00277C85" w14:paraId="0014086A" w14:textId="77777777" w:rsidTr="00867EA6">
        <w:trPr>
          <w:trHeight w:val="227"/>
          <w:jc w:val="center"/>
        </w:trPr>
        <w:tc>
          <w:tcPr>
            <w:tcW w:w="3131" w:type="dxa"/>
            <w:gridSpan w:val="3"/>
            <w:vAlign w:val="center"/>
          </w:tcPr>
          <w:p w14:paraId="1CE70446" w14:textId="77777777" w:rsidR="00867EA6" w:rsidRPr="00277C85" w:rsidRDefault="00867EA6" w:rsidP="00867EA6">
            <w:pPr>
              <w:tabs>
                <w:tab w:val="left" w:pos="567"/>
              </w:tabs>
              <w:spacing w:after="60"/>
              <w:rPr>
                <w:rFonts w:ascii="Arial Narrow" w:hAnsi="Arial Narrow"/>
                <w:sz w:val="20"/>
                <w:szCs w:val="20"/>
                <w:lang w:val="sr-Cyrl-CS"/>
              </w:rPr>
            </w:pPr>
            <w:r w:rsidRPr="00277C85">
              <w:rPr>
                <w:rFonts w:ascii="Arial Narrow" w:hAnsi="Arial Narrow"/>
                <w:sz w:val="20"/>
                <w:szCs w:val="20"/>
                <w:lang w:val="sr-Cyrl-CS"/>
              </w:rPr>
              <w:t>семинар-и</w:t>
            </w:r>
          </w:p>
        </w:tc>
        <w:tc>
          <w:tcPr>
            <w:tcW w:w="1942" w:type="dxa"/>
            <w:vAlign w:val="center"/>
          </w:tcPr>
          <w:p w14:paraId="659BAC65" w14:textId="77777777" w:rsidR="00867EA6" w:rsidRPr="00277C85" w:rsidRDefault="00867EA6" w:rsidP="00867EA6">
            <w:pPr>
              <w:tabs>
                <w:tab w:val="left" w:pos="567"/>
              </w:tabs>
              <w:ind w:left="20" w:hanging="20"/>
              <w:jc w:val="center"/>
              <w:rPr>
                <w:rFonts w:ascii="Arial Narrow" w:hAnsi="Arial Narrow"/>
                <w:bCs/>
                <w:sz w:val="20"/>
                <w:szCs w:val="20"/>
                <w:lang w:val="sr-Cyrl-CS"/>
              </w:rPr>
            </w:pPr>
            <w:r w:rsidRPr="00277C85">
              <w:rPr>
                <w:rFonts w:ascii="Arial Narrow" w:hAnsi="Arial Narrow"/>
                <w:bCs/>
                <w:sz w:val="20"/>
                <w:szCs w:val="20"/>
                <w:lang w:val="sr-Cyrl-CS"/>
              </w:rPr>
              <w:t>30</w:t>
            </w:r>
          </w:p>
        </w:tc>
        <w:tc>
          <w:tcPr>
            <w:tcW w:w="3204" w:type="dxa"/>
            <w:gridSpan w:val="3"/>
            <w:shd w:val="clear" w:color="auto" w:fill="auto"/>
            <w:vAlign w:val="center"/>
          </w:tcPr>
          <w:p w14:paraId="20319D06" w14:textId="77777777" w:rsidR="00867EA6" w:rsidRPr="00277C85" w:rsidRDefault="00867EA6" w:rsidP="00867EA6">
            <w:pPr>
              <w:tabs>
                <w:tab w:val="left" w:pos="567"/>
              </w:tabs>
              <w:spacing w:after="60"/>
              <w:rPr>
                <w:rFonts w:ascii="Arial Narrow" w:hAnsi="Arial Narrow"/>
                <w:i/>
                <w:iCs/>
                <w:sz w:val="20"/>
                <w:szCs w:val="20"/>
                <w:lang w:val="sr-Cyrl-CS"/>
              </w:rPr>
            </w:pPr>
          </w:p>
        </w:tc>
        <w:tc>
          <w:tcPr>
            <w:tcW w:w="1237" w:type="dxa"/>
            <w:shd w:val="clear" w:color="auto" w:fill="auto"/>
            <w:vAlign w:val="center"/>
          </w:tcPr>
          <w:p w14:paraId="2A61AC19" w14:textId="77777777" w:rsidR="00867EA6" w:rsidRPr="00277C85" w:rsidRDefault="00867EA6" w:rsidP="00867EA6">
            <w:pPr>
              <w:tabs>
                <w:tab w:val="left" w:pos="567"/>
              </w:tabs>
              <w:spacing w:after="60"/>
              <w:rPr>
                <w:rFonts w:ascii="Arial Narrow" w:hAnsi="Arial Narrow"/>
                <w:i/>
                <w:iCs/>
                <w:sz w:val="20"/>
                <w:szCs w:val="20"/>
                <w:lang w:val="sr-Cyrl-CS"/>
              </w:rPr>
            </w:pPr>
          </w:p>
        </w:tc>
      </w:tr>
    </w:tbl>
    <w:p w14:paraId="1B936902" w14:textId="77777777" w:rsidR="00867EA6" w:rsidRDefault="00867EA6" w:rsidP="00867EA6"/>
    <w:p w14:paraId="0F1875DA"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0130226F"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276"/>
        <w:gridCol w:w="258"/>
        <w:gridCol w:w="1960"/>
        <w:gridCol w:w="192"/>
        <w:gridCol w:w="2268"/>
        <w:gridCol w:w="763"/>
        <w:gridCol w:w="1244"/>
      </w:tblGrid>
      <w:tr w:rsidR="00867EA6" w:rsidRPr="00F51288" w14:paraId="27C30137" w14:textId="77777777" w:rsidTr="00867EA6">
        <w:trPr>
          <w:trHeight w:val="227"/>
          <w:jc w:val="center"/>
        </w:trPr>
        <w:tc>
          <w:tcPr>
            <w:tcW w:w="9573" w:type="dxa"/>
            <w:gridSpan w:val="8"/>
            <w:vAlign w:val="center"/>
          </w:tcPr>
          <w:p w14:paraId="2EA5BFFC" w14:textId="77777777" w:rsidR="00867EA6" w:rsidRPr="00F51288" w:rsidRDefault="00867EA6" w:rsidP="00867EA6">
            <w:pPr>
              <w:tabs>
                <w:tab w:val="left" w:pos="567"/>
              </w:tabs>
              <w:spacing w:after="60"/>
              <w:rPr>
                <w:rFonts w:ascii="Arial Narrow" w:hAnsi="Arial Narrow"/>
                <w:sz w:val="20"/>
                <w:szCs w:val="20"/>
                <w:lang w:val="sr-Cyrl-CS"/>
              </w:rPr>
            </w:pPr>
            <w:r w:rsidRPr="00F51288">
              <w:rPr>
                <w:rFonts w:ascii="Arial Narrow" w:hAnsi="Arial Narrow"/>
                <w:b/>
                <w:bCs/>
                <w:sz w:val="20"/>
                <w:szCs w:val="20"/>
                <w:lang w:val="sr-Cyrl-CS"/>
              </w:rPr>
              <w:t xml:space="preserve">Студијски програм : </w:t>
            </w:r>
            <w:r w:rsidRPr="00F51288">
              <w:rPr>
                <w:rFonts w:ascii="Arial Narrow" w:hAnsi="Arial Narrow"/>
                <w:sz w:val="20"/>
                <w:szCs w:val="20"/>
                <w:lang w:val="sr-Cyrl-CS"/>
              </w:rPr>
              <w:t>СП ПРАВО</w:t>
            </w:r>
          </w:p>
        </w:tc>
      </w:tr>
      <w:tr w:rsidR="00867EA6" w:rsidRPr="00F51288" w14:paraId="7CD5BA8C" w14:textId="77777777" w:rsidTr="00867EA6">
        <w:trPr>
          <w:trHeight w:val="227"/>
          <w:jc w:val="center"/>
        </w:trPr>
        <w:tc>
          <w:tcPr>
            <w:tcW w:w="9573" w:type="dxa"/>
            <w:gridSpan w:val="8"/>
            <w:vAlign w:val="center"/>
          </w:tcPr>
          <w:p w14:paraId="7F1251B6" w14:textId="77777777" w:rsidR="00867EA6" w:rsidRPr="00F51288" w:rsidRDefault="00867EA6" w:rsidP="00867EA6">
            <w:pPr>
              <w:tabs>
                <w:tab w:val="left" w:pos="567"/>
              </w:tabs>
              <w:spacing w:after="60"/>
              <w:rPr>
                <w:rFonts w:ascii="Arial Narrow" w:hAnsi="Arial Narrow"/>
                <w:sz w:val="20"/>
                <w:szCs w:val="20"/>
                <w:lang w:val="sr-Cyrl-CS"/>
              </w:rPr>
            </w:pPr>
            <w:r w:rsidRPr="00F51288">
              <w:rPr>
                <w:rFonts w:ascii="Arial Narrow" w:hAnsi="Arial Narrow"/>
                <w:b/>
                <w:bCs/>
                <w:sz w:val="20"/>
                <w:szCs w:val="20"/>
                <w:lang w:val="sr-Cyrl-CS"/>
              </w:rPr>
              <w:t xml:space="preserve">Назив предмета:  </w:t>
            </w:r>
            <w:bookmarkStart w:id="42" w:name="Криминологија"/>
            <w:r w:rsidRPr="00F51288">
              <w:rPr>
                <w:rFonts w:ascii="Arial Narrow" w:hAnsi="Arial Narrow"/>
                <w:sz w:val="20"/>
                <w:szCs w:val="20"/>
                <w:lang w:val="sr-Cyrl-CS"/>
              </w:rPr>
              <w:t>Криминологија</w:t>
            </w:r>
            <w:bookmarkEnd w:id="42"/>
            <w:r w:rsidRPr="00F51288">
              <w:rPr>
                <w:rFonts w:ascii="Arial Narrow" w:hAnsi="Arial Narrow"/>
                <w:sz w:val="20"/>
                <w:szCs w:val="20"/>
                <w:lang w:val="sr-Cyrl-CS"/>
              </w:rPr>
              <w:t xml:space="preserve"> </w:t>
            </w:r>
          </w:p>
        </w:tc>
      </w:tr>
      <w:tr w:rsidR="00867EA6" w:rsidRPr="00F51288" w14:paraId="14BC3CB8" w14:textId="77777777" w:rsidTr="00867EA6">
        <w:trPr>
          <w:trHeight w:val="227"/>
          <w:jc w:val="center"/>
        </w:trPr>
        <w:tc>
          <w:tcPr>
            <w:tcW w:w="9573" w:type="dxa"/>
            <w:gridSpan w:val="8"/>
            <w:vAlign w:val="center"/>
          </w:tcPr>
          <w:p w14:paraId="2E628605" w14:textId="77777777" w:rsidR="00867EA6" w:rsidRPr="00F51288" w:rsidRDefault="00867EA6" w:rsidP="00867EA6">
            <w:pPr>
              <w:tabs>
                <w:tab w:val="left" w:pos="567"/>
              </w:tabs>
              <w:spacing w:after="60"/>
              <w:rPr>
                <w:rFonts w:ascii="Arial Narrow" w:hAnsi="Arial Narrow"/>
                <w:sz w:val="20"/>
                <w:szCs w:val="20"/>
                <w:lang w:val="sr-Cyrl-CS"/>
              </w:rPr>
            </w:pPr>
            <w:r w:rsidRPr="00F51288">
              <w:rPr>
                <w:rFonts w:ascii="Arial Narrow" w:hAnsi="Arial Narrow"/>
                <w:b/>
                <w:bCs/>
                <w:sz w:val="20"/>
                <w:szCs w:val="20"/>
                <w:lang w:val="sr-Cyrl-CS"/>
              </w:rPr>
              <w:t>Наставник</w:t>
            </w:r>
            <w:r w:rsidRPr="00F51288">
              <w:rPr>
                <w:rFonts w:ascii="Arial Narrow" w:hAnsi="Arial Narrow"/>
                <w:b/>
                <w:bCs/>
                <w:sz w:val="20"/>
                <w:szCs w:val="20"/>
                <w:lang w:val="en-US"/>
              </w:rPr>
              <w:t>/наставници</w:t>
            </w:r>
            <w:r w:rsidRPr="00F51288">
              <w:rPr>
                <w:rFonts w:ascii="Arial Narrow" w:hAnsi="Arial Narrow"/>
                <w:b/>
                <w:bCs/>
                <w:sz w:val="20"/>
                <w:szCs w:val="20"/>
                <w:lang w:val="sr-Cyrl-CS"/>
              </w:rPr>
              <w:t xml:space="preserve">: </w:t>
            </w:r>
            <w:r w:rsidRPr="00F51288">
              <w:rPr>
                <w:rFonts w:ascii="Arial Narrow" w:hAnsi="Arial Narrow"/>
                <w:sz w:val="20"/>
                <w:szCs w:val="20"/>
                <w:lang w:val="sr-Cyrl-CS"/>
              </w:rPr>
              <w:t>Драгана Лазић</w:t>
            </w:r>
          </w:p>
        </w:tc>
      </w:tr>
      <w:tr w:rsidR="00867EA6" w:rsidRPr="00F51288" w14:paraId="78BF73BD" w14:textId="77777777" w:rsidTr="00867EA6">
        <w:trPr>
          <w:trHeight w:val="227"/>
          <w:jc w:val="center"/>
        </w:trPr>
        <w:tc>
          <w:tcPr>
            <w:tcW w:w="9573" w:type="dxa"/>
            <w:gridSpan w:val="8"/>
            <w:vAlign w:val="center"/>
          </w:tcPr>
          <w:p w14:paraId="14721C96" w14:textId="77777777" w:rsidR="00867EA6" w:rsidRPr="00F51288" w:rsidRDefault="00867EA6" w:rsidP="00867EA6">
            <w:pPr>
              <w:tabs>
                <w:tab w:val="left" w:pos="567"/>
              </w:tabs>
              <w:spacing w:after="60"/>
              <w:rPr>
                <w:rFonts w:ascii="Arial Narrow" w:hAnsi="Arial Narrow"/>
                <w:sz w:val="20"/>
                <w:szCs w:val="20"/>
                <w:lang w:val="sr-Cyrl-CS"/>
              </w:rPr>
            </w:pPr>
            <w:r w:rsidRPr="00F51288">
              <w:rPr>
                <w:rFonts w:ascii="Arial Narrow" w:hAnsi="Arial Narrow"/>
                <w:b/>
                <w:bCs/>
                <w:sz w:val="20"/>
                <w:szCs w:val="20"/>
                <w:lang w:val="sr-Cyrl-CS"/>
              </w:rPr>
              <w:t xml:space="preserve">Статус предмета: </w:t>
            </w:r>
            <w:r w:rsidRPr="00F51288">
              <w:rPr>
                <w:rFonts w:ascii="Arial Narrow" w:hAnsi="Arial Narrow"/>
                <w:sz w:val="20"/>
                <w:szCs w:val="20"/>
                <w:lang w:val="sr-Cyrl-CS"/>
              </w:rPr>
              <w:t>Изборни</w:t>
            </w:r>
          </w:p>
        </w:tc>
      </w:tr>
      <w:tr w:rsidR="00867EA6" w:rsidRPr="00F51288" w14:paraId="10249322" w14:textId="77777777" w:rsidTr="00867EA6">
        <w:trPr>
          <w:trHeight w:val="227"/>
          <w:jc w:val="center"/>
        </w:trPr>
        <w:tc>
          <w:tcPr>
            <w:tcW w:w="9573" w:type="dxa"/>
            <w:gridSpan w:val="8"/>
            <w:vAlign w:val="center"/>
          </w:tcPr>
          <w:p w14:paraId="63C82447" w14:textId="77777777" w:rsidR="00867EA6" w:rsidRPr="00F51288" w:rsidRDefault="00867EA6" w:rsidP="00867EA6">
            <w:pPr>
              <w:tabs>
                <w:tab w:val="left" w:pos="567"/>
              </w:tabs>
              <w:spacing w:after="60"/>
              <w:rPr>
                <w:rFonts w:ascii="Arial Narrow" w:hAnsi="Arial Narrow"/>
                <w:sz w:val="20"/>
                <w:szCs w:val="20"/>
                <w:lang w:val="sr-Cyrl-CS"/>
              </w:rPr>
            </w:pPr>
            <w:r w:rsidRPr="00F51288">
              <w:rPr>
                <w:rFonts w:ascii="Arial Narrow" w:hAnsi="Arial Narrow"/>
                <w:b/>
                <w:bCs/>
                <w:sz w:val="20"/>
                <w:szCs w:val="20"/>
                <w:lang w:val="sr-Cyrl-CS"/>
              </w:rPr>
              <w:t xml:space="preserve">Број ЕСПБ: </w:t>
            </w:r>
            <w:r w:rsidRPr="00F51288">
              <w:rPr>
                <w:rFonts w:ascii="Arial Narrow" w:hAnsi="Arial Narrow"/>
                <w:sz w:val="20"/>
                <w:szCs w:val="20"/>
                <w:lang w:val="sr-Cyrl-CS"/>
              </w:rPr>
              <w:t>6</w:t>
            </w:r>
          </w:p>
        </w:tc>
      </w:tr>
      <w:tr w:rsidR="00867EA6" w:rsidRPr="00F51288" w14:paraId="716DC4E1" w14:textId="77777777" w:rsidTr="00867EA6">
        <w:trPr>
          <w:trHeight w:val="227"/>
          <w:jc w:val="center"/>
        </w:trPr>
        <w:tc>
          <w:tcPr>
            <w:tcW w:w="9573" w:type="dxa"/>
            <w:gridSpan w:val="8"/>
            <w:vAlign w:val="center"/>
          </w:tcPr>
          <w:p w14:paraId="662D42EF" w14:textId="77777777" w:rsidR="00867EA6" w:rsidRPr="00F51288" w:rsidRDefault="00867EA6" w:rsidP="00867EA6">
            <w:pPr>
              <w:tabs>
                <w:tab w:val="left" w:pos="567"/>
              </w:tabs>
              <w:spacing w:after="60"/>
              <w:rPr>
                <w:rFonts w:ascii="Arial Narrow" w:hAnsi="Arial Narrow"/>
                <w:sz w:val="20"/>
                <w:szCs w:val="20"/>
                <w:lang w:val="sr-Cyrl-CS"/>
              </w:rPr>
            </w:pPr>
            <w:r w:rsidRPr="00F51288">
              <w:rPr>
                <w:rFonts w:ascii="Arial Narrow" w:hAnsi="Arial Narrow"/>
                <w:b/>
                <w:bCs/>
                <w:sz w:val="20"/>
                <w:szCs w:val="20"/>
                <w:lang w:val="sr-Cyrl-CS"/>
              </w:rPr>
              <w:t xml:space="preserve">Услов: </w:t>
            </w:r>
            <w:r w:rsidRPr="00F51288">
              <w:rPr>
                <w:rFonts w:ascii="Arial Narrow" w:hAnsi="Arial Narrow"/>
                <w:sz w:val="20"/>
                <w:szCs w:val="20"/>
                <w:lang w:val="sr-Cyrl-CS"/>
              </w:rPr>
              <w:t xml:space="preserve">Положени испити Кривично право – општи део и Кривично право – посебни део. </w:t>
            </w:r>
          </w:p>
        </w:tc>
      </w:tr>
      <w:tr w:rsidR="00867EA6" w:rsidRPr="00F51288" w14:paraId="7042FA1B" w14:textId="77777777" w:rsidTr="00867EA6">
        <w:trPr>
          <w:trHeight w:val="227"/>
          <w:jc w:val="center"/>
        </w:trPr>
        <w:tc>
          <w:tcPr>
            <w:tcW w:w="9573" w:type="dxa"/>
            <w:gridSpan w:val="8"/>
            <w:vAlign w:val="center"/>
          </w:tcPr>
          <w:p w14:paraId="1B26E7D2" w14:textId="77777777" w:rsidR="00867EA6" w:rsidRPr="00F51288" w:rsidRDefault="00867EA6" w:rsidP="00867EA6">
            <w:pPr>
              <w:tabs>
                <w:tab w:val="left" w:pos="567"/>
              </w:tabs>
              <w:spacing w:after="60"/>
              <w:rPr>
                <w:rFonts w:ascii="Arial Narrow" w:hAnsi="Arial Narrow"/>
                <w:b/>
                <w:bCs/>
                <w:sz w:val="20"/>
                <w:szCs w:val="20"/>
                <w:lang w:val="sr-Cyrl-CS"/>
              </w:rPr>
            </w:pPr>
            <w:r w:rsidRPr="00F51288">
              <w:rPr>
                <w:rFonts w:ascii="Arial Narrow" w:hAnsi="Arial Narrow"/>
                <w:b/>
                <w:bCs/>
                <w:sz w:val="20"/>
                <w:szCs w:val="20"/>
                <w:lang w:val="sr-Cyrl-CS"/>
              </w:rPr>
              <w:t>Циљ предмета</w:t>
            </w:r>
          </w:p>
          <w:p w14:paraId="3E983556" w14:textId="77777777" w:rsidR="00867EA6" w:rsidRPr="00F51288" w:rsidRDefault="00867EA6" w:rsidP="00867EA6">
            <w:pPr>
              <w:tabs>
                <w:tab w:val="left" w:pos="567"/>
              </w:tabs>
              <w:spacing w:after="60"/>
              <w:jc w:val="both"/>
              <w:rPr>
                <w:rFonts w:ascii="Arial Narrow" w:hAnsi="Arial Narrow"/>
                <w:sz w:val="20"/>
                <w:szCs w:val="20"/>
                <w:lang w:val="sr-Cyrl-CS"/>
              </w:rPr>
            </w:pPr>
            <w:r w:rsidRPr="00F51288">
              <w:rPr>
                <w:rFonts w:ascii="Arial Narrow" w:hAnsi="Arial Narrow"/>
                <w:sz w:val="20"/>
                <w:szCs w:val="20"/>
                <w:lang w:val="sr-Cyrl-CS"/>
              </w:rPr>
              <w:t xml:space="preserve">Развој научног и теоријског криминолошког критичког мишљења, као и упознавање са кључним методама у криминологији ради оспособљавања за криминолошку анализу, стицање знања за формулисање и развој криминолошког размишљања, везаног за  методичку, аналитичку и форензичку садржину предметне науке.  Поред овог као циљ предмета јавља се и савладавање криминолошке терминологије, са продубљењем знања за усвајање модела криминолошког научног и практичног  рада.  Као циљ се јавља и савладавање стандарда Савета Европе, односно Европске Уније у наставном садржају, са циљем припреме студената за теоријско, научно и практично прихватање садржаја криминологије у </w:t>
            </w:r>
            <w:r w:rsidRPr="00F51288">
              <w:rPr>
                <w:rFonts w:ascii="Arial Narrow" w:hAnsi="Arial Narrow"/>
                <w:sz w:val="20"/>
                <w:szCs w:val="20"/>
                <w:lang w:val="sr-Cyrl-CS"/>
              </w:rPr>
              <w:lastRenderedPageBreak/>
              <w:t xml:space="preserve">стандардима Европске Уније, ради спровођења криминолошких истраживања. Наставни предмет има за циљ и припрему студената за криминолошко, како теоријско, тако и практично, расуђивање и делање у окружењу. </w:t>
            </w:r>
          </w:p>
        </w:tc>
      </w:tr>
      <w:tr w:rsidR="00867EA6" w:rsidRPr="00F51288" w14:paraId="1681DF23" w14:textId="77777777" w:rsidTr="00867EA6">
        <w:trPr>
          <w:trHeight w:val="227"/>
          <w:jc w:val="center"/>
        </w:trPr>
        <w:tc>
          <w:tcPr>
            <w:tcW w:w="9573" w:type="dxa"/>
            <w:gridSpan w:val="8"/>
            <w:vAlign w:val="center"/>
          </w:tcPr>
          <w:p w14:paraId="5481E427" w14:textId="77777777" w:rsidR="00867EA6" w:rsidRPr="00F51288" w:rsidRDefault="00867EA6" w:rsidP="00867EA6">
            <w:pPr>
              <w:tabs>
                <w:tab w:val="left" w:pos="567"/>
              </w:tabs>
              <w:spacing w:after="60"/>
              <w:rPr>
                <w:rFonts w:ascii="Arial Narrow" w:hAnsi="Arial Narrow"/>
                <w:b/>
                <w:bCs/>
                <w:sz w:val="20"/>
                <w:szCs w:val="20"/>
                <w:lang w:val="sr-Cyrl-CS"/>
              </w:rPr>
            </w:pPr>
            <w:r w:rsidRPr="00F51288">
              <w:rPr>
                <w:rFonts w:ascii="Arial Narrow" w:hAnsi="Arial Narrow"/>
                <w:b/>
                <w:bCs/>
                <w:sz w:val="20"/>
                <w:szCs w:val="20"/>
                <w:lang w:val="sr-Cyrl-CS"/>
              </w:rPr>
              <w:lastRenderedPageBreak/>
              <w:t xml:space="preserve">Исход предмета </w:t>
            </w:r>
          </w:p>
          <w:p w14:paraId="161AA03C" w14:textId="77777777" w:rsidR="00867EA6" w:rsidRPr="00F51288" w:rsidRDefault="00867EA6" w:rsidP="00867EA6">
            <w:pPr>
              <w:tabs>
                <w:tab w:val="left" w:pos="567"/>
              </w:tabs>
              <w:spacing w:after="60"/>
              <w:jc w:val="both"/>
              <w:rPr>
                <w:rFonts w:ascii="Arial Narrow" w:hAnsi="Arial Narrow"/>
                <w:sz w:val="20"/>
                <w:szCs w:val="20"/>
                <w:lang w:val="sr-Cyrl-CS"/>
              </w:rPr>
            </w:pPr>
            <w:r w:rsidRPr="00F51288">
              <w:rPr>
                <w:rFonts w:ascii="Arial Narrow" w:hAnsi="Arial Narrow"/>
                <w:sz w:val="20"/>
                <w:szCs w:val="20"/>
                <w:lang w:val="sr-Cyrl-CS"/>
              </w:rPr>
              <w:t xml:space="preserve">Након успешно савладаног курса из предмета Криминологија код студента су развијене способности за препознавање појава из криминалног миљеа - етиологију и феноменологију. Студенти стичу вештине да овакве појаве идентификују односно именују и даље делају у правцу који налажу основни принципи предметне науке. Савладавањем програма предмета кроз планиране активности студент стиче неопходне компетенције да разуме значај проучавања криминалитета и потребу друштва за његовим сузбијањем, креира превентивне програме за сузбијање криминалитета, формира критичко мишљење о криминалитету, али и да практично примени теоријска знања о криминалитету приликом сагледавања појединачних случајева криминалног понашања. </w:t>
            </w:r>
          </w:p>
        </w:tc>
      </w:tr>
      <w:tr w:rsidR="00867EA6" w:rsidRPr="00F51288" w14:paraId="0DA577A5" w14:textId="77777777" w:rsidTr="00867EA6">
        <w:trPr>
          <w:trHeight w:val="227"/>
          <w:jc w:val="center"/>
        </w:trPr>
        <w:tc>
          <w:tcPr>
            <w:tcW w:w="9573" w:type="dxa"/>
            <w:gridSpan w:val="8"/>
            <w:vAlign w:val="center"/>
          </w:tcPr>
          <w:p w14:paraId="0F5A042E" w14:textId="77777777" w:rsidR="00867EA6" w:rsidRPr="00F51288" w:rsidRDefault="00867EA6" w:rsidP="00867EA6">
            <w:pPr>
              <w:tabs>
                <w:tab w:val="left" w:pos="567"/>
              </w:tabs>
              <w:spacing w:after="60"/>
              <w:rPr>
                <w:rFonts w:ascii="Arial Narrow" w:hAnsi="Arial Narrow"/>
                <w:b/>
                <w:bCs/>
                <w:sz w:val="20"/>
                <w:szCs w:val="20"/>
                <w:lang w:val="sr-Cyrl-CS"/>
              </w:rPr>
            </w:pPr>
            <w:r w:rsidRPr="00F51288">
              <w:rPr>
                <w:rFonts w:ascii="Arial Narrow" w:hAnsi="Arial Narrow"/>
                <w:b/>
                <w:bCs/>
                <w:sz w:val="20"/>
                <w:szCs w:val="20"/>
                <w:lang w:val="sr-Cyrl-CS"/>
              </w:rPr>
              <w:t>Садржај предмета</w:t>
            </w:r>
          </w:p>
          <w:p w14:paraId="0B5F109C" w14:textId="77777777" w:rsidR="00867EA6" w:rsidRPr="00F51288" w:rsidRDefault="00867EA6" w:rsidP="00867EA6">
            <w:pPr>
              <w:tabs>
                <w:tab w:val="left" w:pos="567"/>
              </w:tabs>
              <w:spacing w:after="60"/>
              <w:rPr>
                <w:rFonts w:ascii="Arial Narrow" w:hAnsi="Arial Narrow"/>
                <w:i/>
                <w:iCs/>
                <w:sz w:val="20"/>
                <w:szCs w:val="20"/>
                <w:lang w:val="sr-Cyrl-CS"/>
              </w:rPr>
            </w:pPr>
            <w:r w:rsidRPr="00F51288">
              <w:rPr>
                <w:rFonts w:ascii="Arial Narrow" w:hAnsi="Arial Narrow"/>
                <w:i/>
                <w:iCs/>
                <w:sz w:val="20"/>
                <w:szCs w:val="20"/>
                <w:lang w:val="sr-Cyrl-CS"/>
              </w:rPr>
              <w:t>Теоријска настава</w:t>
            </w:r>
          </w:p>
          <w:p w14:paraId="590CF77A" w14:textId="77777777" w:rsidR="00867EA6" w:rsidRPr="00F51288" w:rsidRDefault="00867EA6" w:rsidP="00867EA6">
            <w:pPr>
              <w:numPr>
                <w:ilvl w:val="0"/>
                <w:numId w:val="57"/>
              </w:numPr>
              <w:tabs>
                <w:tab w:val="left" w:pos="567"/>
              </w:tabs>
              <w:spacing w:after="60"/>
              <w:rPr>
                <w:rFonts w:ascii="Arial Narrow" w:hAnsi="Arial Narrow"/>
                <w:sz w:val="20"/>
                <w:szCs w:val="20"/>
                <w:lang w:val="sr-Cyrl-CS"/>
              </w:rPr>
            </w:pPr>
            <w:r w:rsidRPr="00F51288">
              <w:rPr>
                <w:rFonts w:ascii="Arial Narrow" w:hAnsi="Arial Narrow"/>
                <w:sz w:val="20"/>
                <w:szCs w:val="20"/>
                <w:lang w:val="sr-Cyrl-CS"/>
              </w:rPr>
              <w:t>Предмет и појам криминологије.</w:t>
            </w:r>
          </w:p>
          <w:p w14:paraId="617EF61C" w14:textId="77777777" w:rsidR="00867EA6" w:rsidRPr="00F51288" w:rsidRDefault="00867EA6" w:rsidP="00867EA6">
            <w:pPr>
              <w:numPr>
                <w:ilvl w:val="0"/>
                <w:numId w:val="57"/>
              </w:numPr>
              <w:tabs>
                <w:tab w:val="left" w:pos="567"/>
              </w:tabs>
              <w:spacing w:after="60"/>
              <w:rPr>
                <w:rFonts w:ascii="Arial Narrow" w:hAnsi="Arial Narrow"/>
                <w:sz w:val="20"/>
                <w:szCs w:val="20"/>
                <w:lang w:val="sr-Cyrl-CS"/>
              </w:rPr>
            </w:pPr>
            <w:r w:rsidRPr="00F51288">
              <w:rPr>
                <w:rFonts w:ascii="Arial Narrow" w:hAnsi="Arial Narrow"/>
                <w:sz w:val="20"/>
                <w:szCs w:val="20"/>
                <w:lang w:val="sr-Cyrl-CS"/>
              </w:rPr>
              <w:t>Криминолошке методе (увод, основне, посебне и помоћне методе).</w:t>
            </w:r>
          </w:p>
          <w:p w14:paraId="5EB47480" w14:textId="77777777" w:rsidR="00867EA6" w:rsidRPr="00F51288" w:rsidRDefault="00867EA6" w:rsidP="00867EA6">
            <w:pPr>
              <w:numPr>
                <w:ilvl w:val="0"/>
                <w:numId w:val="57"/>
              </w:numPr>
              <w:tabs>
                <w:tab w:val="left" w:pos="567"/>
              </w:tabs>
              <w:spacing w:after="60"/>
              <w:rPr>
                <w:rFonts w:ascii="Arial Narrow" w:hAnsi="Arial Narrow"/>
                <w:sz w:val="20"/>
                <w:szCs w:val="20"/>
                <w:lang w:val="sr-Cyrl-CS"/>
              </w:rPr>
            </w:pPr>
            <w:r w:rsidRPr="00F51288">
              <w:rPr>
                <w:rFonts w:ascii="Arial Narrow" w:hAnsi="Arial Narrow"/>
                <w:sz w:val="20"/>
                <w:szCs w:val="20"/>
                <w:lang w:val="sr-Cyrl-CS"/>
              </w:rPr>
              <w:t xml:space="preserve">Криминологија и правне и друге науке: кривично право – материјално и процесно, криминалистика, криминална политика, пенологија, социологија, психологија и психопатологија. </w:t>
            </w:r>
          </w:p>
          <w:p w14:paraId="4BE634A8" w14:textId="77777777" w:rsidR="00867EA6" w:rsidRPr="00F51288" w:rsidRDefault="00867EA6" w:rsidP="00867EA6">
            <w:pPr>
              <w:numPr>
                <w:ilvl w:val="0"/>
                <w:numId w:val="57"/>
              </w:numPr>
              <w:tabs>
                <w:tab w:val="left" w:pos="567"/>
              </w:tabs>
              <w:spacing w:after="60"/>
              <w:rPr>
                <w:rFonts w:ascii="Arial Narrow" w:hAnsi="Arial Narrow"/>
                <w:sz w:val="20"/>
                <w:szCs w:val="20"/>
                <w:lang w:val="sr-Cyrl-CS"/>
              </w:rPr>
            </w:pPr>
            <w:r w:rsidRPr="00F51288">
              <w:rPr>
                <w:rFonts w:ascii="Arial Narrow" w:hAnsi="Arial Narrow"/>
                <w:sz w:val="20"/>
                <w:szCs w:val="20"/>
                <w:lang w:val="sr-Cyrl-CS"/>
              </w:rPr>
              <w:t>Историјски развој криминологије: претече, почеци обликовања научне криминологије, правци даљег развоја.</w:t>
            </w:r>
          </w:p>
          <w:p w14:paraId="597EE8EC" w14:textId="77777777" w:rsidR="00867EA6" w:rsidRPr="00F51288" w:rsidRDefault="00867EA6" w:rsidP="00867EA6">
            <w:pPr>
              <w:numPr>
                <w:ilvl w:val="0"/>
                <w:numId w:val="57"/>
              </w:numPr>
              <w:tabs>
                <w:tab w:val="left" w:pos="567"/>
              </w:tabs>
              <w:spacing w:after="60"/>
              <w:rPr>
                <w:rFonts w:ascii="Arial Narrow" w:hAnsi="Arial Narrow"/>
                <w:sz w:val="20"/>
                <w:szCs w:val="20"/>
                <w:lang w:val="sr-Cyrl-CS"/>
              </w:rPr>
            </w:pPr>
            <w:r w:rsidRPr="00F51288">
              <w:rPr>
                <w:rFonts w:ascii="Arial Narrow" w:hAnsi="Arial Narrow"/>
                <w:sz w:val="20"/>
                <w:szCs w:val="20"/>
                <w:lang w:val="sr-Cyrl-CS"/>
              </w:rPr>
              <w:t xml:space="preserve">Обележја савремене криминологије и правци даљега развоја.  </w:t>
            </w:r>
          </w:p>
          <w:p w14:paraId="74BA820B" w14:textId="77777777" w:rsidR="00867EA6" w:rsidRPr="00F51288" w:rsidRDefault="00867EA6" w:rsidP="00867EA6">
            <w:pPr>
              <w:numPr>
                <w:ilvl w:val="0"/>
                <w:numId w:val="57"/>
              </w:numPr>
              <w:tabs>
                <w:tab w:val="left" w:pos="567"/>
              </w:tabs>
              <w:spacing w:after="60"/>
              <w:rPr>
                <w:rFonts w:ascii="Arial Narrow" w:hAnsi="Arial Narrow"/>
                <w:sz w:val="20"/>
                <w:szCs w:val="20"/>
                <w:lang w:val="sr-Cyrl-CS"/>
              </w:rPr>
            </w:pPr>
            <w:r w:rsidRPr="00F51288">
              <w:rPr>
                <w:rFonts w:ascii="Arial Narrow" w:hAnsi="Arial Narrow"/>
                <w:sz w:val="20"/>
                <w:szCs w:val="20"/>
                <w:lang w:val="sr-Cyrl-CS"/>
              </w:rPr>
              <w:t>Принципи криминалне феноменологије: увод, прикупљање података, значај статистике, „тамна бројка“ криминалитета.</w:t>
            </w:r>
          </w:p>
          <w:p w14:paraId="321BD7CF" w14:textId="77777777" w:rsidR="00867EA6" w:rsidRPr="00F51288" w:rsidRDefault="00867EA6" w:rsidP="00867EA6">
            <w:pPr>
              <w:numPr>
                <w:ilvl w:val="0"/>
                <w:numId w:val="57"/>
              </w:numPr>
              <w:tabs>
                <w:tab w:val="left" w:pos="567"/>
              </w:tabs>
              <w:spacing w:after="60"/>
              <w:rPr>
                <w:rFonts w:ascii="Arial Narrow" w:hAnsi="Arial Narrow"/>
                <w:sz w:val="20"/>
                <w:szCs w:val="20"/>
                <w:lang w:val="sr-Cyrl-CS"/>
              </w:rPr>
            </w:pPr>
            <w:r w:rsidRPr="00F51288">
              <w:rPr>
                <w:rFonts w:ascii="Arial Narrow" w:hAnsi="Arial Narrow"/>
                <w:sz w:val="20"/>
                <w:szCs w:val="20"/>
                <w:lang w:val="sr-Cyrl-CS"/>
              </w:rPr>
              <w:t xml:space="preserve">Кажњива дела у Републици Србији: кривична дела, прекршаји и привредни преступи. </w:t>
            </w:r>
          </w:p>
          <w:p w14:paraId="7132E4C2" w14:textId="77777777" w:rsidR="00867EA6" w:rsidRPr="00F51288" w:rsidRDefault="00867EA6" w:rsidP="00867EA6">
            <w:pPr>
              <w:numPr>
                <w:ilvl w:val="0"/>
                <w:numId w:val="57"/>
              </w:numPr>
              <w:tabs>
                <w:tab w:val="left" w:pos="567"/>
              </w:tabs>
              <w:spacing w:after="60"/>
              <w:rPr>
                <w:rFonts w:ascii="Arial Narrow" w:hAnsi="Arial Narrow"/>
                <w:sz w:val="20"/>
                <w:szCs w:val="20"/>
                <w:lang w:val="sr-Cyrl-CS"/>
              </w:rPr>
            </w:pPr>
            <w:r w:rsidRPr="00F51288">
              <w:rPr>
                <w:rFonts w:ascii="Arial Narrow" w:hAnsi="Arial Narrow"/>
                <w:sz w:val="20"/>
                <w:szCs w:val="20"/>
                <w:lang w:val="sr-Cyrl-CS"/>
              </w:rPr>
              <w:t xml:space="preserve">Кажњива дела и починиоци: деликти насиља, имовински деликти, рецидивисти. </w:t>
            </w:r>
          </w:p>
          <w:p w14:paraId="487EC808" w14:textId="77777777" w:rsidR="00867EA6" w:rsidRPr="00F51288" w:rsidRDefault="00867EA6" w:rsidP="00867EA6">
            <w:pPr>
              <w:numPr>
                <w:ilvl w:val="0"/>
                <w:numId w:val="57"/>
              </w:numPr>
              <w:tabs>
                <w:tab w:val="left" w:pos="567"/>
              </w:tabs>
              <w:spacing w:after="60"/>
              <w:rPr>
                <w:rFonts w:ascii="Arial Narrow" w:hAnsi="Arial Narrow"/>
                <w:sz w:val="20"/>
                <w:szCs w:val="20"/>
                <w:lang w:val="sr-Cyrl-CS"/>
              </w:rPr>
            </w:pPr>
            <w:r w:rsidRPr="00F51288">
              <w:rPr>
                <w:rFonts w:ascii="Arial Narrow" w:hAnsi="Arial Narrow"/>
                <w:sz w:val="20"/>
                <w:szCs w:val="20"/>
                <w:lang w:val="sr-Cyrl-CS"/>
              </w:rPr>
              <w:t xml:space="preserve">Криминолог (појам, улога и место у кривичним, предкривичним истрагама...). </w:t>
            </w:r>
          </w:p>
          <w:p w14:paraId="42CCC7ED" w14:textId="77777777" w:rsidR="00867EA6" w:rsidRPr="00F51288" w:rsidRDefault="00867EA6" w:rsidP="00867EA6">
            <w:pPr>
              <w:numPr>
                <w:ilvl w:val="0"/>
                <w:numId w:val="57"/>
              </w:numPr>
              <w:tabs>
                <w:tab w:val="left" w:pos="567"/>
              </w:tabs>
              <w:spacing w:after="60"/>
              <w:rPr>
                <w:rFonts w:ascii="Arial Narrow" w:hAnsi="Arial Narrow"/>
                <w:sz w:val="20"/>
                <w:szCs w:val="20"/>
                <w:lang w:val="sr-Cyrl-CS"/>
              </w:rPr>
            </w:pPr>
            <w:r w:rsidRPr="00F51288">
              <w:rPr>
                <w:rFonts w:ascii="Arial Narrow" w:hAnsi="Arial Narrow"/>
                <w:sz w:val="20"/>
                <w:szCs w:val="20"/>
                <w:lang w:val="sr-Cyrl-CS"/>
              </w:rPr>
              <w:t>Значај научне перспективе за проучавање злочина.</w:t>
            </w:r>
          </w:p>
          <w:p w14:paraId="451EB3F3" w14:textId="77777777" w:rsidR="00867EA6" w:rsidRPr="00F51288" w:rsidRDefault="00867EA6" w:rsidP="00867EA6">
            <w:pPr>
              <w:numPr>
                <w:ilvl w:val="0"/>
                <w:numId w:val="57"/>
              </w:numPr>
              <w:tabs>
                <w:tab w:val="left" w:pos="567"/>
              </w:tabs>
              <w:spacing w:after="60"/>
              <w:rPr>
                <w:rFonts w:ascii="Arial Narrow" w:hAnsi="Arial Narrow"/>
                <w:sz w:val="20"/>
                <w:szCs w:val="20"/>
                <w:lang w:val="sr-Cyrl-CS"/>
              </w:rPr>
            </w:pPr>
            <w:r w:rsidRPr="00F51288">
              <w:rPr>
                <w:rFonts w:ascii="Arial Narrow" w:hAnsi="Arial Narrow"/>
                <w:sz w:val="20"/>
                <w:szCs w:val="20"/>
                <w:lang w:val="sr-Cyrl-CS"/>
              </w:rPr>
              <w:t>Типолошко, бесконтактно, контактно-документационо профилисање у криминологији.</w:t>
            </w:r>
          </w:p>
          <w:p w14:paraId="45EA5DD9" w14:textId="77777777" w:rsidR="00867EA6" w:rsidRPr="00F51288" w:rsidRDefault="00867EA6" w:rsidP="00867EA6">
            <w:pPr>
              <w:numPr>
                <w:ilvl w:val="0"/>
                <w:numId w:val="57"/>
              </w:numPr>
              <w:tabs>
                <w:tab w:val="left" w:pos="567"/>
              </w:tabs>
              <w:spacing w:after="60"/>
              <w:rPr>
                <w:rFonts w:ascii="Arial Narrow" w:hAnsi="Arial Narrow"/>
                <w:sz w:val="20"/>
                <w:szCs w:val="20"/>
                <w:lang w:val="sr-Cyrl-CS"/>
              </w:rPr>
            </w:pPr>
            <w:r w:rsidRPr="00F51288">
              <w:rPr>
                <w:rFonts w:ascii="Arial Narrow" w:hAnsi="Arial Narrow"/>
                <w:sz w:val="20"/>
                <w:szCs w:val="20"/>
                <w:lang w:val="sr-Cyrl-CS"/>
              </w:rPr>
              <w:t>Профилисање.</w:t>
            </w:r>
          </w:p>
          <w:p w14:paraId="4B1F2F3D" w14:textId="77777777" w:rsidR="00867EA6" w:rsidRPr="00F51288" w:rsidRDefault="00867EA6" w:rsidP="00867EA6">
            <w:pPr>
              <w:numPr>
                <w:ilvl w:val="0"/>
                <w:numId w:val="57"/>
              </w:numPr>
              <w:tabs>
                <w:tab w:val="left" w:pos="567"/>
              </w:tabs>
              <w:spacing w:after="60"/>
              <w:rPr>
                <w:rFonts w:ascii="Arial Narrow" w:hAnsi="Arial Narrow"/>
                <w:sz w:val="20"/>
                <w:szCs w:val="20"/>
                <w:lang w:val="sr-Cyrl-CS"/>
              </w:rPr>
            </w:pPr>
            <w:r w:rsidRPr="00F51288">
              <w:rPr>
                <w:rFonts w:ascii="Arial Narrow" w:hAnsi="Arial Narrow"/>
                <w:sz w:val="20"/>
                <w:szCs w:val="20"/>
                <w:lang w:val="sr-Cyrl-CS"/>
              </w:rPr>
              <w:t>Криминолошко профилисање.</w:t>
            </w:r>
          </w:p>
          <w:p w14:paraId="06641619" w14:textId="77777777" w:rsidR="00867EA6" w:rsidRPr="00F51288" w:rsidRDefault="00867EA6" w:rsidP="00867EA6">
            <w:pPr>
              <w:numPr>
                <w:ilvl w:val="0"/>
                <w:numId w:val="57"/>
              </w:numPr>
              <w:tabs>
                <w:tab w:val="left" w:pos="567"/>
              </w:tabs>
              <w:spacing w:after="60"/>
              <w:rPr>
                <w:rFonts w:ascii="Arial Narrow" w:hAnsi="Arial Narrow"/>
                <w:sz w:val="20"/>
                <w:szCs w:val="20"/>
                <w:lang w:val="sr-Cyrl-CS"/>
              </w:rPr>
            </w:pPr>
            <w:r w:rsidRPr="00F51288">
              <w:rPr>
                <w:rFonts w:ascii="Arial Narrow" w:hAnsi="Arial Narrow"/>
                <w:sz w:val="20"/>
                <w:szCs w:val="20"/>
                <w:lang w:val="sr-Cyrl-CS"/>
              </w:rPr>
              <w:t>Психолошко профилисање.</w:t>
            </w:r>
          </w:p>
          <w:p w14:paraId="48B075E1" w14:textId="77777777" w:rsidR="00867EA6" w:rsidRPr="00F51288" w:rsidRDefault="00867EA6" w:rsidP="00867EA6">
            <w:pPr>
              <w:numPr>
                <w:ilvl w:val="0"/>
                <w:numId w:val="57"/>
              </w:numPr>
              <w:tabs>
                <w:tab w:val="left" w:pos="567"/>
              </w:tabs>
              <w:spacing w:after="60"/>
              <w:rPr>
                <w:rFonts w:ascii="Arial Narrow" w:hAnsi="Arial Narrow"/>
                <w:sz w:val="20"/>
                <w:szCs w:val="20"/>
                <w:lang w:val="sr-Cyrl-CS"/>
              </w:rPr>
            </w:pPr>
            <w:r w:rsidRPr="00F51288">
              <w:rPr>
                <w:rFonts w:ascii="Arial Narrow" w:hAnsi="Arial Narrow"/>
                <w:sz w:val="20"/>
                <w:szCs w:val="20"/>
                <w:lang w:val="sr-Cyrl-CS"/>
              </w:rPr>
              <w:t>Криминални образац починиоца (сарджај форме, фазе, сврха, анализа повезаности, и др.).</w:t>
            </w:r>
          </w:p>
          <w:p w14:paraId="34A70671" w14:textId="77777777" w:rsidR="00867EA6" w:rsidRPr="00F51288" w:rsidRDefault="00867EA6" w:rsidP="00867EA6">
            <w:pPr>
              <w:tabs>
                <w:tab w:val="left" w:pos="567"/>
              </w:tabs>
              <w:spacing w:after="60"/>
              <w:rPr>
                <w:rFonts w:ascii="Arial Narrow" w:hAnsi="Arial Narrow"/>
                <w:i/>
                <w:iCs/>
                <w:sz w:val="20"/>
                <w:szCs w:val="20"/>
                <w:lang w:val="sr-Cyrl-CS"/>
              </w:rPr>
            </w:pPr>
          </w:p>
          <w:p w14:paraId="06AEDE64" w14:textId="77777777" w:rsidR="00867EA6" w:rsidRPr="00F51288" w:rsidRDefault="00867EA6" w:rsidP="00867EA6">
            <w:pPr>
              <w:tabs>
                <w:tab w:val="left" w:pos="567"/>
              </w:tabs>
              <w:spacing w:after="60"/>
              <w:rPr>
                <w:rFonts w:ascii="Arial Narrow" w:hAnsi="Arial Narrow"/>
                <w:i/>
                <w:iCs/>
                <w:sz w:val="20"/>
                <w:szCs w:val="20"/>
                <w:lang w:val="sr-Cyrl-CS"/>
              </w:rPr>
            </w:pPr>
            <w:r w:rsidRPr="00F51288">
              <w:rPr>
                <w:rFonts w:ascii="Arial Narrow" w:hAnsi="Arial Narrow"/>
                <w:i/>
                <w:iCs/>
                <w:sz w:val="20"/>
                <w:szCs w:val="20"/>
                <w:lang w:val="sr-Cyrl-CS"/>
              </w:rPr>
              <w:t xml:space="preserve">Практична настава </w:t>
            </w:r>
          </w:p>
          <w:p w14:paraId="7D9664C9" w14:textId="77777777" w:rsidR="00867EA6" w:rsidRPr="00F51288" w:rsidRDefault="00867EA6" w:rsidP="00867EA6">
            <w:pPr>
              <w:tabs>
                <w:tab w:val="left" w:pos="567"/>
              </w:tabs>
              <w:spacing w:after="60"/>
              <w:jc w:val="both"/>
              <w:rPr>
                <w:rFonts w:ascii="Arial Narrow" w:hAnsi="Arial Narrow"/>
                <w:sz w:val="20"/>
                <w:szCs w:val="20"/>
                <w:lang w:val="sr-Cyrl-CS"/>
              </w:rPr>
            </w:pPr>
            <w:r w:rsidRPr="00F51288">
              <w:rPr>
                <w:rFonts w:ascii="Arial Narrow" w:hAnsi="Arial Narrow"/>
                <w:sz w:val="20"/>
                <w:szCs w:val="20"/>
                <w:lang w:val="sr-Cyrl-CS"/>
              </w:rPr>
              <w:t xml:space="preserve">Часови вежби у потпуности прате темпо и динамику часова предавања. На часовима вежби врши се детаљнија анализа појединих тематских целина, као и анализа појединих примера из праксе. Припрема студената за колоквијуме и елаборација и одбрана семинарских радова. У склопу практичне наставе на овом курсу планиране су и посете установама за извршавање кривичних санкција. </w:t>
            </w:r>
          </w:p>
        </w:tc>
      </w:tr>
      <w:tr w:rsidR="00867EA6" w:rsidRPr="00F51288" w14:paraId="06B696FF" w14:textId="77777777" w:rsidTr="00867EA6">
        <w:trPr>
          <w:trHeight w:val="227"/>
          <w:jc w:val="center"/>
        </w:trPr>
        <w:tc>
          <w:tcPr>
            <w:tcW w:w="9573" w:type="dxa"/>
            <w:gridSpan w:val="8"/>
            <w:vAlign w:val="center"/>
          </w:tcPr>
          <w:p w14:paraId="1FEBBBE7" w14:textId="77777777" w:rsidR="00867EA6" w:rsidRPr="00F51288" w:rsidRDefault="00867EA6" w:rsidP="00867EA6">
            <w:pPr>
              <w:tabs>
                <w:tab w:val="left" w:pos="567"/>
              </w:tabs>
              <w:spacing w:after="60"/>
              <w:rPr>
                <w:rFonts w:ascii="Arial Narrow" w:hAnsi="Arial Narrow"/>
                <w:b/>
                <w:bCs/>
                <w:sz w:val="20"/>
                <w:szCs w:val="20"/>
                <w:lang w:val="sr-Cyrl-CS"/>
              </w:rPr>
            </w:pPr>
            <w:r w:rsidRPr="00F51288">
              <w:rPr>
                <w:rFonts w:ascii="Arial Narrow" w:hAnsi="Arial Narrow"/>
                <w:b/>
                <w:bCs/>
                <w:sz w:val="20"/>
                <w:szCs w:val="20"/>
                <w:lang w:val="sr-Cyrl-CS"/>
              </w:rPr>
              <w:t xml:space="preserve">Литература </w:t>
            </w:r>
          </w:p>
          <w:p w14:paraId="319440EB" w14:textId="77777777" w:rsidR="00867EA6" w:rsidRPr="00F51288" w:rsidRDefault="00867EA6" w:rsidP="00867EA6">
            <w:pPr>
              <w:numPr>
                <w:ilvl w:val="0"/>
                <w:numId w:val="58"/>
              </w:numPr>
              <w:tabs>
                <w:tab w:val="left" w:pos="567"/>
              </w:tabs>
              <w:spacing w:after="60"/>
              <w:rPr>
                <w:rFonts w:ascii="Arial Narrow" w:hAnsi="Arial Narrow"/>
                <w:sz w:val="20"/>
                <w:szCs w:val="20"/>
                <w:lang w:val="sr-Cyrl-CS"/>
              </w:rPr>
            </w:pPr>
            <w:r w:rsidRPr="00F51288">
              <w:rPr>
                <w:rFonts w:ascii="Arial Narrow" w:hAnsi="Arial Narrow"/>
                <w:sz w:val="20"/>
                <w:szCs w:val="20"/>
                <w:lang w:val="sr-Cyrl-CS"/>
              </w:rPr>
              <w:t xml:space="preserve">Игњатовић Ђорђе, </w:t>
            </w:r>
            <w:r w:rsidRPr="00F51288">
              <w:rPr>
                <w:rFonts w:ascii="Arial Narrow" w:hAnsi="Arial Narrow"/>
                <w:i/>
                <w:iCs/>
                <w:sz w:val="20"/>
                <w:szCs w:val="20"/>
                <w:lang w:val="sr-Cyrl-CS"/>
              </w:rPr>
              <w:t>Криминологија,</w:t>
            </w:r>
            <w:r w:rsidRPr="00F51288">
              <w:rPr>
                <w:rFonts w:ascii="Arial Narrow" w:hAnsi="Arial Narrow"/>
                <w:sz w:val="20"/>
                <w:szCs w:val="20"/>
                <w:lang w:val="sr-Cyrl-CS"/>
              </w:rPr>
              <w:t xml:space="preserve"> Службени гласник РС., Београд, 2010.</w:t>
            </w:r>
          </w:p>
          <w:p w14:paraId="1F8B5376" w14:textId="77777777" w:rsidR="00867EA6" w:rsidRPr="00F51288" w:rsidRDefault="00867EA6" w:rsidP="00867EA6">
            <w:pPr>
              <w:numPr>
                <w:ilvl w:val="0"/>
                <w:numId w:val="58"/>
              </w:numPr>
              <w:tabs>
                <w:tab w:val="left" w:pos="567"/>
              </w:tabs>
              <w:spacing w:after="60"/>
              <w:rPr>
                <w:rFonts w:ascii="Arial Narrow" w:hAnsi="Arial Narrow"/>
                <w:sz w:val="20"/>
                <w:szCs w:val="20"/>
                <w:lang w:val="sr-Cyrl-CS"/>
              </w:rPr>
            </w:pPr>
            <w:r w:rsidRPr="00F51288">
              <w:rPr>
                <w:rFonts w:ascii="Arial Narrow" w:hAnsi="Arial Narrow"/>
                <w:sz w:val="20"/>
                <w:szCs w:val="20"/>
                <w:lang w:val="sr-Cyrl-CS"/>
              </w:rPr>
              <w:t xml:space="preserve">Слободанка Константиновић-Вилић, Весна Николић-Ристановић, </w:t>
            </w:r>
            <w:r w:rsidRPr="00F51288">
              <w:rPr>
                <w:rFonts w:ascii="Arial Narrow" w:hAnsi="Arial Narrow"/>
                <w:i/>
                <w:iCs/>
                <w:sz w:val="20"/>
                <w:szCs w:val="20"/>
                <w:lang w:val="sr-Cyrl-CS"/>
              </w:rPr>
              <w:t xml:space="preserve">Криминологија, </w:t>
            </w:r>
            <w:r w:rsidRPr="00F51288">
              <w:rPr>
                <w:rFonts w:ascii="Arial Narrow" w:hAnsi="Arial Narrow"/>
                <w:sz w:val="20"/>
                <w:szCs w:val="20"/>
                <w:lang w:val="sr-Cyrl-CS"/>
              </w:rPr>
              <w:t>Правни факултет у Нишу, Центар за публикације, 2012.</w:t>
            </w:r>
          </w:p>
          <w:p w14:paraId="3F0D9269" w14:textId="77777777" w:rsidR="00867EA6" w:rsidRPr="00F51288" w:rsidRDefault="00867EA6" w:rsidP="00867EA6">
            <w:pPr>
              <w:numPr>
                <w:ilvl w:val="0"/>
                <w:numId w:val="58"/>
              </w:numPr>
              <w:tabs>
                <w:tab w:val="left" w:pos="567"/>
              </w:tabs>
              <w:spacing w:after="60"/>
              <w:rPr>
                <w:rFonts w:ascii="Arial Narrow" w:hAnsi="Arial Narrow"/>
                <w:sz w:val="20"/>
                <w:szCs w:val="20"/>
                <w:lang w:val="sr-Cyrl-CS"/>
              </w:rPr>
            </w:pPr>
            <w:r w:rsidRPr="00F51288">
              <w:rPr>
                <w:rFonts w:ascii="Arial Narrow" w:hAnsi="Arial Narrow"/>
                <w:sz w:val="20"/>
                <w:szCs w:val="20"/>
              </w:rPr>
              <w:t xml:space="preserve">Мило Бошковић, Милош Марковић, </w:t>
            </w:r>
            <w:r w:rsidRPr="00F51288">
              <w:rPr>
                <w:rFonts w:ascii="Arial Narrow" w:hAnsi="Arial Narrow"/>
                <w:i/>
                <w:iCs/>
                <w:sz w:val="20"/>
                <w:szCs w:val="20"/>
              </w:rPr>
              <w:t>Криминологија са елементима виктимологије</w:t>
            </w:r>
            <w:r w:rsidRPr="00F51288">
              <w:rPr>
                <w:rFonts w:ascii="Arial Narrow" w:hAnsi="Arial Narrow"/>
                <w:sz w:val="20"/>
                <w:szCs w:val="20"/>
              </w:rPr>
              <w:t xml:space="preserve">, Правни факултет за привреду и правосуђе, Нови Сад, 2015. </w:t>
            </w:r>
          </w:p>
        </w:tc>
      </w:tr>
      <w:tr w:rsidR="00867EA6" w:rsidRPr="00F51288" w14:paraId="075792DB" w14:textId="77777777" w:rsidTr="00867EA6">
        <w:trPr>
          <w:trHeight w:val="227"/>
          <w:jc w:val="center"/>
        </w:trPr>
        <w:tc>
          <w:tcPr>
            <w:tcW w:w="9573" w:type="dxa"/>
            <w:gridSpan w:val="8"/>
            <w:vAlign w:val="center"/>
          </w:tcPr>
          <w:p w14:paraId="25CB67BD" w14:textId="77777777" w:rsidR="00867EA6" w:rsidRPr="00F51288" w:rsidRDefault="00867EA6" w:rsidP="00867EA6">
            <w:pPr>
              <w:tabs>
                <w:tab w:val="left" w:pos="567"/>
              </w:tabs>
              <w:rPr>
                <w:rFonts w:ascii="Arial Narrow" w:hAnsi="Arial Narrow"/>
                <w:b/>
                <w:bCs/>
                <w:sz w:val="20"/>
                <w:szCs w:val="20"/>
                <w:lang w:val="sr-Cyrl-CS"/>
              </w:rPr>
            </w:pPr>
            <w:r w:rsidRPr="00F51288">
              <w:rPr>
                <w:rFonts w:ascii="Arial Narrow" w:hAnsi="Arial Narrow"/>
                <w:b/>
                <w:bCs/>
                <w:sz w:val="20"/>
                <w:szCs w:val="20"/>
                <w:lang w:val="sr-Cyrl-CS"/>
              </w:rPr>
              <w:t xml:space="preserve">Број часова </w:t>
            </w:r>
            <w:r w:rsidRPr="00F51288">
              <w:rPr>
                <w:rFonts w:ascii="Arial Narrow" w:hAnsi="Arial Narrow"/>
                <w:b/>
                <w:sz w:val="20"/>
                <w:szCs w:val="20"/>
                <w:lang w:val="sr-Cyrl-CS"/>
              </w:rPr>
              <w:t xml:space="preserve"> активне наставе (недељно)</w:t>
            </w:r>
          </w:p>
        </w:tc>
      </w:tr>
      <w:tr w:rsidR="00867EA6" w:rsidRPr="00F51288" w14:paraId="74F52A1D" w14:textId="77777777" w:rsidTr="00867EA6">
        <w:trPr>
          <w:trHeight w:val="227"/>
          <w:jc w:val="center"/>
        </w:trPr>
        <w:tc>
          <w:tcPr>
            <w:tcW w:w="1612" w:type="dxa"/>
            <w:vAlign w:val="center"/>
          </w:tcPr>
          <w:p w14:paraId="45A9A331" w14:textId="77777777" w:rsidR="00867EA6" w:rsidRPr="00F51288" w:rsidRDefault="00867EA6" w:rsidP="00867EA6">
            <w:pPr>
              <w:tabs>
                <w:tab w:val="left" w:pos="567"/>
              </w:tabs>
              <w:jc w:val="center"/>
              <w:rPr>
                <w:rFonts w:ascii="Arial Narrow" w:hAnsi="Arial Narrow"/>
                <w:bCs/>
                <w:sz w:val="20"/>
                <w:szCs w:val="20"/>
              </w:rPr>
            </w:pPr>
            <w:r w:rsidRPr="00F51288">
              <w:rPr>
                <w:rFonts w:ascii="Arial Narrow" w:hAnsi="Arial Narrow"/>
                <w:bCs/>
                <w:sz w:val="20"/>
                <w:szCs w:val="20"/>
                <w:lang w:val="sr-Latn-RS"/>
              </w:rPr>
              <w:t>Предавања</w:t>
            </w:r>
          </w:p>
        </w:tc>
        <w:tc>
          <w:tcPr>
            <w:tcW w:w="1276" w:type="dxa"/>
            <w:vAlign w:val="center"/>
          </w:tcPr>
          <w:p w14:paraId="17E65B28" w14:textId="77777777" w:rsidR="00867EA6" w:rsidRPr="00F51288" w:rsidRDefault="00867EA6" w:rsidP="00867EA6">
            <w:pPr>
              <w:tabs>
                <w:tab w:val="left" w:pos="567"/>
              </w:tabs>
              <w:jc w:val="center"/>
              <w:rPr>
                <w:rFonts w:ascii="Arial Narrow" w:hAnsi="Arial Narrow"/>
                <w:bCs/>
                <w:sz w:val="20"/>
                <w:szCs w:val="20"/>
                <w:lang w:val="sr-Cyrl-CS"/>
              </w:rPr>
            </w:pPr>
            <w:r w:rsidRPr="00F51288">
              <w:rPr>
                <w:rFonts w:ascii="Arial Narrow" w:hAnsi="Arial Narrow"/>
                <w:bCs/>
                <w:sz w:val="20"/>
                <w:szCs w:val="20"/>
                <w:lang w:val="sr-Cyrl-CS"/>
              </w:rPr>
              <w:t>Вежбе</w:t>
            </w:r>
          </w:p>
        </w:tc>
        <w:tc>
          <w:tcPr>
            <w:tcW w:w="2410" w:type="dxa"/>
            <w:gridSpan w:val="3"/>
            <w:vAlign w:val="center"/>
          </w:tcPr>
          <w:p w14:paraId="7B43C486" w14:textId="77777777" w:rsidR="00867EA6" w:rsidRPr="00F51288" w:rsidRDefault="00867EA6" w:rsidP="00867EA6">
            <w:pPr>
              <w:tabs>
                <w:tab w:val="left" w:pos="567"/>
              </w:tabs>
              <w:jc w:val="center"/>
              <w:rPr>
                <w:rFonts w:ascii="Arial Narrow" w:hAnsi="Arial Narrow"/>
                <w:bCs/>
                <w:sz w:val="20"/>
                <w:szCs w:val="20"/>
                <w:lang w:val="sr-Cyrl-CS"/>
              </w:rPr>
            </w:pPr>
            <w:r w:rsidRPr="00F51288">
              <w:rPr>
                <w:rFonts w:ascii="Arial Narrow" w:hAnsi="Arial Narrow"/>
                <w:bCs/>
                <w:sz w:val="20"/>
                <w:szCs w:val="20"/>
                <w:lang w:val="sr-Cyrl-CS"/>
              </w:rPr>
              <w:t>Други облици наставе</w:t>
            </w:r>
          </w:p>
        </w:tc>
        <w:tc>
          <w:tcPr>
            <w:tcW w:w="2268" w:type="dxa"/>
            <w:vAlign w:val="center"/>
          </w:tcPr>
          <w:p w14:paraId="71D75551" w14:textId="77777777" w:rsidR="00867EA6" w:rsidRPr="00F51288" w:rsidRDefault="00867EA6" w:rsidP="00867EA6">
            <w:pPr>
              <w:tabs>
                <w:tab w:val="left" w:pos="567"/>
              </w:tabs>
              <w:jc w:val="center"/>
              <w:rPr>
                <w:rFonts w:ascii="Arial Narrow" w:hAnsi="Arial Narrow"/>
                <w:bCs/>
                <w:sz w:val="20"/>
                <w:szCs w:val="20"/>
                <w:lang w:val="sr-Cyrl-CS"/>
              </w:rPr>
            </w:pPr>
            <w:r w:rsidRPr="00F51288">
              <w:rPr>
                <w:rFonts w:ascii="Arial Narrow" w:eastAsia="ArialMT" w:hAnsi="Arial Narrow"/>
                <w:sz w:val="20"/>
                <w:szCs w:val="20"/>
                <w:lang w:val="en-US"/>
              </w:rPr>
              <w:t>СИР/СТИР/ИР/ПИР/НИР</w:t>
            </w:r>
          </w:p>
        </w:tc>
        <w:tc>
          <w:tcPr>
            <w:tcW w:w="2007" w:type="dxa"/>
            <w:gridSpan w:val="2"/>
            <w:vAlign w:val="center"/>
          </w:tcPr>
          <w:p w14:paraId="6CF10261" w14:textId="77777777" w:rsidR="00867EA6" w:rsidRPr="00F51288" w:rsidRDefault="00867EA6" w:rsidP="00867EA6">
            <w:pPr>
              <w:tabs>
                <w:tab w:val="left" w:pos="567"/>
              </w:tabs>
              <w:jc w:val="center"/>
              <w:rPr>
                <w:rFonts w:ascii="Arial Narrow" w:hAnsi="Arial Narrow"/>
                <w:bCs/>
                <w:sz w:val="20"/>
                <w:szCs w:val="20"/>
                <w:lang w:val="sr-Cyrl-CS"/>
              </w:rPr>
            </w:pPr>
            <w:r w:rsidRPr="00F51288">
              <w:rPr>
                <w:rFonts w:ascii="Arial Narrow" w:hAnsi="Arial Narrow"/>
                <w:bCs/>
                <w:sz w:val="20"/>
                <w:szCs w:val="20"/>
                <w:lang w:val="sr-Cyrl-CS"/>
              </w:rPr>
              <w:t>Остали часови</w:t>
            </w:r>
          </w:p>
        </w:tc>
      </w:tr>
      <w:tr w:rsidR="00867EA6" w:rsidRPr="00F51288" w14:paraId="4535248D" w14:textId="77777777" w:rsidTr="00867EA6">
        <w:trPr>
          <w:trHeight w:val="227"/>
          <w:jc w:val="center"/>
        </w:trPr>
        <w:tc>
          <w:tcPr>
            <w:tcW w:w="1612" w:type="dxa"/>
            <w:vAlign w:val="center"/>
          </w:tcPr>
          <w:p w14:paraId="7C5D8382" w14:textId="77777777" w:rsidR="00867EA6" w:rsidRPr="00F51288" w:rsidRDefault="00867EA6" w:rsidP="00867EA6">
            <w:pPr>
              <w:tabs>
                <w:tab w:val="left" w:pos="567"/>
              </w:tabs>
              <w:spacing w:after="60"/>
              <w:jc w:val="center"/>
              <w:rPr>
                <w:rFonts w:ascii="Arial Narrow" w:hAnsi="Arial Narrow"/>
                <w:sz w:val="20"/>
                <w:szCs w:val="20"/>
              </w:rPr>
            </w:pPr>
            <w:r w:rsidRPr="00F51288">
              <w:rPr>
                <w:rFonts w:ascii="Arial Narrow" w:hAnsi="Arial Narrow"/>
                <w:sz w:val="20"/>
                <w:szCs w:val="20"/>
              </w:rPr>
              <w:t>2х15=30</w:t>
            </w:r>
          </w:p>
        </w:tc>
        <w:tc>
          <w:tcPr>
            <w:tcW w:w="1276" w:type="dxa"/>
            <w:vAlign w:val="center"/>
          </w:tcPr>
          <w:p w14:paraId="2A8AFE80" w14:textId="77777777" w:rsidR="00867EA6" w:rsidRPr="00F51288" w:rsidRDefault="00867EA6" w:rsidP="00867EA6">
            <w:pPr>
              <w:tabs>
                <w:tab w:val="left" w:pos="567"/>
              </w:tabs>
              <w:spacing w:after="60"/>
              <w:jc w:val="center"/>
              <w:rPr>
                <w:rFonts w:ascii="Arial Narrow" w:hAnsi="Arial Narrow"/>
                <w:sz w:val="20"/>
                <w:szCs w:val="20"/>
                <w:lang w:val="sr-Cyrl-CS"/>
              </w:rPr>
            </w:pPr>
            <w:r w:rsidRPr="00F51288">
              <w:rPr>
                <w:rFonts w:ascii="Arial Narrow" w:hAnsi="Arial Narrow"/>
                <w:sz w:val="20"/>
                <w:szCs w:val="20"/>
              </w:rPr>
              <w:t>2х15=30</w:t>
            </w:r>
          </w:p>
        </w:tc>
        <w:tc>
          <w:tcPr>
            <w:tcW w:w="2410" w:type="dxa"/>
            <w:gridSpan w:val="3"/>
            <w:vAlign w:val="center"/>
          </w:tcPr>
          <w:p w14:paraId="31523A1C" w14:textId="77777777" w:rsidR="00867EA6" w:rsidRPr="00F51288" w:rsidRDefault="00867EA6" w:rsidP="00867EA6">
            <w:pPr>
              <w:tabs>
                <w:tab w:val="left" w:pos="567"/>
              </w:tabs>
              <w:spacing w:after="60"/>
              <w:ind w:right="-108"/>
              <w:rPr>
                <w:rFonts w:ascii="Arial Narrow" w:hAnsi="Arial Narrow"/>
                <w:b/>
                <w:sz w:val="20"/>
                <w:szCs w:val="20"/>
                <w:lang w:val="sr-Cyrl-CS"/>
              </w:rPr>
            </w:pPr>
          </w:p>
        </w:tc>
        <w:tc>
          <w:tcPr>
            <w:tcW w:w="2268" w:type="dxa"/>
            <w:vAlign w:val="center"/>
          </w:tcPr>
          <w:p w14:paraId="3A8C1432" w14:textId="77777777" w:rsidR="00867EA6" w:rsidRPr="00F51288" w:rsidRDefault="00867EA6" w:rsidP="00867EA6">
            <w:pPr>
              <w:tabs>
                <w:tab w:val="left" w:pos="567"/>
              </w:tabs>
              <w:spacing w:after="60"/>
              <w:rPr>
                <w:rFonts w:ascii="Arial Narrow" w:hAnsi="Arial Narrow"/>
                <w:b/>
                <w:sz w:val="20"/>
                <w:szCs w:val="20"/>
                <w:lang w:val="sr-Cyrl-CS"/>
              </w:rPr>
            </w:pPr>
          </w:p>
        </w:tc>
        <w:tc>
          <w:tcPr>
            <w:tcW w:w="2007" w:type="dxa"/>
            <w:gridSpan w:val="2"/>
            <w:vAlign w:val="center"/>
          </w:tcPr>
          <w:p w14:paraId="2AEF9BB4" w14:textId="77777777" w:rsidR="00867EA6" w:rsidRPr="00F51288" w:rsidRDefault="00867EA6" w:rsidP="00867EA6">
            <w:pPr>
              <w:tabs>
                <w:tab w:val="left" w:pos="567"/>
              </w:tabs>
              <w:spacing w:after="60"/>
              <w:rPr>
                <w:rFonts w:ascii="Arial Narrow" w:hAnsi="Arial Narrow"/>
                <w:b/>
                <w:sz w:val="20"/>
                <w:szCs w:val="20"/>
                <w:lang w:val="sr-Cyrl-CS"/>
              </w:rPr>
            </w:pPr>
          </w:p>
        </w:tc>
      </w:tr>
      <w:tr w:rsidR="00867EA6" w:rsidRPr="00F51288" w14:paraId="13D3B50B" w14:textId="77777777" w:rsidTr="00867EA6">
        <w:trPr>
          <w:trHeight w:val="227"/>
          <w:jc w:val="center"/>
        </w:trPr>
        <w:tc>
          <w:tcPr>
            <w:tcW w:w="9573" w:type="dxa"/>
            <w:gridSpan w:val="8"/>
            <w:vAlign w:val="center"/>
          </w:tcPr>
          <w:p w14:paraId="22C81F19" w14:textId="77777777" w:rsidR="00867EA6" w:rsidRPr="00F51288" w:rsidRDefault="00867EA6" w:rsidP="00867EA6">
            <w:pPr>
              <w:tabs>
                <w:tab w:val="left" w:pos="567"/>
              </w:tabs>
              <w:spacing w:after="60"/>
              <w:rPr>
                <w:rFonts w:ascii="Arial Narrow" w:hAnsi="Arial Narrow"/>
                <w:b/>
                <w:bCs/>
                <w:sz w:val="20"/>
                <w:szCs w:val="20"/>
                <w:lang w:val="sr-Cyrl-CS"/>
              </w:rPr>
            </w:pPr>
            <w:r w:rsidRPr="00F51288">
              <w:rPr>
                <w:rFonts w:ascii="Arial Narrow" w:hAnsi="Arial Narrow"/>
                <w:b/>
                <w:bCs/>
                <w:sz w:val="20"/>
                <w:szCs w:val="20"/>
                <w:lang w:val="sr-Cyrl-CS"/>
              </w:rPr>
              <w:t>Методе извођења наставе</w:t>
            </w:r>
          </w:p>
          <w:p w14:paraId="725DCECE" w14:textId="77777777" w:rsidR="00867EA6" w:rsidRPr="00F51288" w:rsidRDefault="00867EA6" w:rsidP="00867EA6">
            <w:pPr>
              <w:tabs>
                <w:tab w:val="left" w:pos="567"/>
              </w:tabs>
              <w:spacing w:after="60"/>
              <w:rPr>
                <w:rFonts w:ascii="Arial Narrow" w:hAnsi="Arial Narrow"/>
                <w:sz w:val="20"/>
                <w:szCs w:val="20"/>
                <w:lang w:val="sr-Cyrl-CS"/>
              </w:rPr>
            </w:pPr>
            <w:r w:rsidRPr="00F51288">
              <w:rPr>
                <w:rFonts w:ascii="Arial Narrow" w:hAnsi="Arial Narrow"/>
                <w:sz w:val="20"/>
                <w:szCs w:val="20"/>
                <w:lang w:val="sr-Cyrl-CS"/>
              </w:rPr>
              <w:t xml:space="preserve">Предавања, дискусије, теренска настава, радионице, семинари, индивидуалне консултације, истраживачки пројекат (рад студената у истраживачким групама). </w:t>
            </w:r>
          </w:p>
        </w:tc>
      </w:tr>
      <w:tr w:rsidR="00867EA6" w:rsidRPr="00F51288" w14:paraId="782EF398" w14:textId="77777777" w:rsidTr="00867EA6">
        <w:trPr>
          <w:trHeight w:val="227"/>
          <w:jc w:val="center"/>
        </w:trPr>
        <w:tc>
          <w:tcPr>
            <w:tcW w:w="9573" w:type="dxa"/>
            <w:gridSpan w:val="8"/>
            <w:vAlign w:val="center"/>
          </w:tcPr>
          <w:p w14:paraId="3BD51261" w14:textId="77777777" w:rsidR="00867EA6" w:rsidRPr="00F51288" w:rsidRDefault="00867EA6" w:rsidP="00867EA6">
            <w:pPr>
              <w:tabs>
                <w:tab w:val="left" w:pos="567"/>
              </w:tabs>
              <w:spacing w:after="60"/>
              <w:rPr>
                <w:rFonts w:ascii="Arial Narrow" w:hAnsi="Arial Narrow"/>
                <w:b/>
                <w:bCs/>
                <w:sz w:val="20"/>
                <w:szCs w:val="20"/>
                <w:lang w:val="sr-Cyrl-CS"/>
              </w:rPr>
            </w:pPr>
            <w:r w:rsidRPr="00F51288">
              <w:rPr>
                <w:rFonts w:ascii="Arial Narrow" w:hAnsi="Arial Narrow"/>
                <w:b/>
                <w:bCs/>
                <w:sz w:val="20"/>
                <w:szCs w:val="20"/>
                <w:lang w:val="sr-Cyrl-CS"/>
              </w:rPr>
              <w:t>Оцена  знања (максимални број поена 100)</w:t>
            </w:r>
          </w:p>
        </w:tc>
      </w:tr>
      <w:tr w:rsidR="00867EA6" w:rsidRPr="00F51288" w14:paraId="6C8D2D95" w14:textId="77777777" w:rsidTr="00867EA6">
        <w:trPr>
          <w:trHeight w:val="227"/>
          <w:jc w:val="center"/>
        </w:trPr>
        <w:tc>
          <w:tcPr>
            <w:tcW w:w="3146" w:type="dxa"/>
            <w:gridSpan w:val="3"/>
            <w:vAlign w:val="center"/>
          </w:tcPr>
          <w:p w14:paraId="3C43FEB0" w14:textId="77777777" w:rsidR="00867EA6" w:rsidRPr="00F51288" w:rsidRDefault="00867EA6" w:rsidP="00867EA6">
            <w:pPr>
              <w:tabs>
                <w:tab w:val="left" w:pos="567"/>
              </w:tabs>
              <w:spacing w:after="60"/>
              <w:rPr>
                <w:rFonts w:ascii="Arial Narrow" w:hAnsi="Arial Narrow"/>
                <w:b/>
                <w:iCs/>
                <w:sz w:val="20"/>
                <w:szCs w:val="20"/>
                <w:lang w:val="sr-Cyrl-CS"/>
              </w:rPr>
            </w:pPr>
            <w:r w:rsidRPr="00F51288">
              <w:rPr>
                <w:rFonts w:ascii="Arial Narrow" w:hAnsi="Arial Narrow"/>
                <w:b/>
                <w:iCs/>
                <w:sz w:val="20"/>
                <w:szCs w:val="20"/>
                <w:lang w:val="sr-Cyrl-CS"/>
              </w:rPr>
              <w:t>Предиспитне обавезе</w:t>
            </w:r>
          </w:p>
        </w:tc>
        <w:tc>
          <w:tcPr>
            <w:tcW w:w="1960" w:type="dxa"/>
            <w:vAlign w:val="center"/>
          </w:tcPr>
          <w:p w14:paraId="178E7224" w14:textId="77777777" w:rsidR="00867EA6" w:rsidRPr="00F51288" w:rsidRDefault="00867EA6" w:rsidP="00867EA6">
            <w:pPr>
              <w:tabs>
                <w:tab w:val="left" w:pos="567"/>
              </w:tabs>
              <w:spacing w:after="60"/>
              <w:jc w:val="center"/>
              <w:rPr>
                <w:rFonts w:ascii="Arial Narrow" w:hAnsi="Arial Narrow"/>
                <w:sz w:val="20"/>
                <w:szCs w:val="20"/>
                <w:lang w:val="sr-Cyrl-CS"/>
              </w:rPr>
            </w:pPr>
            <w:r w:rsidRPr="00F51288">
              <w:rPr>
                <w:rFonts w:ascii="Arial Narrow" w:hAnsi="Arial Narrow"/>
                <w:sz w:val="20"/>
                <w:szCs w:val="20"/>
                <w:lang w:val="sr-Cyrl-CS"/>
              </w:rPr>
              <w:t>поена</w:t>
            </w:r>
          </w:p>
        </w:tc>
        <w:tc>
          <w:tcPr>
            <w:tcW w:w="3223" w:type="dxa"/>
            <w:gridSpan w:val="3"/>
            <w:shd w:val="clear" w:color="auto" w:fill="auto"/>
            <w:vAlign w:val="center"/>
          </w:tcPr>
          <w:p w14:paraId="4EBD9E80" w14:textId="77777777" w:rsidR="00867EA6" w:rsidRPr="00F51288" w:rsidRDefault="00867EA6" w:rsidP="00867EA6">
            <w:pPr>
              <w:tabs>
                <w:tab w:val="left" w:pos="567"/>
              </w:tabs>
              <w:spacing w:after="60"/>
              <w:rPr>
                <w:rFonts w:ascii="Arial Narrow" w:hAnsi="Arial Narrow"/>
                <w:b/>
                <w:bCs/>
                <w:sz w:val="20"/>
                <w:szCs w:val="20"/>
                <w:lang w:val="sr-Cyrl-CS"/>
              </w:rPr>
            </w:pPr>
            <w:r w:rsidRPr="00F51288">
              <w:rPr>
                <w:rFonts w:ascii="Arial Narrow" w:hAnsi="Arial Narrow"/>
                <w:b/>
                <w:iCs/>
                <w:sz w:val="20"/>
                <w:szCs w:val="20"/>
                <w:lang w:val="sr-Cyrl-CS"/>
              </w:rPr>
              <w:t>Завршни испит</w:t>
            </w:r>
          </w:p>
        </w:tc>
        <w:tc>
          <w:tcPr>
            <w:tcW w:w="1244" w:type="dxa"/>
            <w:shd w:val="clear" w:color="auto" w:fill="auto"/>
            <w:vAlign w:val="center"/>
          </w:tcPr>
          <w:p w14:paraId="5B768305" w14:textId="77777777" w:rsidR="00867EA6" w:rsidRPr="00F51288" w:rsidRDefault="00867EA6" w:rsidP="00867EA6">
            <w:pPr>
              <w:tabs>
                <w:tab w:val="left" w:pos="567"/>
              </w:tabs>
              <w:spacing w:after="60"/>
              <w:jc w:val="center"/>
              <w:rPr>
                <w:rFonts w:ascii="Arial Narrow" w:hAnsi="Arial Narrow"/>
                <w:b/>
                <w:bCs/>
                <w:sz w:val="20"/>
                <w:szCs w:val="20"/>
                <w:lang w:val="sr-Cyrl-CS"/>
              </w:rPr>
            </w:pPr>
            <w:r w:rsidRPr="00F51288">
              <w:rPr>
                <w:rFonts w:ascii="Arial Narrow" w:hAnsi="Arial Narrow"/>
                <w:sz w:val="20"/>
                <w:szCs w:val="20"/>
                <w:lang w:val="sr-Cyrl-CS"/>
              </w:rPr>
              <w:t>поена</w:t>
            </w:r>
          </w:p>
        </w:tc>
      </w:tr>
      <w:tr w:rsidR="00867EA6" w:rsidRPr="00F51288" w14:paraId="1F2F6378" w14:textId="77777777" w:rsidTr="00867EA6">
        <w:trPr>
          <w:trHeight w:val="227"/>
          <w:jc w:val="center"/>
        </w:trPr>
        <w:tc>
          <w:tcPr>
            <w:tcW w:w="3146" w:type="dxa"/>
            <w:gridSpan w:val="3"/>
            <w:vAlign w:val="center"/>
          </w:tcPr>
          <w:p w14:paraId="7F1A9400" w14:textId="77777777" w:rsidR="00867EA6" w:rsidRPr="00F51288" w:rsidRDefault="00867EA6" w:rsidP="00867EA6">
            <w:pPr>
              <w:tabs>
                <w:tab w:val="left" w:pos="567"/>
              </w:tabs>
              <w:spacing w:after="60"/>
              <w:rPr>
                <w:rFonts w:ascii="Arial Narrow" w:hAnsi="Arial Narrow"/>
                <w:i/>
                <w:iCs/>
                <w:sz w:val="20"/>
                <w:szCs w:val="20"/>
                <w:lang w:val="sr-Cyrl-CS"/>
              </w:rPr>
            </w:pPr>
            <w:r w:rsidRPr="00F51288">
              <w:rPr>
                <w:rFonts w:ascii="Arial Narrow" w:hAnsi="Arial Narrow"/>
                <w:sz w:val="20"/>
                <w:szCs w:val="20"/>
                <w:lang w:val="sr-Cyrl-CS"/>
              </w:rPr>
              <w:t>активност у току предавања</w:t>
            </w:r>
          </w:p>
        </w:tc>
        <w:tc>
          <w:tcPr>
            <w:tcW w:w="1960" w:type="dxa"/>
            <w:vAlign w:val="center"/>
          </w:tcPr>
          <w:p w14:paraId="39ACD357" w14:textId="77777777" w:rsidR="00867EA6" w:rsidRPr="00F51288" w:rsidRDefault="00867EA6" w:rsidP="00867EA6">
            <w:pPr>
              <w:tabs>
                <w:tab w:val="left" w:pos="567"/>
              </w:tabs>
              <w:spacing w:after="60"/>
              <w:jc w:val="center"/>
              <w:rPr>
                <w:rFonts w:ascii="Arial Narrow" w:hAnsi="Arial Narrow"/>
                <w:sz w:val="20"/>
                <w:szCs w:val="20"/>
                <w:lang w:val="sr-Cyrl-CS"/>
              </w:rPr>
            </w:pPr>
            <w:r w:rsidRPr="00F51288">
              <w:rPr>
                <w:rFonts w:ascii="Arial Narrow" w:hAnsi="Arial Narrow"/>
                <w:sz w:val="20"/>
                <w:szCs w:val="20"/>
                <w:lang w:val="sr-Cyrl-CS"/>
              </w:rPr>
              <w:t>10</w:t>
            </w:r>
          </w:p>
        </w:tc>
        <w:tc>
          <w:tcPr>
            <w:tcW w:w="3223" w:type="dxa"/>
            <w:gridSpan w:val="3"/>
            <w:shd w:val="clear" w:color="auto" w:fill="auto"/>
            <w:vAlign w:val="center"/>
          </w:tcPr>
          <w:p w14:paraId="36347684" w14:textId="77777777" w:rsidR="00867EA6" w:rsidRPr="00F51288" w:rsidRDefault="00867EA6" w:rsidP="00867EA6">
            <w:pPr>
              <w:tabs>
                <w:tab w:val="left" w:pos="567"/>
              </w:tabs>
              <w:spacing w:after="60"/>
              <w:rPr>
                <w:rFonts w:ascii="Arial Narrow" w:hAnsi="Arial Narrow"/>
                <w:i/>
                <w:iCs/>
                <w:sz w:val="20"/>
                <w:szCs w:val="20"/>
                <w:lang w:val="sr-Cyrl-CS"/>
              </w:rPr>
            </w:pPr>
            <w:r w:rsidRPr="00F51288">
              <w:rPr>
                <w:rFonts w:ascii="Arial Narrow" w:hAnsi="Arial Narrow"/>
                <w:sz w:val="20"/>
                <w:szCs w:val="20"/>
                <w:lang w:val="sr-Cyrl-CS"/>
              </w:rPr>
              <w:t>писмени испит</w:t>
            </w:r>
          </w:p>
        </w:tc>
        <w:tc>
          <w:tcPr>
            <w:tcW w:w="1244" w:type="dxa"/>
            <w:shd w:val="clear" w:color="auto" w:fill="auto"/>
            <w:vAlign w:val="center"/>
          </w:tcPr>
          <w:p w14:paraId="15B36B7D" w14:textId="77777777" w:rsidR="00867EA6" w:rsidRPr="00F51288" w:rsidRDefault="00867EA6" w:rsidP="00867EA6">
            <w:pPr>
              <w:tabs>
                <w:tab w:val="left" w:pos="567"/>
              </w:tabs>
              <w:spacing w:after="60"/>
              <w:rPr>
                <w:rFonts w:ascii="Arial Narrow" w:hAnsi="Arial Narrow"/>
                <w:i/>
                <w:iCs/>
                <w:sz w:val="20"/>
                <w:szCs w:val="20"/>
                <w:lang w:val="sr-Cyrl-CS"/>
              </w:rPr>
            </w:pPr>
          </w:p>
        </w:tc>
      </w:tr>
      <w:tr w:rsidR="00867EA6" w:rsidRPr="00F51288" w14:paraId="6DF5731A" w14:textId="77777777" w:rsidTr="00867EA6">
        <w:trPr>
          <w:trHeight w:val="227"/>
          <w:jc w:val="center"/>
        </w:trPr>
        <w:tc>
          <w:tcPr>
            <w:tcW w:w="3146" w:type="dxa"/>
            <w:gridSpan w:val="3"/>
            <w:vAlign w:val="center"/>
          </w:tcPr>
          <w:p w14:paraId="7807A9E3" w14:textId="77777777" w:rsidR="00867EA6" w:rsidRPr="00F51288" w:rsidRDefault="00867EA6" w:rsidP="00867EA6">
            <w:pPr>
              <w:tabs>
                <w:tab w:val="left" w:pos="567"/>
              </w:tabs>
              <w:spacing w:after="60"/>
              <w:rPr>
                <w:rFonts w:ascii="Arial Narrow" w:hAnsi="Arial Narrow"/>
                <w:i/>
                <w:iCs/>
                <w:sz w:val="20"/>
                <w:szCs w:val="20"/>
                <w:lang w:val="sr-Cyrl-CS"/>
              </w:rPr>
            </w:pPr>
            <w:r w:rsidRPr="00F51288">
              <w:rPr>
                <w:rFonts w:ascii="Arial Narrow" w:hAnsi="Arial Narrow"/>
                <w:sz w:val="20"/>
                <w:szCs w:val="20"/>
                <w:lang w:val="sr-Cyrl-CS"/>
              </w:rPr>
              <w:t>практична настава</w:t>
            </w:r>
          </w:p>
        </w:tc>
        <w:tc>
          <w:tcPr>
            <w:tcW w:w="1960" w:type="dxa"/>
            <w:vAlign w:val="center"/>
          </w:tcPr>
          <w:p w14:paraId="590D6B9D" w14:textId="77777777" w:rsidR="00867EA6" w:rsidRPr="00F51288" w:rsidRDefault="00867EA6" w:rsidP="00867EA6">
            <w:pPr>
              <w:tabs>
                <w:tab w:val="left" w:pos="567"/>
              </w:tabs>
              <w:spacing w:after="60"/>
              <w:jc w:val="center"/>
              <w:rPr>
                <w:rFonts w:ascii="Arial Narrow" w:hAnsi="Arial Narrow"/>
                <w:sz w:val="20"/>
                <w:szCs w:val="20"/>
                <w:lang w:val="sr-Cyrl-CS"/>
              </w:rPr>
            </w:pPr>
            <w:r w:rsidRPr="00F51288">
              <w:rPr>
                <w:rFonts w:ascii="Arial Narrow" w:hAnsi="Arial Narrow"/>
                <w:sz w:val="20"/>
                <w:szCs w:val="20"/>
                <w:lang w:val="sr-Cyrl-CS"/>
              </w:rPr>
              <w:t>20</w:t>
            </w:r>
          </w:p>
        </w:tc>
        <w:tc>
          <w:tcPr>
            <w:tcW w:w="3223" w:type="dxa"/>
            <w:gridSpan w:val="3"/>
            <w:shd w:val="clear" w:color="auto" w:fill="auto"/>
            <w:vAlign w:val="center"/>
          </w:tcPr>
          <w:p w14:paraId="72E65381" w14:textId="77777777" w:rsidR="00867EA6" w:rsidRPr="00F51288" w:rsidRDefault="00867EA6" w:rsidP="00867EA6">
            <w:pPr>
              <w:tabs>
                <w:tab w:val="left" w:pos="567"/>
              </w:tabs>
              <w:spacing w:after="60"/>
              <w:rPr>
                <w:rFonts w:ascii="Arial Narrow" w:hAnsi="Arial Narrow"/>
                <w:i/>
                <w:iCs/>
                <w:sz w:val="20"/>
                <w:szCs w:val="20"/>
                <w:lang w:val="sr-Cyrl-CS"/>
              </w:rPr>
            </w:pPr>
            <w:r w:rsidRPr="00F51288">
              <w:rPr>
                <w:rFonts w:ascii="Arial Narrow" w:hAnsi="Arial Narrow"/>
                <w:sz w:val="20"/>
                <w:szCs w:val="20"/>
                <w:lang w:val="sr-Cyrl-CS"/>
              </w:rPr>
              <w:t>усмени испт</w:t>
            </w:r>
          </w:p>
        </w:tc>
        <w:tc>
          <w:tcPr>
            <w:tcW w:w="1244" w:type="dxa"/>
            <w:shd w:val="clear" w:color="auto" w:fill="auto"/>
            <w:vAlign w:val="center"/>
          </w:tcPr>
          <w:p w14:paraId="091E642B" w14:textId="77777777" w:rsidR="00867EA6" w:rsidRPr="00F51288" w:rsidRDefault="00867EA6" w:rsidP="00867EA6">
            <w:pPr>
              <w:tabs>
                <w:tab w:val="left" w:pos="567"/>
              </w:tabs>
              <w:spacing w:after="60"/>
              <w:jc w:val="center"/>
              <w:rPr>
                <w:rFonts w:ascii="Arial Narrow" w:hAnsi="Arial Narrow"/>
                <w:sz w:val="20"/>
                <w:szCs w:val="20"/>
                <w:lang w:val="sr-Cyrl-CS"/>
              </w:rPr>
            </w:pPr>
            <w:r w:rsidRPr="00F51288">
              <w:rPr>
                <w:rFonts w:ascii="Arial Narrow" w:hAnsi="Arial Narrow"/>
                <w:sz w:val="20"/>
                <w:szCs w:val="20"/>
                <w:lang w:val="sr-Cyrl-CS"/>
              </w:rPr>
              <w:t>30</w:t>
            </w:r>
          </w:p>
        </w:tc>
      </w:tr>
      <w:tr w:rsidR="00867EA6" w:rsidRPr="00F51288" w14:paraId="6B738EEE" w14:textId="77777777" w:rsidTr="00867EA6">
        <w:trPr>
          <w:trHeight w:val="227"/>
          <w:jc w:val="center"/>
        </w:trPr>
        <w:tc>
          <w:tcPr>
            <w:tcW w:w="3146" w:type="dxa"/>
            <w:gridSpan w:val="3"/>
            <w:vAlign w:val="center"/>
          </w:tcPr>
          <w:p w14:paraId="7C4D9019" w14:textId="77777777" w:rsidR="00867EA6" w:rsidRPr="00F51288" w:rsidRDefault="00867EA6" w:rsidP="00867EA6">
            <w:pPr>
              <w:tabs>
                <w:tab w:val="left" w:pos="567"/>
              </w:tabs>
              <w:spacing w:after="60"/>
              <w:rPr>
                <w:rFonts w:ascii="Arial Narrow" w:hAnsi="Arial Narrow"/>
                <w:i/>
                <w:iCs/>
                <w:sz w:val="20"/>
                <w:szCs w:val="20"/>
                <w:lang w:val="sr-Cyrl-CS"/>
              </w:rPr>
            </w:pPr>
            <w:r w:rsidRPr="00F51288">
              <w:rPr>
                <w:rFonts w:ascii="Arial Narrow" w:hAnsi="Arial Narrow"/>
                <w:sz w:val="20"/>
                <w:szCs w:val="20"/>
                <w:lang w:val="sr-Cyrl-CS"/>
              </w:rPr>
              <w:t>колоквијум-и</w:t>
            </w:r>
          </w:p>
        </w:tc>
        <w:tc>
          <w:tcPr>
            <w:tcW w:w="1960" w:type="dxa"/>
            <w:vAlign w:val="center"/>
          </w:tcPr>
          <w:p w14:paraId="469DFF66" w14:textId="77777777" w:rsidR="00867EA6" w:rsidRPr="00F51288" w:rsidRDefault="00867EA6" w:rsidP="00867EA6">
            <w:pPr>
              <w:tabs>
                <w:tab w:val="left" w:pos="567"/>
              </w:tabs>
              <w:spacing w:after="60"/>
              <w:jc w:val="center"/>
              <w:rPr>
                <w:rFonts w:ascii="Arial Narrow" w:hAnsi="Arial Narrow"/>
                <w:sz w:val="20"/>
                <w:szCs w:val="20"/>
                <w:lang w:val="sr-Cyrl-CS"/>
              </w:rPr>
            </w:pPr>
            <w:r w:rsidRPr="00F51288">
              <w:rPr>
                <w:rFonts w:ascii="Arial Narrow" w:hAnsi="Arial Narrow"/>
                <w:sz w:val="20"/>
                <w:szCs w:val="20"/>
                <w:lang w:val="sr-Cyrl-CS"/>
              </w:rPr>
              <w:t>30</w:t>
            </w:r>
          </w:p>
        </w:tc>
        <w:tc>
          <w:tcPr>
            <w:tcW w:w="3223" w:type="dxa"/>
            <w:gridSpan w:val="3"/>
            <w:shd w:val="clear" w:color="auto" w:fill="auto"/>
            <w:vAlign w:val="center"/>
          </w:tcPr>
          <w:p w14:paraId="365BD0AF" w14:textId="77777777" w:rsidR="00867EA6" w:rsidRPr="00F51288" w:rsidRDefault="00867EA6" w:rsidP="00867EA6">
            <w:pPr>
              <w:tabs>
                <w:tab w:val="left" w:pos="567"/>
              </w:tabs>
              <w:spacing w:after="60"/>
              <w:rPr>
                <w:rFonts w:ascii="Arial Narrow" w:hAnsi="Arial Narrow"/>
                <w:i/>
                <w:iCs/>
                <w:sz w:val="20"/>
                <w:szCs w:val="20"/>
                <w:lang w:val="sr-Cyrl-CS"/>
              </w:rPr>
            </w:pPr>
            <w:r w:rsidRPr="00F51288">
              <w:rPr>
                <w:rFonts w:ascii="Arial Narrow" w:hAnsi="Arial Narrow"/>
                <w:i/>
                <w:iCs/>
                <w:sz w:val="20"/>
                <w:szCs w:val="20"/>
                <w:lang w:val="sr-Cyrl-CS"/>
              </w:rPr>
              <w:t>..........</w:t>
            </w:r>
          </w:p>
        </w:tc>
        <w:tc>
          <w:tcPr>
            <w:tcW w:w="1244" w:type="dxa"/>
            <w:shd w:val="clear" w:color="auto" w:fill="auto"/>
            <w:vAlign w:val="center"/>
          </w:tcPr>
          <w:p w14:paraId="7B61A13D" w14:textId="77777777" w:rsidR="00867EA6" w:rsidRPr="00F51288" w:rsidRDefault="00867EA6" w:rsidP="00867EA6">
            <w:pPr>
              <w:tabs>
                <w:tab w:val="left" w:pos="567"/>
              </w:tabs>
              <w:spacing w:after="60"/>
              <w:rPr>
                <w:rFonts w:ascii="Arial Narrow" w:hAnsi="Arial Narrow"/>
                <w:i/>
                <w:iCs/>
                <w:sz w:val="20"/>
                <w:szCs w:val="20"/>
                <w:lang w:val="sr-Cyrl-CS"/>
              </w:rPr>
            </w:pPr>
          </w:p>
        </w:tc>
      </w:tr>
      <w:tr w:rsidR="00867EA6" w:rsidRPr="00F51288" w14:paraId="03C780B2" w14:textId="77777777" w:rsidTr="00867EA6">
        <w:trPr>
          <w:trHeight w:val="227"/>
          <w:jc w:val="center"/>
        </w:trPr>
        <w:tc>
          <w:tcPr>
            <w:tcW w:w="3146" w:type="dxa"/>
            <w:gridSpan w:val="3"/>
            <w:vAlign w:val="center"/>
          </w:tcPr>
          <w:p w14:paraId="4B3F1E59" w14:textId="77777777" w:rsidR="00867EA6" w:rsidRPr="00F51288" w:rsidRDefault="00867EA6" w:rsidP="00867EA6">
            <w:pPr>
              <w:tabs>
                <w:tab w:val="left" w:pos="567"/>
              </w:tabs>
              <w:spacing w:after="60"/>
              <w:rPr>
                <w:rFonts w:ascii="Arial Narrow" w:hAnsi="Arial Narrow"/>
                <w:sz w:val="20"/>
                <w:szCs w:val="20"/>
                <w:lang w:val="sr-Cyrl-CS"/>
              </w:rPr>
            </w:pPr>
            <w:r w:rsidRPr="00F51288">
              <w:rPr>
                <w:rFonts w:ascii="Arial Narrow" w:hAnsi="Arial Narrow"/>
                <w:sz w:val="20"/>
                <w:szCs w:val="20"/>
                <w:lang w:val="sr-Cyrl-CS"/>
              </w:rPr>
              <w:t>семинар-и</w:t>
            </w:r>
          </w:p>
        </w:tc>
        <w:tc>
          <w:tcPr>
            <w:tcW w:w="1960" w:type="dxa"/>
            <w:vAlign w:val="center"/>
          </w:tcPr>
          <w:p w14:paraId="4F7C06BC" w14:textId="77777777" w:rsidR="00867EA6" w:rsidRPr="00F51288" w:rsidRDefault="00867EA6" w:rsidP="00867EA6">
            <w:pPr>
              <w:tabs>
                <w:tab w:val="left" w:pos="567"/>
              </w:tabs>
              <w:spacing w:after="60"/>
              <w:jc w:val="center"/>
              <w:rPr>
                <w:rFonts w:ascii="Arial Narrow" w:hAnsi="Arial Narrow"/>
                <w:sz w:val="20"/>
                <w:szCs w:val="20"/>
                <w:lang w:val="sr-Cyrl-CS"/>
              </w:rPr>
            </w:pPr>
            <w:r w:rsidRPr="00F51288">
              <w:rPr>
                <w:rFonts w:ascii="Arial Narrow" w:hAnsi="Arial Narrow"/>
                <w:sz w:val="20"/>
                <w:szCs w:val="20"/>
                <w:lang w:val="sr-Cyrl-CS"/>
              </w:rPr>
              <w:t>10</w:t>
            </w:r>
          </w:p>
        </w:tc>
        <w:tc>
          <w:tcPr>
            <w:tcW w:w="3223" w:type="dxa"/>
            <w:gridSpan w:val="3"/>
            <w:shd w:val="clear" w:color="auto" w:fill="auto"/>
            <w:vAlign w:val="center"/>
          </w:tcPr>
          <w:p w14:paraId="641B424C" w14:textId="77777777" w:rsidR="00867EA6" w:rsidRPr="00F51288" w:rsidRDefault="00867EA6" w:rsidP="00867EA6">
            <w:pPr>
              <w:tabs>
                <w:tab w:val="left" w:pos="567"/>
              </w:tabs>
              <w:spacing w:after="60"/>
              <w:rPr>
                <w:rFonts w:ascii="Arial Narrow" w:hAnsi="Arial Narrow"/>
                <w:i/>
                <w:iCs/>
                <w:sz w:val="20"/>
                <w:szCs w:val="20"/>
                <w:lang w:val="sr-Cyrl-CS"/>
              </w:rPr>
            </w:pPr>
          </w:p>
        </w:tc>
        <w:tc>
          <w:tcPr>
            <w:tcW w:w="1244" w:type="dxa"/>
            <w:shd w:val="clear" w:color="auto" w:fill="auto"/>
            <w:vAlign w:val="center"/>
          </w:tcPr>
          <w:p w14:paraId="04CB3BF3" w14:textId="77777777" w:rsidR="00867EA6" w:rsidRPr="00F51288" w:rsidRDefault="00867EA6" w:rsidP="00867EA6">
            <w:pPr>
              <w:tabs>
                <w:tab w:val="left" w:pos="567"/>
              </w:tabs>
              <w:spacing w:after="60"/>
              <w:rPr>
                <w:rFonts w:ascii="Arial Narrow" w:hAnsi="Arial Narrow"/>
                <w:i/>
                <w:iCs/>
                <w:sz w:val="20"/>
                <w:szCs w:val="20"/>
                <w:lang w:val="sr-Cyrl-CS"/>
              </w:rPr>
            </w:pPr>
          </w:p>
        </w:tc>
      </w:tr>
    </w:tbl>
    <w:p w14:paraId="17A0CE9C" w14:textId="77777777" w:rsidR="00867EA6" w:rsidRDefault="00867EA6" w:rsidP="00867EA6"/>
    <w:p w14:paraId="3C11B9FA"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0F22F504" w14:textId="77777777" w:rsidR="00867EA6" w:rsidRDefault="00867EA6" w:rsidP="00867EA6"/>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99"/>
        <w:gridCol w:w="1791"/>
        <w:gridCol w:w="1418"/>
        <w:gridCol w:w="1242"/>
        <w:gridCol w:w="1952"/>
      </w:tblGrid>
      <w:tr w:rsidR="00867EA6" w:rsidRPr="00B6589B" w14:paraId="65586CDB" w14:textId="77777777" w:rsidTr="00867EA6">
        <w:trPr>
          <w:jc w:val="center"/>
        </w:trPr>
        <w:tc>
          <w:tcPr>
            <w:tcW w:w="9801" w:type="dxa"/>
            <w:gridSpan w:val="6"/>
            <w:tcBorders>
              <w:top w:val="single" w:sz="4" w:space="0" w:color="auto"/>
              <w:left w:val="single" w:sz="4" w:space="0" w:color="auto"/>
              <w:bottom w:val="single" w:sz="4" w:space="0" w:color="auto"/>
              <w:right w:val="single" w:sz="4" w:space="0" w:color="auto"/>
            </w:tcBorders>
          </w:tcPr>
          <w:p w14:paraId="4B1E52B9" w14:textId="77777777" w:rsidR="00867EA6" w:rsidRPr="00B6589B" w:rsidRDefault="00867EA6" w:rsidP="00867EA6">
            <w:pPr>
              <w:rPr>
                <w:rFonts w:ascii="Arial Narrow" w:hAnsi="Arial Narrow"/>
                <w:b/>
                <w:bCs/>
                <w:sz w:val="20"/>
                <w:szCs w:val="20"/>
                <w:lang w:val="sr-Cyrl-CS"/>
              </w:rPr>
            </w:pPr>
            <w:r w:rsidRPr="00B6589B">
              <w:rPr>
                <w:rFonts w:ascii="Arial Narrow" w:hAnsi="Arial Narrow"/>
                <w:b/>
                <w:bCs/>
                <w:sz w:val="20"/>
                <w:szCs w:val="20"/>
                <w:lang w:val="sr-Cyrl-CS"/>
              </w:rPr>
              <w:t xml:space="preserve">Студијски програм: </w:t>
            </w:r>
            <w:r w:rsidRPr="00B6589B">
              <w:rPr>
                <w:rFonts w:ascii="Arial Narrow" w:hAnsi="Arial Narrow"/>
                <w:bCs/>
                <w:sz w:val="20"/>
                <w:szCs w:val="20"/>
                <w:lang w:val="sr-Cyrl-CS"/>
              </w:rPr>
              <w:t>Право</w:t>
            </w:r>
          </w:p>
        </w:tc>
      </w:tr>
      <w:tr w:rsidR="00867EA6" w:rsidRPr="00B6589B" w14:paraId="30E4BE3A" w14:textId="77777777" w:rsidTr="00867EA6">
        <w:trPr>
          <w:jc w:val="center"/>
        </w:trPr>
        <w:tc>
          <w:tcPr>
            <w:tcW w:w="9801" w:type="dxa"/>
            <w:gridSpan w:val="6"/>
            <w:tcBorders>
              <w:top w:val="single" w:sz="4" w:space="0" w:color="auto"/>
              <w:left w:val="single" w:sz="4" w:space="0" w:color="auto"/>
              <w:bottom w:val="single" w:sz="4" w:space="0" w:color="auto"/>
              <w:right w:val="single" w:sz="4" w:space="0" w:color="auto"/>
            </w:tcBorders>
          </w:tcPr>
          <w:p w14:paraId="0C54EBBF" w14:textId="77777777" w:rsidR="00867EA6" w:rsidRPr="00B6589B" w:rsidRDefault="00867EA6" w:rsidP="00867EA6">
            <w:pPr>
              <w:rPr>
                <w:rFonts w:ascii="Arial Narrow" w:hAnsi="Arial Narrow"/>
                <w:b/>
                <w:bCs/>
                <w:sz w:val="20"/>
                <w:szCs w:val="20"/>
                <w:lang w:val="sr-Cyrl-CS"/>
              </w:rPr>
            </w:pPr>
            <w:r w:rsidRPr="00B6589B">
              <w:rPr>
                <w:rFonts w:ascii="Arial Narrow" w:hAnsi="Arial Narrow"/>
                <w:b/>
                <w:bCs/>
                <w:sz w:val="20"/>
                <w:szCs w:val="20"/>
                <w:lang w:val="sr-Cyrl-CS"/>
              </w:rPr>
              <w:t xml:space="preserve">Назив предмета: </w:t>
            </w:r>
            <w:bookmarkStart w:id="43" w:name="Стручнапракса"/>
            <w:r w:rsidRPr="00B6589B">
              <w:rPr>
                <w:rFonts w:ascii="Arial Narrow" w:hAnsi="Arial Narrow"/>
                <w:sz w:val="20"/>
                <w:szCs w:val="20"/>
                <w:lang w:val="sr-Cyrl-CS"/>
              </w:rPr>
              <w:t>Стручна пракса</w:t>
            </w:r>
            <w:bookmarkEnd w:id="43"/>
          </w:p>
        </w:tc>
      </w:tr>
      <w:tr w:rsidR="00867EA6" w:rsidRPr="00B6589B" w14:paraId="28F99C5B" w14:textId="77777777" w:rsidTr="00867EA6">
        <w:trPr>
          <w:jc w:val="center"/>
        </w:trPr>
        <w:tc>
          <w:tcPr>
            <w:tcW w:w="9801" w:type="dxa"/>
            <w:gridSpan w:val="6"/>
            <w:tcBorders>
              <w:top w:val="single" w:sz="4" w:space="0" w:color="auto"/>
              <w:left w:val="single" w:sz="4" w:space="0" w:color="auto"/>
              <w:bottom w:val="single" w:sz="4" w:space="0" w:color="auto"/>
              <w:right w:val="single" w:sz="4" w:space="0" w:color="auto"/>
            </w:tcBorders>
          </w:tcPr>
          <w:p w14:paraId="5262879E" w14:textId="77777777" w:rsidR="00867EA6" w:rsidRPr="00B6589B" w:rsidRDefault="00867EA6" w:rsidP="00867EA6">
            <w:pPr>
              <w:rPr>
                <w:rFonts w:ascii="Arial Narrow" w:hAnsi="Arial Narrow"/>
                <w:b/>
                <w:bCs/>
                <w:sz w:val="20"/>
                <w:szCs w:val="20"/>
                <w:lang w:val="sr-Cyrl-CS"/>
              </w:rPr>
            </w:pPr>
            <w:r w:rsidRPr="00B6589B">
              <w:rPr>
                <w:rFonts w:ascii="Arial Narrow" w:hAnsi="Arial Narrow"/>
                <w:b/>
                <w:bCs/>
                <w:sz w:val="20"/>
                <w:szCs w:val="20"/>
                <w:lang w:val="sr-Cyrl-CS"/>
              </w:rPr>
              <w:t xml:space="preserve">Наставник/наставници: </w:t>
            </w:r>
            <w:r w:rsidRPr="00B6589B">
              <w:rPr>
                <w:rFonts w:ascii="Arial Narrow" w:hAnsi="Arial Narrow"/>
                <w:bCs/>
                <w:sz w:val="20"/>
                <w:szCs w:val="20"/>
                <w:lang w:val="sr-Cyrl-CS"/>
              </w:rPr>
              <w:t>наставници ангажовани на студијском програму</w:t>
            </w:r>
          </w:p>
        </w:tc>
      </w:tr>
      <w:tr w:rsidR="00867EA6" w:rsidRPr="00B6589B" w14:paraId="36643F02" w14:textId="77777777" w:rsidTr="00867EA6">
        <w:trPr>
          <w:jc w:val="center"/>
        </w:trPr>
        <w:tc>
          <w:tcPr>
            <w:tcW w:w="9801" w:type="dxa"/>
            <w:gridSpan w:val="6"/>
            <w:tcBorders>
              <w:top w:val="single" w:sz="4" w:space="0" w:color="auto"/>
              <w:left w:val="single" w:sz="4" w:space="0" w:color="auto"/>
              <w:bottom w:val="single" w:sz="4" w:space="0" w:color="auto"/>
              <w:right w:val="single" w:sz="4" w:space="0" w:color="auto"/>
            </w:tcBorders>
          </w:tcPr>
          <w:p w14:paraId="0AF00E60" w14:textId="77777777" w:rsidR="00867EA6" w:rsidRPr="00B6589B" w:rsidRDefault="00867EA6" w:rsidP="00867EA6">
            <w:pPr>
              <w:rPr>
                <w:rFonts w:ascii="Arial Narrow" w:hAnsi="Arial Narrow"/>
                <w:b/>
                <w:bCs/>
                <w:sz w:val="20"/>
                <w:szCs w:val="20"/>
                <w:lang w:val="sr-Cyrl-CS"/>
              </w:rPr>
            </w:pPr>
            <w:r w:rsidRPr="00B6589B">
              <w:rPr>
                <w:rFonts w:ascii="Arial Narrow" w:hAnsi="Arial Narrow"/>
                <w:b/>
                <w:bCs/>
                <w:sz w:val="20"/>
                <w:szCs w:val="20"/>
                <w:lang w:val="sr-Cyrl-CS"/>
              </w:rPr>
              <w:t xml:space="preserve">Статус предмета: </w:t>
            </w:r>
            <w:r w:rsidRPr="00B6589B">
              <w:rPr>
                <w:rFonts w:ascii="Arial Narrow" w:hAnsi="Arial Narrow"/>
                <w:bCs/>
                <w:sz w:val="20"/>
                <w:szCs w:val="20"/>
                <w:lang w:val="sr-Cyrl-CS"/>
              </w:rPr>
              <w:t>обавезни</w:t>
            </w:r>
          </w:p>
        </w:tc>
      </w:tr>
      <w:tr w:rsidR="00867EA6" w:rsidRPr="00B6589B" w14:paraId="1ADCD051" w14:textId="77777777" w:rsidTr="00867EA6">
        <w:trPr>
          <w:jc w:val="center"/>
        </w:trPr>
        <w:tc>
          <w:tcPr>
            <w:tcW w:w="9801" w:type="dxa"/>
            <w:gridSpan w:val="6"/>
            <w:tcBorders>
              <w:top w:val="single" w:sz="4" w:space="0" w:color="auto"/>
              <w:left w:val="single" w:sz="4" w:space="0" w:color="auto"/>
              <w:bottom w:val="single" w:sz="4" w:space="0" w:color="auto"/>
              <w:right w:val="single" w:sz="4" w:space="0" w:color="auto"/>
            </w:tcBorders>
          </w:tcPr>
          <w:p w14:paraId="3ED20A2A" w14:textId="77777777" w:rsidR="00867EA6" w:rsidRPr="00B6589B" w:rsidRDefault="00867EA6" w:rsidP="00867EA6">
            <w:pPr>
              <w:rPr>
                <w:rFonts w:ascii="Arial Narrow" w:hAnsi="Arial Narrow"/>
                <w:b/>
                <w:bCs/>
                <w:sz w:val="20"/>
                <w:szCs w:val="20"/>
                <w:lang w:val="sr-Cyrl-CS"/>
              </w:rPr>
            </w:pPr>
            <w:r w:rsidRPr="00B6589B">
              <w:rPr>
                <w:rFonts w:ascii="Arial Narrow" w:hAnsi="Arial Narrow"/>
                <w:b/>
                <w:bCs/>
                <w:sz w:val="20"/>
                <w:szCs w:val="20"/>
                <w:lang w:val="sr-Cyrl-CS"/>
              </w:rPr>
              <w:t xml:space="preserve">Број ЕСПБ: </w:t>
            </w:r>
            <w:r w:rsidRPr="00B6589B">
              <w:rPr>
                <w:rFonts w:ascii="Arial Narrow" w:hAnsi="Arial Narrow"/>
                <w:bCs/>
                <w:sz w:val="20"/>
                <w:szCs w:val="20"/>
                <w:lang w:val="sr-Cyrl-CS"/>
              </w:rPr>
              <w:t xml:space="preserve">3 </w:t>
            </w:r>
            <w:r w:rsidRPr="00B6589B">
              <w:rPr>
                <w:rFonts w:ascii="Arial Narrow" w:hAnsi="Arial Narrow"/>
                <w:b/>
                <w:bCs/>
                <w:sz w:val="20"/>
                <w:szCs w:val="20"/>
                <w:lang w:val="sr-Cyrl-CS"/>
              </w:rPr>
              <w:t xml:space="preserve"> </w:t>
            </w:r>
          </w:p>
        </w:tc>
      </w:tr>
      <w:tr w:rsidR="00867EA6" w:rsidRPr="00B6589B" w14:paraId="70A6350D" w14:textId="77777777" w:rsidTr="00867EA6">
        <w:trPr>
          <w:jc w:val="center"/>
        </w:trPr>
        <w:tc>
          <w:tcPr>
            <w:tcW w:w="9801" w:type="dxa"/>
            <w:gridSpan w:val="6"/>
            <w:tcBorders>
              <w:top w:val="single" w:sz="4" w:space="0" w:color="auto"/>
              <w:left w:val="single" w:sz="4" w:space="0" w:color="auto"/>
              <w:bottom w:val="single" w:sz="4" w:space="0" w:color="auto"/>
              <w:right w:val="single" w:sz="4" w:space="0" w:color="auto"/>
            </w:tcBorders>
          </w:tcPr>
          <w:p w14:paraId="24306BD9" w14:textId="77777777" w:rsidR="00867EA6" w:rsidRPr="00B6589B" w:rsidRDefault="00867EA6" w:rsidP="00867EA6">
            <w:pPr>
              <w:rPr>
                <w:rFonts w:ascii="Arial Narrow" w:hAnsi="Arial Narrow"/>
                <w:b/>
                <w:bCs/>
                <w:sz w:val="20"/>
                <w:szCs w:val="20"/>
                <w:lang w:val="sr-Cyrl-CS"/>
              </w:rPr>
            </w:pPr>
            <w:r w:rsidRPr="00B6589B">
              <w:rPr>
                <w:rFonts w:ascii="Arial Narrow" w:hAnsi="Arial Narrow"/>
                <w:b/>
                <w:bCs/>
                <w:sz w:val="20"/>
                <w:szCs w:val="20"/>
                <w:lang w:val="sr-Cyrl-CS"/>
              </w:rPr>
              <w:t>Услов</w:t>
            </w:r>
            <w:r w:rsidRPr="00B6589B">
              <w:rPr>
                <w:rFonts w:ascii="Arial Narrow" w:hAnsi="Arial Narrow"/>
                <w:b/>
                <w:bCs/>
                <w:sz w:val="20"/>
                <w:szCs w:val="20"/>
              </w:rPr>
              <w:t>:</w:t>
            </w:r>
            <w:r w:rsidRPr="00B6589B">
              <w:rPr>
                <w:rFonts w:ascii="Arial Narrow" w:hAnsi="Arial Narrow"/>
                <w:b/>
                <w:bCs/>
                <w:sz w:val="20"/>
                <w:szCs w:val="20"/>
                <w:lang w:val="sr-Cyrl-CS"/>
              </w:rPr>
              <w:t xml:space="preserve"> </w:t>
            </w:r>
          </w:p>
        </w:tc>
      </w:tr>
      <w:tr w:rsidR="00867EA6" w:rsidRPr="00B6589B" w14:paraId="5319A883" w14:textId="77777777" w:rsidTr="00867EA6">
        <w:trPr>
          <w:jc w:val="center"/>
        </w:trPr>
        <w:tc>
          <w:tcPr>
            <w:tcW w:w="9801" w:type="dxa"/>
            <w:gridSpan w:val="6"/>
            <w:tcBorders>
              <w:top w:val="single" w:sz="4" w:space="0" w:color="auto"/>
              <w:left w:val="single" w:sz="4" w:space="0" w:color="auto"/>
              <w:bottom w:val="single" w:sz="4" w:space="0" w:color="auto"/>
              <w:right w:val="single" w:sz="4" w:space="0" w:color="auto"/>
            </w:tcBorders>
          </w:tcPr>
          <w:p w14:paraId="334E3008" w14:textId="77777777" w:rsidR="00867EA6" w:rsidRPr="00B6589B" w:rsidRDefault="00867EA6" w:rsidP="00867EA6">
            <w:pPr>
              <w:rPr>
                <w:rFonts w:ascii="Arial Narrow" w:hAnsi="Arial Narrow"/>
                <w:b/>
                <w:bCs/>
                <w:sz w:val="20"/>
                <w:szCs w:val="20"/>
                <w:lang w:val="ru-RU"/>
              </w:rPr>
            </w:pPr>
            <w:r w:rsidRPr="00B6589B">
              <w:rPr>
                <w:rFonts w:ascii="Arial Narrow" w:hAnsi="Arial Narrow"/>
                <w:b/>
                <w:bCs/>
                <w:sz w:val="20"/>
                <w:szCs w:val="20"/>
                <w:lang w:val="sr-Cyrl-CS"/>
              </w:rPr>
              <w:t>Циљеви стручне праксе</w:t>
            </w:r>
            <w:r w:rsidRPr="00B6589B">
              <w:rPr>
                <w:rFonts w:ascii="Arial Narrow" w:hAnsi="Arial Narrow"/>
                <w:b/>
                <w:bCs/>
                <w:sz w:val="20"/>
                <w:szCs w:val="20"/>
                <w:lang w:val="ru-RU"/>
              </w:rPr>
              <w:t>:</w:t>
            </w:r>
          </w:p>
          <w:p w14:paraId="59956391" w14:textId="77777777" w:rsidR="00867EA6" w:rsidRPr="00B6589B" w:rsidRDefault="00867EA6" w:rsidP="00867EA6">
            <w:pPr>
              <w:jc w:val="both"/>
              <w:rPr>
                <w:rFonts w:ascii="Arial Narrow" w:hAnsi="Arial Narrow"/>
                <w:sz w:val="20"/>
                <w:szCs w:val="20"/>
                <w:lang w:val="sr-Cyrl-CS"/>
              </w:rPr>
            </w:pPr>
            <w:r w:rsidRPr="00B6589B">
              <w:rPr>
                <w:rFonts w:ascii="Arial Narrow" w:hAnsi="Arial Narrow"/>
                <w:bCs/>
                <w:sz w:val="20"/>
                <w:szCs w:val="20"/>
                <w:lang w:val="ru-RU"/>
              </w:rPr>
              <w:t xml:space="preserve">Практично оспособљавање и повезивање знања стечених током семестара, са практичним вештинама у препознавању и решавању конкретних задатака у области права у реалној организацији и институцији и реалном простору и времену. </w:t>
            </w:r>
          </w:p>
        </w:tc>
      </w:tr>
      <w:tr w:rsidR="00867EA6" w:rsidRPr="00B6589B" w14:paraId="14D553A7" w14:textId="77777777" w:rsidTr="00867EA6">
        <w:trPr>
          <w:jc w:val="center"/>
        </w:trPr>
        <w:tc>
          <w:tcPr>
            <w:tcW w:w="9801" w:type="dxa"/>
            <w:gridSpan w:val="6"/>
            <w:tcBorders>
              <w:top w:val="single" w:sz="4" w:space="0" w:color="auto"/>
              <w:left w:val="single" w:sz="4" w:space="0" w:color="auto"/>
              <w:bottom w:val="single" w:sz="4" w:space="0" w:color="auto"/>
              <w:right w:val="single" w:sz="4" w:space="0" w:color="auto"/>
            </w:tcBorders>
          </w:tcPr>
          <w:p w14:paraId="1A628694" w14:textId="77777777" w:rsidR="00867EA6" w:rsidRPr="00B6589B" w:rsidRDefault="00867EA6" w:rsidP="00867EA6">
            <w:pPr>
              <w:rPr>
                <w:rFonts w:ascii="Arial Narrow" w:hAnsi="Arial Narrow"/>
                <w:b/>
                <w:bCs/>
                <w:sz w:val="20"/>
                <w:szCs w:val="20"/>
                <w:lang w:val="ru-RU"/>
              </w:rPr>
            </w:pPr>
            <w:r w:rsidRPr="00B6589B">
              <w:rPr>
                <w:rFonts w:ascii="Arial Narrow" w:hAnsi="Arial Narrow"/>
                <w:b/>
                <w:bCs/>
                <w:sz w:val="20"/>
                <w:szCs w:val="20"/>
                <w:lang w:val="ru-RU"/>
              </w:rPr>
              <w:t xml:space="preserve">Очекивани исходи стручне праксе: </w:t>
            </w:r>
          </w:p>
          <w:p w14:paraId="50D19F33" w14:textId="77777777" w:rsidR="00867EA6" w:rsidRPr="00B6589B" w:rsidRDefault="00867EA6" w:rsidP="00867EA6">
            <w:pPr>
              <w:jc w:val="both"/>
              <w:rPr>
                <w:rFonts w:ascii="Arial Narrow" w:hAnsi="Arial Narrow"/>
                <w:b/>
                <w:bCs/>
                <w:sz w:val="20"/>
                <w:szCs w:val="20"/>
                <w:lang w:val="ru-RU"/>
              </w:rPr>
            </w:pPr>
            <w:r w:rsidRPr="00B6589B">
              <w:rPr>
                <w:rFonts w:ascii="Arial Narrow" w:hAnsi="Arial Narrow"/>
                <w:color w:val="000000"/>
                <w:sz w:val="20"/>
                <w:szCs w:val="20"/>
                <w:lang w:val="ru-RU"/>
              </w:rPr>
              <w:t xml:space="preserve">Од студента се очекује да буде оспособљен за примену претходно стечених теоријских и стручних знања за решавање </w:t>
            </w:r>
            <w:r w:rsidRPr="00B6589B">
              <w:rPr>
                <w:rFonts w:ascii="Arial Narrow" w:hAnsi="Arial Narrow"/>
                <w:bCs/>
                <w:sz w:val="20"/>
                <w:szCs w:val="20"/>
                <w:lang w:val="ru-RU"/>
              </w:rPr>
              <w:t>конкретних задатака у области права</w:t>
            </w:r>
            <w:r w:rsidRPr="00B6589B">
              <w:rPr>
                <w:rFonts w:ascii="Arial Narrow" w:hAnsi="Arial Narrow"/>
                <w:color w:val="000000"/>
                <w:sz w:val="20"/>
                <w:szCs w:val="20"/>
                <w:lang w:val="ru-RU"/>
              </w:rPr>
              <w:t xml:space="preserve"> у оквиру изабране институције и организације и то у реалном времену и простору. </w:t>
            </w:r>
          </w:p>
        </w:tc>
      </w:tr>
      <w:tr w:rsidR="00867EA6" w:rsidRPr="00B6589B" w14:paraId="469F63E9" w14:textId="77777777" w:rsidTr="00867EA6">
        <w:trPr>
          <w:jc w:val="center"/>
        </w:trPr>
        <w:tc>
          <w:tcPr>
            <w:tcW w:w="9801" w:type="dxa"/>
            <w:gridSpan w:val="6"/>
            <w:tcBorders>
              <w:top w:val="single" w:sz="4" w:space="0" w:color="auto"/>
              <w:left w:val="single" w:sz="4" w:space="0" w:color="auto"/>
              <w:bottom w:val="single" w:sz="4" w:space="0" w:color="auto"/>
              <w:right w:val="single" w:sz="4" w:space="0" w:color="auto"/>
            </w:tcBorders>
          </w:tcPr>
          <w:p w14:paraId="56F6E544" w14:textId="77777777" w:rsidR="00867EA6" w:rsidRPr="00B6589B" w:rsidRDefault="00867EA6" w:rsidP="00867EA6">
            <w:pPr>
              <w:rPr>
                <w:rFonts w:ascii="Arial Narrow" w:hAnsi="Arial Narrow"/>
                <w:b/>
                <w:bCs/>
                <w:sz w:val="20"/>
                <w:szCs w:val="20"/>
                <w:lang w:val="ru-RU"/>
              </w:rPr>
            </w:pPr>
            <w:r w:rsidRPr="00B6589B">
              <w:rPr>
                <w:rFonts w:ascii="Arial Narrow" w:hAnsi="Arial Narrow"/>
                <w:b/>
                <w:bCs/>
                <w:sz w:val="20"/>
                <w:szCs w:val="20"/>
                <w:lang w:val="ru-RU"/>
              </w:rPr>
              <w:t>С</w:t>
            </w:r>
            <w:r w:rsidRPr="00B6589B">
              <w:rPr>
                <w:rFonts w:ascii="Arial Narrow" w:hAnsi="Arial Narrow"/>
                <w:b/>
                <w:bCs/>
                <w:sz w:val="20"/>
                <w:szCs w:val="20"/>
                <w:lang w:val="sr-Cyrl-CS"/>
              </w:rPr>
              <w:t>адржај</w:t>
            </w:r>
            <w:r w:rsidRPr="00B6589B">
              <w:rPr>
                <w:rFonts w:ascii="Arial Narrow" w:hAnsi="Arial Narrow"/>
                <w:b/>
                <w:bCs/>
                <w:sz w:val="20"/>
                <w:szCs w:val="20"/>
                <w:lang w:val="ru-RU"/>
              </w:rPr>
              <w:t>и стручне праксе:</w:t>
            </w:r>
          </w:p>
          <w:p w14:paraId="58C63300" w14:textId="77777777" w:rsidR="00867EA6" w:rsidRPr="00B6589B" w:rsidRDefault="00867EA6" w:rsidP="00867EA6">
            <w:pPr>
              <w:jc w:val="both"/>
              <w:rPr>
                <w:rFonts w:ascii="Arial Narrow" w:hAnsi="Arial Narrow"/>
                <w:sz w:val="20"/>
                <w:szCs w:val="20"/>
                <w:lang w:val="sr-Cyrl-CS"/>
              </w:rPr>
            </w:pPr>
            <w:r w:rsidRPr="00B6589B">
              <w:rPr>
                <w:rFonts w:ascii="Arial Narrow" w:hAnsi="Arial Narrow"/>
                <w:sz w:val="20"/>
                <w:szCs w:val="20"/>
                <w:lang w:val="sr-Cyrl-CS"/>
              </w:rPr>
              <w:t xml:space="preserve">Формирају се за сваког кандидата посебно, у договору са руководством институције и организације у којима се обавља стручна пракса, а у складу са потребама правне струке за коју се студент оспособљава. По правилу, у свим институцијама и организацијама где студенти одлазе на стручну праксу, они се упознају са правним актима у тим институцијама и организацијама, процесом рада и одлучивања и улози правника </w:t>
            </w:r>
          </w:p>
        </w:tc>
      </w:tr>
      <w:tr w:rsidR="00867EA6" w:rsidRPr="00B6589B" w14:paraId="275FF044" w14:textId="77777777" w:rsidTr="00867EA6">
        <w:trPr>
          <w:jc w:val="center"/>
        </w:trPr>
        <w:tc>
          <w:tcPr>
            <w:tcW w:w="9801" w:type="dxa"/>
            <w:gridSpan w:val="6"/>
            <w:tcBorders>
              <w:top w:val="single" w:sz="4" w:space="0" w:color="auto"/>
              <w:left w:val="single" w:sz="4" w:space="0" w:color="auto"/>
              <w:bottom w:val="single" w:sz="4" w:space="0" w:color="auto"/>
              <w:right w:val="single" w:sz="4" w:space="0" w:color="auto"/>
            </w:tcBorders>
          </w:tcPr>
          <w:p w14:paraId="6BC8C479" w14:textId="77777777" w:rsidR="00867EA6" w:rsidRPr="00B6589B" w:rsidRDefault="00867EA6" w:rsidP="00867EA6">
            <w:pPr>
              <w:rPr>
                <w:rFonts w:ascii="Arial Narrow" w:hAnsi="Arial Narrow"/>
                <w:b/>
                <w:bCs/>
                <w:sz w:val="20"/>
                <w:szCs w:val="20"/>
                <w:lang w:val="ru-RU"/>
              </w:rPr>
            </w:pPr>
            <w:r w:rsidRPr="00B6589B">
              <w:rPr>
                <w:rFonts w:ascii="Arial Narrow" w:hAnsi="Arial Narrow"/>
                <w:b/>
                <w:bCs/>
                <w:sz w:val="20"/>
                <w:szCs w:val="20"/>
                <w:lang w:val="ru-RU"/>
              </w:rPr>
              <w:t>Литертура:</w:t>
            </w:r>
          </w:p>
          <w:p w14:paraId="10264634" w14:textId="77777777" w:rsidR="00867EA6" w:rsidRPr="00B6589B" w:rsidRDefault="00867EA6" w:rsidP="00867EA6">
            <w:pPr>
              <w:jc w:val="both"/>
              <w:rPr>
                <w:rFonts w:ascii="Arial Narrow" w:hAnsi="Arial Narrow"/>
                <w:bCs/>
                <w:sz w:val="20"/>
                <w:szCs w:val="20"/>
                <w:lang w:val="ru-RU"/>
              </w:rPr>
            </w:pPr>
            <w:r w:rsidRPr="00B6589B">
              <w:rPr>
                <w:rFonts w:ascii="Arial Narrow" w:hAnsi="Arial Narrow"/>
                <w:bCs/>
                <w:sz w:val="20"/>
                <w:szCs w:val="20"/>
                <w:lang w:val="ru-RU"/>
              </w:rPr>
              <w:t>Правна акта која се воде у институцији или организацији у којој је студент на правној пракси. У зависности од институције и организације у које се упућује на праксу, студенту ће се предложити додатна одговарајућа литература, од стране наставника и одговорног лица у институцији и организацији за реализацију студентске праксе.</w:t>
            </w:r>
          </w:p>
        </w:tc>
      </w:tr>
      <w:tr w:rsidR="00867EA6" w:rsidRPr="00B6589B" w14:paraId="4129D8A1" w14:textId="77777777" w:rsidTr="00867EA6">
        <w:trPr>
          <w:jc w:val="center"/>
        </w:trPr>
        <w:tc>
          <w:tcPr>
            <w:tcW w:w="9801" w:type="dxa"/>
            <w:gridSpan w:val="6"/>
            <w:tcBorders>
              <w:top w:val="single" w:sz="4" w:space="0" w:color="auto"/>
              <w:left w:val="single" w:sz="4" w:space="0" w:color="auto"/>
              <w:bottom w:val="single" w:sz="4" w:space="0" w:color="auto"/>
              <w:right w:val="single" w:sz="4" w:space="0" w:color="auto"/>
            </w:tcBorders>
          </w:tcPr>
          <w:p w14:paraId="26911D19" w14:textId="77777777" w:rsidR="00867EA6" w:rsidRPr="00B6589B" w:rsidRDefault="00867EA6" w:rsidP="00867EA6">
            <w:pPr>
              <w:rPr>
                <w:rFonts w:ascii="Arial Narrow" w:hAnsi="Arial Narrow"/>
                <w:b/>
                <w:bCs/>
                <w:sz w:val="20"/>
                <w:szCs w:val="20"/>
                <w:lang w:val="ru-RU"/>
              </w:rPr>
            </w:pPr>
            <w:r w:rsidRPr="00B6589B">
              <w:rPr>
                <w:rFonts w:ascii="Arial Narrow" w:hAnsi="Arial Narrow"/>
                <w:b/>
                <w:bCs/>
                <w:sz w:val="20"/>
                <w:szCs w:val="20"/>
                <w:lang w:val="sr-Cyrl-CS"/>
              </w:rPr>
              <w:t>Методе извођења</w:t>
            </w:r>
            <w:r w:rsidRPr="00B6589B">
              <w:rPr>
                <w:rFonts w:ascii="Arial Narrow" w:hAnsi="Arial Narrow"/>
                <w:b/>
                <w:bCs/>
                <w:sz w:val="20"/>
                <w:szCs w:val="20"/>
                <w:lang w:val="ru-RU"/>
              </w:rPr>
              <w:t>:</w:t>
            </w:r>
          </w:p>
          <w:p w14:paraId="28160AFF" w14:textId="77777777" w:rsidR="00867EA6" w:rsidRPr="00B6589B" w:rsidRDefault="00867EA6" w:rsidP="00867EA6">
            <w:pPr>
              <w:jc w:val="both"/>
              <w:rPr>
                <w:rFonts w:ascii="Arial Narrow" w:hAnsi="Arial Narrow"/>
                <w:iCs/>
                <w:sz w:val="20"/>
                <w:szCs w:val="20"/>
                <w:lang w:val="sr-Cyrl-CS"/>
              </w:rPr>
            </w:pPr>
            <w:r w:rsidRPr="00B6589B">
              <w:rPr>
                <w:rFonts w:ascii="Arial Narrow" w:hAnsi="Arial Narrow"/>
                <w:iCs/>
                <w:sz w:val="20"/>
                <w:szCs w:val="20"/>
                <w:lang w:val="sr-Cyrl-CS"/>
              </w:rPr>
              <w:t xml:space="preserve">Консултације и писање дневника стручне праксе у коме студент описује активности и послове које је обављао за време стручне праксе. </w:t>
            </w:r>
          </w:p>
          <w:p w14:paraId="70B093FA" w14:textId="77777777" w:rsidR="00867EA6" w:rsidRPr="00B6589B" w:rsidRDefault="00867EA6" w:rsidP="00867EA6">
            <w:pPr>
              <w:jc w:val="both"/>
              <w:rPr>
                <w:rFonts w:ascii="Arial Narrow" w:hAnsi="Arial Narrow"/>
                <w:iCs/>
                <w:sz w:val="20"/>
                <w:szCs w:val="20"/>
                <w:lang w:val="sr-Cyrl-CS"/>
              </w:rPr>
            </w:pPr>
            <w:r w:rsidRPr="00B6589B">
              <w:rPr>
                <w:rFonts w:ascii="Arial Narrow" w:hAnsi="Arial Narrow"/>
                <w:iCs/>
                <w:sz w:val="20"/>
                <w:szCs w:val="20"/>
                <w:lang w:val="sr-Cyrl-CS"/>
              </w:rPr>
              <w:t>У практичном раду у институцији и организацији, студент примењује готово све аналитичко-сонтетичке методе сазнања, а од општенаучних метода, пре свега, статистичку и упоредноправну методу, као и методу анализе садржаја докумената, као оперативну методу у проучавању конкретних правних аката који се воде у институцији и организацији где се изводи студентска пракса.</w:t>
            </w:r>
          </w:p>
        </w:tc>
      </w:tr>
      <w:tr w:rsidR="00867EA6" w:rsidRPr="00B6589B" w14:paraId="25AC78FA" w14:textId="77777777" w:rsidTr="00867EA6">
        <w:trPr>
          <w:jc w:val="center"/>
        </w:trPr>
        <w:tc>
          <w:tcPr>
            <w:tcW w:w="3267" w:type="dxa"/>
            <w:gridSpan w:val="2"/>
            <w:tcBorders>
              <w:top w:val="single" w:sz="4" w:space="0" w:color="auto"/>
              <w:left w:val="single" w:sz="4" w:space="0" w:color="auto"/>
              <w:bottom w:val="single" w:sz="4" w:space="0" w:color="auto"/>
              <w:right w:val="single" w:sz="4" w:space="0" w:color="auto"/>
            </w:tcBorders>
          </w:tcPr>
          <w:p w14:paraId="7D68673C" w14:textId="77777777" w:rsidR="00867EA6" w:rsidRPr="00B6589B" w:rsidRDefault="00867EA6" w:rsidP="00867EA6">
            <w:pPr>
              <w:rPr>
                <w:rFonts w:ascii="Arial Narrow" w:hAnsi="Arial Narrow"/>
                <w:b/>
                <w:bCs/>
                <w:sz w:val="20"/>
                <w:szCs w:val="20"/>
                <w:lang w:val="sr-Cyrl-CS"/>
              </w:rPr>
            </w:pPr>
            <w:r w:rsidRPr="00B6589B">
              <w:rPr>
                <w:rFonts w:ascii="Arial Narrow" w:hAnsi="Arial Narrow"/>
                <w:b/>
                <w:bCs/>
                <w:sz w:val="20"/>
                <w:szCs w:val="20"/>
                <w:lang w:val="sr-Cyrl-CS"/>
              </w:rPr>
              <w:t>Број часова  активне наставе</w:t>
            </w:r>
          </w:p>
        </w:tc>
        <w:tc>
          <w:tcPr>
            <w:tcW w:w="3267" w:type="dxa"/>
            <w:gridSpan w:val="2"/>
            <w:tcBorders>
              <w:top w:val="single" w:sz="4" w:space="0" w:color="auto"/>
              <w:left w:val="single" w:sz="4" w:space="0" w:color="auto"/>
              <w:bottom w:val="single" w:sz="4" w:space="0" w:color="auto"/>
              <w:right w:val="single" w:sz="4" w:space="0" w:color="auto"/>
            </w:tcBorders>
          </w:tcPr>
          <w:p w14:paraId="294D6554" w14:textId="77777777" w:rsidR="00867EA6" w:rsidRPr="00B6589B" w:rsidRDefault="00867EA6" w:rsidP="00867EA6">
            <w:pPr>
              <w:rPr>
                <w:rFonts w:ascii="Arial Narrow" w:hAnsi="Arial Narrow"/>
                <w:b/>
                <w:bCs/>
                <w:sz w:val="20"/>
                <w:szCs w:val="20"/>
                <w:lang w:val="sr-Cyrl-CS"/>
              </w:rPr>
            </w:pPr>
            <w:r w:rsidRPr="00B6589B">
              <w:rPr>
                <w:rFonts w:ascii="Arial Narrow" w:hAnsi="Arial Narrow"/>
                <w:b/>
                <w:bCs/>
                <w:sz w:val="20"/>
                <w:szCs w:val="20"/>
                <w:lang w:val="ru-RU"/>
              </w:rPr>
              <w:t>Остали облици наставе</w:t>
            </w:r>
            <w:r w:rsidRPr="00B6589B">
              <w:rPr>
                <w:rFonts w:ascii="Arial Narrow" w:hAnsi="Arial Narrow"/>
                <w:bCs/>
                <w:sz w:val="20"/>
                <w:szCs w:val="20"/>
                <w:lang w:val="ru-RU"/>
              </w:rPr>
              <w:t xml:space="preserve">:  </w:t>
            </w:r>
            <w:r w:rsidRPr="00B6589B">
              <w:rPr>
                <w:rFonts w:ascii="Arial Narrow" w:hAnsi="Arial Narrow"/>
                <w:b/>
                <w:bCs/>
                <w:sz w:val="20"/>
                <w:szCs w:val="20"/>
              </w:rPr>
              <w:t>90</w:t>
            </w:r>
          </w:p>
        </w:tc>
        <w:tc>
          <w:tcPr>
            <w:tcW w:w="3267" w:type="dxa"/>
            <w:gridSpan w:val="2"/>
            <w:tcBorders>
              <w:top w:val="single" w:sz="4" w:space="0" w:color="auto"/>
              <w:left w:val="single" w:sz="4" w:space="0" w:color="auto"/>
              <w:bottom w:val="single" w:sz="4" w:space="0" w:color="auto"/>
              <w:right w:val="single" w:sz="4" w:space="0" w:color="auto"/>
            </w:tcBorders>
          </w:tcPr>
          <w:p w14:paraId="19351D29" w14:textId="77777777" w:rsidR="00867EA6" w:rsidRPr="00B6589B" w:rsidRDefault="00867EA6" w:rsidP="00867EA6">
            <w:pPr>
              <w:rPr>
                <w:rFonts w:ascii="Arial Narrow" w:hAnsi="Arial Narrow"/>
                <w:b/>
                <w:bCs/>
                <w:sz w:val="20"/>
                <w:szCs w:val="20"/>
                <w:lang w:val="sr-Cyrl-CS"/>
              </w:rPr>
            </w:pPr>
          </w:p>
        </w:tc>
      </w:tr>
      <w:tr w:rsidR="00867EA6" w:rsidRPr="00B6589B" w14:paraId="02D10A55" w14:textId="77777777" w:rsidTr="00867EA6">
        <w:trPr>
          <w:trHeight w:val="233"/>
          <w:jc w:val="center"/>
        </w:trPr>
        <w:tc>
          <w:tcPr>
            <w:tcW w:w="9801" w:type="dxa"/>
            <w:gridSpan w:val="6"/>
            <w:tcBorders>
              <w:top w:val="single" w:sz="4" w:space="0" w:color="auto"/>
              <w:left w:val="single" w:sz="4" w:space="0" w:color="auto"/>
              <w:bottom w:val="single" w:sz="4" w:space="0" w:color="auto"/>
              <w:right w:val="single" w:sz="4" w:space="0" w:color="auto"/>
            </w:tcBorders>
          </w:tcPr>
          <w:p w14:paraId="64A9C272" w14:textId="77777777" w:rsidR="00867EA6" w:rsidRPr="00B6589B" w:rsidRDefault="00867EA6" w:rsidP="00867EA6">
            <w:pPr>
              <w:jc w:val="both"/>
              <w:rPr>
                <w:rFonts w:ascii="Arial Narrow" w:hAnsi="Arial Narrow"/>
                <w:b/>
                <w:bCs/>
                <w:sz w:val="20"/>
                <w:szCs w:val="20"/>
              </w:rPr>
            </w:pPr>
            <w:r w:rsidRPr="00B6589B">
              <w:rPr>
                <w:rFonts w:ascii="Arial Narrow" w:hAnsi="Arial Narrow"/>
                <w:b/>
                <w:bCs/>
                <w:sz w:val="20"/>
                <w:szCs w:val="20"/>
              </w:rPr>
              <w:t xml:space="preserve">Методе извођења наставе: </w:t>
            </w:r>
          </w:p>
          <w:p w14:paraId="5F956F05" w14:textId="77777777" w:rsidR="00867EA6" w:rsidRPr="00B6589B" w:rsidRDefault="00867EA6" w:rsidP="00867EA6">
            <w:pPr>
              <w:jc w:val="both"/>
              <w:rPr>
                <w:rFonts w:ascii="Arial Narrow" w:hAnsi="Arial Narrow"/>
                <w:b/>
                <w:bCs/>
                <w:sz w:val="20"/>
                <w:szCs w:val="20"/>
                <w:lang w:val="sr-Cyrl-CS"/>
              </w:rPr>
            </w:pPr>
            <w:r w:rsidRPr="00B6589B">
              <w:rPr>
                <w:rFonts w:ascii="Arial Narrow" w:eastAsia="ArialMT" w:hAnsi="Arial Narrow"/>
                <w:sz w:val="20"/>
                <w:szCs w:val="20"/>
                <w:lang w:val="en-US"/>
              </w:rPr>
              <w:t>Консултације и писање дневника стручне праксе у коме студент описује активности и послове које је обављао за време</w:t>
            </w:r>
            <w:r w:rsidRPr="00B6589B">
              <w:rPr>
                <w:rFonts w:ascii="Arial Narrow" w:eastAsia="ArialMT" w:hAnsi="Arial Narrow"/>
                <w:sz w:val="20"/>
                <w:szCs w:val="20"/>
              </w:rPr>
              <w:t xml:space="preserve"> </w:t>
            </w:r>
            <w:r w:rsidRPr="00B6589B">
              <w:rPr>
                <w:rFonts w:ascii="Arial Narrow" w:eastAsia="ArialMT" w:hAnsi="Arial Narrow"/>
                <w:sz w:val="20"/>
                <w:szCs w:val="20"/>
                <w:lang w:val="en-US"/>
              </w:rPr>
              <w:t>стручне</w:t>
            </w:r>
            <w:r w:rsidRPr="00B6589B">
              <w:rPr>
                <w:rFonts w:ascii="Arial Narrow" w:eastAsia="ArialMT" w:hAnsi="Arial Narrow"/>
                <w:sz w:val="20"/>
                <w:szCs w:val="20"/>
              </w:rPr>
              <w:t xml:space="preserve"> </w:t>
            </w:r>
            <w:r w:rsidRPr="00B6589B">
              <w:rPr>
                <w:rFonts w:ascii="Arial Narrow" w:eastAsia="ArialMT" w:hAnsi="Arial Narrow"/>
                <w:sz w:val="20"/>
                <w:szCs w:val="20"/>
                <w:lang w:val="en-US"/>
              </w:rPr>
              <w:t>праксе.</w:t>
            </w:r>
          </w:p>
        </w:tc>
      </w:tr>
      <w:tr w:rsidR="00867EA6" w:rsidRPr="00B6589B" w14:paraId="38DA317C" w14:textId="77777777" w:rsidTr="00867EA6">
        <w:trPr>
          <w:jc w:val="center"/>
        </w:trPr>
        <w:tc>
          <w:tcPr>
            <w:tcW w:w="9801" w:type="dxa"/>
            <w:gridSpan w:val="6"/>
            <w:tcBorders>
              <w:top w:val="single" w:sz="4" w:space="0" w:color="auto"/>
              <w:left w:val="single" w:sz="4" w:space="0" w:color="auto"/>
              <w:bottom w:val="single" w:sz="4" w:space="0" w:color="auto"/>
              <w:right w:val="single" w:sz="4" w:space="0" w:color="auto"/>
            </w:tcBorders>
          </w:tcPr>
          <w:p w14:paraId="2886077E" w14:textId="77777777" w:rsidR="00867EA6" w:rsidRPr="00B6589B" w:rsidRDefault="00867EA6" w:rsidP="00867EA6">
            <w:pPr>
              <w:rPr>
                <w:rFonts w:ascii="Arial Narrow" w:hAnsi="Arial Narrow"/>
                <w:b/>
                <w:bCs/>
                <w:sz w:val="20"/>
                <w:szCs w:val="20"/>
              </w:rPr>
            </w:pPr>
            <w:r w:rsidRPr="00B6589B">
              <w:rPr>
                <w:rFonts w:ascii="Arial Narrow" w:hAnsi="Arial Narrow"/>
                <w:b/>
                <w:bCs/>
                <w:sz w:val="20"/>
                <w:szCs w:val="20"/>
                <w:lang w:val="hr-HR"/>
              </w:rPr>
              <w:t>Оцена знања</w:t>
            </w:r>
            <w:r w:rsidRPr="00B6589B">
              <w:rPr>
                <w:rFonts w:ascii="Arial Narrow" w:hAnsi="Arial Narrow"/>
                <w:b/>
                <w:bCs/>
                <w:sz w:val="20"/>
                <w:szCs w:val="20"/>
              </w:rPr>
              <w:t xml:space="preserve"> (</w:t>
            </w:r>
            <w:r w:rsidRPr="00B6589B">
              <w:rPr>
                <w:rFonts w:ascii="Arial Narrow" w:hAnsi="Arial Narrow"/>
                <w:b/>
                <w:bCs/>
                <w:sz w:val="20"/>
                <w:szCs w:val="20"/>
                <w:lang w:val="hr-HR"/>
              </w:rPr>
              <w:t>Максимални број поена 100</w:t>
            </w:r>
            <w:r w:rsidRPr="00B6589B">
              <w:rPr>
                <w:rFonts w:ascii="Arial Narrow" w:hAnsi="Arial Narrow"/>
                <w:b/>
                <w:bCs/>
                <w:sz w:val="20"/>
                <w:szCs w:val="20"/>
              </w:rPr>
              <w:t>)</w:t>
            </w:r>
          </w:p>
        </w:tc>
      </w:tr>
      <w:tr w:rsidR="00867EA6" w:rsidRPr="00B6589B" w14:paraId="593D3304" w14:textId="77777777" w:rsidTr="00867EA6">
        <w:trPr>
          <w:jc w:val="center"/>
        </w:trPr>
        <w:tc>
          <w:tcPr>
            <w:tcW w:w="3166" w:type="dxa"/>
            <w:tcBorders>
              <w:top w:val="single" w:sz="4" w:space="0" w:color="auto"/>
              <w:left w:val="single" w:sz="4" w:space="0" w:color="auto"/>
              <w:bottom w:val="single" w:sz="4" w:space="0" w:color="auto"/>
              <w:right w:val="single" w:sz="4" w:space="0" w:color="auto"/>
            </w:tcBorders>
          </w:tcPr>
          <w:p w14:paraId="25A9422F" w14:textId="77777777" w:rsidR="00867EA6" w:rsidRPr="00B6589B" w:rsidRDefault="00867EA6" w:rsidP="00867EA6">
            <w:pPr>
              <w:rPr>
                <w:rFonts w:ascii="Arial Narrow" w:hAnsi="Arial Narrow"/>
                <w:sz w:val="20"/>
                <w:szCs w:val="20"/>
              </w:rPr>
            </w:pPr>
            <w:r w:rsidRPr="00B6589B">
              <w:rPr>
                <w:rFonts w:ascii="Arial Narrow" w:hAnsi="Arial Narrow"/>
                <w:b/>
                <w:iCs/>
                <w:sz w:val="20"/>
                <w:szCs w:val="20"/>
              </w:rPr>
              <w:t>Предиспитне обавезе</w:t>
            </w:r>
          </w:p>
        </w:tc>
        <w:tc>
          <w:tcPr>
            <w:tcW w:w="1928" w:type="dxa"/>
            <w:gridSpan w:val="2"/>
            <w:tcBorders>
              <w:top w:val="single" w:sz="4" w:space="0" w:color="auto"/>
              <w:left w:val="single" w:sz="4" w:space="0" w:color="auto"/>
              <w:bottom w:val="single" w:sz="4" w:space="0" w:color="auto"/>
              <w:right w:val="single" w:sz="4" w:space="0" w:color="auto"/>
            </w:tcBorders>
          </w:tcPr>
          <w:p w14:paraId="695CBA45" w14:textId="77777777" w:rsidR="00867EA6" w:rsidRPr="00B6589B" w:rsidRDefault="00867EA6" w:rsidP="00867EA6">
            <w:pPr>
              <w:jc w:val="center"/>
              <w:rPr>
                <w:rFonts w:ascii="Arial Narrow" w:hAnsi="Arial Narrow"/>
                <w:bCs/>
                <w:sz w:val="20"/>
                <w:szCs w:val="20"/>
              </w:rPr>
            </w:pPr>
            <w:r w:rsidRPr="00B6589B">
              <w:rPr>
                <w:rFonts w:ascii="Arial Narrow" w:hAnsi="Arial Narrow"/>
                <w:bCs/>
                <w:sz w:val="20"/>
                <w:szCs w:val="20"/>
              </w:rPr>
              <w:t>Поена</w:t>
            </w:r>
          </w:p>
        </w:tc>
        <w:tc>
          <w:tcPr>
            <w:tcW w:w="2715" w:type="dxa"/>
            <w:gridSpan w:val="2"/>
            <w:tcBorders>
              <w:top w:val="single" w:sz="4" w:space="0" w:color="auto"/>
              <w:left w:val="single" w:sz="4" w:space="0" w:color="auto"/>
              <w:bottom w:val="single" w:sz="4" w:space="0" w:color="auto"/>
              <w:right w:val="single" w:sz="4" w:space="0" w:color="auto"/>
            </w:tcBorders>
          </w:tcPr>
          <w:p w14:paraId="2562E7EC" w14:textId="77777777" w:rsidR="00867EA6" w:rsidRPr="00B6589B" w:rsidRDefault="00867EA6" w:rsidP="00867EA6">
            <w:pPr>
              <w:jc w:val="center"/>
              <w:rPr>
                <w:rFonts w:ascii="Arial Narrow" w:hAnsi="Arial Narrow"/>
                <w:b/>
                <w:bCs/>
                <w:sz w:val="20"/>
                <w:szCs w:val="20"/>
              </w:rPr>
            </w:pPr>
            <w:r w:rsidRPr="00B6589B">
              <w:rPr>
                <w:rFonts w:ascii="Arial Narrow" w:hAnsi="Arial Narrow"/>
                <w:b/>
                <w:bCs/>
                <w:sz w:val="20"/>
                <w:szCs w:val="20"/>
              </w:rPr>
              <w:t>Завршни испит</w:t>
            </w:r>
          </w:p>
        </w:tc>
        <w:tc>
          <w:tcPr>
            <w:tcW w:w="1992" w:type="dxa"/>
            <w:tcBorders>
              <w:top w:val="single" w:sz="4" w:space="0" w:color="auto"/>
              <w:left w:val="single" w:sz="4" w:space="0" w:color="auto"/>
              <w:bottom w:val="single" w:sz="4" w:space="0" w:color="auto"/>
              <w:right w:val="single" w:sz="4" w:space="0" w:color="auto"/>
            </w:tcBorders>
          </w:tcPr>
          <w:p w14:paraId="5E681011" w14:textId="77777777" w:rsidR="00867EA6" w:rsidRPr="00B6589B" w:rsidRDefault="00867EA6" w:rsidP="00867EA6">
            <w:pPr>
              <w:jc w:val="center"/>
              <w:rPr>
                <w:rFonts w:ascii="Arial Narrow" w:hAnsi="Arial Narrow"/>
                <w:bCs/>
                <w:sz w:val="20"/>
                <w:szCs w:val="20"/>
              </w:rPr>
            </w:pPr>
            <w:r w:rsidRPr="00B6589B">
              <w:rPr>
                <w:rFonts w:ascii="Arial Narrow" w:hAnsi="Arial Narrow"/>
                <w:bCs/>
                <w:sz w:val="20"/>
                <w:szCs w:val="20"/>
              </w:rPr>
              <w:t>Поена</w:t>
            </w:r>
          </w:p>
        </w:tc>
      </w:tr>
      <w:tr w:rsidR="00867EA6" w:rsidRPr="00B6589B" w14:paraId="596F7273" w14:textId="77777777" w:rsidTr="00867EA6">
        <w:trPr>
          <w:jc w:val="center"/>
        </w:trPr>
        <w:tc>
          <w:tcPr>
            <w:tcW w:w="3166" w:type="dxa"/>
            <w:tcBorders>
              <w:top w:val="single" w:sz="4" w:space="0" w:color="auto"/>
              <w:left w:val="single" w:sz="4" w:space="0" w:color="auto"/>
              <w:bottom w:val="single" w:sz="4" w:space="0" w:color="auto"/>
              <w:right w:val="single" w:sz="4" w:space="0" w:color="auto"/>
            </w:tcBorders>
          </w:tcPr>
          <w:p w14:paraId="1BDB0E4D" w14:textId="77777777" w:rsidR="00867EA6" w:rsidRPr="00B6589B" w:rsidRDefault="00867EA6" w:rsidP="00867EA6">
            <w:pPr>
              <w:rPr>
                <w:rFonts w:ascii="Arial Narrow" w:hAnsi="Arial Narrow"/>
                <w:sz w:val="20"/>
                <w:szCs w:val="20"/>
              </w:rPr>
            </w:pPr>
            <w:r w:rsidRPr="00B6589B">
              <w:rPr>
                <w:rFonts w:ascii="Arial Narrow" w:hAnsi="Arial Narrow"/>
                <w:sz w:val="20"/>
                <w:szCs w:val="20"/>
              </w:rPr>
              <w:t>Квалитет рада на стручној пракси</w:t>
            </w: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3DC05E63" w14:textId="77777777" w:rsidR="00867EA6" w:rsidRPr="00B6589B" w:rsidRDefault="00867EA6" w:rsidP="00867EA6">
            <w:pPr>
              <w:jc w:val="center"/>
              <w:rPr>
                <w:rFonts w:ascii="Arial Narrow" w:hAnsi="Arial Narrow"/>
                <w:bCs/>
                <w:sz w:val="20"/>
                <w:szCs w:val="20"/>
              </w:rPr>
            </w:pPr>
            <w:r w:rsidRPr="00B6589B">
              <w:rPr>
                <w:rFonts w:ascii="Arial Narrow" w:hAnsi="Arial Narrow"/>
                <w:bCs/>
                <w:sz w:val="20"/>
                <w:szCs w:val="20"/>
              </w:rPr>
              <w:t>50</w:t>
            </w: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17F1E192" w14:textId="77777777" w:rsidR="00867EA6" w:rsidRPr="00B6589B" w:rsidRDefault="00867EA6" w:rsidP="00867EA6">
            <w:pPr>
              <w:jc w:val="center"/>
              <w:rPr>
                <w:rFonts w:ascii="Arial Narrow" w:hAnsi="Arial Narrow"/>
                <w:i/>
                <w:iCs/>
                <w:sz w:val="20"/>
                <w:szCs w:val="20"/>
              </w:rPr>
            </w:pPr>
            <w:r w:rsidRPr="00B6589B">
              <w:rPr>
                <w:rFonts w:ascii="Arial Narrow" w:hAnsi="Arial Narrow"/>
                <w:sz w:val="20"/>
                <w:szCs w:val="20"/>
              </w:rPr>
              <w:t>Усмени испит</w:t>
            </w:r>
          </w:p>
        </w:tc>
        <w:tc>
          <w:tcPr>
            <w:tcW w:w="1992" w:type="dxa"/>
            <w:tcBorders>
              <w:top w:val="single" w:sz="4" w:space="0" w:color="auto"/>
              <w:left w:val="single" w:sz="4" w:space="0" w:color="auto"/>
              <w:bottom w:val="single" w:sz="4" w:space="0" w:color="auto"/>
              <w:right w:val="single" w:sz="4" w:space="0" w:color="auto"/>
            </w:tcBorders>
            <w:vAlign w:val="center"/>
          </w:tcPr>
          <w:p w14:paraId="35675D34" w14:textId="77777777" w:rsidR="00867EA6" w:rsidRPr="00B6589B" w:rsidRDefault="00867EA6" w:rsidP="00867EA6">
            <w:pPr>
              <w:jc w:val="center"/>
              <w:rPr>
                <w:rFonts w:ascii="Arial Narrow" w:hAnsi="Arial Narrow"/>
                <w:iCs/>
                <w:sz w:val="20"/>
                <w:szCs w:val="20"/>
                <w:lang w:val="sr-Cyrl-CS"/>
              </w:rPr>
            </w:pPr>
            <w:r w:rsidRPr="00B6589B">
              <w:rPr>
                <w:rFonts w:ascii="Arial Narrow" w:hAnsi="Arial Narrow"/>
                <w:iCs/>
                <w:sz w:val="20"/>
                <w:szCs w:val="20"/>
                <w:lang w:val="sr-Cyrl-CS"/>
              </w:rPr>
              <w:t>30</w:t>
            </w:r>
          </w:p>
        </w:tc>
      </w:tr>
      <w:tr w:rsidR="00867EA6" w:rsidRPr="00B6589B" w14:paraId="5F61361A" w14:textId="77777777" w:rsidTr="00867EA6">
        <w:trPr>
          <w:jc w:val="center"/>
        </w:trPr>
        <w:tc>
          <w:tcPr>
            <w:tcW w:w="3166" w:type="dxa"/>
            <w:tcBorders>
              <w:top w:val="single" w:sz="4" w:space="0" w:color="auto"/>
              <w:left w:val="single" w:sz="4" w:space="0" w:color="auto"/>
              <w:bottom w:val="single" w:sz="4" w:space="0" w:color="auto"/>
              <w:right w:val="single" w:sz="4" w:space="0" w:color="auto"/>
            </w:tcBorders>
          </w:tcPr>
          <w:p w14:paraId="23868876" w14:textId="77777777" w:rsidR="00867EA6" w:rsidRPr="00B6589B" w:rsidRDefault="00867EA6" w:rsidP="00867EA6">
            <w:pPr>
              <w:rPr>
                <w:rFonts w:ascii="Arial Narrow" w:hAnsi="Arial Narrow"/>
                <w:sz w:val="20"/>
                <w:szCs w:val="20"/>
              </w:rPr>
            </w:pPr>
            <w:r w:rsidRPr="00B6589B">
              <w:rPr>
                <w:rFonts w:ascii="Arial Narrow" w:hAnsi="Arial Narrow"/>
                <w:sz w:val="20"/>
                <w:szCs w:val="20"/>
              </w:rPr>
              <w:t>Залагање и владање на пракси</w:t>
            </w:r>
          </w:p>
        </w:tc>
        <w:tc>
          <w:tcPr>
            <w:tcW w:w="1928" w:type="dxa"/>
            <w:gridSpan w:val="2"/>
            <w:tcBorders>
              <w:top w:val="single" w:sz="4" w:space="0" w:color="auto"/>
              <w:left w:val="single" w:sz="4" w:space="0" w:color="auto"/>
              <w:bottom w:val="single" w:sz="4" w:space="0" w:color="auto"/>
              <w:right w:val="single" w:sz="4" w:space="0" w:color="auto"/>
            </w:tcBorders>
          </w:tcPr>
          <w:p w14:paraId="7B2DD2CE" w14:textId="77777777" w:rsidR="00867EA6" w:rsidRPr="00B6589B" w:rsidRDefault="00867EA6" w:rsidP="00867EA6">
            <w:pPr>
              <w:jc w:val="center"/>
              <w:rPr>
                <w:rFonts w:ascii="Arial Narrow" w:hAnsi="Arial Narrow"/>
                <w:bCs/>
                <w:sz w:val="20"/>
                <w:szCs w:val="20"/>
              </w:rPr>
            </w:pPr>
            <w:r>
              <w:rPr>
                <w:rFonts w:ascii="Arial Narrow" w:hAnsi="Arial Narrow"/>
                <w:bCs/>
                <w:sz w:val="20"/>
                <w:szCs w:val="20"/>
              </w:rPr>
              <w:t>2</w:t>
            </w:r>
            <w:r w:rsidRPr="00B6589B">
              <w:rPr>
                <w:rFonts w:ascii="Arial Narrow" w:hAnsi="Arial Narrow"/>
                <w:bCs/>
                <w:sz w:val="20"/>
                <w:szCs w:val="20"/>
              </w:rPr>
              <w:t>0</w:t>
            </w:r>
          </w:p>
        </w:tc>
        <w:tc>
          <w:tcPr>
            <w:tcW w:w="2715" w:type="dxa"/>
            <w:gridSpan w:val="2"/>
            <w:tcBorders>
              <w:top w:val="single" w:sz="4" w:space="0" w:color="auto"/>
              <w:left w:val="single" w:sz="4" w:space="0" w:color="auto"/>
              <w:bottom w:val="single" w:sz="4" w:space="0" w:color="auto"/>
              <w:right w:val="single" w:sz="4" w:space="0" w:color="auto"/>
            </w:tcBorders>
          </w:tcPr>
          <w:p w14:paraId="27FD3507" w14:textId="77777777" w:rsidR="00867EA6" w:rsidRPr="00B6589B" w:rsidRDefault="00867EA6" w:rsidP="00867EA6">
            <w:pPr>
              <w:jc w:val="right"/>
              <w:rPr>
                <w:rFonts w:ascii="Arial Narrow" w:hAnsi="Arial Narrow"/>
                <w:iCs/>
                <w:sz w:val="20"/>
                <w:szCs w:val="20"/>
                <w:lang w:val="sr-Cyrl-CS"/>
              </w:rPr>
            </w:pPr>
            <w:r w:rsidRPr="00B6589B">
              <w:rPr>
                <w:rFonts w:ascii="Arial Narrow" w:hAnsi="Arial Narrow"/>
                <w:iCs/>
                <w:sz w:val="20"/>
                <w:szCs w:val="20"/>
                <w:lang w:val="sr-Cyrl-CS"/>
              </w:rPr>
              <w:t>Укупно</w:t>
            </w:r>
          </w:p>
        </w:tc>
        <w:tc>
          <w:tcPr>
            <w:tcW w:w="1992" w:type="dxa"/>
            <w:tcBorders>
              <w:top w:val="single" w:sz="4" w:space="0" w:color="auto"/>
              <w:left w:val="single" w:sz="4" w:space="0" w:color="auto"/>
              <w:bottom w:val="single" w:sz="4" w:space="0" w:color="auto"/>
              <w:right w:val="single" w:sz="4" w:space="0" w:color="auto"/>
            </w:tcBorders>
          </w:tcPr>
          <w:p w14:paraId="37E821B0" w14:textId="77777777" w:rsidR="00867EA6" w:rsidRPr="00B6589B" w:rsidRDefault="00867EA6" w:rsidP="00867EA6">
            <w:pPr>
              <w:jc w:val="center"/>
              <w:rPr>
                <w:rFonts w:ascii="Arial Narrow" w:hAnsi="Arial Narrow"/>
                <w:sz w:val="20"/>
                <w:szCs w:val="20"/>
                <w:lang w:val="sr-Cyrl-CS"/>
              </w:rPr>
            </w:pPr>
            <w:r w:rsidRPr="00B6589B">
              <w:rPr>
                <w:rFonts w:ascii="Arial Narrow" w:hAnsi="Arial Narrow"/>
                <w:sz w:val="20"/>
                <w:szCs w:val="20"/>
                <w:lang w:val="sr-Cyrl-CS"/>
              </w:rPr>
              <w:t>100</w:t>
            </w:r>
          </w:p>
        </w:tc>
      </w:tr>
    </w:tbl>
    <w:p w14:paraId="2F656321" w14:textId="77777777" w:rsidR="00867EA6" w:rsidRDefault="00867EA6" w:rsidP="00867EA6"/>
    <w:p w14:paraId="2435B948"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5F98C11A" w14:textId="77777777" w:rsidR="00867EA6" w:rsidRDefault="00867EA6" w:rsidP="0086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268"/>
        <w:gridCol w:w="255"/>
        <w:gridCol w:w="1943"/>
        <w:gridCol w:w="189"/>
        <w:gridCol w:w="2264"/>
        <w:gridCol w:w="753"/>
        <w:gridCol w:w="1237"/>
      </w:tblGrid>
      <w:tr w:rsidR="00867EA6" w:rsidRPr="00E11247" w14:paraId="447485D7" w14:textId="77777777" w:rsidTr="00867EA6">
        <w:trPr>
          <w:trHeight w:val="227"/>
          <w:jc w:val="center"/>
        </w:trPr>
        <w:tc>
          <w:tcPr>
            <w:tcW w:w="9514" w:type="dxa"/>
            <w:gridSpan w:val="8"/>
            <w:vAlign w:val="center"/>
          </w:tcPr>
          <w:p w14:paraId="0234F3AB" w14:textId="77777777" w:rsidR="00867EA6" w:rsidRPr="00E11247" w:rsidRDefault="00867EA6" w:rsidP="00867EA6">
            <w:pPr>
              <w:tabs>
                <w:tab w:val="left" w:pos="567"/>
              </w:tabs>
              <w:spacing w:after="60"/>
              <w:rPr>
                <w:rFonts w:ascii="Arial Narrow" w:hAnsi="Arial Narrow"/>
                <w:b/>
                <w:bCs/>
                <w:sz w:val="20"/>
                <w:szCs w:val="20"/>
              </w:rPr>
            </w:pPr>
            <w:r w:rsidRPr="00E11247">
              <w:rPr>
                <w:rFonts w:ascii="Arial Narrow" w:hAnsi="Arial Narrow"/>
                <w:b/>
                <w:bCs/>
                <w:sz w:val="20"/>
                <w:szCs w:val="20"/>
                <w:lang w:val="sr-Cyrl-CS"/>
              </w:rPr>
              <w:t>Студијски програм :</w:t>
            </w:r>
            <w:r w:rsidRPr="00E11247">
              <w:rPr>
                <w:rFonts w:ascii="Arial Narrow" w:hAnsi="Arial Narrow"/>
                <w:b/>
                <w:bCs/>
                <w:sz w:val="20"/>
                <w:szCs w:val="20"/>
                <w:lang w:val="sr-Latn-RS"/>
              </w:rPr>
              <w:t xml:space="preserve"> </w:t>
            </w:r>
            <w:r w:rsidRPr="00E11247">
              <w:rPr>
                <w:rFonts w:ascii="Arial Narrow" w:hAnsi="Arial Narrow"/>
                <w:bCs/>
                <w:sz w:val="20"/>
                <w:szCs w:val="20"/>
              </w:rPr>
              <w:t>ПРАВО</w:t>
            </w:r>
          </w:p>
        </w:tc>
      </w:tr>
      <w:tr w:rsidR="00867EA6" w:rsidRPr="00E11247" w14:paraId="2E7B674B" w14:textId="77777777" w:rsidTr="00867EA6">
        <w:trPr>
          <w:trHeight w:val="227"/>
          <w:jc w:val="center"/>
        </w:trPr>
        <w:tc>
          <w:tcPr>
            <w:tcW w:w="9514" w:type="dxa"/>
            <w:gridSpan w:val="8"/>
            <w:vAlign w:val="center"/>
          </w:tcPr>
          <w:p w14:paraId="453F7514" w14:textId="77777777" w:rsidR="00867EA6" w:rsidRPr="00E11247" w:rsidRDefault="00867EA6" w:rsidP="00867EA6">
            <w:pPr>
              <w:tabs>
                <w:tab w:val="left" w:pos="567"/>
              </w:tabs>
              <w:spacing w:after="60"/>
              <w:rPr>
                <w:rFonts w:ascii="Arial Narrow" w:hAnsi="Arial Narrow"/>
                <w:sz w:val="20"/>
                <w:szCs w:val="20"/>
                <w:lang w:val="sr-Cyrl-CS"/>
              </w:rPr>
            </w:pPr>
            <w:r w:rsidRPr="00E11247">
              <w:rPr>
                <w:rFonts w:ascii="Arial Narrow" w:hAnsi="Arial Narrow"/>
                <w:b/>
                <w:bCs/>
                <w:sz w:val="20"/>
                <w:szCs w:val="20"/>
                <w:lang w:val="sr-Cyrl-CS"/>
              </w:rPr>
              <w:t xml:space="preserve">Назив предмета: </w:t>
            </w:r>
            <w:bookmarkStart w:id="44" w:name="Предметзавршнограда"/>
            <w:r>
              <w:rPr>
                <w:rFonts w:ascii="Arial Narrow" w:hAnsi="Arial Narrow"/>
                <w:sz w:val="20"/>
                <w:szCs w:val="20"/>
              </w:rPr>
              <w:t>Предмет завршног рада</w:t>
            </w:r>
            <w:bookmarkEnd w:id="44"/>
          </w:p>
        </w:tc>
      </w:tr>
      <w:tr w:rsidR="00867EA6" w:rsidRPr="00E11247" w14:paraId="77C207D4" w14:textId="77777777" w:rsidTr="00867EA6">
        <w:trPr>
          <w:trHeight w:val="227"/>
          <w:jc w:val="center"/>
        </w:trPr>
        <w:tc>
          <w:tcPr>
            <w:tcW w:w="9514" w:type="dxa"/>
            <w:gridSpan w:val="8"/>
            <w:vAlign w:val="center"/>
          </w:tcPr>
          <w:p w14:paraId="4F3678B8" w14:textId="77777777" w:rsidR="00867EA6" w:rsidRPr="00E11247" w:rsidRDefault="00867EA6" w:rsidP="00867EA6">
            <w:pPr>
              <w:tabs>
                <w:tab w:val="left" w:pos="567"/>
              </w:tabs>
              <w:spacing w:after="60"/>
              <w:rPr>
                <w:rFonts w:ascii="Arial Narrow" w:hAnsi="Arial Narrow"/>
                <w:b/>
                <w:bCs/>
                <w:sz w:val="20"/>
                <w:szCs w:val="20"/>
                <w:lang w:val="sr-Cyrl-CS"/>
              </w:rPr>
            </w:pPr>
            <w:r w:rsidRPr="00E11247">
              <w:rPr>
                <w:rFonts w:ascii="Arial Narrow" w:hAnsi="Arial Narrow"/>
                <w:b/>
                <w:bCs/>
                <w:sz w:val="20"/>
                <w:szCs w:val="20"/>
                <w:lang w:val="sr-Cyrl-CS"/>
              </w:rPr>
              <w:t>Наставник</w:t>
            </w:r>
            <w:r w:rsidRPr="00E11247">
              <w:rPr>
                <w:rFonts w:ascii="Arial Narrow" w:hAnsi="Arial Narrow"/>
                <w:b/>
                <w:bCs/>
                <w:sz w:val="20"/>
                <w:szCs w:val="20"/>
                <w:lang w:val="en-US"/>
              </w:rPr>
              <w:t>/наставници</w:t>
            </w:r>
            <w:r w:rsidRPr="00E11247">
              <w:rPr>
                <w:rFonts w:ascii="Arial Narrow" w:hAnsi="Arial Narrow"/>
                <w:b/>
                <w:bCs/>
                <w:sz w:val="20"/>
                <w:szCs w:val="20"/>
                <w:lang w:val="sr-Cyrl-CS"/>
              </w:rPr>
              <w:t xml:space="preserve">: </w:t>
            </w:r>
            <w:r w:rsidRPr="00E11247">
              <w:rPr>
                <w:rFonts w:ascii="Arial Narrow" w:hAnsi="Arial Narrow"/>
                <w:bCs/>
                <w:sz w:val="20"/>
                <w:szCs w:val="20"/>
                <w:lang w:val="sr-Cyrl-CS"/>
              </w:rPr>
              <w:t>Ментори кандидата</w:t>
            </w:r>
          </w:p>
        </w:tc>
      </w:tr>
      <w:tr w:rsidR="00867EA6" w:rsidRPr="00E11247" w14:paraId="1BBDCCB0" w14:textId="77777777" w:rsidTr="00867EA6">
        <w:trPr>
          <w:trHeight w:val="227"/>
          <w:jc w:val="center"/>
        </w:trPr>
        <w:tc>
          <w:tcPr>
            <w:tcW w:w="9514" w:type="dxa"/>
            <w:gridSpan w:val="8"/>
            <w:vAlign w:val="center"/>
          </w:tcPr>
          <w:p w14:paraId="69B339D0" w14:textId="77777777" w:rsidR="00867EA6" w:rsidRPr="00E11247" w:rsidRDefault="00867EA6" w:rsidP="00867EA6">
            <w:pPr>
              <w:tabs>
                <w:tab w:val="left" w:pos="567"/>
              </w:tabs>
              <w:spacing w:after="60"/>
              <w:rPr>
                <w:rFonts w:ascii="Arial Narrow" w:hAnsi="Arial Narrow"/>
                <w:sz w:val="20"/>
                <w:szCs w:val="20"/>
                <w:lang w:val="sr-Cyrl-CS"/>
              </w:rPr>
            </w:pPr>
            <w:r w:rsidRPr="00E11247">
              <w:rPr>
                <w:rFonts w:ascii="Arial Narrow" w:hAnsi="Arial Narrow"/>
                <w:b/>
                <w:bCs/>
                <w:sz w:val="20"/>
                <w:szCs w:val="20"/>
                <w:lang w:val="sr-Cyrl-CS"/>
              </w:rPr>
              <w:t xml:space="preserve">Статус предмета: </w:t>
            </w:r>
            <w:r w:rsidRPr="00E11247">
              <w:rPr>
                <w:rFonts w:ascii="Arial Narrow" w:hAnsi="Arial Narrow"/>
                <w:bCs/>
                <w:sz w:val="20"/>
                <w:szCs w:val="20"/>
                <w:lang w:val="sr-Cyrl-CS"/>
              </w:rPr>
              <w:t>обавезни</w:t>
            </w:r>
          </w:p>
        </w:tc>
      </w:tr>
      <w:tr w:rsidR="00867EA6" w:rsidRPr="00E11247" w14:paraId="615FE011" w14:textId="77777777" w:rsidTr="00867EA6">
        <w:trPr>
          <w:trHeight w:val="227"/>
          <w:jc w:val="center"/>
        </w:trPr>
        <w:tc>
          <w:tcPr>
            <w:tcW w:w="9514" w:type="dxa"/>
            <w:gridSpan w:val="8"/>
            <w:vAlign w:val="center"/>
          </w:tcPr>
          <w:p w14:paraId="5B623388" w14:textId="77777777" w:rsidR="00867EA6" w:rsidRPr="00E11247" w:rsidRDefault="00867EA6" w:rsidP="00867EA6">
            <w:pPr>
              <w:tabs>
                <w:tab w:val="left" w:pos="567"/>
              </w:tabs>
              <w:spacing w:after="60"/>
              <w:rPr>
                <w:rFonts w:ascii="Arial Narrow" w:hAnsi="Arial Narrow"/>
                <w:sz w:val="20"/>
                <w:szCs w:val="20"/>
                <w:lang w:val="sr-Cyrl-CS"/>
              </w:rPr>
            </w:pPr>
            <w:r w:rsidRPr="00E11247">
              <w:rPr>
                <w:rFonts w:ascii="Arial Narrow" w:hAnsi="Arial Narrow"/>
                <w:b/>
                <w:bCs/>
                <w:sz w:val="20"/>
                <w:szCs w:val="20"/>
                <w:lang w:val="sr-Cyrl-CS"/>
              </w:rPr>
              <w:t xml:space="preserve">Број ЕСПБ: </w:t>
            </w:r>
            <w:r>
              <w:rPr>
                <w:rFonts w:ascii="Arial Narrow" w:hAnsi="Arial Narrow"/>
                <w:b/>
                <w:bCs/>
                <w:sz w:val="20"/>
                <w:szCs w:val="20"/>
                <w:lang w:val="sr-Cyrl-CS"/>
              </w:rPr>
              <w:t>2</w:t>
            </w:r>
          </w:p>
        </w:tc>
      </w:tr>
      <w:tr w:rsidR="00867EA6" w:rsidRPr="00E11247" w14:paraId="15E633D3" w14:textId="77777777" w:rsidTr="00867EA6">
        <w:trPr>
          <w:trHeight w:val="227"/>
          <w:jc w:val="center"/>
        </w:trPr>
        <w:tc>
          <w:tcPr>
            <w:tcW w:w="9514" w:type="dxa"/>
            <w:gridSpan w:val="8"/>
            <w:vAlign w:val="center"/>
          </w:tcPr>
          <w:p w14:paraId="3623C916" w14:textId="77777777" w:rsidR="00867EA6" w:rsidRPr="00E11247" w:rsidRDefault="00867EA6" w:rsidP="00867EA6">
            <w:pPr>
              <w:tabs>
                <w:tab w:val="left" w:pos="567"/>
              </w:tabs>
              <w:spacing w:after="60"/>
              <w:rPr>
                <w:rFonts w:ascii="Arial Narrow" w:hAnsi="Arial Narrow"/>
                <w:sz w:val="20"/>
                <w:szCs w:val="20"/>
                <w:lang w:val="sr-Cyrl-CS"/>
              </w:rPr>
            </w:pPr>
            <w:r w:rsidRPr="00E11247">
              <w:rPr>
                <w:rFonts w:ascii="Arial Narrow" w:hAnsi="Arial Narrow"/>
                <w:b/>
                <w:bCs/>
                <w:sz w:val="20"/>
                <w:szCs w:val="20"/>
                <w:lang w:val="sr-Cyrl-CS"/>
              </w:rPr>
              <w:t xml:space="preserve">Услов: </w:t>
            </w:r>
            <w:r w:rsidRPr="00E11247">
              <w:rPr>
                <w:rFonts w:ascii="Arial Narrow" w:hAnsi="Arial Narrow"/>
                <w:bCs/>
                <w:sz w:val="20"/>
                <w:szCs w:val="20"/>
                <w:lang w:val="sr-Cyrl-CS"/>
              </w:rPr>
              <w:t>Уписан 8. Семестар студија</w:t>
            </w:r>
          </w:p>
        </w:tc>
      </w:tr>
      <w:tr w:rsidR="00867EA6" w:rsidRPr="00E11247" w14:paraId="74FDEDDE" w14:textId="77777777" w:rsidTr="00867EA6">
        <w:trPr>
          <w:trHeight w:val="227"/>
          <w:jc w:val="center"/>
        </w:trPr>
        <w:tc>
          <w:tcPr>
            <w:tcW w:w="9514" w:type="dxa"/>
            <w:gridSpan w:val="8"/>
            <w:vAlign w:val="center"/>
          </w:tcPr>
          <w:p w14:paraId="3B5EEF88" w14:textId="77777777" w:rsidR="00867EA6" w:rsidRPr="00E11247" w:rsidRDefault="00867EA6" w:rsidP="00867EA6">
            <w:pPr>
              <w:tabs>
                <w:tab w:val="left" w:pos="567"/>
              </w:tabs>
              <w:spacing w:after="60"/>
              <w:rPr>
                <w:rFonts w:ascii="Arial Narrow" w:hAnsi="Arial Narrow"/>
                <w:b/>
                <w:bCs/>
                <w:sz w:val="20"/>
                <w:szCs w:val="20"/>
                <w:lang w:val="sr-Cyrl-CS"/>
              </w:rPr>
            </w:pPr>
            <w:r w:rsidRPr="00E11247">
              <w:rPr>
                <w:rFonts w:ascii="Arial Narrow" w:hAnsi="Arial Narrow"/>
                <w:b/>
                <w:bCs/>
                <w:sz w:val="20"/>
                <w:szCs w:val="20"/>
                <w:lang w:val="sr-Cyrl-CS"/>
              </w:rPr>
              <w:t>Циљ предмета</w:t>
            </w:r>
          </w:p>
          <w:p w14:paraId="441811FE" w14:textId="77777777" w:rsidR="00867EA6" w:rsidRPr="00E11247" w:rsidRDefault="00867EA6" w:rsidP="00867EA6">
            <w:pPr>
              <w:tabs>
                <w:tab w:val="left" w:pos="567"/>
              </w:tabs>
              <w:spacing w:after="60"/>
              <w:rPr>
                <w:rFonts w:ascii="Arial Narrow" w:hAnsi="Arial Narrow"/>
                <w:bCs/>
                <w:sz w:val="20"/>
                <w:szCs w:val="20"/>
                <w:lang w:val="sr-Cyrl-CS"/>
              </w:rPr>
            </w:pPr>
            <w:r w:rsidRPr="00E11247">
              <w:rPr>
                <w:rFonts w:ascii="Arial Narrow" w:hAnsi="Arial Narrow"/>
                <w:bCs/>
                <w:sz w:val="20"/>
                <w:szCs w:val="20"/>
                <w:lang w:val="sr-Cyrl-CS"/>
              </w:rPr>
              <w:t>Оспособљавање студената за самостални избор теме завршног рада, прикупљање и коришћење литературе, обраду података, писање и интерпретацију добијених резултата.</w:t>
            </w:r>
          </w:p>
          <w:p w14:paraId="6A771217" w14:textId="77777777" w:rsidR="00867EA6" w:rsidRPr="00E11247" w:rsidRDefault="00867EA6" w:rsidP="00867EA6">
            <w:pPr>
              <w:pStyle w:val="ListParagraph"/>
              <w:spacing w:after="120"/>
              <w:ind w:left="0"/>
              <w:jc w:val="both"/>
              <w:rPr>
                <w:rFonts w:ascii="Arial Narrow" w:hAnsi="Arial Narrow"/>
                <w:sz w:val="20"/>
                <w:szCs w:val="20"/>
                <w:lang w:val="sr-Cyrl-CS"/>
              </w:rPr>
            </w:pPr>
            <w:r w:rsidRPr="00E11247">
              <w:rPr>
                <w:rFonts w:ascii="Arial Narrow" w:eastAsia="ArialMT" w:hAnsi="Arial Narrow"/>
                <w:sz w:val="20"/>
                <w:szCs w:val="20"/>
                <w:lang w:val="sr-Cyrl-CS"/>
              </w:rPr>
              <w:t xml:space="preserve">Оспособљвање студента да самостално ефективно и ефикасно реши постављени конкретан проблем у оквиру подручја основних академских  студија из </w:t>
            </w:r>
            <w:r w:rsidRPr="00E11247">
              <w:rPr>
                <w:rFonts w:ascii="Arial Narrow" w:eastAsia="Arial" w:hAnsi="Arial Narrow"/>
                <w:bCs/>
                <w:sz w:val="20"/>
                <w:szCs w:val="20"/>
                <w:lang w:val="sr-Cyrl-CS"/>
              </w:rPr>
              <w:t>области права.</w:t>
            </w:r>
          </w:p>
        </w:tc>
      </w:tr>
      <w:tr w:rsidR="00867EA6" w:rsidRPr="00E11247" w14:paraId="63E83A64" w14:textId="77777777" w:rsidTr="00867EA6">
        <w:trPr>
          <w:trHeight w:val="227"/>
          <w:jc w:val="center"/>
        </w:trPr>
        <w:tc>
          <w:tcPr>
            <w:tcW w:w="9514" w:type="dxa"/>
            <w:gridSpan w:val="8"/>
            <w:vAlign w:val="center"/>
          </w:tcPr>
          <w:p w14:paraId="4C9B64F8" w14:textId="77777777" w:rsidR="00867EA6" w:rsidRPr="00E11247" w:rsidRDefault="00867EA6" w:rsidP="00867EA6">
            <w:pPr>
              <w:tabs>
                <w:tab w:val="left" w:pos="567"/>
              </w:tabs>
              <w:spacing w:after="60"/>
              <w:rPr>
                <w:rFonts w:ascii="Arial Narrow" w:hAnsi="Arial Narrow"/>
                <w:b/>
                <w:bCs/>
                <w:sz w:val="20"/>
                <w:szCs w:val="20"/>
                <w:lang w:val="sr-Cyrl-CS"/>
              </w:rPr>
            </w:pPr>
            <w:r w:rsidRPr="00E11247">
              <w:rPr>
                <w:rFonts w:ascii="Arial Narrow" w:hAnsi="Arial Narrow"/>
                <w:b/>
                <w:bCs/>
                <w:sz w:val="20"/>
                <w:szCs w:val="20"/>
                <w:lang w:val="sr-Cyrl-CS"/>
              </w:rPr>
              <w:t xml:space="preserve">Исход предмета </w:t>
            </w:r>
          </w:p>
          <w:p w14:paraId="007D59BC" w14:textId="77777777" w:rsidR="00867EA6" w:rsidRPr="00E11247" w:rsidRDefault="00867EA6" w:rsidP="00867EA6">
            <w:pPr>
              <w:jc w:val="both"/>
              <w:rPr>
                <w:rFonts w:ascii="Arial Narrow" w:eastAsia="ArialMT" w:hAnsi="Arial Narrow"/>
                <w:sz w:val="20"/>
                <w:szCs w:val="20"/>
                <w:lang w:val="sr-Cyrl-CS"/>
              </w:rPr>
            </w:pPr>
            <w:r w:rsidRPr="00E11247">
              <w:rPr>
                <w:rFonts w:ascii="Arial Narrow" w:eastAsia="Arial" w:hAnsi="Arial Narrow"/>
                <w:bCs/>
                <w:sz w:val="20"/>
                <w:szCs w:val="20"/>
                <w:lang w:val="sr-Cyrl-CS"/>
              </w:rPr>
              <w:t xml:space="preserve">Од студента се очекује да буде способљен да у истраживачком раду на изради завршног рада демонстрира примену принципа и теоријских основа стечених током студија права, да познаје стања у области теме Завршног рада, пре свега, да </w:t>
            </w:r>
            <w:r w:rsidRPr="00E11247">
              <w:rPr>
                <w:rFonts w:ascii="Arial Narrow" w:eastAsia="ArialMT" w:hAnsi="Arial Narrow"/>
                <w:sz w:val="20"/>
                <w:szCs w:val="20"/>
                <w:lang w:val="sr-Cyrl-CS"/>
              </w:rPr>
              <w:t>прихвати методологију решавања конкретних правних проблема из обима задате теме завршног рада, самостално примени знања у решавању проблема који ће се појавити у пракси, и да покаже способност да успешном применом академских вештина истражи конкретну тему и напише завршни рад из изабраног подручја права.</w:t>
            </w:r>
          </w:p>
        </w:tc>
      </w:tr>
      <w:tr w:rsidR="00867EA6" w:rsidRPr="00E11247" w14:paraId="3BCDF7EB" w14:textId="77777777" w:rsidTr="00867EA6">
        <w:trPr>
          <w:trHeight w:val="227"/>
          <w:jc w:val="center"/>
        </w:trPr>
        <w:tc>
          <w:tcPr>
            <w:tcW w:w="9514" w:type="dxa"/>
            <w:gridSpan w:val="8"/>
            <w:vAlign w:val="center"/>
          </w:tcPr>
          <w:p w14:paraId="5F14F7E7" w14:textId="77777777" w:rsidR="00867EA6" w:rsidRPr="00E11247" w:rsidRDefault="00867EA6" w:rsidP="00867EA6">
            <w:pPr>
              <w:tabs>
                <w:tab w:val="left" w:pos="567"/>
              </w:tabs>
              <w:spacing w:after="60"/>
              <w:rPr>
                <w:rFonts w:ascii="Arial Narrow" w:hAnsi="Arial Narrow"/>
                <w:b/>
                <w:bCs/>
                <w:sz w:val="20"/>
                <w:szCs w:val="20"/>
                <w:lang w:val="sr-Cyrl-CS"/>
              </w:rPr>
            </w:pPr>
            <w:r w:rsidRPr="00E11247">
              <w:rPr>
                <w:rFonts w:ascii="Arial Narrow" w:hAnsi="Arial Narrow"/>
                <w:b/>
                <w:bCs/>
                <w:sz w:val="20"/>
                <w:szCs w:val="20"/>
                <w:lang w:val="sr-Cyrl-CS"/>
              </w:rPr>
              <w:t>Садржај предмета</w:t>
            </w:r>
          </w:p>
          <w:p w14:paraId="42773B99" w14:textId="77777777" w:rsidR="00867EA6" w:rsidRPr="00E11247" w:rsidRDefault="00867EA6" w:rsidP="00867EA6">
            <w:pPr>
              <w:tabs>
                <w:tab w:val="left" w:pos="567"/>
              </w:tabs>
              <w:spacing w:after="60"/>
              <w:rPr>
                <w:rFonts w:ascii="Arial Narrow" w:hAnsi="Arial Narrow"/>
                <w:i/>
                <w:iCs/>
                <w:sz w:val="20"/>
                <w:szCs w:val="20"/>
                <w:lang w:val="sr-Cyrl-CS"/>
              </w:rPr>
            </w:pPr>
            <w:r w:rsidRPr="00E11247">
              <w:rPr>
                <w:rFonts w:ascii="Arial Narrow" w:hAnsi="Arial Narrow"/>
                <w:i/>
                <w:iCs/>
                <w:sz w:val="20"/>
                <w:szCs w:val="20"/>
                <w:lang w:val="sr-Cyrl-CS"/>
              </w:rPr>
              <w:lastRenderedPageBreak/>
              <w:t>Теоријска настава</w:t>
            </w:r>
          </w:p>
          <w:p w14:paraId="73363EE3" w14:textId="77777777" w:rsidR="00867EA6" w:rsidRPr="00E11247" w:rsidRDefault="00867EA6" w:rsidP="00867EA6">
            <w:pPr>
              <w:tabs>
                <w:tab w:val="left" w:pos="567"/>
              </w:tabs>
              <w:spacing w:after="60"/>
              <w:rPr>
                <w:rFonts w:ascii="Arial Narrow" w:hAnsi="Arial Narrow"/>
                <w:iCs/>
                <w:sz w:val="20"/>
                <w:szCs w:val="20"/>
                <w:lang w:val="sr-Cyrl-CS"/>
              </w:rPr>
            </w:pPr>
            <w:r w:rsidRPr="00E11247">
              <w:rPr>
                <w:rFonts w:ascii="Arial Narrow" w:hAnsi="Arial Narrow"/>
                <w:iCs/>
                <w:sz w:val="20"/>
                <w:szCs w:val="20"/>
                <w:lang w:val="sr-Cyrl-CS"/>
              </w:rPr>
              <w:t>1. Академске вештине у писању стручних радова (завршног рада).</w:t>
            </w:r>
          </w:p>
          <w:p w14:paraId="0317704C" w14:textId="77777777" w:rsidR="00867EA6" w:rsidRPr="00E11247" w:rsidRDefault="00867EA6" w:rsidP="00867EA6">
            <w:pPr>
              <w:tabs>
                <w:tab w:val="left" w:pos="567"/>
              </w:tabs>
              <w:spacing w:after="60"/>
              <w:rPr>
                <w:rFonts w:ascii="Arial Narrow" w:hAnsi="Arial Narrow"/>
                <w:iCs/>
                <w:sz w:val="20"/>
                <w:szCs w:val="20"/>
                <w:lang w:val="sr-Cyrl-CS"/>
              </w:rPr>
            </w:pPr>
            <w:r w:rsidRPr="00E11247">
              <w:rPr>
                <w:rFonts w:ascii="Arial Narrow" w:hAnsi="Arial Narrow"/>
                <w:iCs/>
                <w:sz w:val="20"/>
                <w:szCs w:val="20"/>
                <w:lang w:val="sr-Cyrl-CS"/>
              </w:rPr>
              <w:t>2. Струкура завршног рада</w:t>
            </w:r>
          </w:p>
          <w:p w14:paraId="353BC164" w14:textId="77777777" w:rsidR="00867EA6" w:rsidRPr="00E11247" w:rsidRDefault="00867EA6" w:rsidP="00867EA6">
            <w:pPr>
              <w:tabs>
                <w:tab w:val="left" w:pos="567"/>
              </w:tabs>
              <w:spacing w:after="60"/>
              <w:rPr>
                <w:rFonts w:ascii="Arial Narrow" w:hAnsi="Arial Narrow"/>
                <w:iCs/>
                <w:sz w:val="20"/>
                <w:szCs w:val="20"/>
              </w:rPr>
            </w:pPr>
            <w:r w:rsidRPr="00E11247">
              <w:rPr>
                <w:rFonts w:ascii="Arial Narrow" w:hAnsi="Arial Narrow"/>
                <w:iCs/>
                <w:sz w:val="20"/>
                <w:szCs w:val="20"/>
                <w:lang w:val="sr-Cyrl-CS"/>
              </w:rPr>
              <w:t>3. Претраживање литературе неопходне за израду завршног рада са упутствима за претраживање библиотечке грађе и базе података EBSCO</w:t>
            </w:r>
            <w:r w:rsidRPr="00E11247">
              <w:rPr>
                <w:rFonts w:ascii="Arial Narrow" w:hAnsi="Arial Narrow"/>
                <w:iCs/>
                <w:sz w:val="20"/>
                <w:szCs w:val="20"/>
                <w:lang w:val="sr-Latn-RS"/>
              </w:rPr>
              <w:t xml:space="preserve"> </w:t>
            </w:r>
            <w:r w:rsidRPr="00E11247">
              <w:rPr>
                <w:rFonts w:ascii="Arial Narrow" w:hAnsi="Arial Narrow"/>
                <w:iCs/>
                <w:sz w:val="20"/>
                <w:szCs w:val="20"/>
                <w:lang w:val="sr-Cyrl-CS"/>
              </w:rPr>
              <w:t xml:space="preserve"> и базе правних прописа.</w:t>
            </w:r>
          </w:p>
          <w:p w14:paraId="5076F27F" w14:textId="77777777" w:rsidR="00867EA6" w:rsidRPr="00E11247" w:rsidRDefault="00867EA6" w:rsidP="00867EA6">
            <w:pPr>
              <w:tabs>
                <w:tab w:val="left" w:pos="567"/>
              </w:tabs>
              <w:spacing w:after="60"/>
              <w:rPr>
                <w:rFonts w:ascii="Arial Narrow" w:hAnsi="Arial Narrow"/>
                <w:i/>
                <w:iCs/>
                <w:sz w:val="20"/>
                <w:szCs w:val="20"/>
                <w:lang w:val="sr-Cyrl-CS"/>
              </w:rPr>
            </w:pPr>
            <w:r w:rsidRPr="00E11247">
              <w:rPr>
                <w:rFonts w:ascii="Arial Narrow" w:hAnsi="Arial Narrow"/>
                <w:i/>
                <w:iCs/>
                <w:sz w:val="20"/>
                <w:szCs w:val="20"/>
                <w:lang w:val="sr-Cyrl-CS"/>
              </w:rPr>
              <w:t xml:space="preserve">Практична настава </w:t>
            </w:r>
          </w:p>
          <w:p w14:paraId="7E41C275" w14:textId="77777777" w:rsidR="00867EA6" w:rsidRPr="00E11247" w:rsidRDefault="00867EA6" w:rsidP="00867EA6">
            <w:pPr>
              <w:jc w:val="both"/>
              <w:rPr>
                <w:rFonts w:ascii="Arial Narrow" w:hAnsi="Arial Narrow"/>
                <w:i/>
                <w:iCs/>
                <w:sz w:val="20"/>
                <w:szCs w:val="20"/>
                <w:lang w:val="sr-Cyrl-CS"/>
              </w:rPr>
            </w:pPr>
            <w:r w:rsidRPr="00E11247">
              <w:rPr>
                <w:rFonts w:ascii="Arial Narrow" w:hAnsi="Arial Narrow"/>
                <w:sz w:val="20"/>
                <w:szCs w:val="20"/>
              </w:rPr>
              <w:t>Истраживачки рад на изради завршног рада</w:t>
            </w:r>
            <w:r w:rsidRPr="00E11247">
              <w:rPr>
                <w:rFonts w:ascii="Arial Narrow" w:eastAsia="Arial" w:hAnsi="Arial Narrow"/>
                <w:sz w:val="20"/>
                <w:szCs w:val="20"/>
                <w:lang w:val="sr-Cyrl-CS"/>
              </w:rPr>
              <w:t xml:space="preserve"> је самосталан рад студента на теми коју је одабрао са списка тема завршних радова, </w:t>
            </w:r>
            <w:r w:rsidRPr="00E11247">
              <w:rPr>
                <w:rFonts w:ascii="Arial Narrow" w:hAnsi="Arial Narrow"/>
                <w:bCs/>
                <w:sz w:val="20"/>
                <w:szCs w:val="20"/>
                <w:lang w:val="ru-RU"/>
              </w:rPr>
              <w:t>кроз координиран рад студента и ментора, који води кандидата и пружа му помоћ у целокупном процесу израде завршног рада, пре свега, у: избору теме завршног рада; формулисању наслова и садржаја завршног рада; одређењу предмета и циљеца завршног рада (стручних и друштвених), постављању хипотетичких предпоставки за израду завршног рада и избору адекватних метода које ће применити у изради завршног рада, као и у избору начина прикупљања, обраде и анализе података о предмету завршног рада и коначном обликовању теме завршног рада, те верификацији резултата истраживања применом одговарајућих истраживачких метода. Истраживачки рад садржи уобичајена поглавља: Резиме; Абстракт; Увод; Методолошки оквир истраживања;Теоретски оквир истраживања; Резултати истраживања и дискусија; Закључак; Преглед коришћене литературе.</w:t>
            </w:r>
          </w:p>
        </w:tc>
      </w:tr>
      <w:tr w:rsidR="00867EA6" w:rsidRPr="00E11247" w14:paraId="488E8289" w14:textId="77777777" w:rsidTr="00867EA6">
        <w:trPr>
          <w:trHeight w:val="227"/>
          <w:jc w:val="center"/>
        </w:trPr>
        <w:tc>
          <w:tcPr>
            <w:tcW w:w="9514" w:type="dxa"/>
            <w:gridSpan w:val="8"/>
            <w:vAlign w:val="center"/>
          </w:tcPr>
          <w:p w14:paraId="67ACBE1F" w14:textId="77777777" w:rsidR="00867EA6" w:rsidRPr="00E11247" w:rsidRDefault="00867EA6" w:rsidP="00867EA6">
            <w:pPr>
              <w:tabs>
                <w:tab w:val="left" w:pos="567"/>
              </w:tabs>
              <w:spacing w:after="60"/>
              <w:rPr>
                <w:rFonts w:ascii="Arial Narrow" w:hAnsi="Arial Narrow"/>
                <w:b/>
                <w:bCs/>
                <w:sz w:val="20"/>
                <w:szCs w:val="20"/>
                <w:lang w:val="sr-Cyrl-CS"/>
              </w:rPr>
            </w:pPr>
            <w:r w:rsidRPr="00E11247">
              <w:rPr>
                <w:rFonts w:ascii="Arial Narrow" w:hAnsi="Arial Narrow"/>
                <w:b/>
                <w:bCs/>
                <w:sz w:val="20"/>
                <w:szCs w:val="20"/>
                <w:lang w:val="sr-Cyrl-CS"/>
              </w:rPr>
              <w:lastRenderedPageBreak/>
              <w:t xml:space="preserve">Литература </w:t>
            </w:r>
          </w:p>
          <w:p w14:paraId="69069D9A" w14:textId="77777777" w:rsidR="00867EA6" w:rsidRPr="00E11247" w:rsidRDefault="00867EA6" w:rsidP="00867EA6">
            <w:pPr>
              <w:tabs>
                <w:tab w:val="left" w:pos="567"/>
              </w:tabs>
              <w:spacing w:after="60"/>
              <w:rPr>
                <w:rFonts w:ascii="Arial Narrow" w:hAnsi="Arial Narrow"/>
                <w:bCs/>
                <w:sz w:val="20"/>
                <w:szCs w:val="20"/>
                <w:lang w:val="sr-Cyrl-CS"/>
              </w:rPr>
            </w:pPr>
            <w:r w:rsidRPr="00E11247">
              <w:rPr>
                <w:rFonts w:ascii="Arial Narrow" w:hAnsi="Arial Narrow"/>
                <w:bCs/>
                <w:sz w:val="20"/>
                <w:szCs w:val="20"/>
                <w:lang w:val="sr-Cyrl-CS"/>
              </w:rPr>
              <w:t xml:space="preserve">1. Ратко Зеленика, </w:t>
            </w:r>
            <w:r w:rsidRPr="00E11247">
              <w:rPr>
                <w:rFonts w:ascii="Arial Narrow" w:hAnsi="Arial Narrow"/>
                <w:bCs/>
                <w:i/>
                <w:sz w:val="20"/>
                <w:szCs w:val="20"/>
                <w:lang w:val="sr-Cyrl-CS"/>
              </w:rPr>
              <w:t xml:space="preserve">Дизајнирање текста научних, научностручних и стручних дјела </w:t>
            </w:r>
            <w:r w:rsidRPr="00E11247">
              <w:rPr>
                <w:rFonts w:ascii="Arial Narrow" w:hAnsi="Arial Narrow"/>
                <w:bCs/>
                <w:sz w:val="20"/>
                <w:szCs w:val="20"/>
                <w:lang w:val="sr-Cyrl-CS"/>
              </w:rPr>
              <w:t>(део који се односи на стручна дјела), Наклада, Кварнер д.о.о, Ријека, 2017.</w:t>
            </w:r>
          </w:p>
          <w:p w14:paraId="3DD8FDD4" w14:textId="77777777" w:rsidR="00867EA6" w:rsidRPr="00E11247" w:rsidRDefault="00867EA6" w:rsidP="00867EA6">
            <w:pPr>
              <w:tabs>
                <w:tab w:val="left" w:pos="567"/>
              </w:tabs>
              <w:spacing w:after="60"/>
              <w:rPr>
                <w:rFonts w:ascii="Arial Narrow" w:hAnsi="Arial Narrow"/>
                <w:bCs/>
                <w:sz w:val="20"/>
                <w:szCs w:val="20"/>
                <w:lang w:val="sr-Cyrl-CS"/>
              </w:rPr>
            </w:pPr>
            <w:r w:rsidRPr="00E11247">
              <w:rPr>
                <w:rFonts w:ascii="Arial Narrow" w:hAnsi="Arial Narrow"/>
                <w:bCs/>
                <w:sz w:val="20"/>
                <w:szCs w:val="20"/>
                <w:lang w:val="sr-Cyrl-CS"/>
              </w:rPr>
              <w:t>2. У зависности од изабраног предмета и подрушја права, студенту ће се предложити одговарајућа доступна литература, што је обавеза сваког ментора.</w:t>
            </w:r>
          </w:p>
        </w:tc>
      </w:tr>
      <w:tr w:rsidR="00867EA6" w:rsidRPr="00E11247" w14:paraId="15E78897" w14:textId="77777777" w:rsidTr="00867EA6">
        <w:trPr>
          <w:trHeight w:val="227"/>
          <w:jc w:val="center"/>
        </w:trPr>
        <w:tc>
          <w:tcPr>
            <w:tcW w:w="9514" w:type="dxa"/>
            <w:gridSpan w:val="8"/>
            <w:vAlign w:val="center"/>
          </w:tcPr>
          <w:p w14:paraId="1E32976A" w14:textId="77777777" w:rsidR="00867EA6" w:rsidRPr="00E11247" w:rsidRDefault="00867EA6" w:rsidP="00867EA6">
            <w:pPr>
              <w:tabs>
                <w:tab w:val="left" w:pos="567"/>
              </w:tabs>
              <w:rPr>
                <w:rFonts w:ascii="Arial Narrow" w:hAnsi="Arial Narrow"/>
                <w:b/>
                <w:bCs/>
                <w:sz w:val="20"/>
                <w:szCs w:val="20"/>
                <w:lang w:val="sr-Cyrl-CS"/>
              </w:rPr>
            </w:pPr>
            <w:r w:rsidRPr="00E11247">
              <w:rPr>
                <w:rFonts w:ascii="Arial Narrow" w:hAnsi="Arial Narrow"/>
                <w:b/>
                <w:bCs/>
                <w:sz w:val="20"/>
                <w:szCs w:val="20"/>
                <w:lang w:val="sr-Cyrl-CS"/>
              </w:rPr>
              <w:t xml:space="preserve">Број часова </w:t>
            </w:r>
            <w:r w:rsidRPr="00E11247">
              <w:rPr>
                <w:rFonts w:ascii="Arial Narrow" w:hAnsi="Arial Narrow"/>
                <w:b/>
                <w:sz w:val="20"/>
                <w:szCs w:val="20"/>
                <w:lang w:val="sr-Cyrl-CS"/>
              </w:rPr>
              <w:t xml:space="preserve"> активне наставе (недељно)</w:t>
            </w:r>
          </w:p>
        </w:tc>
      </w:tr>
      <w:tr w:rsidR="00867EA6" w:rsidRPr="00E11247" w14:paraId="50AE4182" w14:textId="77777777" w:rsidTr="00867EA6">
        <w:trPr>
          <w:trHeight w:val="227"/>
          <w:jc w:val="center"/>
        </w:trPr>
        <w:tc>
          <w:tcPr>
            <w:tcW w:w="1605" w:type="dxa"/>
            <w:vAlign w:val="center"/>
          </w:tcPr>
          <w:p w14:paraId="6E6FBC7B" w14:textId="77777777" w:rsidR="00867EA6" w:rsidRPr="00E11247" w:rsidRDefault="00867EA6" w:rsidP="00867EA6">
            <w:pPr>
              <w:tabs>
                <w:tab w:val="left" w:pos="567"/>
              </w:tabs>
              <w:jc w:val="center"/>
              <w:rPr>
                <w:rFonts w:ascii="Arial Narrow" w:hAnsi="Arial Narrow"/>
                <w:bCs/>
                <w:sz w:val="20"/>
                <w:szCs w:val="20"/>
              </w:rPr>
            </w:pPr>
            <w:r w:rsidRPr="00E11247">
              <w:rPr>
                <w:rFonts w:ascii="Arial Narrow" w:hAnsi="Arial Narrow"/>
                <w:bCs/>
                <w:sz w:val="20"/>
                <w:szCs w:val="20"/>
                <w:lang w:val="sr-Latn-RS"/>
              </w:rPr>
              <w:t>Предавања</w:t>
            </w:r>
          </w:p>
        </w:tc>
        <w:tc>
          <w:tcPr>
            <w:tcW w:w="1268" w:type="dxa"/>
            <w:vAlign w:val="center"/>
          </w:tcPr>
          <w:p w14:paraId="4F9E9A4B" w14:textId="77777777" w:rsidR="00867EA6" w:rsidRPr="00E11247" w:rsidRDefault="00867EA6" w:rsidP="00867EA6">
            <w:pPr>
              <w:tabs>
                <w:tab w:val="left" w:pos="567"/>
              </w:tabs>
              <w:jc w:val="center"/>
              <w:rPr>
                <w:rFonts w:ascii="Arial Narrow" w:hAnsi="Arial Narrow"/>
                <w:bCs/>
                <w:sz w:val="20"/>
                <w:szCs w:val="20"/>
                <w:lang w:val="sr-Cyrl-CS"/>
              </w:rPr>
            </w:pPr>
            <w:r w:rsidRPr="00E11247">
              <w:rPr>
                <w:rFonts w:ascii="Arial Narrow" w:hAnsi="Arial Narrow"/>
                <w:bCs/>
                <w:sz w:val="20"/>
                <w:szCs w:val="20"/>
                <w:lang w:val="sr-Cyrl-CS"/>
              </w:rPr>
              <w:t>Вежбе</w:t>
            </w:r>
          </w:p>
        </w:tc>
        <w:tc>
          <w:tcPr>
            <w:tcW w:w="2387" w:type="dxa"/>
            <w:gridSpan w:val="3"/>
            <w:vAlign w:val="center"/>
          </w:tcPr>
          <w:p w14:paraId="12920066" w14:textId="77777777" w:rsidR="00867EA6" w:rsidRPr="00E11247" w:rsidRDefault="00867EA6" w:rsidP="00867EA6">
            <w:pPr>
              <w:tabs>
                <w:tab w:val="left" w:pos="567"/>
              </w:tabs>
              <w:jc w:val="center"/>
              <w:rPr>
                <w:rFonts w:ascii="Arial Narrow" w:hAnsi="Arial Narrow"/>
                <w:bCs/>
                <w:sz w:val="20"/>
                <w:szCs w:val="20"/>
                <w:lang w:val="sr-Cyrl-CS"/>
              </w:rPr>
            </w:pPr>
            <w:r w:rsidRPr="00E11247">
              <w:rPr>
                <w:rFonts w:ascii="Arial Narrow" w:hAnsi="Arial Narrow"/>
                <w:bCs/>
                <w:sz w:val="20"/>
                <w:szCs w:val="20"/>
                <w:lang w:val="sr-Cyrl-CS"/>
              </w:rPr>
              <w:t>Други облици наставе</w:t>
            </w:r>
          </w:p>
        </w:tc>
        <w:tc>
          <w:tcPr>
            <w:tcW w:w="2264" w:type="dxa"/>
            <w:vAlign w:val="center"/>
          </w:tcPr>
          <w:p w14:paraId="0625F1AB" w14:textId="77777777" w:rsidR="00867EA6" w:rsidRPr="00E11247" w:rsidRDefault="00867EA6" w:rsidP="00867EA6">
            <w:pPr>
              <w:tabs>
                <w:tab w:val="left" w:pos="567"/>
              </w:tabs>
              <w:jc w:val="center"/>
              <w:rPr>
                <w:rFonts w:ascii="Arial Narrow" w:hAnsi="Arial Narrow"/>
                <w:bCs/>
                <w:sz w:val="20"/>
                <w:szCs w:val="20"/>
                <w:lang w:val="sr-Cyrl-CS"/>
              </w:rPr>
            </w:pPr>
            <w:r w:rsidRPr="00E11247">
              <w:rPr>
                <w:rFonts w:ascii="Arial Narrow" w:eastAsia="ArialMT" w:hAnsi="Arial Narrow"/>
                <w:sz w:val="20"/>
                <w:szCs w:val="20"/>
                <w:lang w:val="en-US"/>
              </w:rPr>
              <w:t>СИР/СТИР/</w:t>
            </w:r>
            <w:r w:rsidRPr="00E11247">
              <w:rPr>
                <w:rFonts w:ascii="Arial Narrow" w:eastAsia="ArialMT" w:hAnsi="Arial Narrow"/>
                <w:b/>
                <w:sz w:val="20"/>
                <w:szCs w:val="20"/>
                <w:lang w:val="en-US"/>
              </w:rPr>
              <w:t>ИР</w:t>
            </w:r>
            <w:r w:rsidRPr="00E11247">
              <w:rPr>
                <w:rFonts w:ascii="Arial Narrow" w:eastAsia="ArialMT" w:hAnsi="Arial Narrow"/>
                <w:sz w:val="20"/>
                <w:szCs w:val="20"/>
                <w:lang w:val="en-US"/>
              </w:rPr>
              <w:t>/ПИР/НИР</w:t>
            </w:r>
          </w:p>
        </w:tc>
        <w:tc>
          <w:tcPr>
            <w:tcW w:w="1990" w:type="dxa"/>
            <w:gridSpan w:val="2"/>
            <w:vAlign w:val="center"/>
          </w:tcPr>
          <w:p w14:paraId="78B4F1D4" w14:textId="77777777" w:rsidR="00867EA6" w:rsidRPr="00E11247" w:rsidRDefault="00867EA6" w:rsidP="00867EA6">
            <w:pPr>
              <w:tabs>
                <w:tab w:val="left" w:pos="567"/>
              </w:tabs>
              <w:jc w:val="center"/>
              <w:rPr>
                <w:rFonts w:ascii="Arial Narrow" w:hAnsi="Arial Narrow"/>
                <w:bCs/>
                <w:sz w:val="20"/>
                <w:szCs w:val="20"/>
                <w:lang w:val="sr-Cyrl-CS"/>
              </w:rPr>
            </w:pPr>
            <w:r w:rsidRPr="00E11247">
              <w:rPr>
                <w:rFonts w:ascii="Arial Narrow" w:hAnsi="Arial Narrow"/>
                <w:bCs/>
                <w:sz w:val="20"/>
                <w:szCs w:val="20"/>
                <w:lang w:val="sr-Cyrl-CS"/>
              </w:rPr>
              <w:t>Остали часови</w:t>
            </w:r>
          </w:p>
        </w:tc>
      </w:tr>
      <w:tr w:rsidR="00867EA6" w:rsidRPr="00E11247" w14:paraId="4FAB2D58" w14:textId="77777777" w:rsidTr="00867EA6">
        <w:trPr>
          <w:trHeight w:val="227"/>
          <w:jc w:val="center"/>
        </w:trPr>
        <w:tc>
          <w:tcPr>
            <w:tcW w:w="1605" w:type="dxa"/>
            <w:vAlign w:val="center"/>
          </w:tcPr>
          <w:p w14:paraId="4813FCDB" w14:textId="77777777" w:rsidR="00867EA6" w:rsidRPr="00E11247" w:rsidRDefault="00867EA6" w:rsidP="00867EA6">
            <w:pPr>
              <w:tabs>
                <w:tab w:val="left" w:pos="567"/>
              </w:tabs>
              <w:spacing w:after="60"/>
              <w:rPr>
                <w:rFonts w:ascii="Arial Narrow" w:hAnsi="Arial Narrow"/>
                <w:b/>
                <w:bCs/>
                <w:sz w:val="20"/>
                <w:szCs w:val="20"/>
                <w:lang w:val="sr-Latn-RS"/>
              </w:rPr>
            </w:pPr>
          </w:p>
        </w:tc>
        <w:tc>
          <w:tcPr>
            <w:tcW w:w="1268" w:type="dxa"/>
            <w:vAlign w:val="center"/>
          </w:tcPr>
          <w:p w14:paraId="41D8353A" w14:textId="77777777" w:rsidR="00867EA6" w:rsidRPr="00E11247" w:rsidRDefault="00867EA6" w:rsidP="00867EA6">
            <w:pPr>
              <w:tabs>
                <w:tab w:val="left" w:pos="567"/>
              </w:tabs>
              <w:spacing w:after="60"/>
              <w:rPr>
                <w:rFonts w:ascii="Arial Narrow" w:hAnsi="Arial Narrow"/>
                <w:b/>
                <w:sz w:val="20"/>
                <w:szCs w:val="20"/>
                <w:lang w:val="sr-Cyrl-CS"/>
              </w:rPr>
            </w:pPr>
          </w:p>
        </w:tc>
        <w:tc>
          <w:tcPr>
            <w:tcW w:w="2387" w:type="dxa"/>
            <w:gridSpan w:val="3"/>
            <w:vAlign w:val="center"/>
          </w:tcPr>
          <w:p w14:paraId="1E7EB97B" w14:textId="77777777" w:rsidR="00867EA6" w:rsidRPr="00E11247" w:rsidRDefault="00867EA6" w:rsidP="00867EA6">
            <w:pPr>
              <w:tabs>
                <w:tab w:val="left" w:pos="567"/>
              </w:tabs>
              <w:spacing w:after="60"/>
              <w:ind w:right="-108"/>
              <w:rPr>
                <w:rFonts w:ascii="Arial Narrow" w:hAnsi="Arial Narrow"/>
                <w:b/>
                <w:sz w:val="20"/>
                <w:szCs w:val="20"/>
                <w:lang w:val="sr-Cyrl-CS"/>
              </w:rPr>
            </w:pPr>
          </w:p>
        </w:tc>
        <w:tc>
          <w:tcPr>
            <w:tcW w:w="2264" w:type="dxa"/>
            <w:vAlign w:val="center"/>
          </w:tcPr>
          <w:p w14:paraId="7E9E5B21" w14:textId="77777777" w:rsidR="00867EA6" w:rsidRPr="00E11247" w:rsidRDefault="00867EA6" w:rsidP="00867EA6">
            <w:pPr>
              <w:tabs>
                <w:tab w:val="left" w:pos="567"/>
              </w:tabs>
              <w:spacing w:after="60"/>
              <w:jc w:val="center"/>
              <w:rPr>
                <w:rFonts w:ascii="Arial Narrow" w:hAnsi="Arial Narrow"/>
                <w:sz w:val="20"/>
                <w:szCs w:val="20"/>
                <w:lang w:val="sr-Cyrl-CS"/>
              </w:rPr>
            </w:pPr>
            <w:r>
              <w:rPr>
                <w:rFonts w:ascii="Arial Narrow" w:hAnsi="Arial Narrow"/>
                <w:sz w:val="20"/>
                <w:szCs w:val="20"/>
                <w:lang w:val="sr-Cyrl-CS"/>
              </w:rPr>
              <w:t>2</w:t>
            </w:r>
          </w:p>
        </w:tc>
        <w:tc>
          <w:tcPr>
            <w:tcW w:w="1990" w:type="dxa"/>
            <w:gridSpan w:val="2"/>
            <w:vAlign w:val="center"/>
          </w:tcPr>
          <w:p w14:paraId="1C1AEAB7" w14:textId="77777777" w:rsidR="00867EA6" w:rsidRPr="00E11247" w:rsidRDefault="00867EA6" w:rsidP="00867EA6">
            <w:pPr>
              <w:tabs>
                <w:tab w:val="left" w:pos="567"/>
              </w:tabs>
              <w:spacing w:after="60"/>
              <w:rPr>
                <w:rFonts w:ascii="Arial Narrow" w:hAnsi="Arial Narrow"/>
                <w:b/>
                <w:sz w:val="20"/>
                <w:szCs w:val="20"/>
                <w:lang w:val="sr-Cyrl-CS"/>
              </w:rPr>
            </w:pPr>
          </w:p>
        </w:tc>
      </w:tr>
      <w:tr w:rsidR="00867EA6" w:rsidRPr="00E11247" w14:paraId="003E747F" w14:textId="77777777" w:rsidTr="00867EA6">
        <w:trPr>
          <w:trHeight w:val="227"/>
          <w:jc w:val="center"/>
        </w:trPr>
        <w:tc>
          <w:tcPr>
            <w:tcW w:w="9514" w:type="dxa"/>
            <w:gridSpan w:val="8"/>
            <w:vAlign w:val="center"/>
          </w:tcPr>
          <w:p w14:paraId="74F77204" w14:textId="77777777" w:rsidR="00867EA6" w:rsidRPr="00E11247" w:rsidRDefault="00867EA6" w:rsidP="00867EA6">
            <w:pPr>
              <w:tabs>
                <w:tab w:val="left" w:pos="567"/>
              </w:tabs>
              <w:spacing w:after="60"/>
              <w:rPr>
                <w:rFonts w:ascii="Arial Narrow" w:hAnsi="Arial Narrow"/>
                <w:b/>
                <w:bCs/>
                <w:sz w:val="20"/>
                <w:szCs w:val="20"/>
                <w:lang w:val="sr-Cyrl-CS"/>
              </w:rPr>
            </w:pPr>
            <w:r w:rsidRPr="00E11247">
              <w:rPr>
                <w:rFonts w:ascii="Arial Narrow" w:hAnsi="Arial Narrow"/>
                <w:b/>
                <w:bCs/>
                <w:sz w:val="20"/>
                <w:szCs w:val="20"/>
                <w:lang w:val="sr-Cyrl-CS"/>
              </w:rPr>
              <w:t>Методе извођења наставе</w:t>
            </w:r>
          </w:p>
          <w:p w14:paraId="53DDF69E" w14:textId="77777777" w:rsidR="00867EA6" w:rsidRPr="00E11247" w:rsidRDefault="00867EA6" w:rsidP="00867EA6">
            <w:pPr>
              <w:jc w:val="both"/>
              <w:rPr>
                <w:rFonts w:ascii="Arial Narrow" w:hAnsi="Arial Narrow"/>
                <w:b/>
                <w:color w:val="000000"/>
                <w:sz w:val="20"/>
                <w:szCs w:val="20"/>
              </w:rPr>
            </w:pPr>
            <w:r w:rsidRPr="00E11247">
              <w:rPr>
                <w:rFonts w:ascii="Arial Narrow" w:hAnsi="Arial Narrow"/>
                <w:iCs/>
                <w:sz w:val="20"/>
                <w:szCs w:val="20"/>
                <w:lang w:val="sr-Cyrl-CS"/>
              </w:rPr>
              <w:t>Консултације током припреме извештаја о резултатима истраживања и његове презентације.</w:t>
            </w:r>
          </w:p>
          <w:p w14:paraId="054AEC49" w14:textId="77777777" w:rsidR="00867EA6" w:rsidRPr="00E11247" w:rsidRDefault="00867EA6" w:rsidP="00867EA6">
            <w:pPr>
              <w:tabs>
                <w:tab w:val="left" w:pos="567"/>
              </w:tabs>
              <w:spacing w:after="60"/>
              <w:jc w:val="both"/>
              <w:rPr>
                <w:rFonts w:ascii="Arial Narrow" w:hAnsi="Arial Narrow"/>
                <w:color w:val="000000"/>
                <w:sz w:val="20"/>
                <w:szCs w:val="20"/>
                <w:lang w:val="sr-Cyrl-CS"/>
              </w:rPr>
            </w:pPr>
            <w:r w:rsidRPr="00E11247">
              <w:rPr>
                <w:rFonts w:ascii="Arial Narrow" w:eastAsia="Arial" w:hAnsi="Arial Narrow"/>
                <w:color w:val="000000"/>
                <w:sz w:val="20"/>
                <w:szCs w:val="20"/>
                <w:lang w:val="ru-RU"/>
              </w:rPr>
              <w:t xml:space="preserve">Студенти при упису 8. семестра предлажу тему Завршног рада и бирају ментора. </w:t>
            </w:r>
            <w:r w:rsidRPr="00E11247">
              <w:rPr>
                <w:rFonts w:ascii="Arial Narrow" w:hAnsi="Arial Narrow"/>
                <w:color w:val="000000"/>
                <w:sz w:val="20"/>
                <w:szCs w:val="20"/>
                <w:lang w:val="sr-Cyrl-CS"/>
              </w:rPr>
              <w:t xml:space="preserve">Ментор Завршног рада поставља задатак за израду завршног рада и доставља га студенту. Студент је обавезан да изради </w:t>
            </w:r>
            <w:r w:rsidRPr="00E11247">
              <w:rPr>
                <w:rFonts w:ascii="Arial Narrow" w:hAnsi="Arial Narrow"/>
                <w:color w:val="000000"/>
                <w:sz w:val="20"/>
                <w:szCs w:val="20"/>
              </w:rPr>
              <w:t>Истраживање садржано у завршном раду (ИР)</w:t>
            </w:r>
            <w:r w:rsidRPr="00E11247">
              <w:rPr>
                <w:rFonts w:ascii="Arial Narrow" w:hAnsi="Arial Narrow"/>
                <w:color w:val="000000"/>
                <w:sz w:val="20"/>
                <w:szCs w:val="20"/>
                <w:lang w:val="sr-Cyrl-CS"/>
              </w:rPr>
              <w:t xml:space="preserve"> у оквиру задате теме која је дефинисана задатком за израду Завршног рада, користећи литературу предложену од ментора, као и додатну литературу неопходну за истраживање теме завршног рада. Током реализације и</w:t>
            </w:r>
            <w:r w:rsidRPr="00E11247">
              <w:rPr>
                <w:rFonts w:ascii="Arial Narrow" w:hAnsi="Arial Narrow"/>
                <w:color w:val="000000"/>
                <w:sz w:val="20"/>
                <w:szCs w:val="20"/>
              </w:rPr>
              <w:t>страживања садржаних у завршном раду (ИР)</w:t>
            </w:r>
            <w:r w:rsidRPr="00E11247">
              <w:rPr>
                <w:rFonts w:ascii="Arial Narrow" w:hAnsi="Arial Narrow"/>
                <w:color w:val="000000"/>
                <w:sz w:val="20"/>
                <w:szCs w:val="20"/>
                <w:lang w:val="sr-Cyrl-CS"/>
              </w:rPr>
              <w:t xml:space="preserve">, ментор може давати додатна упутства студенту, упућивати га на одређену литературу и додатно га усмеравати у циљу израде квалитетног завршног рада. У оквиру реализације </w:t>
            </w:r>
            <w:r w:rsidRPr="00E11247">
              <w:rPr>
                <w:rFonts w:ascii="Arial Narrow" w:hAnsi="Arial Narrow"/>
                <w:color w:val="000000"/>
                <w:sz w:val="20"/>
                <w:szCs w:val="20"/>
              </w:rPr>
              <w:t>истраживања садржаних у завршном раду (ИР)</w:t>
            </w:r>
            <w:r w:rsidRPr="00E11247">
              <w:rPr>
                <w:rFonts w:ascii="Arial Narrow" w:hAnsi="Arial Narrow"/>
                <w:color w:val="000000"/>
                <w:sz w:val="20"/>
                <w:szCs w:val="20"/>
                <w:lang w:val="sr-Cyrl-CS"/>
              </w:rPr>
              <w:t xml:space="preserve"> студент обавља консултације са ментором, а по потреби и са другим наставницима који се баве проблематиком из области теме завршног рада. </w:t>
            </w:r>
          </w:p>
          <w:p w14:paraId="26575AAD" w14:textId="77777777" w:rsidR="00867EA6" w:rsidRPr="00E11247" w:rsidRDefault="00867EA6" w:rsidP="00867EA6">
            <w:pPr>
              <w:tabs>
                <w:tab w:val="left" w:pos="567"/>
              </w:tabs>
              <w:spacing w:after="60"/>
              <w:jc w:val="both"/>
              <w:rPr>
                <w:rFonts w:ascii="Arial Narrow" w:hAnsi="Arial Narrow"/>
                <w:sz w:val="20"/>
                <w:szCs w:val="20"/>
                <w:lang w:val="sr-Cyrl-CS"/>
              </w:rPr>
            </w:pPr>
            <w:r w:rsidRPr="00E11247">
              <w:rPr>
                <w:rFonts w:ascii="Arial Narrow" w:hAnsi="Arial Narrow"/>
                <w:color w:val="000000"/>
                <w:sz w:val="20"/>
                <w:szCs w:val="20"/>
                <w:lang w:val="sr-Cyrl-CS"/>
              </w:rPr>
              <w:t>У оквиру задате теме, студент примењује аналитичко-синтетичке методе, статистичку и Упоредно правну методу, Метод анализе садржаја правних докумената, Методу испитивања, догматску и друге методе које су применњиве у правним наукама.</w:t>
            </w:r>
          </w:p>
        </w:tc>
      </w:tr>
      <w:tr w:rsidR="00867EA6" w:rsidRPr="00E11247" w14:paraId="01E41531" w14:textId="77777777" w:rsidTr="00867EA6">
        <w:trPr>
          <w:trHeight w:val="227"/>
          <w:jc w:val="center"/>
        </w:trPr>
        <w:tc>
          <w:tcPr>
            <w:tcW w:w="9514" w:type="dxa"/>
            <w:gridSpan w:val="8"/>
            <w:vAlign w:val="center"/>
          </w:tcPr>
          <w:p w14:paraId="7707D0D9" w14:textId="77777777" w:rsidR="00867EA6" w:rsidRPr="00E11247" w:rsidRDefault="00867EA6" w:rsidP="00867EA6">
            <w:pPr>
              <w:tabs>
                <w:tab w:val="left" w:pos="567"/>
              </w:tabs>
              <w:spacing w:after="60"/>
              <w:rPr>
                <w:rFonts w:ascii="Arial Narrow" w:hAnsi="Arial Narrow"/>
                <w:b/>
                <w:bCs/>
                <w:sz w:val="20"/>
                <w:szCs w:val="20"/>
                <w:lang w:val="sr-Cyrl-CS"/>
              </w:rPr>
            </w:pPr>
            <w:r w:rsidRPr="00E11247">
              <w:rPr>
                <w:rFonts w:ascii="Arial Narrow" w:hAnsi="Arial Narrow"/>
                <w:b/>
                <w:bCs/>
                <w:sz w:val="20"/>
                <w:szCs w:val="20"/>
                <w:lang w:val="sr-Cyrl-CS"/>
              </w:rPr>
              <w:t>Оцена  знања (максимални број поена 100)</w:t>
            </w:r>
          </w:p>
        </w:tc>
      </w:tr>
      <w:tr w:rsidR="00867EA6" w:rsidRPr="00E11247" w14:paraId="0099AA9F" w14:textId="77777777" w:rsidTr="00867EA6">
        <w:trPr>
          <w:trHeight w:val="227"/>
          <w:jc w:val="center"/>
        </w:trPr>
        <w:tc>
          <w:tcPr>
            <w:tcW w:w="3128" w:type="dxa"/>
            <w:gridSpan w:val="3"/>
            <w:vAlign w:val="center"/>
          </w:tcPr>
          <w:p w14:paraId="260D9A25" w14:textId="77777777" w:rsidR="00867EA6" w:rsidRPr="00E11247" w:rsidRDefault="00867EA6" w:rsidP="00867EA6">
            <w:pPr>
              <w:tabs>
                <w:tab w:val="left" w:pos="567"/>
              </w:tabs>
              <w:spacing w:after="60"/>
              <w:rPr>
                <w:rFonts w:ascii="Arial Narrow" w:hAnsi="Arial Narrow"/>
                <w:b/>
                <w:iCs/>
                <w:sz w:val="20"/>
                <w:szCs w:val="20"/>
                <w:lang w:val="sr-Cyrl-CS"/>
              </w:rPr>
            </w:pPr>
            <w:r w:rsidRPr="00E11247">
              <w:rPr>
                <w:rFonts w:ascii="Arial Narrow" w:hAnsi="Arial Narrow"/>
                <w:b/>
                <w:iCs/>
                <w:sz w:val="20"/>
                <w:szCs w:val="20"/>
                <w:lang w:val="sr-Cyrl-CS"/>
              </w:rPr>
              <w:t>Предиспитне обавезе</w:t>
            </w:r>
          </w:p>
        </w:tc>
        <w:tc>
          <w:tcPr>
            <w:tcW w:w="1943" w:type="dxa"/>
            <w:vAlign w:val="center"/>
          </w:tcPr>
          <w:p w14:paraId="72DF50C3" w14:textId="77777777" w:rsidR="00867EA6" w:rsidRPr="00E11247" w:rsidRDefault="00867EA6" w:rsidP="00867EA6">
            <w:pPr>
              <w:tabs>
                <w:tab w:val="left" w:pos="567"/>
              </w:tabs>
              <w:spacing w:after="60"/>
              <w:jc w:val="center"/>
              <w:rPr>
                <w:rFonts w:ascii="Arial Narrow" w:hAnsi="Arial Narrow"/>
                <w:sz w:val="20"/>
                <w:szCs w:val="20"/>
                <w:lang w:val="sr-Cyrl-CS"/>
              </w:rPr>
            </w:pPr>
            <w:r w:rsidRPr="00E11247">
              <w:rPr>
                <w:rFonts w:ascii="Arial Narrow" w:hAnsi="Arial Narrow"/>
                <w:sz w:val="20"/>
                <w:szCs w:val="20"/>
                <w:lang w:val="sr-Cyrl-CS"/>
              </w:rPr>
              <w:t>поена</w:t>
            </w:r>
          </w:p>
        </w:tc>
        <w:tc>
          <w:tcPr>
            <w:tcW w:w="3206" w:type="dxa"/>
            <w:gridSpan w:val="3"/>
            <w:shd w:val="clear" w:color="auto" w:fill="auto"/>
            <w:vAlign w:val="center"/>
          </w:tcPr>
          <w:p w14:paraId="7C2A3914" w14:textId="77777777" w:rsidR="00867EA6" w:rsidRPr="00E11247" w:rsidRDefault="00867EA6" w:rsidP="00867EA6">
            <w:pPr>
              <w:tabs>
                <w:tab w:val="left" w:pos="567"/>
              </w:tabs>
              <w:spacing w:after="60"/>
              <w:rPr>
                <w:rFonts w:ascii="Arial Narrow" w:hAnsi="Arial Narrow"/>
                <w:b/>
                <w:bCs/>
                <w:sz w:val="20"/>
                <w:szCs w:val="20"/>
                <w:lang w:val="sr-Cyrl-CS"/>
              </w:rPr>
            </w:pPr>
            <w:r w:rsidRPr="00E11247">
              <w:rPr>
                <w:rFonts w:ascii="Arial Narrow" w:hAnsi="Arial Narrow"/>
                <w:b/>
                <w:iCs/>
                <w:sz w:val="20"/>
                <w:szCs w:val="20"/>
                <w:lang w:val="sr-Cyrl-CS"/>
              </w:rPr>
              <w:t>Завршни испит</w:t>
            </w:r>
          </w:p>
        </w:tc>
        <w:tc>
          <w:tcPr>
            <w:tcW w:w="1237" w:type="dxa"/>
            <w:shd w:val="clear" w:color="auto" w:fill="auto"/>
            <w:vAlign w:val="center"/>
          </w:tcPr>
          <w:p w14:paraId="7ADCB85C" w14:textId="77777777" w:rsidR="00867EA6" w:rsidRPr="00E11247" w:rsidRDefault="00867EA6" w:rsidP="00867EA6">
            <w:pPr>
              <w:tabs>
                <w:tab w:val="left" w:pos="567"/>
              </w:tabs>
              <w:spacing w:after="60"/>
              <w:jc w:val="center"/>
              <w:rPr>
                <w:rFonts w:ascii="Arial Narrow" w:hAnsi="Arial Narrow"/>
                <w:b/>
                <w:bCs/>
                <w:sz w:val="20"/>
                <w:szCs w:val="20"/>
                <w:lang w:val="sr-Cyrl-CS"/>
              </w:rPr>
            </w:pPr>
            <w:r w:rsidRPr="00E11247">
              <w:rPr>
                <w:rFonts w:ascii="Arial Narrow" w:hAnsi="Arial Narrow"/>
                <w:sz w:val="20"/>
                <w:szCs w:val="20"/>
                <w:lang w:val="sr-Cyrl-CS"/>
              </w:rPr>
              <w:t>поена</w:t>
            </w:r>
          </w:p>
        </w:tc>
      </w:tr>
      <w:tr w:rsidR="00867EA6" w:rsidRPr="00E11247" w14:paraId="4ED0C87D" w14:textId="77777777" w:rsidTr="00867EA6">
        <w:trPr>
          <w:trHeight w:val="227"/>
          <w:jc w:val="center"/>
        </w:trPr>
        <w:tc>
          <w:tcPr>
            <w:tcW w:w="3128" w:type="dxa"/>
            <w:gridSpan w:val="3"/>
            <w:vAlign w:val="center"/>
          </w:tcPr>
          <w:p w14:paraId="2233395B" w14:textId="77777777" w:rsidR="00867EA6" w:rsidRPr="00E11247" w:rsidRDefault="00867EA6" w:rsidP="00867EA6">
            <w:pPr>
              <w:tabs>
                <w:tab w:val="left" w:pos="567"/>
              </w:tabs>
              <w:spacing w:after="60"/>
              <w:rPr>
                <w:rFonts w:ascii="Arial Narrow" w:hAnsi="Arial Narrow"/>
                <w:i/>
                <w:iCs/>
                <w:sz w:val="20"/>
                <w:szCs w:val="20"/>
                <w:lang w:val="sr-Cyrl-CS"/>
              </w:rPr>
            </w:pPr>
            <w:r w:rsidRPr="00E11247">
              <w:rPr>
                <w:rFonts w:ascii="Arial Narrow" w:hAnsi="Arial Narrow"/>
                <w:sz w:val="20"/>
                <w:szCs w:val="20"/>
                <w:lang w:val="sr-Cyrl-CS"/>
              </w:rPr>
              <w:t>Сналажљивост у изради завршног рада</w:t>
            </w:r>
          </w:p>
        </w:tc>
        <w:tc>
          <w:tcPr>
            <w:tcW w:w="1943" w:type="dxa"/>
            <w:vAlign w:val="center"/>
          </w:tcPr>
          <w:p w14:paraId="222C1641" w14:textId="77777777" w:rsidR="00867EA6" w:rsidRPr="00E11247" w:rsidRDefault="00867EA6" w:rsidP="00867EA6">
            <w:pPr>
              <w:tabs>
                <w:tab w:val="left" w:pos="567"/>
              </w:tabs>
              <w:spacing w:after="60"/>
              <w:jc w:val="center"/>
              <w:rPr>
                <w:rFonts w:ascii="Arial Narrow" w:hAnsi="Arial Narrow"/>
                <w:bCs/>
                <w:sz w:val="20"/>
                <w:szCs w:val="20"/>
                <w:lang w:val="sr-Cyrl-CS"/>
              </w:rPr>
            </w:pPr>
            <w:r w:rsidRPr="00E11247">
              <w:rPr>
                <w:rFonts w:ascii="Arial Narrow" w:hAnsi="Arial Narrow"/>
                <w:bCs/>
                <w:sz w:val="20"/>
                <w:szCs w:val="20"/>
                <w:lang w:val="sr-Cyrl-CS"/>
              </w:rPr>
              <w:t>20</w:t>
            </w:r>
          </w:p>
        </w:tc>
        <w:tc>
          <w:tcPr>
            <w:tcW w:w="3206" w:type="dxa"/>
            <w:gridSpan w:val="3"/>
            <w:shd w:val="clear" w:color="auto" w:fill="auto"/>
            <w:vAlign w:val="center"/>
          </w:tcPr>
          <w:p w14:paraId="105E7174" w14:textId="77777777" w:rsidR="00867EA6" w:rsidRPr="00E11247" w:rsidRDefault="00867EA6" w:rsidP="00867EA6">
            <w:pPr>
              <w:tabs>
                <w:tab w:val="left" w:pos="567"/>
              </w:tabs>
              <w:spacing w:after="60"/>
              <w:rPr>
                <w:rFonts w:ascii="Arial Narrow" w:hAnsi="Arial Narrow"/>
                <w:i/>
                <w:iCs/>
                <w:sz w:val="20"/>
                <w:szCs w:val="20"/>
                <w:lang w:val="sr-Cyrl-CS"/>
              </w:rPr>
            </w:pPr>
            <w:r w:rsidRPr="00E11247">
              <w:rPr>
                <w:rFonts w:ascii="Arial Narrow" w:hAnsi="Arial Narrow"/>
                <w:sz w:val="20"/>
                <w:szCs w:val="20"/>
                <w:lang w:val="sr-Cyrl-CS"/>
              </w:rPr>
              <w:t>писмени испит</w:t>
            </w:r>
          </w:p>
        </w:tc>
        <w:tc>
          <w:tcPr>
            <w:tcW w:w="1237" w:type="dxa"/>
            <w:shd w:val="clear" w:color="auto" w:fill="auto"/>
            <w:vAlign w:val="center"/>
          </w:tcPr>
          <w:p w14:paraId="123322F5" w14:textId="77777777" w:rsidR="00867EA6" w:rsidRPr="00E11247" w:rsidRDefault="00867EA6" w:rsidP="00867EA6">
            <w:pPr>
              <w:tabs>
                <w:tab w:val="left" w:pos="567"/>
              </w:tabs>
              <w:spacing w:after="60"/>
              <w:jc w:val="center"/>
              <w:rPr>
                <w:rFonts w:ascii="Arial Narrow" w:hAnsi="Arial Narrow"/>
                <w:iCs/>
                <w:sz w:val="20"/>
                <w:szCs w:val="20"/>
                <w:lang w:val="sr-Cyrl-CS"/>
              </w:rPr>
            </w:pPr>
          </w:p>
        </w:tc>
      </w:tr>
      <w:tr w:rsidR="00867EA6" w:rsidRPr="00E11247" w14:paraId="4B3F0245" w14:textId="77777777" w:rsidTr="00867EA6">
        <w:trPr>
          <w:trHeight w:val="227"/>
          <w:jc w:val="center"/>
        </w:trPr>
        <w:tc>
          <w:tcPr>
            <w:tcW w:w="3128" w:type="dxa"/>
            <w:gridSpan w:val="3"/>
            <w:vAlign w:val="center"/>
          </w:tcPr>
          <w:p w14:paraId="3AA83D70" w14:textId="77777777" w:rsidR="00867EA6" w:rsidRPr="00E11247" w:rsidRDefault="00867EA6" w:rsidP="00867EA6">
            <w:pPr>
              <w:tabs>
                <w:tab w:val="left" w:pos="567"/>
              </w:tabs>
              <w:spacing w:after="60"/>
              <w:rPr>
                <w:rFonts w:ascii="Arial Narrow" w:hAnsi="Arial Narrow"/>
                <w:i/>
                <w:iCs/>
                <w:sz w:val="20"/>
                <w:szCs w:val="20"/>
                <w:lang w:val="sr-Cyrl-CS"/>
              </w:rPr>
            </w:pPr>
            <w:r w:rsidRPr="00E11247">
              <w:rPr>
                <w:rFonts w:ascii="Arial Narrow" w:hAnsi="Arial Narrow"/>
                <w:sz w:val="20"/>
                <w:szCs w:val="20"/>
                <w:lang w:val="sr-Cyrl-CS"/>
              </w:rPr>
              <w:t>Квалитет завршног рада</w:t>
            </w:r>
          </w:p>
        </w:tc>
        <w:tc>
          <w:tcPr>
            <w:tcW w:w="1943" w:type="dxa"/>
            <w:vAlign w:val="center"/>
          </w:tcPr>
          <w:p w14:paraId="6349C18F" w14:textId="77777777" w:rsidR="00867EA6" w:rsidRPr="00E11247" w:rsidRDefault="00867EA6" w:rsidP="00867EA6">
            <w:pPr>
              <w:tabs>
                <w:tab w:val="left" w:pos="567"/>
              </w:tabs>
              <w:spacing w:after="60"/>
              <w:jc w:val="center"/>
              <w:rPr>
                <w:rFonts w:ascii="Arial Narrow" w:hAnsi="Arial Narrow"/>
                <w:bCs/>
                <w:sz w:val="20"/>
                <w:szCs w:val="20"/>
                <w:lang w:val="sr-Cyrl-CS"/>
              </w:rPr>
            </w:pPr>
            <w:r w:rsidRPr="00E11247">
              <w:rPr>
                <w:rFonts w:ascii="Arial Narrow" w:hAnsi="Arial Narrow"/>
                <w:bCs/>
                <w:sz w:val="20"/>
                <w:szCs w:val="20"/>
                <w:lang w:val="sr-Cyrl-CS"/>
              </w:rPr>
              <w:t>50</w:t>
            </w:r>
          </w:p>
        </w:tc>
        <w:tc>
          <w:tcPr>
            <w:tcW w:w="3206" w:type="dxa"/>
            <w:gridSpan w:val="3"/>
            <w:shd w:val="clear" w:color="auto" w:fill="auto"/>
            <w:vAlign w:val="center"/>
          </w:tcPr>
          <w:p w14:paraId="1F937CEB" w14:textId="77777777" w:rsidR="00867EA6" w:rsidRPr="00E11247" w:rsidRDefault="00867EA6" w:rsidP="00867EA6">
            <w:pPr>
              <w:tabs>
                <w:tab w:val="left" w:pos="567"/>
              </w:tabs>
              <w:spacing w:after="60"/>
              <w:rPr>
                <w:rFonts w:ascii="Arial Narrow" w:hAnsi="Arial Narrow"/>
                <w:i/>
                <w:iCs/>
                <w:sz w:val="20"/>
                <w:szCs w:val="20"/>
                <w:lang w:val="sr-Cyrl-CS"/>
              </w:rPr>
            </w:pPr>
            <w:r w:rsidRPr="00E11247">
              <w:rPr>
                <w:rFonts w:ascii="Arial Narrow" w:hAnsi="Arial Narrow"/>
                <w:sz w:val="20"/>
                <w:szCs w:val="20"/>
                <w:lang w:val="sr-Cyrl-CS"/>
              </w:rPr>
              <w:t>усмени испт</w:t>
            </w:r>
          </w:p>
        </w:tc>
        <w:tc>
          <w:tcPr>
            <w:tcW w:w="1237" w:type="dxa"/>
            <w:shd w:val="clear" w:color="auto" w:fill="auto"/>
            <w:vAlign w:val="center"/>
          </w:tcPr>
          <w:p w14:paraId="782C0169" w14:textId="77777777" w:rsidR="00867EA6" w:rsidRPr="00E11247" w:rsidRDefault="00867EA6" w:rsidP="00867EA6">
            <w:pPr>
              <w:tabs>
                <w:tab w:val="left" w:pos="567"/>
              </w:tabs>
              <w:spacing w:after="60"/>
              <w:jc w:val="center"/>
              <w:rPr>
                <w:rFonts w:ascii="Arial Narrow" w:hAnsi="Arial Narrow"/>
                <w:iCs/>
                <w:sz w:val="20"/>
                <w:szCs w:val="20"/>
                <w:lang w:val="sr-Cyrl-CS"/>
              </w:rPr>
            </w:pPr>
            <w:r w:rsidRPr="00E11247">
              <w:rPr>
                <w:rFonts w:ascii="Arial Narrow" w:hAnsi="Arial Narrow"/>
                <w:iCs/>
                <w:sz w:val="20"/>
                <w:szCs w:val="20"/>
                <w:lang w:val="sr-Cyrl-CS"/>
              </w:rPr>
              <w:t>30</w:t>
            </w:r>
          </w:p>
        </w:tc>
      </w:tr>
    </w:tbl>
    <w:p w14:paraId="4B46E4E9" w14:textId="77777777" w:rsidR="00867EA6" w:rsidRDefault="00867EA6" w:rsidP="00867EA6"/>
    <w:p w14:paraId="2D5B576D" w14:textId="77777777" w:rsidR="00867EA6" w:rsidRDefault="00867EA6" w:rsidP="00867EA6">
      <w:pPr>
        <w:jc w:val="center"/>
        <w:rPr>
          <w:rFonts w:ascii="Arial Narrow" w:hAnsi="Arial Narrow"/>
          <w:sz w:val="16"/>
          <w:szCs w:val="16"/>
        </w:rPr>
      </w:pPr>
      <w:hyperlink w:anchor="Povratak" w:history="1">
        <w:r w:rsidRPr="002B13C4">
          <w:rPr>
            <w:rStyle w:val="Hyperlink"/>
          </w:rPr>
          <w:t>Повратак</w:t>
        </w:r>
      </w:hyperlink>
    </w:p>
    <w:p w14:paraId="79C8A24C" w14:textId="77777777" w:rsidR="00867EA6" w:rsidRDefault="00867EA6" w:rsidP="00867EA6"/>
    <w:p w14:paraId="21072DC7" w14:textId="77777777" w:rsidR="00867EA6" w:rsidRDefault="00867EA6" w:rsidP="00867EA6"/>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111"/>
        <w:gridCol w:w="1773"/>
        <w:gridCol w:w="1424"/>
        <w:gridCol w:w="1343"/>
        <w:gridCol w:w="1600"/>
      </w:tblGrid>
      <w:tr w:rsidR="00867EA6" w:rsidRPr="00A36B72" w14:paraId="1C7D0075" w14:textId="77777777" w:rsidTr="00867EA6">
        <w:trPr>
          <w:jc w:val="center"/>
        </w:trPr>
        <w:tc>
          <w:tcPr>
            <w:tcW w:w="9355" w:type="dxa"/>
            <w:gridSpan w:val="6"/>
            <w:tcBorders>
              <w:top w:val="single" w:sz="4" w:space="0" w:color="auto"/>
              <w:left w:val="single" w:sz="4" w:space="0" w:color="auto"/>
              <w:bottom w:val="single" w:sz="4" w:space="0" w:color="auto"/>
              <w:right w:val="single" w:sz="4" w:space="0" w:color="auto"/>
            </w:tcBorders>
          </w:tcPr>
          <w:p w14:paraId="2B7401FD" w14:textId="77777777" w:rsidR="00867EA6" w:rsidRPr="00A36B72" w:rsidRDefault="00867EA6" w:rsidP="00867EA6">
            <w:pPr>
              <w:rPr>
                <w:rFonts w:ascii="Arial Narrow" w:hAnsi="Arial Narrow"/>
                <w:b/>
                <w:bCs/>
                <w:sz w:val="20"/>
                <w:szCs w:val="20"/>
                <w:lang w:val="sr-Cyrl-CS"/>
              </w:rPr>
            </w:pPr>
            <w:r w:rsidRPr="00A36B72">
              <w:rPr>
                <w:rFonts w:ascii="Arial Narrow" w:hAnsi="Arial Narrow"/>
                <w:b/>
                <w:bCs/>
                <w:sz w:val="20"/>
                <w:szCs w:val="20"/>
                <w:lang w:val="sr-Cyrl-CS"/>
              </w:rPr>
              <w:t xml:space="preserve">Студијски програм: </w:t>
            </w:r>
            <w:r w:rsidRPr="00A36B72">
              <w:rPr>
                <w:rFonts w:ascii="Arial Narrow" w:hAnsi="Arial Narrow"/>
                <w:bCs/>
                <w:sz w:val="20"/>
                <w:szCs w:val="20"/>
                <w:lang w:val="sr-Cyrl-CS"/>
              </w:rPr>
              <w:t>Право</w:t>
            </w:r>
          </w:p>
        </w:tc>
      </w:tr>
      <w:tr w:rsidR="00867EA6" w:rsidRPr="00A36B72" w14:paraId="1BF4BCC0" w14:textId="77777777" w:rsidTr="00867EA6">
        <w:trPr>
          <w:jc w:val="center"/>
        </w:trPr>
        <w:tc>
          <w:tcPr>
            <w:tcW w:w="9355" w:type="dxa"/>
            <w:gridSpan w:val="6"/>
            <w:tcBorders>
              <w:top w:val="single" w:sz="4" w:space="0" w:color="auto"/>
              <w:left w:val="single" w:sz="4" w:space="0" w:color="auto"/>
              <w:bottom w:val="single" w:sz="4" w:space="0" w:color="auto"/>
              <w:right w:val="single" w:sz="4" w:space="0" w:color="auto"/>
            </w:tcBorders>
          </w:tcPr>
          <w:p w14:paraId="02874F2A" w14:textId="77777777" w:rsidR="00867EA6" w:rsidRPr="00A36B72" w:rsidRDefault="00867EA6" w:rsidP="00867EA6">
            <w:pPr>
              <w:rPr>
                <w:rFonts w:ascii="Arial Narrow" w:hAnsi="Arial Narrow"/>
                <w:b/>
                <w:bCs/>
                <w:sz w:val="20"/>
                <w:szCs w:val="20"/>
                <w:lang w:val="sr-Cyrl-CS"/>
              </w:rPr>
            </w:pPr>
            <w:r w:rsidRPr="00A36B72">
              <w:rPr>
                <w:rFonts w:ascii="Arial Narrow" w:hAnsi="Arial Narrow"/>
                <w:b/>
                <w:bCs/>
                <w:sz w:val="20"/>
                <w:szCs w:val="20"/>
                <w:lang w:val="sr-Cyrl-CS"/>
              </w:rPr>
              <w:t xml:space="preserve">Назив предмета: </w:t>
            </w:r>
            <w:bookmarkStart w:id="45" w:name="Завршнирад"/>
            <w:r>
              <w:rPr>
                <w:rFonts w:ascii="Arial Narrow" w:hAnsi="Arial Narrow"/>
                <w:bCs/>
                <w:sz w:val="20"/>
                <w:szCs w:val="20"/>
                <w:lang w:val="sr-Cyrl-CS"/>
              </w:rPr>
              <w:t>Завршни рад</w:t>
            </w:r>
            <w:bookmarkEnd w:id="45"/>
          </w:p>
        </w:tc>
      </w:tr>
      <w:tr w:rsidR="00867EA6" w:rsidRPr="00A36B72" w14:paraId="09DECA6B" w14:textId="77777777" w:rsidTr="00867EA6">
        <w:trPr>
          <w:jc w:val="center"/>
        </w:trPr>
        <w:tc>
          <w:tcPr>
            <w:tcW w:w="9355" w:type="dxa"/>
            <w:gridSpan w:val="6"/>
            <w:tcBorders>
              <w:top w:val="single" w:sz="4" w:space="0" w:color="auto"/>
              <w:left w:val="single" w:sz="4" w:space="0" w:color="auto"/>
              <w:bottom w:val="single" w:sz="4" w:space="0" w:color="auto"/>
              <w:right w:val="single" w:sz="4" w:space="0" w:color="auto"/>
            </w:tcBorders>
          </w:tcPr>
          <w:p w14:paraId="16F9D7F7" w14:textId="77777777" w:rsidR="00867EA6" w:rsidRPr="00A36B72" w:rsidRDefault="00867EA6" w:rsidP="00867EA6">
            <w:pPr>
              <w:rPr>
                <w:rFonts w:ascii="Arial Narrow" w:hAnsi="Arial Narrow"/>
                <w:b/>
                <w:bCs/>
                <w:sz w:val="20"/>
                <w:szCs w:val="20"/>
                <w:lang w:val="sr-Cyrl-CS"/>
              </w:rPr>
            </w:pPr>
            <w:r w:rsidRPr="00A36B72">
              <w:rPr>
                <w:rFonts w:ascii="Arial Narrow" w:hAnsi="Arial Narrow"/>
                <w:b/>
                <w:bCs/>
                <w:sz w:val="20"/>
                <w:szCs w:val="20"/>
                <w:lang w:val="sr-Cyrl-CS"/>
              </w:rPr>
              <w:t xml:space="preserve">Наставник/наставници: </w:t>
            </w:r>
            <w:r w:rsidRPr="00A36B72">
              <w:rPr>
                <w:rFonts w:ascii="Arial Narrow" w:hAnsi="Arial Narrow"/>
                <w:bCs/>
                <w:sz w:val="20"/>
                <w:szCs w:val="20"/>
                <w:lang w:val="sr-Cyrl-CS"/>
              </w:rPr>
              <w:t>Изабрани ментор</w:t>
            </w:r>
          </w:p>
        </w:tc>
      </w:tr>
      <w:tr w:rsidR="00867EA6" w:rsidRPr="00A36B72" w14:paraId="28E8B4DC" w14:textId="77777777" w:rsidTr="00867EA6">
        <w:trPr>
          <w:jc w:val="center"/>
        </w:trPr>
        <w:tc>
          <w:tcPr>
            <w:tcW w:w="9355" w:type="dxa"/>
            <w:gridSpan w:val="6"/>
            <w:tcBorders>
              <w:top w:val="single" w:sz="4" w:space="0" w:color="auto"/>
              <w:left w:val="single" w:sz="4" w:space="0" w:color="auto"/>
              <w:bottom w:val="single" w:sz="4" w:space="0" w:color="auto"/>
              <w:right w:val="single" w:sz="4" w:space="0" w:color="auto"/>
            </w:tcBorders>
          </w:tcPr>
          <w:p w14:paraId="43081A60" w14:textId="77777777" w:rsidR="00867EA6" w:rsidRPr="00A36B72" w:rsidRDefault="00867EA6" w:rsidP="00867EA6">
            <w:pPr>
              <w:rPr>
                <w:rFonts w:ascii="Arial Narrow" w:hAnsi="Arial Narrow"/>
                <w:b/>
                <w:bCs/>
                <w:sz w:val="20"/>
                <w:szCs w:val="20"/>
                <w:lang w:val="sr-Cyrl-CS"/>
              </w:rPr>
            </w:pPr>
            <w:r w:rsidRPr="00A36B72">
              <w:rPr>
                <w:rFonts w:ascii="Arial Narrow" w:hAnsi="Arial Narrow"/>
                <w:b/>
                <w:bCs/>
                <w:sz w:val="20"/>
                <w:szCs w:val="20"/>
                <w:lang w:val="sr-Cyrl-CS"/>
              </w:rPr>
              <w:t xml:space="preserve">Статус предмета: </w:t>
            </w:r>
            <w:r w:rsidRPr="00A36B72">
              <w:rPr>
                <w:rFonts w:ascii="Arial Narrow" w:hAnsi="Arial Narrow"/>
                <w:bCs/>
                <w:sz w:val="20"/>
                <w:szCs w:val="20"/>
                <w:lang w:val="sr-Cyrl-CS"/>
              </w:rPr>
              <w:t>обавезни</w:t>
            </w:r>
          </w:p>
        </w:tc>
      </w:tr>
      <w:tr w:rsidR="00867EA6" w:rsidRPr="00A36B72" w14:paraId="7D99C097" w14:textId="77777777" w:rsidTr="00867EA6">
        <w:trPr>
          <w:jc w:val="center"/>
        </w:trPr>
        <w:tc>
          <w:tcPr>
            <w:tcW w:w="9355" w:type="dxa"/>
            <w:gridSpan w:val="6"/>
            <w:tcBorders>
              <w:top w:val="single" w:sz="4" w:space="0" w:color="auto"/>
              <w:left w:val="single" w:sz="4" w:space="0" w:color="auto"/>
              <w:bottom w:val="single" w:sz="4" w:space="0" w:color="auto"/>
              <w:right w:val="single" w:sz="4" w:space="0" w:color="auto"/>
            </w:tcBorders>
          </w:tcPr>
          <w:p w14:paraId="026F298D" w14:textId="77777777" w:rsidR="00867EA6" w:rsidRPr="00A36B72" w:rsidRDefault="00867EA6" w:rsidP="00867EA6">
            <w:pPr>
              <w:rPr>
                <w:rFonts w:ascii="Arial Narrow" w:hAnsi="Arial Narrow"/>
                <w:b/>
                <w:bCs/>
                <w:sz w:val="20"/>
                <w:szCs w:val="20"/>
                <w:lang w:val="sr-Cyrl-CS"/>
              </w:rPr>
            </w:pPr>
            <w:r w:rsidRPr="00A36B72">
              <w:rPr>
                <w:rFonts w:ascii="Arial Narrow" w:hAnsi="Arial Narrow"/>
                <w:b/>
                <w:bCs/>
                <w:sz w:val="20"/>
                <w:szCs w:val="20"/>
                <w:lang w:val="sr-Cyrl-CS"/>
              </w:rPr>
              <w:t xml:space="preserve">Број ЕСПБ: </w:t>
            </w:r>
            <w:r>
              <w:rPr>
                <w:rFonts w:ascii="Arial Narrow" w:hAnsi="Arial Narrow"/>
                <w:b/>
                <w:bCs/>
                <w:sz w:val="20"/>
                <w:szCs w:val="20"/>
                <w:lang w:val="sr-Cyrl-CS"/>
              </w:rPr>
              <w:t>2</w:t>
            </w:r>
          </w:p>
        </w:tc>
      </w:tr>
      <w:tr w:rsidR="00867EA6" w:rsidRPr="00A36B72" w14:paraId="1E7BA670" w14:textId="77777777" w:rsidTr="00867EA6">
        <w:trPr>
          <w:jc w:val="center"/>
        </w:trPr>
        <w:tc>
          <w:tcPr>
            <w:tcW w:w="9355" w:type="dxa"/>
            <w:gridSpan w:val="6"/>
            <w:tcBorders>
              <w:top w:val="single" w:sz="4" w:space="0" w:color="auto"/>
              <w:left w:val="single" w:sz="4" w:space="0" w:color="auto"/>
              <w:bottom w:val="single" w:sz="4" w:space="0" w:color="auto"/>
              <w:right w:val="single" w:sz="4" w:space="0" w:color="auto"/>
            </w:tcBorders>
          </w:tcPr>
          <w:p w14:paraId="0E7E4DCF" w14:textId="77777777" w:rsidR="00867EA6" w:rsidRPr="00A36B72" w:rsidRDefault="00867EA6" w:rsidP="00867EA6">
            <w:pPr>
              <w:rPr>
                <w:rFonts w:ascii="Arial Narrow" w:hAnsi="Arial Narrow"/>
                <w:b/>
                <w:bCs/>
                <w:sz w:val="20"/>
                <w:szCs w:val="20"/>
                <w:lang w:val="sr-Cyrl-CS"/>
              </w:rPr>
            </w:pPr>
            <w:r w:rsidRPr="00A36B72">
              <w:rPr>
                <w:rFonts w:ascii="Arial Narrow" w:hAnsi="Arial Narrow"/>
                <w:b/>
                <w:bCs/>
                <w:sz w:val="20"/>
                <w:szCs w:val="20"/>
                <w:lang w:val="sr-Cyrl-CS"/>
              </w:rPr>
              <w:t>Услов</w:t>
            </w:r>
            <w:r w:rsidRPr="00A36B72">
              <w:rPr>
                <w:rFonts w:ascii="Arial Narrow" w:hAnsi="Arial Narrow"/>
                <w:b/>
                <w:bCs/>
                <w:sz w:val="20"/>
                <w:szCs w:val="20"/>
              </w:rPr>
              <w:t>:</w:t>
            </w:r>
            <w:r w:rsidRPr="00A36B72">
              <w:rPr>
                <w:rFonts w:ascii="Arial Narrow" w:hAnsi="Arial Narrow"/>
                <w:b/>
                <w:bCs/>
                <w:sz w:val="20"/>
                <w:szCs w:val="20"/>
                <w:lang w:val="sr-Cyrl-CS"/>
              </w:rPr>
              <w:t xml:space="preserve"> </w:t>
            </w:r>
            <w:r w:rsidRPr="00A36B72">
              <w:rPr>
                <w:rFonts w:ascii="Arial Narrow" w:hAnsi="Arial Narrow"/>
                <w:bCs/>
                <w:sz w:val="20"/>
                <w:szCs w:val="20"/>
                <w:lang w:val="sr-Cyrl-CS"/>
              </w:rPr>
              <w:t>Положени сви предмети на студијском програму и обављена стручна пракса</w:t>
            </w:r>
          </w:p>
        </w:tc>
      </w:tr>
      <w:tr w:rsidR="00867EA6" w:rsidRPr="00A36B72" w14:paraId="3046DD91" w14:textId="77777777" w:rsidTr="00867EA6">
        <w:trPr>
          <w:jc w:val="center"/>
        </w:trPr>
        <w:tc>
          <w:tcPr>
            <w:tcW w:w="9355" w:type="dxa"/>
            <w:gridSpan w:val="6"/>
            <w:tcBorders>
              <w:top w:val="single" w:sz="4" w:space="0" w:color="auto"/>
              <w:left w:val="single" w:sz="4" w:space="0" w:color="auto"/>
              <w:bottom w:val="single" w:sz="4" w:space="0" w:color="auto"/>
              <w:right w:val="single" w:sz="4" w:space="0" w:color="auto"/>
            </w:tcBorders>
          </w:tcPr>
          <w:p w14:paraId="08ACDEEC" w14:textId="77777777" w:rsidR="00867EA6" w:rsidRPr="00A36B72" w:rsidRDefault="00867EA6" w:rsidP="00867EA6">
            <w:pPr>
              <w:rPr>
                <w:rFonts w:ascii="Arial Narrow" w:hAnsi="Arial Narrow"/>
                <w:b/>
                <w:bCs/>
                <w:sz w:val="20"/>
                <w:szCs w:val="20"/>
                <w:lang w:val="ru-RU"/>
              </w:rPr>
            </w:pPr>
            <w:r w:rsidRPr="00A36B72">
              <w:rPr>
                <w:rFonts w:ascii="Arial Narrow" w:hAnsi="Arial Narrow"/>
                <w:b/>
                <w:bCs/>
                <w:sz w:val="20"/>
                <w:szCs w:val="20"/>
                <w:lang w:val="sr-Cyrl-CS"/>
              </w:rPr>
              <w:t>Циљеви завршног рада</w:t>
            </w:r>
            <w:r w:rsidRPr="00A36B72">
              <w:rPr>
                <w:rFonts w:ascii="Arial Narrow" w:hAnsi="Arial Narrow"/>
                <w:b/>
                <w:bCs/>
                <w:sz w:val="20"/>
                <w:szCs w:val="20"/>
                <w:lang w:val="ru-RU"/>
              </w:rPr>
              <w:t>:</w:t>
            </w:r>
          </w:p>
          <w:p w14:paraId="6AF0BB1B" w14:textId="77777777" w:rsidR="00867EA6" w:rsidRPr="00A36B72" w:rsidRDefault="00867EA6" w:rsidP="00867EA6">
            <w:pPr>
              <w:jc w:val="both"/>
              <w:rPr>
                <w:rFonts w:ascii="Arial Narrow" w:hAnsi="Arial Narrow"/>
                <w:bCs/>
                <w:color w:val="000000"/>
                <w:sz w:val="20"/>
                <w:szCs w:val="20"/>
              </w:rPr>
            </w:pPr>
            <w:r w:rsidRPr="00A36B72">
              <w:rPr>
                <w:rFonts w:ascii="Arial Narrow" w:hAnsi="Arial Narrow"/>
                <w:sz w:val="20"/>
                <w:szCs w:val="20"/>
                <w:shd w:val="clear" w:color="auto" w:fill="FFFFFF"/>
              </w:rPr>
              <w:t>Оспособљавање студената за самосталну обраду података, прикупљање и коришћење литературе, писање, презентацију и интерпретацију добијених резултата истраживања. На јавној одбрани завршног рада студент показује зaдoвoљaвajућу спoсoбнoст примeнe тeoриjских и прaктичних знaњa у конципирању и изради реалне теме завршног рада из изабране oблaсти права</w:t>
            </w:r>
            <w:r w:rsidRPr="00A36B72">
              <w:rPr>
                <w:rFonts w:ascii="Arial Narrow" w:hAnsi="Arial Narrow"/>
                <w:sz w:val="20"/>
                <w:szCs w:val="20"/>
                <w:lang w:val="sr-Cyrl-CS"/>
              </w:rPr>
              <w:t xml:space="preserve">. </w:t>
            </w:r>
            <w:r w:rsidRPr="00A36B72">
              <w:rPr>
                <w:rFonts w:ascii="Arial Narrow" w:eastAsia="ArialMT" w:hAnsi="Arial Narrow"/>
                <w:sz w:val="20"/>
                <w:szCs w:val="20"/>
              </w:rPr>
              <w:t>Израдом завршног рада студент стиче искуства и способности за писање радова у оквиру којих је потребно описати и класификовати правне проблеме, применити одговарајуће методе и поступке у изради завршног рада и самостално и слободно, у пригодној форми, јавно презентовати резулатате до којих је дошао у завршном раду, те стручно одговарити на питања у вези са задатом темом.</w:t>
            </w:r>
          </w:p>
        </w:tc>
      </w:tr>
      <w:tr w:rsidR="00867EA6" w:rsidRPr="00A36B72" w14:paraId="0F892EC2" w14:textId="77777777" w:rsidTr="00867EA6">
        <w:trPr>
          <w:trHeight w:val="20"/>
          <w:jc w:val="center"/>
        </w:trPr>
        <w:tc>
          <w:tcPr>
            <w:tcW w:w="9355" w:type="dxa"/>
            <w:gridSpan w:val="6"/>
            <w:tcBorders>
              <w:top w:val="single" w:sz="4" w:space="0" w:color="auto"/>
              <w:left w:val="single" w:sz="4" w:space="0" w:color="auto"/>
              <w:bottom w:val="single" w:sz="4" w:space="0" w:color="auto"/>
              <w:right w:val="single" w:sz="4" w:space="0" w:color="auto"/>
            </w:tcBorders>
          </w:tcPr>
          <w:p w14:paraId="29AEC6BD" w14:textId="77777777" w:rsidR="00867EA6" w:rsidRPr="00A36B72" w:rsidRDefault="00867EA6" w:rsidP="00867EA6">
            <w:pPr>
              <w:jc w:val="both"/>
              <w:rPr>
                <w:rFonts w:ascii="Arial Narrow" w:hAnsi="Arial Narrow"/>
                <w:b/>
                <w:bCs/>
                <w:sz w:val="20"/>
                <w:szCs w:val="20"/>
                <w:lang w:val="ru-RU"/>
              </w:rPr>
            </w:pPr>
            <w:r w:rsidRPr="00A36B72">
              <w:rPr>
                <w:rFonts w:ascii="Arial Narrow" w:hAnsi="Arial Narrow"/>
                <w:b/>
                <w:bCs/>
                <w:sz w:val="20"/>
                <w:szCs w:val="20"/>
                <w:lang w:val="ru-RU"/>
              </w:rPr>
              <w:lastRenderedPageBreak/>
              <w:t xml:space="preserve">Очекивани исходи: </w:t>
            </w:r>
          </w:p>
          <w:p w14:paraId="310B09F1" w14:textId="77777777" w:rsidR="00867EA6" w:rsidRPr="00A36B72" w:rsidRDefault="00867EA6" w:rsidP="00867EA6">
            <w:pPr>
              <w:jc w:val="both"/>
              <w:rPr>
                <w:rFonts w:ascii="Arial Narrow" w:hAnsi="Arial Narrow"/>
                <w:sz w:val="20"/>
                <w:szCs w:val="20"/>
                <w:shd w:val="clear" w:color="auto" w:fill="FFFFFF"/>
              </w:rPr>
            </w:pPr>
            <w:r w:rsidRPr="00A36B72">
              <w:rPr>
                <w:rFonts w:ascii="Arial Narrow" w:hAnsi="Arial Narrow"/>
                <w:sz w:val="20"/>
                <w:szCs w:val="20"/>
                <w:shd w:val="clear" w:color="auto" w:fill="FFFFFF"/>
              </w:rPr>
              <w:t xml:space="preserve">Од студента се очекује oспoсoбљеност дa прeпoзнa, фoрмулише и aнaлизирa теоријске и практичне прoблeмe из oблaсти права, што представља основу за самостално писање стручних радова у овој области. </w:t>
            </w:r>
          </w:p>
        </w:tc>
      </w:tr>
      <w:tr w:rsidR="00867EA6" w:rsidRPr="00A36B72" w14:paraId="7F0C7C6C" w14:textId="77777777" w:rsidTr="00867EA6">
        <w:trPr>
          <w:jc w:val="center"/>
        </w:trPr>
        <w:tc>
          <w:tcPr>
            <w:tcW w:w="9355" w:type="dxa"/>
            <w:gridSpan w:val="6"/>
            <w:tcBorders>
              <w:top w:val="single" w:sz="4" w:space="0" w:color="auto"/>
              <w:left w:val="single" w:sz="4" w:space="0" w:color="auto"/>
              <w:bottom w:val="single" w:sz="4" w:space="0" w:color="auto"/>
              <w:right w:val="single" w:sz="4" w:space="0" w:color="auto"/>
            </w:tcBorders>
          </w:tcPr>
          <w:p w14:paraId="1CD3718A" w14:textId="77777777" w:rsidR="00867EA6" w:rsidRPr="00A36B72" w:rsidRDefault="00867EA6" w:rsidP="00867EA6">
            <w:pPr>
              <w:jc w:val="both"/>
              <w:rPr>
                <w:rFonts w:ascii="Arial Narrow" w:hAnsi="Arial Narrow"/>
                <w:b/>
                <w:bCs/>
                <w:sz w:val="20"/>
                <w:szCs w:val="20"/>
                <w:lang w:val="ru-RU"/>
              </w:rPr>
            </w:pPr>
            <w:r w:rsidRPr="00A36B72">
              <w:rPr>
                <w:rFonts w:ascii="Arial Narrow" w:hAnsi="Arial Narrow"/>
                <w:b/>
                <w:bCs/>
                <w:sz w:val="20"/>
                <w:szCs w:val="20"/>
                <w:lang w:val="ru-RU"/>
              </w:rPr>
              <w:t>Општи с</w:t>
            </w:r>
            <w:r w:rsidRPr="00A36B72">
              <w:rPr>
                <w:rFonts w:ascii="Arial Narrow" w:hAnsi="Arial Narrow"/>
                <w:b/>
                <w:bCs/>
                <w:sz w:val="20"/>
                <w:szCs w:val="20"/>
                <w:lang w:val="sr-Cyrl-CS"/>
              </w:rPr>
              <w:t>адржај</w:t>
            </w:r>
            <w:r w:rsidRPr="00A36B72">
              <w:rPr>
                <w:rFonts w:ascii="Arial Narrow" w:hAnsi="Arial Narrow"/>
                <w:b/>
                <w:bCs/>
                <w:sz w:val="20"/>
                <w:szCs w:val="20"/>
                <w:lang w:val="ru-RU"/>
              </w:rPr>
              <w:t>и:</w:t>
            </w:r>
          </w:p>
          <w:p w14:paraId="76B78349" w14:textId="77777777" w:rsidR="00867EA6" w:rsidRPr="00A36B72" w:rsidRDefault="00867EA6" w:rsidP="00867EA6">
            <w:pPr>
              <w:jc w:val="both"/>
              <w:rPr>
                <w:rFonts w:ascii="Arial Narrow" w:hAnsi="Arial Narrow"/>
                <w:sz w:val="20"/>
                <w:szCs w:val="20"/>
                <w:lang w:val="sr-Cyrl-CS"/>
              </w:rPr>
            </w:pPr>
            <w:r w:rsidRPr="00A36B72">
              <w:rPr>
                <w:rFonts w:ascii="Arial Narrow" w:hAnsi="Arial Narrow"/>
                <w:sz w:val="20"/>
                <w:szCs w:val="20"/>
                <w:lang w:val="sr-Cyrl-CS"/>
              </w:rPr>
              <w:t xml:space="preserve">После положених испита предвиђених студијским програмом Право, студент има обавезу да изради и одбрани завршни рад. Након договора са предметним наставником, студент бира тему за завршни рад у току осмог семестра студија. Завршни рад се брани пред комисијом која се састоји од најмање три наставника са студијског програма Право или истраживача са стеченим научним звањем. </w:t>
            </w:r>
            <w:r w:rsidRPr="00A36B72">
              <w:rPr>
                <w:rFonts w:ascii="Arial Narrow" w:hAnsi="Arial Narrow"/>
                <w:sz w:val="20"/>
                <w:szCs w:val="20"/>
              </w:rPr>
              <w:t>Тема завршног рада бира се из у</w:t>
            </w:r>
            <w:r w:rsidRPr="00A36B72">
              <w:rPr>
                <w:rFonts w:ascii="Arial Narrow" w:hAnsi="Arial Narrow"/>
                <w:sz w:val="20"/>
                <w:szCs w:val="20"/>
                <w:lang w:val="sr-Cyrl-CS"/>
              </w:rPr>
              <w:t>ж</w:t>
            </w:r>
            <w:r w:rsidRPr="00A36B72">
              <w:rPr>
                <w:rFonts w:ascii="Arial Narrow" w:hAnsi="Arial Narrow"/>
                <w:sz w:val="20"/>
                <w:szCs w:val="20"/>
              </w:rPr>
              <w:t>их стру</w:t>
            </w:r>
            <w:r w:rsidRPr="00A36B72">
              <w:rPr>
                <w:rFonts w:ascii="Arial Narrow" w:hAnsi="Arial Narrow"/>
                <w:sz w:val="20"/>
                <w:szCs w:val="20"/>
                <w:lang w:val="sr-Cyrl-CS"/>
              </w:rPr>
              <w:t>ч</w:t>
            </w:r>
            <w:r w:rsidRPr="00A36B72">
              <w:rPr>
                <w:rFonts w:ascii="Arial Narrow" w:hAnsi="Arial Narrow"/>
                <w:sz w:val="20"/>
                <w:szCs w:val="20"/>
              </w:rPr>
              <w:t>них правних предмета</w:t>
            </w:r>
            <w:r w:rsidRPr="00A36B72">
              <w:rPr>
                <w:rFonts w:ascii="Arial Narrow" w:hAnsi="Arial Narrow"/>
                <w:sz w:val="20"/>
                <w:szCs w:val="20"/>
                <w:lang w:val="sr-Cyrl-CS"/>
              </w:rPr>
              <w:t xml:space="preserve">. </w:t>
            </w:r>
            <w:r w:rsidRPr="00A36B72">
              <w:rPr>
                <w:rFonts w:ascii="Arial Narrow" w:hAnsi="Arial Narrow"/>
                <w:sz w:val="20"/>
                <w:szCs w:val="20"/>
              </w:rPr>
              <w:t>Тема треба да садр</w:t>
            </w:r>
            <w:r w:rsidRPr="00A36B72">
              <w:rPr>
                <w:rFonts w:ascii="Arial Narrow" w:hAnsi="Arial Narrow"/>
                <w:sz w:val="20"/>
                <w:szCs w:val="20"/>
                <w:lang w:val="sr-Cyrl-CS"/>
              </w:rPr>
              <w:t>ж</w:t>
            </w:r>
            <w:r w:rsidRPr="00A36B72">
              <w:rPr>
                <w:rFonts w:ascii="Arial Narrow" w:hAnsi="Arial Narrow"/>
                <w:sz w:val="20"/>
                <w:szCs w:val="20"/>
              </w:rPr>
              <w:t xml:space="preserve">и: </w:t>
            </w:r>
            <w:r w:rsidRPr="00A36B72">
              <w:rPr>
                <w:rFonts w:ascii="Arial Narrow" w:hAnsi="Arial Narrow"/>
                <w:sz w:val="20"/>
                <w:szCs w:val="20"/>
                <w:lang w:val="sr-Cyrl-CS"/>
              </w:rPr>
              <w:t>т</w:t>
            </w:r>
            <w:r w:rsidRPr="00A36B72">
              <w:rPr>
                <w:rFonts w:ascii="Arial Narrow" w:hAnsi="Arial Narrow"/>
                <w:sz w:val="20"/>
                <w:szCs w:val="20"/>
              </w:rPr>
              <w:t>еоретско-стру</w:t>
            </w:r>
            <w:r w:rsidRPr="00A36B72">
              <w:rPr>
                <w:rFonts w:ascii="Arial Narrow" w:hAnsi="Arial Narrow"/>
                <w:sz w:val="20"/>
                <w:szCs w:val="20"/>
                <w:lang w:val="sr-Cyrl-CS"/>
              </w:rPr>
              <w:t>ч</w:t>
            </w:r>
            <w:r w:rsidRPr="00A36B72">
              <w:rPr>
                <w:rFonts w:ascii="Arial Narrow" w:hAnsi="Arial Narrow"/>
                <w:sz w:val="20"/>
                <w:szCs w:val="20"/>
              </w:rPr>
              <w:t>ну обраду правног проблема или обраду конкретног правног проблема. Рад треба да буде истра</w:t>
            </w:r>
            <w:r w:rsidRPr="00A36B72">
              <w:rPr>
                <w:rFonts w:ascii="Arial Narrow" w:hAnsi="Arial Narrow"/>
                <w:sz w:val="20"/>
                <w:szCs w:val="20"/>
                <w:lang w:val="sr-Cyrl-CS"/>
              </w:rPr>
              <w:t>ж</w:t>
            </w:r>
            <w:r w:rsidRPr="00A36B72">
              <w:rPr>
                <w:rFonts w:ascii="Arial Narrow" w:hAnsi="Arial Narrow"/>
                <w:sz w:val="20"/>
                <w:szCs w:val="20"/>
              </w:rPr>
              <w:t>ива</w:t>
            </w:r>
            <w:r w:rsidRPr="00A36B72">
              <w:rPr>
                <w:rFonts w:ascii="Arial Narrow" w:hAnsi="Arial Narrow"/>
                <w:sz w:val="20"/>
                <w:szCs w:val="20"/>
                <w:lang w:val="sr-Cyrl-CS"/>
              </w:rPr>
              <w:t>ч</w:t>
            </w:r>
            <w:r w:rsidRPr="00A36B72">
              <w:rPr>
                <w:rFonts w:ascii="Arial Narrow" w:hAnsi="Arial Narrow"/>
                <w:sz w:val="20"/>
                <w:szCs w:val="20"/>
              </w:rPr>
              <w:t>ког карактера. Извори грађе за тему завршног рада морају бити садр</w:t>
            </w:r>
            <w:r w:rsidRPr="00A36B72">
              <w:rPr>
                <w:rFonts w:ascii="Arial Narrow" w:hAnsi="Arial Narrow"/>
                <w:sz w:val="20"/>
                <w:szCs w:val="20"/>
                <w:lang w:val="sr-Cyrl-CS"/>
              </w:rPr>
              <w:t>ж</w:t>
            </w:r>
            <w:r w:rsidRPr="00A36B72">
              <w:rPr>
                <w:rFonts w:ascii="Arial Narrow" w:hAnsi="Arial Narrow"/>
                <w:sz w:val="20"/>
                <w:szCs w:val="20"/>
              </w:rPr>
              <w:t>ани у постоје</w:t>
            </w:r>
            <w:r w:rsidRPr="00A36B72">
              <w:rPr>
                <w:rFonts w:ascii="Arial Narrow" w:hAnsi="Arial Narrow"/>
                <w:sz w:val="20"/>
                <w:szCs w:val="20"/>
                <w:lang w:val="sr-Cyrl-CS"/>
              </w:rPr>
              <w:t>ћ</w:t>
            </w:r>
            <w:r w:rsidRPr="00A36B72">
              <w:rPr>
                <w:rFonts w:ascii="Arial Narrow" w:hAnsi="Arial Narrow"/>
                <w:sz w:val="20"/>
                <w:szCs w:val="20"/>
              </w:rPr>
              <w:t>ој стру</w:t>
            </w:r>
            <w:r w:rsidRPr="00A36B72">
              <w:rPr>
                <w:rFonts w:ascii="Arial Narrow" w:hAnsi="Arial Narrow"/>
                <w:sz w:val="20"/>
                <w:szCs w:val="20"/>
                <w:lang w:val="sr-Cyrl-CS"/>
              </w:rPr>
              <w:t>ч</w:t>
            </w:r>
            <w:r w:rsidRPr="00A36B72">
              <w:rPr>
                <w:rFonts w:ascii="Arial Narrow" w:hAnsi="Arial Narrow"/>
                <w:sz w:val="20"/>
                <w:szCs w:val="20"/>
              </w:rPr>
              <w:t>ној литератур</w:t>
            </w:r>
            <w:r w:rsidRPr="00A36B72">
              <w:rPr>
                <w:rFonts w:ascii="Arial Narrow" w:hAnsi="Arial Narrow"/>
                <w:sz w:val="20"/>
                <w:szCs w:val="20"/>
                <w:lang w:val="sr-Cyrl-CS"/>
              </w:rPr>
              <w:t>и</w:t>
            </w:r>
            <w:r w:rsidRPr="00A36B72">
              <w:rPr>
                <w:rFonts w:ascii="Arial Narrow" w:hAnsi="Arial Narrow"/>
                <w:sz w:val="20"/>
                <w:szCs w:val="20"/>
              </w:rPr>
              <w:t xml:space="preserve">, а проблем мора бити </w:t>
            </w:r>
            <w:r w:rsidRPr="00A36B72">
              <w:rPr>
                <w:rFonts w:ascii="Arial Narrow" w:hAnsi="Arial Narrow"/>
                <w:sz w:val="20"/>
                <w:szCs w:val="20"/>
                <w:lang w:val="sr-Cyrl-CS"/>
              </w:rPr>
              <w:t>ш</w:t>
            </w:r>
            <w:r w:rsidRPr="00A36B72">
              <w:rPr>
                <w:rFonts w:ascii="Arial Narrow" w:hAnsi="Arial Narrow"/>
                <w:sz w:val="20"/>
                <w:szCs w:val="20"/>
              </w:rPr>
              <w:t>ире и дуб</w:t>
            </w:r>
            <w:r w:rsidRPr="00A36B72">
              <w:rPr>
                <w:rFonts w:ascii="Arial Narrow" w:hAnsi="Arial Narrow"/>
                <w:sz w:val="20"/>
                <w:szCs w:val="20"/>
                <w:lang w:val="sr-Cyrl-CS"/>
              </w:rPr>
              <w:t>љ</w:t>
            </w:r>
            <w:r w:rsidRPr="00A36B72">
              <w:rPr>
                <w:rFonts w:ascii="Arial Narrow" w:hAnsi="Arial Narrow"/>
                <w:sz w:val="20"/>
                <w:szCs w:val="20"/>
              </w:rPr>
              <w:t>е обра</w:t>
            </w:r>
            <w:r w:rsidRPr="00A36B72">
              <w:rPr>
                <w:rFonts w:ascii="Arial Narrow" w:hAnsi="Arial Narrow"/>
                <w:sz w:val="20"/>
                <w:szCs w:val="20"/>
                <w:lang w:val="sr-Cyrl-CS"/>
              </w:rPr>
              <w:t>ђ</w:t>
            </w:r>
            <w:r w:rsidRPr="00A36B72">
              <w:rPr>
                <w:rFonts w:ascii="Arial Narrow" w:hAnsi="Arial Narrow"/>
                <w:sz w:val="20"/>
                <w:szCs w:val="20"/>
              </w:rPr>
              <w:t xml:space="preserve">ен, него </w:t>
            </w:r>
            <w:r w:rsidRPr="00A36B72">
              <w:rPr>
                <w:rFonts w:ascii="Arial Narrow" w:hAnsi="Arial Narrow"/>
                <w:sz w:val="20"/>
                <w:szCs w:val="20"/>
                <w:lang w:val="sr-Cyrl-CS"/>
              </w:rPr>
              <w:t>ч</w:t>
            </w:r>
            <w:r w:rsidRPr="00A36B72">
              <w:rPr>
                <w:rFonts w:ascii="Arial Narrow" w:hAnsi="Arial Narrow"/>
                <w:sz w:val="20"/>
                <w:szCs w:val="20"/>
              </w:rPr>
              <w:t>то се изу</w:t>
            </w:r>
            <w:r w:rsidRPr="00A36B72">
              <w:rPr>
                <w:rFonts w:ascii="Arial Narrow" w:hAnsi="Arial Narrow"/>
                <w:sz w:val="20"/>
                <w:szCs w:val="20"/>
                <w:lang w:val="sr-Cyrl-CS"/>
              </w:rPr>
              <w:t>ч</w:t>
            </w:r>
            <w:r w:rsidRPr="00A36B72">
              <w:rPr>
                <w:rFonts w:ascii="Arial Narrow" w:hAnsi="Arial Narrow"/>
                <w:sz w:val="20"/>
                <w:szCs w:val="20"/>
              </w:rPr>
              <w:t>ава Наставним планом и програмом из конкретног предмета.</w:t>
            </w:r>
            <w:r w:rsidRPr="00A36B72">
              <w:rPr>
                <w:rFonts w:ascii="Arial Narrow" w:hAnsi="Arial Narrow"/>
                <w:sz w:val="20"/>
                <w:szCs w:val="20"/>
                <w:lang w:val="sr-Cyrl-CS"/>
              </w:rPr>
              <w:t xml:space="preserve"> </w:t>
            </w:r>
          </w:p>
          <w:p w14:paraId="793484A6" w14:textId="77777777" w:rsidR="00867EA6" w:rsidRPr="00A36B72" w:rsidRDefault="00867EA6" w:rsidP="00867EA6">
            <w:pPr>
              <w:jc w:val="both"/>
              <w:rPr>
                <w:rFonts w:ascii="Arial Narrow" w:hAnsi="Arial Narrow"/>
                <w:sz w:val="20"/>
                <w:szCs w:val="20"/>
                <w:lang w:val="sr-Cyrl-CS"/>
              </w:rPr>
            </w:pPr>
            <w:r w:rsidRPr="00A36B72">
              <w:rPr>
                <w:rFonts w:ascii="Arial Narrow" w:hAnsi="Arial Narrow"/>
                <w:sz w:val="20"/>
                <w:szCs w:val="20"/>
                <w:lang w:val="sr-Cyrl-CS"/>
              </w:rPr>
              <w:t>Завршни</w:t>
            </w:r>
            <w:r w:rsidRPr="00A36B72">
              <w:rPr>
                <w:rFonts w:ascii="Arial Narrow" w:hAnsi="Arial Narrow"/>
                <w:sz w:val="20"/>
                <w:szCs w:val="20"/>
              </w:rPr>
              <w:t xml:space="preserve"> рад садр</w:t>
            </w:r>
            <w:r w:rsidRPr="00A36B72">
              <w:rPr>
                <w:rFonts w:ascii="Arial Narrow" w:hAnsi="Arial Narrow"/>
                <w:sz w:val="20"/>
                <w:szCs w:val="20"/>
                <w:lang w:val="sr-Cyrl-CS"/>
              </w:rPr>
              <w:t>ж</w:t>
            </w:r>
            <w:r w:rsidRPr="00A36B72">
              <w:rPr>
                <w:rFonts w:ascii="Arial Narrow" w:hAnsi="Arial Narrow"/>
                <w:sz w:val="20"/>
                <w:szCs w:val="20"/>
              </w:rPr>
              <w:t>и следе</w:t>
            </w:r>
            <w:r w:rsidRPr="00A36B72">
              <w:rPr>
                <w:rFonts w:ascii="Arial Narrow" w:hAnsi="Arial Narrow"/>
                <w:sz w:val="20"/>
                <w:szCs w:val="20"/>
                <w:lang w:val="sr-Cyrl-CS"/>
              </w:rPr>
              <w:t>ћ</w:t>
            </w:r>
            <w:r w:rsidRPr="00A36B72">
              <w:rPr>
                <w:rFonts w:ascii="Arial Narrow" w:hAnsi="Arial Narrow"/>
                <w:sz w:val="20"/>
                <w:szCs w:val="20"/>
              </w:rPr>
              <w:t>е целине:</w:t>
            </w:r>
            <w:r w:rsidRPr="00A36B72">
              <w:rPr>
                <w:rFonts w:ascii="Arial Narrow" w:hAnsi="Arial Narrow"/>
                <w:sz w:val="20"/>
                <w:szCs w:val="20"/>
                <w:lang w:val="sr-Cyrl-CS"/>
              </w:rPr>
              <w:t xml:space="preserve"> 1. </w:t>
            </w:r>
            <w:r w:rsidRPr="00A36B72">
              <w:rPr>
                <w:rFonts w:ascii="Arial Narrow" w:hAnsi="Arial Narrow"/>
                <w:sz w:val="20"/>
                <w:szCs w:val="20"/>
              </w:rPr>
              <w:t>Насловну страну са називом Универзитета и факултета, називом теме заврчног рада, име и презиме кандидата и ментора;</w:t>
            </w:r>
            <w:r w:rsidRPr="00A36B72">
              <w:rPr>
                <w:rFonts w:ascii="Arial Narrow" w:hAnsi="Arial Narrow"/>
                <w:sz w:val="20"/>
                <w:szCs w:val="20"/>
                <w:lang w:val="sr-Cyrl-CS"/>
              </w:rPr>
              <w:t xml:space="preserve">  2. </w:t>
            </w:r>
            <w:r w:rsidRPr="00A36B72">
              <w:rPr>
                <w:rFonts w:ascii="Arial Narrow" w:hAnsi="Arial Narrow"/>
                <w:sz w:val="20"/>
                <w:szCs w:val="20"/>
              </w:rPr>
              <w:t>Садр</w:t>
            </w:r>
            <w:r w:rsidRPr="00A36B72">
              <w:rPr>
                <w:rFonts w:ascii="Arial Narrow" w:hAnsi="Arial Narrow"/>
                <w:sz w:val="20"/>
                <w:szCs w:val="20"/>
                <w:lang w:val="sr-Cyrl-CS"/>
              </w:rPr>
              <w:t>ж</w:t>
            </w:r>
            <w:r w:rsidRPr="00A36B72">
              <w:rPr>
                <w:rFonts w:ascii="Arial Narrow" w:hAnsi="Arial Narrow"/>
                <w:sz w:val="20"/>
                <w:szCs w:val="20"/>
              </w:rPr>
              <w:t>а</w:t>
            </w:r>
            <w:r w:rsidRPr="00A36B72">
              <w:rPr>
                <w:rFonts w:ascii="Arial Narrow" w:hAnsi="Arial Narrow"/>
                <w:sz w:val="20"/>
                <w:szCs w:val="20"/>
                <w:lang w:val="sr-Cyrl-CS"/>
              </w:rPr>
              <w:t xml:space="preserve">ј; 3. Увод; 4. </w:t>
            </w:r>
            <w:r w:rsidRPr="00A36B72">
              <w:rPr>
                <w:rFonts w:ascii="Arial Narrow" w:hAnsi="Arial Narrow"/>
                <w:sz w:val="20"/>
                <w:szCs w:val="20"/>
              </w:rPr>
              <w:t>Основни теоријски део;</w:t>
            </w:r>
            <w:r w:rsidRPr="00A36B72">
              <w:rPr>
                <w:rFonts w:ascii="Arial Narrow" w:hAnsi="Arial Narrow"/>
                <w:sz w:val="20"/>
                <w:szCs w:val="20"/>
                <w:lang w:val="sr-Cyrl-CS"/>
              </w:rPr>
              <w:t xml:space="preserve"> 5. Материјал и методе рада; 6. Резултати и дискусија; 7. </w:t>
            </w:r>
            <w:r w:rsidRPr="00A36B72">
              <w:rPr>
                <w:rFonts w:ascii="Arial Narrow" w:hAnsi="Arial Narrow"/>
                <w:sz w:val="20"/>
                <w:szCs w:val="20"/>
              </w:rPr>
              <w:t>Зак</w:t>
            </w:r>
            <w:r w:rsidRPr="00A36B72">
              <w:rPr>
                <w:rFonts w:ascii="Arial Narrow" w:hAnsi="Arial Narrow"/>
                <w:sz w:val="20"/>
                <w:szCs w:val="20"/>
                <w:lang w:val="sr-Cyrl-CS"/>
              </w:rPr>
              <w:t>љ</w:t>
            </w:r>
            <w:r w:rsidRPr="00A36B72">
              <w:rPr>
                <w:rFonts w:ascii="Arial Narrow" w:hAnsi="Arial Narrow"/>
                <w:sz w:val="20"/>
                <w:szCs w:val="20"/>
              </w:rPr>
              <w:t>у</w:t>
            </w:r>
            <w:r w:rsidRPr="00A36B72">
              <w:rPr>
                <w:rFonts w:ascii="Arial Narrow" w:hAnsi="Arial Narrow"/>
                <w:sz w:val="20"/>
                <w:szCs w:val="20"/>
                <w:lang w:val="sr-Cyrl-CS"/>
              </w:rPr>
              <w:t>ч</w:t>
            </w:r>
            <w:r w:rsidRPr="00A36B72">
              <w:rPr>
                <w:rFonts w:ascii="Arial Narrow" w:hAnsi="Arial Narrow"/>
                <w:sz w:val="20"/>
                <w:szCs w:val="20"/>
              </w:rPr>
              <w:t>ак;</w:t>
            </w:r>
            <w:r w:rsidRPr="00A36B72">
              <w:rPr>
                <w:rFonts w:ascii="Arial Narrow" w:hAnsi="Arial Narrow"/>
                <w:sz w:val="20"/>
                <w:szCs w:val="20"/>
                <w:lang w:val="sr-Cyrl-CS"/>
              </w:rPr>
              <w:t xml:space="preserve"> 8. Резим</w:t>
            </w:r>
            <w:r w:rsidRPr="00A36B72">
              <w:rPr>
                <w:rFonts w:ascii="Arial Narrow" w:hAnsi="Arial Narrow"/>
                <w:sz w:val="20"/>
                <w:szCs w:val="20"/>
              </w:rPr>
              <w:t>е</w:t>
            </w:r>
            <w:r w:rsidRPr="00A36B72">
              <w:rPr>
                <w:rFonts w:ascii="Arial Narrow" w:hAnsi="Arial Narrow"/>
                <w:sz w:val="20"/>
                <w:szCs w:val="20"/>
                <w:lang w:val="sr-Cyrl-CS"/>
              </w:rPr>
              <w:t xml:space="preserve"> на српском и страном језику, и 9.</w:t>
            </w:r>
            <w:r w:rsidRPr="00A36B72">
              <w:rPr>
                <w:rFonts w:ascii="Arial Narrow" w:hAnsi="Arial Narrow"/>
                <w:sz w:val="20"/>
                <w:szCs w:val="20"/>
              </w:rPr>
              <w:t xml:space="preserve"> Литератур</w:t>
            </w:r>
            <w:r w:rsidRPr="00A36B72">
              <w:rPr>
                <w:rFonts w:ascii="Arial Narrow" w:hAnsi="Arial Narrow"/>
                <w:sz w:val="20"/>
                <w:szCs w:val="20"/>
                <w:lang w:val="sr-Cyrl-CS"/>
              </w:rPr>
              <w:t>а</w:t>
            </w:r>
            <w:r w:rsidRPr="00A36B72">
              <w:rPr>
                <w:rFonts w:ascii="Arial Narrow" w:hAnsi="Arial Narrow"/>
                <w:sz w:val="20"/>
                <w:szCs w:val="20"/>
              </w:rPr>
              <w:t>.</w:t>
            </w:r>
          </w:p>
          <w:p w14:paraId="6ED1BB54" w14:textId="77777777" w:rsidR="00867EA6" w:rsidRPr="00A36B72" w:rsidRDefault="00867EA6" w:rsidP="00867EA6">
            <w:pPr>
              <w:jc w:val="both"/>
              <w:rPr>
                <w:rFonts w:ascii="Arial Narrow" w:hAnsi="Arial Narrow"/>
                <w:sz w:val="20"/>
                <w:szCs w:val="20"/>
                <w:lang w:val="sr-Cyrl-CS"/>
              </w:rPr>
            </w:pPr>
            <w:r w:rsidRPr="00A36B72">
              <w:rPr>
                <w:rFonts w:ascii="Arial Narrow" w:hAnsi="Arial Narrow"/>
                <w:sz w:val="20"/>
                <w:szCs w:val="20"/>
              </w:rPr>
              <w:t xml:space="preserve">Обрада завршног рада </w:t>
            </w:r>
            <w:r w:rsidRPr="00A36B72">
              <w:rPr>
                <w:rFonts w:ascii="Arial Narrow" w:hAnsi="Arial Narrow"/>
                <w:sz w:val="20"/>
                <w:szCs w:val="20"/>
                <w:lang w:val="sr-Cyrl-CS"/>
              </w:rPr>
              <w:t xml:space="preserve">се </w:t>
            </w:r>
            <w:r w:rsidRPr="00A36B72">
              <w:rPr>
                <w:rFonts w:ascii="Arial Narrow" w:hAnsi="Arial Narrow"/>
                <w:sz w:val="20"/>
                <w:szCs w:val="20"/>
              </w:rPr>
              <w:t>вр</w:t>
            </w:r>
            <w:r w:rsidRPr="00A36B72">
              <w:rPr>
                <w:rFonts w:ascii="Arial Narrow" w:hAnsi="Arial Narrow"/>
                <w:sz w:val="20"/>
                <w:szCs w:val="20"/>
                <w:lang w:val="sr-Cyrl-CS"/>
              </w:rPr>
              <w:t>ш</w:t>
            </w:r>
            <w:r w:rsidRPr="00A36B72">
              <w:rPr>
                <w:rFonts w:ascii="Arial Narrow" w:hAnsi="Arial Narrow"/>
                <w:sz w:val="20"/>
                <w:szCs w:val="20"/>
              </w:rPr>
              <w:t>и на ра</w:t>
            </w:r>
            <w:r w:rsidRPr="00A36B72">
              <w:rPr>
                <w:rFonts w:ascii="Arial Narrow" w:hAnsi="Arial Narrow"/>
                <w:sz w:val="20"/>
                <w:szCs w:val="20"/>
                <w:lang w:val="sr-Cyrl-CS"/>
              </w:rPr>
              <w:t>ч</w:t>
            </w:r>
            <w:r w:rsidRPr="00A36B72">
              <w:rPr>
                <w:rFonts w:ascii="Arial Narrow" w:hAnsi="Arial Narrow"/>
                <w:sz w:val="20"/>
                <w:szCs w:val="20"/>
              </w:rPr>
              <w:t>унару, користе</w:t>
            </w:r>
            <w:r w:rsidRPr="00A36B72">
              <w:rPr>
                <w:rFonts w:ascii="Arial Narrow" w:hAnsi="Arial Narrow"/>
                <w:sz w:val="20"/>
                <w:szCs w:val="20"/>
                <w:lang w:val="sr-Cyrl-CS"/>
              </w:rPr>
              <w:t>ћ</w:t>
            </w:r>
            <w:r w:rsidRPr="00A36B72">
              <w:rPr>
                <w:rFonts w:ascii="Arial Narrow" w:hAnsi="Arial Narrow"/>
                <w:sz w:val="20"/>
                <w:szCs w:val="20"/>
              </w:rPr>
              <w:t>и папир А4 формата са једне стране.</w:t>
            </w:r>
            <w:r w:rsidRPr="00A36B72">
              <w:rPr>
                <w:rFonts w:ascii="Arial Narrow" w:hAnsi="Arial Narrow"/>
                <w:sz w:val="20"/>
                <w:szCs w:val="20"/>
                <w:lang w:val="sr-Cyrl-CS"/>
              </w:rPr>
              <w:t xml:space="preserve"> Завршни рад на основним академским студијама је обима од 40-60 страница текста и предаје се у 4 примерка. </w:t>
            </w:r>
            <w:r w:rsidRPr="00A36B72">
              <w:rPr>
                <w:rFonts w:ascii="Arial Narrow" w:hAnsi="Arial Narrow"/>
                <w:sz w:val="20"/>
                <w:szCs w:val="20"/>
              </w:rPr>
              <w:t xml:space="preserve">Термин одбране завршног рада заказује се у року од </w:t>
            </w:r>
            <w:r w:rsidRPr="00A36B72">
              <w:rPr>
                <w:rFonts w:ascii="Arial Narrow" w:hAnsi="Arial Narrow"/>
                <w:sz w:val="20"/>
                <w:szCs w:val="20"/>
                <w:lang w:val="sr-Cyrl-CS"/>
              </w:rPr>
              <w:t xml:space="preserve">15 </w:t>
            </w:r>
            <w:r w:rsidRPr="00A36B72">
              <w:rPr>
                <w:rFonts w:ascii="Arial Narrow" w:hAnsi="Arial Narrow"/>
                <w:sz w:val="20"/>
                <w:szCs w:val="20"/>
              </w:rPr>
              <w:t>дана</w:t>
            </w:r>
            <w:r w:rsidRPr="00A36B72">
              <w:rPr>
                <w:rFonts w:ascii="Arial Narrow" w:hAnsi="Arial Narrow"/>
                <w:sz w:val="20"/>
                <w:szCs w:val="20"/>
                <w:lang w:val="sr-Cyrl-CS"/>
              </w:rPr>
              <w:t xml:space="preserve"> од</w:t>
            </w:r>
            <w:r w:rsidRPr="00A36B72">
              <w:rPr>
                <w:rFonts w:ascii="Arial Narrow" w:hAnsi="Arial Narrow"/>
                <w:sz w:val="20"/>
                <w:szCs w:val="20"/>
              </w:rPr>
              <w:t xml:space="preserve"> предаје рада, преко огласне табле </w:t>
            </w:r>
            <w:r w:rsidRPr="00A36B72">
              <w:rPr>
                <w:rFonts w:ascii="Arial Narrow" w:hAnsi="Arial Narrow"/>
                <w:sz w:val="20"/>
                <w:szCs w:val="20"/>
                <w:lang w:val="sr-Cyrl-CS"/>
              </w:rPr>
              <w:t>факултета</w:t>
            </w:r>
            <w:r w:rsidRPr="00A36B72">
              <w:rPr>
                <w:rFonts w:ascii="Arial Narrow" w:hAnsi="Arial Narrow"/>
                <w:sz w:val="20"/>
                <w:szCs w:val="20"/>
              </w:rPr>
              <w:t>, где се објав</w:t>
            </w:r>
            <w:r w:rsidRPr="00A36B72">
              <w:rPr>
                <w:rFonts w:ascii="Arial Narrow" w:hAnsi="Arial Narrow"/>
                <w:sz w:val="20"/>
                <w:szCs w:val="20"/>
                <w:lang w:val="sr-Cyrl-CS"/>
              </w:rPr>
              <w:t>љ</w:t>
            </w:r>
            <w:r w:rsidRPr="00A36B72">
              <w:rPr>
                <w:rFonts w:ascii="Arial Narrow" w:hAnsi="Arial Narrow"/>
                <w:sz w:val="20"/>
                <w:szCs w:val="20"/>
              </w:rPr>
              <w:t xml:space="preserve">ује и састав комисије. Предати </w:t>
            </w:r>
            <w:r w:rsidRPr="00A36B72">
              <w:rPr>
                <w:rFonts w:ascii="Arial Narrow" w:hAnsi="Arial Narrow"/>
                <w:sz w:val="20"/>
                <w:szCs w:val="20"/>
                <w:lang w:val="sr-Cyrl-CS"/>
              </w:rPr>
              <w:t>рукопис</w:t>
            </w:r>
            <w:r w:rsidRPr="00A36B72">
              <w:rPr>
                <w:rFonts w:ascii="Arial Narrow" w:hAnsi="Arial Narrow"/>
                <w:sz w:val="20"/>
                <w:szCs w:val="20"/>
              </w:rPr>
              <w:t xml:space="preserve"> рада комисија прегледа и оце</w:t>
            </w:r>
            <w:r w:rsidRPr="00A36B72">
              <w:rPr>
                <w:rFonts w:ascii="Arial Narrow" w:hAnsi="Arial Narrow"/>
                <w:sz w:val="20"/>
                <w:szCs w:val="20"/>
                <w:lang w:val="sr-Cyrl-CS"/>
              </w:rPr>
              <w:t>њ</w:t>
            </w:r>
            <w:r w:rsidRPr="00A36B72">
              <w:rPr>
                <w:rFonts w:ascii="Arial Narrow" w:hAnsi="Arial Narrow"/>
                <w:sz w:val="20"/>
                <w:szCs w:val="20"/>
              </w:rPr>
              <w:t>ује. Ако је рад оце</w:t>
            </w:r>
            <w:r w:rsidRPr="00A36B72">
              <w:rPr>
                <w:rFonts w:ascii="Arial Narrow" w:hAnsi="Arial Narrow"/>
                <w:sz w:val="20"/>
                <w:szCs w:val="20"/>
                <w:lang w:val="sr-Cyrl-CS"/>
              </w:rPr>
              <w:t>њ</w:t>
            </w:r>
            <w:r w:rsidRPr="00A36B72">
              <w:rPr>
                <w:rFonts w:ascii="Arial Narrow" w:hAnsi="Arial Narrow"/>
                <w:sz w:val="20"/>
                <w:szCs w:val="20"/>
              </w:rPr>
              <w:t>ен позитивном оценом, кандидат сти</w:t>
            </w:r>
            <w:r w:rsidRPr="00A36B72">
              <w:rPr>
                <w:rFonts w:ascii="Arial Narrow" w:hAnsi="Arial Narrow"/>
                <w:sz w:val="20"/>
                <w:szCs w:val="20"/>
                <w:lang w:val="sr-Cyrl-CS"/>
              </w:rPr>
              <w:t>ч</w:t>
            </w:r>
            <w:r w:rsidRPr="00A36B72">
              <w:rPr>
                <w:rFonts w:ascii="Arial Narrow" w:hAnsi="Arial Narrow"/>
                <w:sz w:val="20"/>
                <w:szCs w:val="20"/>
              </w:rPr>
              <w:t>е право на усмену одбрану. Усмена одбрана је јавна. У току одбране кандидат изла</w:t>
            </w:r>
            <w:r w:rsidRPr="00A36B72">
              <w:rPr>
                <w:rFonts w:ascii="Arial Narrow" w:hAnsi="Arial Narrow"/>
                <w:sz w:val="20"/>
                <w:szCs w:val="20"/>
                <w:lang w:val="sr-Cyrl-CS"/>
              </w:rPr>
              <w:t>ж</w:t>
            </w:r>
            <w:r w:rsidRPr="00A36B72">
              <w:rPr>
                <w:rFonts w:ascii="Arial Narrow" w:hAnsi="Arial Narrow"/>
                <w:sz w:val="20"/>
                <w:szCs w:val="20"/>
              </w:rPr>
              <w:t>е писани део рада - тема, ци</w:t>
            </w:r>
            <w:r w:rsidRPr="00A36B72">
              <w:rPr>
                <w:rFonts w:ascii="Arial Narrow" w:hAnsi="Arial Narrow"/>
                <w:sz w:val="20"/>
                <w:szCs w:val="20"/>
                <w:lang w:val="sr-Cyrl-CS"/>
              </w:rPr>
              <w:t>љ</w:t>
            </w:r>
            <w:r w:rsidRPr="00A36B72">
              <w:rPr>
                <w:rFonts w:ascii="Arial Narrow" w:hAnsi="Arial Narrow"/>
                <w:sz w:val="20"/>
                <w:szCs w:val="20"/>
              </w:rPr>
              <w:t>, кори</w:t>
            </w:r>
            <w:r w:rsidRPr="00A36B72">
              <w:rPr>
                <w:rFonts w:ascii="Arial Narrow" w:hAnsi="Arial Narrow"/>
                <w:sz w:val="20"/>
                <w:szCs w:val="20"/>
                <w:lang w:val="sr-Cyrl-CS"/>
              </w:rPr>
              <w:t>шћ</w:t>
            </w:r>
            <w:r w:rsidRPr="00A36B72">
              <w:rPr>
                <w:rFonts w:ascii="Arial Narrow" w:hAnsi="Arial Narrow"/>
                <w:sz w:val="20"/>
                <w:szCs w:val="20"/>
              </w:rPr>
              <w:t>ене методе, добијени резултати, зна</w:t>
            </w:r>
            <w:r w:rsidRPr="00A36B72">
              <w:rPr>
                <w:rFonts w:ascii="Arial Narrow" w:hAnsi="Arial Narrow"/>
                <w:sz w:val="20"/>
                <w:szCs w:val="20"/>
                <w:lang w:val="sr-Cyrl-CS"/>
              </w:rPr>
              <w:t>ч</w:t>
            </w:r>
            <w:r w:rsidRPr="00A36B72">
              <w:rPr>
                <w:rFonts w:ascii="Arial Narrow" w:hAnsi="Arial Narrow"/>
                <w:sz w:val="20"/>
                <w:szCs w:val="20"/>
              </w:rPr>
              <w:t>ај и могу</w:t>
            </w:r>
            <w:r w:rsidRPr="00A36B72">
              <w:rPr>
                <w:rFonts w:ascii="Arial Narrow" w:hAnsi="Arial Narrow"/>
                <w:sz w:val="20"/>
                <w:szCs w:val="20"/>
                <w:lang w:val="sr-Cyrl-CS"/>
              </w:rPr>
              <w:t>ћ</w:t>
            </w:r>
            <w:r w:rsidRPr="00A36B72">
              <w:rPr>
                <w:rFonts w:ascii="Arial Narrow" w:hAnsi="Arial Narrow"/>
                <w:sz w:val="20"/>
                <w:szCs w:val="20"/>
              </w:rPr>
              <w:t>ности практи</w:t>
            </w:r>
            <w:r w:rsidRPr="00A36B72">
              <w:rPr>
                <w:rFonts w:ascii="Arial Narrow" w:hAnsi="Arial Narrow"/>
                <w:sz w:val="20"/>
                <w:szCs w:val="20"/>
                <w:lang w:val="sr-Cyrl-CS"/>
              </w:rPr>
              <w:t>ч</w:t>
            </w:r>
            <w:r w:rsidRPr="00A36B72">
              <w:rPr>
                <w:rFonts w:ascii="Arial Narrow" w:hAnsi="Arial Narrow"/>
                <w:sz w:val="20"/>
                <w:szCs w:val="20"/>
              </w:rPr>
              <w:t>не примене резултата завршног рада</w:t>
            </w:r>
            <w:r w:rsidRPr="00A36B72">
              <w:rPr>
                <w:rFonts w:ascii="Arial Narrow" w:hAnsi="Arial Narrow"/>
                <w:sz w:val="20"/>
                <w:szCs w:val="20"/>
                <w:lang w:val="sr-Cyrl-CS"/>
              </w:rPr>
              <w:t>.</w:t>
            </w:r>
            <w:r w:rsidRPr="00A36B72">
              <w:rPr>
                <w:rFonts w:ascii="Arial Narrow" w:hAnsi="Arial Narrow"/>
                <w:sz w:val="20"/>
                <w:szCs w:val="20"/>
              </w:rPr>
              <w:t xml:space="preserve"> После излага</w:t>
            </w:r>
            <w:r w:rsidRPr="00A36B72">
              <w:rPr>
                <w:rFonts w:ascii="Arial Narrow" w:hAnsi="Arial Narrow"/>
                <w:sz w:val="20"/>
                <w:szCs w:val="20"/>
                <w:lang w:val="sr-Cyrl-CS"/>
              </w:rPr>
              <w:t>њ</w:t>
            </w:r>
            <w:r w:rsidRPr="00A36B72">
              <w:rPr>
                <w:rFonts w:ascii="Arial Narrow" w:hAnsi="Arial Narrow"/>
                <w:sz w:val="20"/>
                <w:szCs w:val="20"/>
              </w:rPr>
              <w:t>а кандидат одговара на пита</w:t>
            </w:r>
            <w:r w:rsidRPr="00A36B72">
              <w:rPr>
                <w:rFonts w:ascii="Arial Narrow" w:hAnsi="Arial Narrow"/>
                <w:sz w:val="20"/>
                <w:szCs w:val="20"/>
                <w:lang w:val="sr-Cyrl-CS"/>
              </w:rPr>
              <w:t>њ</w:t>
            </w:r>
            <w:r w:rsidRPr="00A36B72">
              <w:rPr>
                <w:rFonts w:ascii="Arial Narrow" w:hAnsi="Arial Narrow"/>
                <w:sz w:val="20"/>
                <w:szCs w:val="20"/>
              </w:rPr>
              <w:t xml:space="preserve">а </w:t>
            </w:r>
            <w:r w:rsidRPr="00A36B72">
              <w:rPr>
                <w:rFonts w:ascii="Arial Narrow" w:hAnsi="Arial Narrow"/>
                <w:sz w:val="20"/>
                <w:szCs w:val="20"/>
                <w:lang w:val="sr-Cyrl-CS"/>
              </w:rPr>
              <w:t>ч</w:t>
            </w:r>
            <w:r w:rsidRPr="00A36B72">
              <w:rPr>
                <w:rFonts w:ascii="Arial Narrow" w:hAnsi="Arial Narrow"/>
                <w:sz w:val="20"/>
                <w:szCs w:val="20"/>
              </w:rPr>
              <w:t>ланова комисије и гостију. Усмена одбрана укупно траје 45 минута. Након завр</w:t>
            </w:r>
            <w:r w:rsidRPr="00A36B72">
              <w:rPr>
                <w:rFonts w:ascii="Arial Narrow" w:hAnsi="Arial Narrow"/>
                <w:sz w:val="20"/>
                <w:szCs w:val="20"/>
                <w:lang w:val="sr-Cyrl-CS"/>
              </w:rPr>
              <w:t>ш</w:t>
            </w:r>
            <w:r w:rsidRPr="00A36B72">
              <w:rPr>
                <w:rFonts w:ascii="Arial Narrow" w:hAnsi="Arial Narrow"/>
                <w:sz w:val="20"/>
                <w:szCs w:val="20"/>
              </w:rPr>
              <w:t>ене усмене одбране комисија утвр</w:t>
            </w:r>
            <w:r w:rsidRPr="00A36B72">
              <w:rPr>
                <w:rFonts w:ascii="Arial Narrow" w:hAnsi="Arial Narrow"/>
                <w:sz w:val="20"/>
                <w:szCs w:val="20"/>
                <w:lang w:val="sr-Cyrl-CS"/>
              </w:rPr>
              <w:t>ђ</w:t>
            </w:r>
            <w:r w:rsidRPr="00A36B72">
              <w:rPr>
                <w:rFonts w:ascii="Arial Narrow" w:hAnsi="Arial Narrow"/>
                <w:sz w:val="20"/>
                <w:szCs w:val="20"/>
              </w:rPr>
              <w:t>ује оцену одбране и укупну оцену завршног рада и саоп</w:t>
            </w:r>
            <w:r w:rsidRPr="00A36B72">
              <w:rPr>
                <w:rFonts w:ascii="Arial Narrow" w:hAnsi="Arial Narrow"/>
                <w:sz w:val="20"/>
                <w:szCs w:val="20"/>
                <w:lang w:val="sr-Cyrl-CS"/>
              </w:rPr>
              <w:t>ш</w:t>
            </w:r>
            <w:r w:rsidRPr="00A36B72">
              <w:rPr>
                <w:rFonts w:ascii="Arial Narrow" w:hAnsi="Arial Narrow"/>
                <w:sz w:val="20"/>
                <w:szCs w:val="20"/>
              </w:rPr>
              <w:t>тава је кандидату.</w:t>
            </w:r>
            <w:r w:rsidRPr="00A36B72">
              <w:rPr>
                <w:rFonts w:ascii="Arial Narrow" w:hAnsi="Arial Narrow"/>
                <w:sz w:val="20"/>
                <w:szCs w:val="20"/>
                <w:lang w:val="sr-Cyrl-CS"/>
              </w:rPr>
              <w:t xml:space="preserve"> Израда и одбрана завршних радова регулисана је општим актом факултета.</w:t>
            </w:r>
          </w:p>
        </w:tc>
      </w:tr>
      <w:tr w:rsidR="00867EA6" w:rsidRPr="00A36B72" w14:paraId="7204EA40" w14:textId="77777777" w:rsidTr="00867EA6">
        <w:trPr>
          <w:jc w:val="center"/>
        </w:trPr>
        <w:tc>
          <w:tcPr>
            <w:tcW w:w="9355" w:type="dxa"/>
            <w:gridSpan w:val="6"/>
            <w:tcBorders>
              <w:top w:val="single" w:sz="4" w:space="0" w:color="auto"/>
              <w:left w:val="single" w:sz="4" w:space="0" w:color="auto"/>
              <w:bottom w:val="single" w:sz="4" w:space="0" w:color="auto"/>
              <w:right w:val="single" w:sz="4" w:space="0" w:color="auto"/>
            </w:tcBorders>
          </w:tcPr>
          <w:p w14:paraId="1D0E45A1" w14:textId="77777777" w:rsidR="00867EA6" w:rsidRPr="00A36B72" w:rsidRDefault="00867EA6" w:rsidP="00867EA6">
            <w:pPr>
              <w:rPr>
                <w:rFonts w:ascii="Arial Narrow" w:hAnsi="Arial Narrow"/>
                <w:b/>
                <w:bCs/>
                <w:sz w:val="20"/>
                <w:szCs w:val="20"/>
                <w:lang w:val="sr-Cyrl-CS"/>
              </w:rPr>
            </w:pPr>
            <w:r w:rsidRPr="00A36B72">
              <w:rPr>
                <w:rFonts w:ascii="Arial Narrow" w:hAnsi="Arial Narrow"/>
                <w:b/>
                <w:bCs/>
                <w:sz w:val="20"/>
                <w:szCs w:val="20"/>
                <w:lang w:val="sr-Cyrl-CS"/>
              </w:rPr>
              <w:t xml:space="preserve">Литература:  </w:t>
            </w:r>
          </w:p>
          <w:p w14:paraId="4791F7D9" w14:textId="77777777" w:rsidR="00867EA6" w:rsidRPr="00A36B72" w:rsidRDefault="00867EA6" w:rsidP="00867EA6">
            <w:pPr>
              <w:rPr>
                <w:rFonts w:ascii="Arial Narrow" w:eastAsia="ArialMT" w:hAnsi="Arial Narrow"/>
                <w:sz w:val="20"/>
                <w:szCs w:val="20"/>
              </w:rPr>
            </w:pPr>
            <w:r w:rsidRPr="00A36B72">
              <w:rPr>
                <w:rFonts w:ascii="Arial Narrow" w:eastAsia="ArialMT" w:hAnsi="Arial Narrow"/>
                <w:sz w:val="20"/>
                <w:szCs w:val="20"/>
              </w:rPr>
              <w:t>Актуелне књиге, актуелни часописи и претходно одбрањени завршни радови и мастер радови из дате области правних наука.</w:t>
            </w:r>
          </w:p>
          <w:p w14:paraId="45DE08D0" w14:textId="77777777" w:rsidR="00867EA6" w:rsidRPr="00A36B72" w:rsidRDefault="00867EA6" w:rsidP="00867EA6">
            <w:pPr>
              <w:rPr>
                <w:rFonts w:ascii="Arial Narrow" w:eastAsia="ArialMT" w:hAnsi="Arial Narrow"/>
                <w:sz w:val="20"/>
                <w:szCs w:val="20"/>
              </w:rPr>
            </w:pPr>
          </w:p>
        </w:tc>
      </w:tr>
      <w:tr w:rsidR="00867EA6" w:rsidRPr="00A36B72" w14:paraId="0A439E57" w14:textId="77777777" w:rsidTr="00867EA6">
        <w:trPr>
          <w:jc w:val="center"/>
        </w:trPr>
        <w:tc>
          <w:tcPr>
            <w:tcW w:w="9355" w:type="dxa"/>
            <w:gridSpan w:val="6"/>
            <w:tcBorders>
              <w:top w:val="single" w:sz="4" w:space="0" w:color="auto"/>
              <w:left w:val="single" w:sz="4" w:space="0" w:color="auto"/>
              <w:bottom w:val="single" w:sz="4" w:space="0" w:color="auto"/>
              <w:right w:val="single" w:sz="4" w:space="0" w:color="auto"/>
            </w:tcBorders>
          </w:tcPr>
          <w:p w14:paraId="419B9F86" w14:textId="77777777" w:rsidR="00867EA6" w:rsidRPr="00A36B72" w:rsidRDefault="00867EA6" w:rsidP="00867EA6">
            <w:pPr>
              <w:jc w:val="both"/>
              <w:rPr>
                <w:rFonts w:ascii="Arial Narrow" w:hAnsi="Arial Narrow"/>
                <w:b/>
                <w:bCs/>
                <w:sz w:val="20"/>
                <w:szCs w:val="20"/>
                <w:lang w:val="sr-Latn-RS"/>
              </w:rPr>
            </w:pPr>
            <w:r w:rsidRPr="00A36B72">
              <w:rPr>
                <w:rFonts w:ascii="Arial Narrow" w:hAnsi="Arial Narrow"/>
                <w:b/>
                <w:bCs/>
                <w:sz w:val="20"/>
                <w:szCs w:val="20"/>
                <w:lang w:val="sr-Cyrl-CS"/>
              </w:rPr>
              <w:t>Методе извођења</w:t>
            </w:r>
            <w:r w:rsidRPr="00A36B72">
              <w:rPr>
                <w:rFonts w:ascii="Arial Narrow" w:hAnsi="Arial Narrow"/>
                <w:b/>
                <w:bCs/>
                <w:sz w:val="20"/>
                <w:szCs w:val="20"/>
                <w:lang w:val="ru-RU"/>
              </w:rPr>
              <w:t xml:space="preserve">: </w:t>
            </w:r>
            <w:r w:rsidRPr="00A36B72">
              <w:rPr>
                <w:rFonts w:ascii="Arial Narrow" w:hAnsi="Arial Narrow"/>
                <w:color w:val="000000"/>
                <w:sz w:val="20"/>
                <w:szCs w:val="20"/>
                <w:lang w:val="sr-Cyrl-CS"/>
              </w:rPr>
              <w:t>Самостални рад кандидата</w:t>
            </w:r>
            <w:r w:rsidRPr="00A36B72">
              <w:rPr>
                <w:rFonts w:ascii="Arial Narrow" w:hAnsi="Arial Narrow"/>
                <w:iCs/>
                <w:sz w:val="20"/>
                <w:szCs w:val="20"/>
                <w:lang w:val="sr-Cyrl-CS"/>
              </w:rPr>
              <w:t xml:space="preserve">. На одбрани завршног рада користе се класичне методе фронталног рада, интерактивни приступ у давању одговора на постављена питања, уз коришћење пројектора и кратке </w:t>
            </w:r>
            <w:r w:rsidRPr="00A36B72">
              <w:rPr>
                <w:rFonts w:ascii="Arial Narrow" w:hAnsi="Arial Narrow"/>
                <w:iCs/>
                <w:sz w:val="20"/>
                <w:szCs w:val="20"/>
                <w:lang w:val="sr-Latn-RS"/>
              </w:rPr>
              <w:t>PoverPointPrezentation.</w:t>
            </w:r>
          </w:p>
        </w:tc>
      </w:tr>
      <w:tr w:rsidR="00867EA6" w:rsidRPr="00A36B72" w14:paraId="084D60D2" w14:textId="77777777" w:rsidTr="00867EA6">
        <w:trPr>
          <w:jc w:val="center"/>
        </w:trPr>
        <w:tc>
          <w:tcPr>
            <w:tcW w:w="3215" w:type="dxa"/>
            <w:gridSpan w:val="2"/>
            <w:tcBorders>
              <w:top w:val="single" w:sz="4" w:space="0" w:color="auto"/>
              <w:left w:val="single" w:sz="4" w:space="0" w:color="auto"/>
              <w:bottom w:val="single" w:sz="4" w:space="0" w:color="auto"/>
              <w:right w:val="single" w:sz="4" w:space="0" w:color="auto"/>
            </w:tcBorders>
            <w:vAlign w:val="center"/>
          </w:tcPr>
          <w:p w14:paraId="5F1E2E18" w14:textId="77777777" w:rsidR="00867EA6" w:rsidRPr="00A36B72" w:rsidRDefault="00867EA6" w:rsidP="00867EA6">
            <w:pPr>
              <w:rPr>
                <w:rFonts w:ascii="Arial Narrow" w:hAnsi="Arial Narrow"/>
                <w:b/>
                <w:bCs/>
                <w:sz w:val="20"/>
                <w:szCs w:val="20"/>
                <w:lang w:val="sr-Latn-RS"/>
              </w:rPr>
            </w:pPr>
            <w:r w:rsidRPr="00A36B72">
              <w:rPr>
                <w:rFonts w:ascii="Arial Narrow" w:hAnsi="Arial Narrow"/>
                <w:b/>
                <w:bCs/>
                <w:sz w:val="20"/>
                <w:szCs w:val="20"/>
                <w:lang w:val="sr-Cyrl-CS"/>
              </w:rPr>
              <w:t>Број часова  активне наставе</w:t>
            </w:r>
          </w:p>
        </w:tc>
        <w:tc>
          <w:tcPr>
            <w:tcW w:w="3197" w:type="dxa"/>
            <w:gridSpan w:val="2"/>
            <w:tcBorders>
              <w:top w:val="single" w:sz="4" w:space="0" w:color="auto"/>
              <w:left w:val="single" w:sz="4" w:space="0" w:color="auto"/>
              <w:bottom w:val="single" w:sz="4" w:space="0" w:color="auto"/>
              <w:right w:val="single" w:sz="4" w:space="0" w:color="auto"/>
            </w:tcBorders>
            <w:vAlign w:val="center"/>
          </w:tcPr>
          <w:p w14:paraId="23DB3B4B" w14:textId="77777777" w:rsidR="00867EA6" w:rsidRPr="00A36B72" w:rsidRDefault="00867EA6" w:rsidP="00867EA6">
            <w:pPr>
              <w:jc w:val="center"/>
              <w:rPr>
                <w:rFonts w:ascii="Arial Narrow" w:hAnsi="Arial Narrow"/>
                <w:b/>
                <w:bCs/>
                <w:sz w:val="20"/>
                <w:szCs w:val="20"/>
                <w:lang w:val="sr-Cyrl-CS"/>
              </w:rPr>
            </w:pPr>
          </w:p>
        </w:tc>
        <w:tc>
          <w:tcPr>
            <w:tcW w:w="2943" w:type="dxa"/>
            <w:gridSpan w:val="2"/>
            <w:tcBorders>
              <w:top w:val="single" w:sz="4" w:space="0" w:color="auto"/>
              <w:left w:val="single" w:sz="4" w:space="0" w:color="auto"/>
              <w:bottom w:val="single" w:sz="4" w:space="0" w:color="auto"/>
              <w:right w:val="single" w:sz="4" w:space="0" w:color="auto"/>
            </w:tcBorders>
            <w:vAlign w:val="center"/>
          </w:tcPr>
          <w:p w14:paraId="2C7E674B" w14:textId="77777777" w:rsidR="00867EA6" w:rsidRPr="00A36B72" w:rsidRDefault="00867EA6" w:rsidP="00867EA6">
            <w:pPr>
              <w:jc w:val="center"/>
              <w:rPr>
                <w:rFonts w:ascii="Arial Narrow" w:hAnsi="Arial Narrow"/>
                <w:b/>
                <w:bCs/>
                <w:sz w:val="20"/>
                <w:szCs w:val="20"/>
                <w:lang w:val="sr-Latn-RS"/>
              </w:rPr>
            </w:pPr>
            <w:r w:rsidRPr="00A36B72">
              <w:rPr>
                <w:rFonts w:ascii="Arial Narrow" w:hAnsi="Arial Narrow"/>
                <w:b/>
                <w:bCs/>
                <w:sz w:val="20"/>
                <w:szCs w:val="20"/>
                <w:lang w:val="ru-RU"/>
              </w:rPr>
              <w:t xml:space="preserve">Други облици наставе: </w:t>
            </w:r>
            <w:r>
              <w:rPr>
                <w:rFonts w:ascii="Arial Narrow" w:hAnsi="Arial Narrow"/>
                <w:b/>
                <w:bCs/>
                <w:sz w:val="20"/>
                <w:szCs w:val="20"/>
                <w:lang w:val="ru-RU"/>
              </w:rPr>
              <w:t>2</w:t>
            </w:r>
          </w:p>
        </w:tc>
      </w:tr>
      <w:tr w:rsidR="00867EA6" w:rsidRPr="00A36B72" w14:paraId="4E0446B1" w14:textId="77777777" w:rsidTr="00867EA6">
        <w:trPr>
          <w:jc w:val="center"/>
        </w:trPr>
        <w:tc>
          <w:tcPr>
            <w:tcW w:w="9355" w:type="dxa"/>
            <w:gridSpan w:val="6"/>
            <w:tcBorders>
              <w:top w:val="single" w:sz="4" w:space="0" w:color="auto"/>
              <w:left w:val="single" w:sz="4" w:space="0" w:color="auto"/>
              <w:bottom w:val="single" w:sz="4" w:space="0" w:color="auto"/>
              <w:right w:val="single" w:sz="4" w:space="0" w:color="auto"/>
            </w:tcBorders>
          </w:tcPr>
          <w:p w14:paraId="1B881116" w14:textId="77777777" w:rsidR="00867EA6" w:rsidRPr="00A36B72" w:rsidRDefault="00867EA6" w:rsidP="00867EA6">
            <w:pPr>
              <w:rPr>
                <w:rFonts w:ascii="Arial Narrow" w:hAnsi="Arial Narrow"/>
                <w:b/>
                <w:bCs/>
                <w:sz w:val="20"/>
                <w:szCs w:val="20"/>
              </w:rPr>
            </w:pPr>
            <w:r w:rsidRPr="00A36B72">
              <w:rPr>
                <w:rFonts w:ascii="Arial Narrow" w:hAnsi="Arial Narrow"/>
                <w:b/>
                <w:bCs/>
                <w:sz w:val="20"/>
                <w:szCs w:val="20"/>
                <w:lang w:val="hr-HR"/>
              </w:rPr>
              <w:t>Оцена знања</w:t>
            </w:r>
            <w:r w:rsidRPr="00A36B72">
              <w:rPr>
                <w:rFonts w:ascii="Arial Narrow" w:hAnsi="Arial Narrow"/>
                <w:b/>
                <w:bCs/>
                <w:sz w:val="20"/>
                <w:szCs w:val="20"/>
              </w:rPr>
              <w:t xml:space="preserve"> (</w:t>
            </w:r>
            <w:r w:rsidRPr="00A36B72">
              <w:rPr>
                <w:rFonts w:ascii="Arial Narrow" w:hAnsi="Arial Narrow"/>
                <w:b/>
                <w:bCs/>
                <w:sz w:val="20"/>
                <w:szCs w:val="20"/>
                <w:lang w:val="hr-HR"/>
              </w:rPr>
              <w:t>Максимални број поена 100</w:t>
            </w:r>
            <w:r w:rsidRPr="00A36B72">
              <w:rPr>
                <w:rFonts w:ascii="Arial Narrow" w:hAnsi="Arial Narrow"/>
                <w:b/>
                <w:bCs/>
                <w:sz w:val="20"/>
                <w:szCs w:val="20"/>
              </w:rPr>
              <w:t>)</w:t>
            </w:r>
          </w:p>
        </w:tc>
      </w:tr>
      <w:tr w:rsidR="00867EA6" w:rsidRPr="00A36B72" w14:paraId="55467918" w14:textId="77777777" w:rsidTr="00867EA6">
        <w:trPr>
          <w:jc w:val="center"/>
        </w:trPr>
        <w:tc>
          <w:tcPr>
            <w:tcW w:w="3104" w:type="dxa"/>
            <w:tcBorders>
              <w:top w:val="single" w:sz="4" w:space="0" w:color="auto"/>
              <w:left w:val="single" w:sz="4" w:space="0" w:color="auto"/>
              <w:bottom w:val="single" w:sz="4" w:space="0" w:color="auto"/>
              <w:right w:val="single" w:sz="4" w:space="0" w:color="auto"/>
            </w:tcBorders>
          </w:tcPr>
          <w:p w14:paraId="1518DC01" w14:textId="77777777" w:rsidR="00867EA6" w:rsidRPr="00A36B72" w:rsidRDefault="00867EA6" w:rsidP="00867EA6">
            <w:pPr>
              <w:rPr>
                <w:rFonts w:ascii="Arial Narrow" w:hAnsi="Arial Narrow"/>
                <w:sz w:val="20"/>
                <w:szCs w:val="20"/>
              </w:rPr>
            </w:pPr>
            <w:r w:rsidRPr="00A36B72">
              <w:rPr>
                <w:rFonts w:ascii="Arial Narrow" w:hAnsi="Arial Narrow"/>
                <w:b/>
                <w:iCs/>
                <w:sz w:val="20"/>
                <w:szCs w:val="20"/>
              </w:rPr>
              <w:t>Предиспитне обавезе</w:t>
            </w:r>
          </w:p>
        </w:tc>
        <w:tc>
          <w:tcPr>
            <w:tcW w:w="1884" w:type="dxa"/>
            <w:gridSpan w:val="2"/>
            <w:tcBorders>
              <w:top w:val="single" w:sz="4" w:space="0" w:color="auto"/>
              <w:left w:val="single" w:sz="4" w:space="0" w:color="auto"/>
              <w:bottom w:val="single" w:sz="4" w:space="0" w:color="auto"/>
              <w:right w:val="single" w:sz="4" w:space="0" w:color="auto"/>
            </w:tcBorders>
          </w:tcPr>
          <w:p w14:paraId="75BCD4D2" w14:textId="77777777" w:rsidR="00867EA6" w:rsidRPr="00A36B72" w:rsidRDefault="00867EA6" w:rsidP="00867EA6">
            <w:pPr>
              <w:jc w:val="center"/>
              <w:rPr>
                <w:rFonts w:ascii="Arial Narrow" w:hAnsi="Arial Narrow"/>
                <w:bCs/>
                <w:sz w:val="20"/>
                <w:szCs w:val="20"/>
              </w:rPr>
            </w:pPr>
            <w:r w:rsidRPr="00A36B72">
              <w:rPr>
                <w:rFonts w:ascii="Arial Narrow" w:hAnsi="Arial Narrow"/>
                <w:bCs/>
                <w:sz w:val="20"/>
                <w:szCs w:val="20"/>
              </w:rPr>
              <w:t>Поена</w:t>
            </w:r>
          </w:p>
        </w:tc>
        <w:tc>
          <w:tcPr>
            <w:tcW w:w="2767" w:type="dxa"/>
            <w:gridSpan w:val="2"/>
            <w:tcBorders>
              <w:top w:val="single" w:sz="4" w:space="0" w:color="auto"/>
              <w:left w:val="single" w:sz="4" w:space="0" w:color="auto"/>
              <w:bottom w:val="single" w:sz="4" w:space="0" w:color="auto"/>
              <w:right w:val="single" w:sz="4" w:space="0" w:color="auto"/>
            </w:tcBorders>
          </w:tcPr>
          <w:p w14:paraId="683D80E9" w14:textId="77777777" w:rsidR="00867EA6" w:rsidRPr="00A36B72" w:rsidRDefault="00867EA6" w:rsidP="00867EA6">
            <w:pPr>
              <w:jc w:val="center"/>
              <w:rPr>
                <w:rFonts w:ascii="Arial Narrow" w:hAnsi="Arial Narrow"/>
                <w:b/>
                <w:bCs/>
                <w:sz w:val="20"/>
                <w:szCs w:val="20"/>
              </w:rPr>
            </w:pPr>
            <w:r w:rsidRPr="00A36B72">
              <w:rPr>
                <w:rFonts w:ascii="Arial Narrow" w:hAnsi="Arial Narrow"/>
                <w:b/>
                <w:bCs/>
                <w:sz w:val="20"/>
                <w:szCs w:val="20"/>
              </w:rPr>
              <w:t>Завршни испит</w:t>
            </w:r>
          </w:p>
        </w:tc>
        <w:tc>
          <w:tcPr>
            <w:tcW w:w="1600" w:type="dxa"/>
            <w:tcBorders>
              <w:top w:val="single" w:sz="4" w:space="0" w:color="auto"/>
              <w:left w:val="single" w:sz="4" w:space="0" w:color="auto"/>
              <w:bottom w:val="single" w:sz="4" w:space="0" w:color="auto"/>
              <w:right w:val="single" w:sz="4" w:space="0" w:color="auto"/>
            </w:tcBorders>
          </w:tcPr>
          <w:p w14:paraId="1A8757F8" w14:textId="77777777" w:rsidR="00867EA6" w:rsidRPr="00A36B72" w:rsidRDefault="00867EA6" w:rsidP="00867EA6">
            <w:pPr>
              <w:jc w:val="center"/>
              <w:rPr>
                <w:rFonts w:ascii="Arial Narrow" w:hAnsi="Arial Narrow"/>
                <w:bCs/>
                <w:sz w:val="20"/>
                <w:szCs w:val="20"/>
              </w:rPr>
            </w:pPr>
            <w:r w:rsidRPr="00A36B72">
              <w:rPr>
                <w:rFonts w:ascii="Arial Narrow" w:hAnsi="Arial Narrow"/>
                <w:bCs/>
                <w:sz w:val="20"/>
                <w:szCs w:val="20"/>
              </w:rPr>
              <w:t>Поена</w:t>
            </w:r>
          </w:p>
        </w:tc>
      </w:tr>
      <w:tr w:rsidR="00867EA6" w:rsidRPr="00A36B72" w14:paraId="102CA084" w14:textId="77777777" w:rsidTr="00867EA6">
        <w:trPr>
          <w:jc w:val="center"/>
        </w:trPr>
        <w:tc>
          <w:tcPr>
            <w:tcW w:w="3104" w:type="dxa"/>
            <w:tcBorders>
              <w:top w:val="single" w:sz="4" w:space="0" w:color="auto"/>
              <w:left w:val="single" w:sz="4" w:space="0" w:color="auto"/>
              <w:bottom w:val="single" w:sz="4" w:space="0" w:color="auto"/>
              <w:right w:val="single" w:sz="4" w:space="0" w:color="auto"/>
            </w:tcBorders>
          </w:tcPr>
          <w:p w14:paraId="0BA069CF" w14:textId="77777777" w:rsidR="00867EA6" w:rsidRPr="00A36B72" w:rsidRDefault="00867EA6" w:rsidP="00867EA6">
            <w:pPr>
              <w:rPr>
                <w:rFonts w:ascii="Arial Narrow" w:hAnsi="Arial Narrow"/>
                <w:sz w:val="20"/>
                <w:szCs w:val="20"/>
              </w:rPr>
            </w:pPr>
            <w:r w:rsidRPr="00A36B72">
              <w:rPr>
                <w:rFonts w:ascii="Arial Narrow" w:hAnsi="Arial Narrow"/>
                <w:sz w:val="20"/>
                <w:szCs w:val="20"/>
              </w:rPr>
              <w:t>Квалитет завршног рада</w:t>
            </w:r>
          </w:p>
        </w:tc>
        <w:tc>
          <w:tcPr>
            <w:tcW w:w="1884" w:type="dxa"/>
            <w:gridSpan w:val="2"/>
            <w:tcBorders>
              <w:top w:val="single" w:sz="4" w:space="0" w:color="auto"/>
              <w:left w:val="single" w:sz="4" w:space="0" w:color="auto"/>
              <w:bottom w:val="single" w:sz="4" w:space="0" w:color="auto"/>
              <w:right w:val="single" w:sz="4" w:space="0" w:color="auto"/>
            </w:tcBorders>
          </w:tcPr>
          <w:p w14:paraId="2407E6BE" w14:textId="77777777" w:rsidR="00867EA6" w:rsidRPr="00A36B72" w:rsidRDefault="00867EA6" w:rsidP="00867EA6">
            <w:pPr>
              <w:jc w:val="center"/>
              <w:rPr>
                <w:rFonts w:ascii="Arial Narrow" w:hAnsi="Arial Narrow"/>
                <w:bCs/>
                <w:sz w:val="20"/>
                <w:szCs w:val="20"/>
              </w:rPr>
            </w:pPr>
            <w:r w:rsidRPr="00A36B72">
              <w:rPr>
                <w:rFonts w:ascii="Arial Narrow" w:hAnsi="Arial Narrow"/>
                <w:bCs/>
                <w:sz w:val="20"/>
                <w:szCs w:val="20"/>
              </w:rPr>
              <w:t>50</w:t>
            </w:r>
          </w:p>
        </w:tc>
        <w:tc>
          <w:tcPr>
            <w:tcW w:w="2767" w:type="dxa"/>
            <w:gridSpan w:val="2"/>
            <w:tcBorders>
              <w:top w:val="single" w:sz="4" w:space="0" w:color="auto"/>
              <w:left w:val="single" w:sz="4" w:space="0" w:color="auto"/>
              <w:bottom w:val="single" w:sz="4" w:space="0" w:color="auto"/>
              <w:right w:val="single" w:sz="4" w:space="0" w:color="auto"/>
            </w:tcBorders>
            <w:vAlign w:val="center"/>
          </w:tcPr>
          <w:p w14:paraId="5E2BD7DF" w14:textId="77777777" w:rsidR="00867EA6" w:rsidRPr="00A36B72" w:rsidRDefault="00867EA6" w:rsidP="00867EA6">
            <w:pPr>
              <w:rPr>
                <w:rFonts w:ascii="Arial Narrow" w:hAnsi="Arial Narrow"/>
                <w:i/>
                <w:iCs/>
                <w:sz w:val="20"/>
                <w:szCs w:val="20"/>
              </w:rPr>
            </w:pPr>
            <w:r w:rsidRPr="00A36B72">
              <w:rPr>
                <w:rFonts w:ascii="Arial Narrow" w:hAnsi="Arial Narrow"/>
                <w:sz w:val="20"/>
                <w:szCs w:val="20"/>
              </w:rPr>
              <w:t>Оцена комисије на испиту</w:t>
            </w:r>
          </w:p>
        </w:tc>
        <w:tc>
          <w:tcPr>
            <w:tcW w:w="1600" w:type="dxa"/>
            <w:tcBorders>
              <w:top w:val="single" w:sz="4" w:space="0" w:color="auto"/>
              <w:left w:val="single" w:sz="4" w:space="0" w:color="auto"/>
              <w:bottom w:val="single" w:sz="4" w:space="0" w:color="auto"/>
              <w:right w:val="single" w:sz="4" w:space="0" w:color="auto"/>
            </w:tcBorders>
            <w:vAlign w:val="center"/>
          </w:tcPr>
          <w:p w14:paraId="53055F7A" w14:textId="77777777" w:rsidR="00867EA6" w:rsidRPr="00A36B72" w:rsidRDefault="00867EA6" w:rsidP="00867EA6">
            <w:pPr>
              <w:jc w:val="center"/>
              <w:rPr>
                <w:rFonts w:ascii="Arial Narrow" w:hAnsi="Arial Narrow"/>
                <w:iCs/>
                <w:sz w:val="20"/>
                <w:szCs w:val="20"/>
                <w:lang w:val="sr-Cyrl-CS"/>
              </w:rPr>
            </w:pPr>
            <w:r w:rsidRPr="00A36B72">
              <w:rPr>
                <w:rFonts w:ascii="Arial Narrow" w:hAnsi="Arial Narrow"/>
                <w:iCs/>
                <w:sz w:val="20"/>
                <w:szCs w:val="20"/>
                <w:lang w:val="sr-Cyrl-CS"/>
              </w:rPr>
              <w:t>30</w:t>
            </w:r>
          </w:p>
        </w:tc>
      </w:tr>
      <w:tr w:rsidR="00867EA6" w:rsidRPr="00A36B72" w14:paraId="4214C3C3" w14:textId="77777777" w:rsidTr="00867EA6">
        <w:trPr>
          <w:jc w:val="center"/>
        </w:trPr>
        <w:tc>
          <w:tcPr>
            <w:tcW w:w="3104" w:type="dxa"/>
            <w:tcBorders>
              <w:top w:val="single" w:sz="4" w:space="0" w:color="auto"/>
              <w:left w:val="single" w:sz="4" w:space="0" w:color="auto"/>
              <w:bottom w:val="single" w:sz="4" w:space="0" w:color="auto"/>
              <w:right w:val="single" w:sz="4" w:space="0" w:color="auto"/>
            </w:tcBorders>
            <w:vAlign w:val="center"/>
          </w:tcPr>
          <w:p w14:paraId="1B16AF96" w14:textId="77777777" w:rsidR="00867EA6" w:rsidRPr="00A36B72" w:rsidRDefault="00867EA6" w:rsidP="00867EA6">
            <w:pPr>
              <w:rPr>
                <w:rFonts w:ascii="Arial Narrow" w:hAnsi="Arial Narrow"/>
                <w:sz w:val="20"/>
                <w:szCs w:val="20"/>
              </w:rPr>
            </w:pPr>
            <w:r w:rsidRPr="00A36B72">
              <w:rPr>
                <w:rFonts w:ascii="Arial Narrow" w:hAnsi="Arial Narrow"/>
                <w:sz w:val="20"/>
                <w:szCs w:val="20"/>
              </w:rPr>
              <w:t>Квалитет јавне одбране завршног рада</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505AD9D8" w14:textId="77777777" w:rsidR="00867EA6" w:rsidRPr="00A36B72" w:rsidRDefault="00867EA6" w:rsidP="00867EA6">
            <w:pPr>
              <w:jc w:val="center"/>
              <w:rPr>
                <w:rFonts w:ascii="Arial Narrow" w:hAnsi="Arial Narrow"/>
                <w:bCs/>
                <w:sz w:val="20"/>
                <w:szCs w:val="20"/>
              </w:rPr>
            </w:pPr>
            <w:r>
              <w:rPr>
                <w:rFonts w:ascii="Arial Narrow" w:hAnsi="Arial Narrow"/>
                <w:bCs/>
                <w:sz w:val="20"/>
                <w:szCs w:val="20"/>
              </w:rPr>
              <w:t>2</w:t>
            </w:r>
            <w:r w:rsidRPr="00A36B72">
              <w:rPr>
                <w:rFonts w:ascii="Arial Narrow" w:hAnsi="Arial Narrow"/>
                <w:bCs/>
                <w:sz w:val="20"/>
                <w:szCs w:val="20"/>
              </w:rPr>
              <w:t>0</w:t>
            </w:r>
          </w:p>
        </w:tc>
        <w:tc>
          <w:tcPr>
            <w:tcW w:w="2767" w:type="dxa"/>
            <w:gridSpan w:val="2"/>
            <w:tcBorders>
              <w:top w:val="single" w:sz="4" w:space="0" w:color="auto"/>
              <w:left w:val="single" w:sz="4" w:space="0" w:color="auto"/>
              <w:bottom w:val="single" w:sz="4" w:space="0" w:color="auto"/>
              <w:right w:val="single" w:sz="4" w:space="0" w:color="auto"/>
            </w:tcBorders>
            <w:vAlign w:val="center"/>
          </w:tcPr>
          <w:p w14:paraId="486410D4" w14:textId="77777777" w:rsidR="00867EA6" w:rsidRPr="00A36B72" w:rsidRDefault="00867EA6" w:rsidP="00867EA6">
            <w:pPr>
              <w:jc w:val="center"/>
              <w:rPr>
                <w:rFonts w:ascii="Arial Narrow" w:hAnsi="Arial Narrow"/>
                <w:b/>
                <w:iCs/>
                <w:sz w:val="20"/>
                <w:szCs w:val="20"/>
                <w:lang w:val="sr-Cyrl-CS"/>
              </w:rPr>
            </w:pPr>
            <w:r w:rsidRPr="00A36B72">
              <w:rPr>
                <w:rFonts w:ascii="Arial Narrow" w:hAnsi="Arial Narrow"/>
                <w:b/>
                <w:iCs/>
                <w:sz w:val="20"/>
                <w:szCs w:val="20"/>
                <w:lang w:val="sr-Cyrl-CS"/>
              </w:rPr>
              <w:t>Укупно</w:t>
            </w:r>
          </w:p>
        </w:tc>
        <w:tc>
          <w:tcPr>
            <w:tcW w:w="1600" w:type="dxa"/>
            <w:tcBorders>
              <w:top w:val="single" w:sz="4" w:space="0" w:color="auto"/>
              <w:left w:val="single" w:sz="4" w:space="0" w:color="auto"/>
              <w:bottom w:val="single" w:sz="4" w:space="0" w:color="auto"/>
              <w:right w:val="single" w:sz="4" w:space="0" w:color="auto"/>
            </w:tcBorders>
            <w:vAlign w:val="center"/>
          </w:tcPr>
          <w:p w14:paraId="41E67B4B" w14:textId="77777777" w:rsidR="00867EA6" w:rsidRPr="00A36B72" w:rsidRDefault="00867EA6" w:rsidP="00867EA6">
            <w:pPr>
              <w:jc w:val="center"/>
              <w:rPr>
                <w:rFonts w:ascii="Arial Narrow" w:hAnsi="Arial Narrow"/>
                <w:sz w:val="20"/>
                <w:szCs w:val="20"/>
                <w:lang w:val="sr-Cyrl-CS"/>
              </w:rPr>
            </w:pPr>
            <w:r w:rsidRPr="00A36B72">
              <w:rPr>
                <w:rFonts w:ascii="Arial Narrow" w:hAnsi="Arial Narrow"/>
                <w:sz w:val="20"/>
                <w:szCs w:val="20"/>
                <w:lang w:val="sr-Cyrl-CS"/>
              </w:rPr>
              <w:t>100</w:t>
            </w:r>
          </w:p>
        </w:tc>
      </w:tr>
    </w:tbl>
    <w:p w14:paraId="31A6EFAD" w14:textId="77777777" w:rsidR="00867EA6" w:rsidRDefault="00867EA6" w:rsidP="00867EA6"/>
    <w:p w14:paraId="6C457F89" w14:textId="77777777" w:rsidR="00867EA6" w:rsidRDefault="00867EA6" w:rsidP="00867EA6">
      <w:pPr>
        <w:rPr>
          <w:rFonts w:ascii="Arial Narrow" w:hAnsi="Arial Narrow"/>
          <w:sz w:val="16"/>
          <w:szCs w:val="16"/>
        </w:rPr>
      </w:pPr>
    </w:p>
    <w:p w14:paraId="413A93BF" w14:textId="77777777" w:rsidR="00867EA6" w:rsidRDefault="00867EA6" w:rsidP="00867EA6">
      <w:pPr>
        <w:rPr>
          <w:rFonts w:ascii="Arial Narrow" w:hAnsi="Arial Narrow"/>
          <w:sz w:val="16"/>
          <w:szCs w:val="16"/>
        </w:rPr>
      </w:pPr>
    </w:p>
    <w:p w14:paraId="7F42CC4B" w14:textId="77777777" w:rsidR="00867EA6" w:rsidRDefault="00867EA6" w:rsidP="00867EA6">
      <w:pPr>
        <w:rPr>
          <w:rFonts w:ascii="Arial Narrow" w:hAnsi="Arial Narrow"/>
          <w:sz w:val="16"/>
          <w:szCs w:val="16"/>
        </w:rPr>
      </w:pPr>
    </w:p>
    <w:p w14:paraId="22A845DF" w14:textId="2C8D3615" w:rsidR="00FD6540" w:rsidRDefault="00FD6540" w:rsidP="00135FF8">
      <w:pPr>
        <w:rPr>
          <w:rFonts w:ascii="Arial Narrow" w:hAnsi="Arial Narrow"/>
          <w:sz w:val="16"/>
          <w:szCs w:val="16"/>
        </w:rPr>
      </w:pPr>
    </w:p>
    <w:p w14:paraId="406094B4" w14:textId="54358565" w:rsidR="00FD6540" w:rsidRDefault="00FD6540" w:rsidP="00135FF8">
      <w:pPr>
        <w:rPr>
          <w:rFonts w:ascii="Arial Narrow" w:hAnsi="Arial Narrow"/>
          <w:sz w:val="16"/>
          <w:szCs w:val="16"/>
        </w:rPr>
      </w:pPr>
    </w:p>
    <w:p w14:paraId="5690BA0F" w14:textId="02982FAE" w:rsidR="00FD6540" w:rsidRDefault="00867EA6" w:rsidP="00867EA6">
      <w:pPr>
        <w:jc w:val="center"/>
        <w:rPr>
          <w:rFonts w:ascii="Arial Narrow" w:hAnsi="Arial Narrow"/>
          <w:sz w:val="16"/>
          <w:szCs w:val="16"/>
        </w:rPr>
      </w:pPr>
      <w:hyperlink w:anchor="Povratak" w:history="1">
        <w:r w:rsidR="002B13C4" w:rsidRPr="002B13C4">
          <w:rPr>
            <w:rStyle w:val="Hyperlink"/>
          </w:rPr>
          <w:t>Повра</w:t>
        </w:r>
        <w:r w:rsidR="002B13C4" w:rsidRPr="002B13C4">
          <w:rPr>
            <w:rStyle w:val="Hyperlink"/>
          </w:rPr>
          <w:t>т</w:t>
        </w:r>
        <w:r w:rsidR="002B13C4" w:rsidRPr="002B13C4">
          <w:rPr>
            <w:rStyle w:val="Hyperlink"/>
          </w:rPr>
          <w:t>ак</w:t>
        </w:r>
      </w:hyperlink>
    </w:p>
    <w:p w14:paraId="466E8E56" w14:textId="77777777" w:rsidR="00FD6540" w:rsidRPr="00C66D49" w:rsidRDefault="00FD6540" w:rsidP="00135FF8">
      <w:pPr>
        <w:rPr>
          <w:rFonts w:ascii="Arial Narrow" w:hAnsi="Arial Narrow"/>
          <w:sz w:val="16"/>
          <w:szCs w:val="16"/>
        </w:rPr>
      </w:pPr>
    </w:p>
    <w:sectPr w:rsidR="00FD6540" w:rsidRPr="00C66D49" w:rsidSect="00135FF8">
      <w:pgSz w:w="11907" w:h="16840" w:code="9"/>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 Times">
    <w:altName w:val="Courier New"/>
    <w:charset w:val="00"/>
    <w:family w:val="swiss"/>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OOptimus">
    <w:altName w:val="Arial"/>
    <w:panose1 w:val="00000000000000000000"/>
    <w:charset w:val="00"/>
    <w:family w:val="swiss"/>
    <w:notTrueType/>
    <w:pitch w:val="default"/>
    <w:sig w:usb0="00000001" w:usb1="00000000" w:usb2="00000000" w:usb3="00000000" w:csb0="00000005" w:csb1="00000000"/>
  </w:font>
  <w:font w:name="YuCiril Helvetica">
    <w:altName w:val="Courier New"/>
    <w:charset w:val="00"/>
    <w:family w:val="swiss"/>
    <w:pitch w:val="variable"/>
    <w:sig w:usb0="00000083" w:usb1="00000000" w:usb2="00000000" w:usb3="00000000" w:csb0="00000009" w:csb1="00000000"/>
  </w:font>
  <w:font w:name="ArialMT">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2265"/>
    <w:multiLevelType w:val="hybridMultilevel"/>
    <w:tmpl w:val="44D06F02"/>
    <w:lvl w:ilvl="0" w:tplc="80F478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C76AED"/>
    <w:multiLevelType w:val="hybridMultilevel"/>
    <w:tmpl w:val="BDDAD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E3D6A"/>
    <w:multiLevelType w:val="hybridMultilevel"/>
    <w:tmpl w:val="740EA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76672"/>
    <w:multiLevelType w:val="hybridMultilevel"/>
    <w:tmpl w:val="0506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73B5A"/>
    <w:multiLevelType w:val="hybridMultilevel"/>
    <w:tmpl w:val="7938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F61DE"/>
    <w:multiLevelType w:val="hybridMultilevel"/>
    <w:tmpl w:val="EB802F8C"/>
    <w:lvl w:ilvl="0" w:tplc="9600229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32024"/>
    <w:multiLevelType w:val="hybridMultilevel"/>
    <w:tmpl w:val="7BD4F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4C4973"/>
    <w:multiLevelType w:val="hybridMultilevel"/>
    <w:tmpl w:val="198A2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2085C"/>
    <w:multiLevelType w:val="hybridMultilevel"/>
    <w:tmpl w:val="CF50B228"/>
    <w:lvl w:ilvl="0" w:tplc="7B5861F4">
      <w:start w:val="1"/>
      <w:numFmt w:val="decimal"/>
      <w:lvlText w:val="%1."/>
      <w:lvlJc w:val="left"/>
      <w:pPr>
        <w:ind w:left="360" w:hanging="360"/>
      </w:pPr>
      <w:rPr>
        <w:rFonts w:hint="default"/>
      </w:rPr>
    </w:lvl>
    <w:lvl w:ilvl="1" w:tplc="3692EEEA">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1273A2"/>
    <w:multiLevelType w:val="hybridMultilevel"/>
    <w:tmpl w:val="644C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50DE9"/>
    <w:multiLevelType w:val="hybridMultilevel"/>
    <w:tmpl w:val="93D4BC4E"/>
    <w:lvl w:ilvl="0" w:tplc="00000001">
      <w:start w:val="1"/>
      <w:numFmt w:val="decimal"/>
      <w:lvlText w:val="[%1]"/>
      <w:lvlJc w:val="left"/>
      <w:pPr>
        <w:ind w:left="360" w:hanging="360"/>
      </w:pPr>
      <w:rPr>
        <w:i w:val="0"/>
        <w:sz w:val="22"/>
        <w:szCs w:val="22"/>
        <w:lang w:val="sr-Cyrl-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F0F3722"/>
    <w:multiLevelType w:val="hybridMultilevel"/>
    <w:tmpl w:val="48AE8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C1FF5"/>
    <w:multiLevelType w:val="hybridMultilevel"/>
    <w:tmpl w:val="5B6E17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C34D1"/>
    <w:multiLevelType w:val="hybridMultilevel"/>
    <w:tmpl w:val="2030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14017"/>
    <w:multiLevelType w:val="hybridMultilevel"/>
    <w:tmpl w:val="630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17D72"/>
    <w:multiLevelType w:val="hybridMultilevel"/>
    <w:tmpl w:val="9904BF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857618"/>
    <w:multiLevelType w:val="hybridMultilevel"/>
    <w:tmpl w:val="B0BE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5568C5"/>
    <w:multiLevelType w:val="hybridMultilevel"/>
    <w:tmpl w:val="3C306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05527D"/>
    <w:multiLevelType w:val="hybridMultilevel"/>
    <w:tmpl w:val="AD869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5D53DF"/>
    <w:multiLevelType w:val="hybridMultilevel"/>
    <w:tmpl w:val="B31E1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C76AE"/>
    <w:multiLevelType w:val="hybridMultilevel"/>
    <w:tmpl w:val="0C62913E"/>
    <w:lvl w:ilvl="0" w:tplc="5A12F1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5F1624"/>
    <w:multiLevelType w:val="hybridMultilevel"/>
    <w:tmpl w:val="4C1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166B4D"/>
    <w:multiLevelType w:val="hybridMultilevel"/>
    <w:tmpl w:val="6452228E"/>
    <w:lvl w:ilvl="0" w:tplc="E9F4C45A">
      <w:start w:val="1"/>
      <w:numFmt w:val="bullet"/>
      <w:lvlText w:val=""/>
      <w:lvlJc w:val="left"/>
      <w:pPr>
        <w:tabs>
          <w:tab w:val="num" w:pos="720"/>
        </w:tabs>
        <w:ind w:left="720" w:hanging="360"/>
      </w:pPr>
      <w:rPr>
        <w:rFonts w:ascii="Symbol" w:hAnsi="Symbol" w:hint="default"/>
      </w:rPr>
    </w:lvl>
    <w:lvl w:ilvl="1" w:tplc="29587B30" w:tentative="1">
      <w:start w:val="1"/>
      <w:numFmt w:val="bullet"/>
      <w:lvlText w:val=""/>
      <w:lvlJc w:val="left"/>
      <w:pPr>
        <w:tabs>
          <w:tab w:val="num" w:pos="1440"/>
        </w:tabs>
        <w:ind w:left="1440" w:hanging="360"/>
      </w:pPr>
      <w:rPr>
        <w:rFonts w:ascii="Symbol" w:hAnsi="Symbol" w:hint="default"/>
      </w:rPr>
    </w:lvl>
    <w:lvl w:ilvl="2" w:tplc="50401988" w:tentative="1">
      <w:start w:val="1"/>
      <w:numFmt w:val="bullet"/>
      <w:lvlText w:val=""/>
      <w:lvlJc w:val="left"/>
      <w:pPr>
        <w:tabs>
          <w:tab w:val="num" w:pos="2160"/>
        </w:tabs>
        <w:ind w:left="2160" w:hanging="360"/>
      </w:pPr>
      <w:rPr>
        <w:rFonts w:ascii="Symbol" w:hAnsi="Symbol" w:hint="default"/>
      </w:rPr>
    </w:lvl>
    <w:lvl w:ilvl="3" w:tplc="C5F2708E" w:tentative="1">
      <w:start w:val="1"/>
      <w:numFmt w:val="bullet"/>
      <w:lvlText w:val=""/>
      <w:lvlJc w:val="left"/>
      <w:pPr>
        <w:tabs>
          <w:tab w:val="num" w:pos="2880"/>
        </w:tabs>
        <w:ind w:left="2880" w:hanging="360"/>
      </w:pPr>
      <w:rPr>
        <w:rFonts w:ascii="Symbol" w:hAnsi="Symbol" w:hint="default"/>
      </w:rPr>
    </w:lvl>
    <w:lvl w:ilvl="4" w:tplc="8CA64610" w:tentative="1">
      <w:start w:val="1"/>
      <w:numFmt w:val="bullet"/>
      <w:lvlText w:val=""/>
      <w:lvlJc w:val="left"/>
      <w:pPr>
        <w:tabs>
          <w:tab w:val="num" w:pos="3600"/>
        </w:tabs>
        <w:ind w:left="3600" w:hanging="360"/>
      </w:pPr>
      <w:rPr>
        <w:rFonts w:ascii="Symbol" w:hAnsi="Symbol" w:hint="default"/>
      </w:rPr>
    </w:lvl>
    <w:lvl w:ilvl="5" w:tplc="440E2768" w:tentative="1">
      <w:start w:val="1"/>
      <w:numFmt w:val="bullet"/>
      <w:lvlText w:val=""/>
      <w:lvlJc w:val="left"/>
      <w:pPr>
        <w:tabs>
          <w:tab w:val="num" w:pos="4320"/>
        </w:tabs>
        <w:ind w:left="4320" w:hanging="360"/>
      </w:pPr>
      <w:rPr>
        <w:rFonts w:ascii="Symbol" w:hAnsi="Symbol" w:hint="default"/>
      </w:rPr>
    </w:lvl>
    <w:lvl w:ilvl="6" w:tplc="05888A92" w:tentative="1">
      <w:start w:val="1"/>
      <w:numFmt w:val="bullet"/>
      <w:lvlText w:val=""/>
      <w:lvlJc w:val="left"/>
      <w:pPr>
        <w:tabs>
          <w:tab w:val="num" w:pos="5040"/>
        </w:tabs>
        <w:ind w:left="5040" w:hanging="360"/>
      </w:pPr>
      <w:rPr>
        <w:rFonts w:ascii="Symbol" w:hAnsi="Symbol" w:hint="default"/>
      </w:rPr>
    </w:lvl>
    <w:lvl w:ilvl="7" w:tplc="6794105A" w:tentative="1">
      <w:start w:val="1"/>
      <w:numFmt w:val="bullet"/>
      <w:lvlText w:val=""/>
      <w:lvlJc w:val="left"/>
      <w:pPr>
        <w:tabs>
          <w:tab w:val="num" w:pos="5760"/>
        </w:tabs>
        <w:ind w:left="5760" w:hanging="360"/>
      </w:pPr>
      <w:rPr>
        <w:rFonts w:ascii="Symbol" w:hAnsi="Symbol" w:hint="default"/>
      </w:rPr>
    </w:lvl>
    <w:lvl w:ilvl="8" w:tplc="B5B0B132" w:tentative="1">
      <w:start w:val="1"/>
      <w:numFmt w:val="bullet"/>
      <w:lvlText w:val=""/>
      <w:lvlJc w:val="left"/>
      <w:pPr>
        <w:tabs>
          <w:tab w:val="num" w:pos="6480"/>
        </w:tabs>
        <w:ind w:left="6480" w:hanging="360"/>
      </w:pPr>
      <w:rPr>
        <w:rFonts w:ascii="Symbol" w:hAnsi="Symbol" w:hint="default"/>
      </w:rPr>
    </w:lvl>
  </w:abstractNum>
  <w:abstractNum w:abstractNumId="23">
    <w:nsid w:val="315F46E6"/>
    <w:multiLevelType w:val="hybridMultilevel"/>
    <w:tmpl w:val="D6143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CD55A0"/>
    <w:multiLevelType w:val="hybridMultilevel"/>
    <w:tmpl w:val="7772B472"/>
    <w:lvl w:ilvl="0" w:tplc="2AB49408">
      <w:start w:val="1"/>
      <w:numFmt w:val="decimal"/>
      <w:lvlText w:val="%1."/>
      <w:lvlJc w:val="left"/>
      <w:pPr>
        <w:ind w:left="360" w:hanging="360"/>
      </w:pPr>
      <w:rPr>
        <w:rFonts w:hint="default"/>
      </w:rPr>
    </w:lvl>
    <w:lvl w:ilvl="1" w:tplc="ED568666">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4E14D5C"/>
    <w:multiLevelType w:val="hybridMultilevel"/>
    <w:tmpl w:val="279CD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9578E6"/>
    <w:multiLevelType w:val="hybridMultilevel"/>
    <w:tmpl w:val="D0CA8756"/>
    <w:lvl w:ilvl="0" w:tplc="FF0C3776">
      <w:start w:val="1"/>
      <w:numFmt w:val="decimal"/>
      <w:lvlText w:val="%1."/>
      <w:lvlJc w:val="left"/>
      <w:pPr>
        <w:ind w:left="720" w:hanging="360"/>
      </w:pPr>
      <w:rPr>
        <w:rFonts w:ascii="Calibri" w:hAnsi="Calibr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9D29D6"/>
    <w:multiLevelType w:val="hybridMultilevel"/>
    <w:tmpl w:val="667AE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A04F57"/>
    <w:multiLevelType w:val="hybridMultilevel"/>
    <w:tmpl w:val="FE768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423527"/>
    <w:multiLevelType w:val="hybridMultilevel"/>
    <w:tmpl w:val="13A4C7E0"/>
    <w:lvl w:ilvl="0" w:tplc="5B9E34A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F40400C"/>
    <w:multiLevelType w:val="hybridMultilevel"/>
    <w:tmpl w:val="ADF8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8249EA"/>
    <w:multiLevelType w:val="hybridMultilevel"/>
    <w:tmpl w:val="9564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2152B8"/>
    <w:multiLevelType w:val="hybridMultilevel"/>
    <w:tmpl w:val="460C9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F64F69"/>
    <w:multiLevelType w:val="hybridMultilevel"/>
    <w:tmpl w:val="9A56771E"/>
    <w:lvl w:ilvl="0" w:tplc="301CF074">
      <w:start w:val="1"/>
      <w:numFmt w:val="decimal"/>
      <w:lvlText w:val="%1."/>
      <w:lvlJc w:val="left"/>
      <w:pPr>
        <w:ind w:left="720" w:hanging="360"/>
      </w:pPr>
      <w:rPr>
        <w:rFonts w:ascii="Arial Narrow" w:hAnsi="Arial Narrow"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3E1B49"/>
    <w:multiLevelType w:val="hybridMultilevel"/>
    <w:tmpl w:val="FEB4F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523FFA"/>
    <w:multiLevelType w:val="hybridMultilevel"/>
    <w:tmpl w:val="11901D9A"/>
    <w:lvl w:ilvl="0" w:tplc="018249FA">
      <w:start w:val="1"/>
      <w:numFmt w:val="bullet"/>
      <w:lvlText w:val=""/>
      <w:lvlJc w:val="left"/>
      <w:pPr>
        <w:tabs>
          <w:tab w:val="num" w:pos="720"/>
        </w:tabs>
        <w:ind w:left="720" w:hanging="360"/>
      </w:pPr>
      <w:rPr>
        <w:rFonts w:ascii="Symbol" w:hAnsi="Symbol" w:hint="default"/>
      </w:rPr>
    </w:lvl>
    <w:lvl w:ilvl="1" w:tplc="6D84DDDC" w:tentative="1">
      <w:start w:val="1"/>
      <w:numFmt w:val="bullet"/>
      <w:lvlText w:val=""/>
      <w:lvlJc w:val="left"/>
      <w:pPr>
        <w:tabs>
          <w:tab w:val="num" w:pos="1440"/>
        </w:tabs>
        <w:ind w:left="1440" w:hanging="360"/>
      </w:pPr>
      <w:rPr>
        <w:rFonts w:ascii="Symbol" w:hAnsi="Symbol" w:hint="default"/>
      </w:rPr>
    </w:lvl>
    <w:lvl w:ilvl="2" w:tplc="BDCE0B9A" w:tentative="1">
      <w:start w:val="1"/>
      <w:numFmt w:val="bullet"/>
      <w:lvlText w:val=""/>
      <w:lvlJc w:val="left"/>
      <w:pPr>
        <w:tabs>
          <w:tab w:val="num" w:pos="2160"/>
        </w:tabs>
        <w:ind w:left="2160" w:hanging="360"/>
      </w:pPr>
      <w:rPr>
        <w:rFonts w:ascii="Symbol" w:hAnsi="Symbol" w:hint="default"/>
      </w:rPr>
    </w:lvl>
    <w:lvl w:ilvl="3" w:tplc="6D64FF44" w:tentative="1">
      <w:start w:val="1"/>
      <w:numFmt w:val="bullet"/>
      <w:lvlText w:val=""/>
      <w:lvlJc w:val="left"/>
      <w:pPr>
        <w:tabs>
          <w:tab w:val="num" w:pos="2880"/>
        </w:tabs>
        <w:ind w:left="2880" w:hanging="360"/>
      </w:pPr>
      <w:rPr>
        <w:rFonts w:ascii="Symbol" w:hAnsi="Symbol" w:hint="default"/>
      </w:rPr>
    </w:lvl>
    <w:lvl w:ilvl="4" w:tplc="8F66DBEA" w:tentative="1">
      <w:start w:val="1"/>
      <w:numFmt w:val="bullet"/>
      <w:lvlText w:val=""/>
      <w:lvlJc w:val="left"/>
      <w:pPr>
        <w:tabs>
          <w:tab w:val="num" w:pos="3600"/>
        </w:tabs>
        <w:ind w:left="3600" w:hanging="360"/>
      </w:pPr>
      <w:rPr>
        <w:rFonts w:ascii="Symbol" w:hAnsi="Symbol" w:hint="default"/>
      </w:rPr>
    </w:lvl>
    <w:lvl w:ilvl="5" w:tplc="29A4D00E" w:tentative="1">
      <w:start w:val="1"/>
      <w:numFmt w:val="bullet"/>
      <w:lvlText w:val=""/>
      <w:lvlJc w:val="left"/>
      <w:pPr>
        <w:tabs>
          <w:tab w:val="num" w:pos="4320"/>
        </w:tabs>
        <w:ind w:left="4320" w:hanging="360"/>
      </w:pPr>
      <w:rPr>
        <w:rFonts w:ascii="Symbol" w:hAnsi="Symbol" w:hint="default"/>
      </w:rPr>
    </w:lvl>
    <w:lvl w:ilvl="6" w:tplc="5D6EE064" w:tentative="1">
      <w:start w:val="1"/>
      <w:numFmt w:val="bullet"/>
      <w:lvlText w:val=""/>
      <w:lvlJc w:val="left"/>
      <w:pPr>
        <w:tabs>
          <w:tab w:val="num" w:pos="5040"/>
        </w:tabs>
        <w:ind w:left="5040" w:hanging="360"/>
      </w:pPr>
      <w:rPr>
        <w:rFonts w:ascii="Symbol" w:hAnsi="Symbol" w:hint="default"/>
      </w:rPr>
    </w:lvl>
    <w:lvl w:ilvl="7" w:tplc="0D2EF5BC" w:tentative="1">
      <w:start w:val="1"/>
      <w:numFmt w:val="bullet"/>
      <w:lvlText w:val=""/>
      <w:lvlJc w:val="left"/>
      <w:pPr>
        <w:tabs>
          <w:tab w:val="num" w:pos="5760"/>
        </w:tabs>
        <w:ind w:left="5760" w:hanging="360"/>
      </w:pPr>
      <w:rPr>
        <w:rFonts w:ascii="Symbol" w:hAnsi="Symbol" w:hint="default"/>
      </w:rPr>
    </w:lvl>
    <w:lvl w:ilvl="8" w:tplc="CDBE9746" w:tentative="1">
      <w:start w:val="1"/>
      <w:numFmt w:val="bullet"/>
      <w:lvlText w:val=""/>
      <w:lvlJc w:val="left"/>
      <w:pPr>
        <w:tabs>
          <w:tab w:val="num" w:pos="6480"/>
        </w:tabs>
        <w:ind w:left="6480" w:hanging="360"/>
      </w:pPr>
      <w:rPr>
        <w:rFonts w:ascii="Symbol" w:hAnsi="Symbol" w:hint="default"/>
      </w:rPr>
    </w:lvl>
  </w:abstractNum>
  <w:abstractNum w:abstractNumId="36">
    <w:nsid w:val="4F535E53"/>
    <w:multiLevelType w:val="hybridMultilevel"/>
    <w:tmpl w:val="C7521652"/>
    <w:lvl w:ilvl="0" w:tplc="F188AFB6">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665088"/>
    <w:multiLevelType w:val="hybridMultilevel"/>
    <w:tmpl w:val="3422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8C1354"/>
    <w:multiLevelType w:val="hybridMultilevel"/>
    <w:tmpl w:val="573E5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D86FCC"/>
    <w:multiLevelType w:val="hybridMultilevel"/>
    <w:tmpl w:val="26F8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221F23"/>
    <w:multiLevelType w:val="hybridMultilevel"/>
    <w:tmpl w:val="5762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8B56AD"/>
    <w:multiLevelType w:val="hybridMultilevel"/>
    <w:tmpl w:val="C0365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D8592C"/>
    <w:multiLevelType w:val="hybridMultilevel"/>
    <w:tmpl w:val="283AA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DC7844"/>
    <w:multiLevelType w:val="hybridMultilevel"/>
    <w:tmpl w:val="A3A6A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515536"/>
    <w:multiLevelType w:val="hybridMultilevel"/>
    <w:tmpl w:val="1DB4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4B6BFE"/>
    <w:multiLevelType w:val="hybridMultilevel"/>
    <w:tmpl w:val="924CE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5C6024"/>
    <w:multiLevelType w:val="hybridMultilevel"/>
    <w:tmpl w:val="4F888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6D7546"/>
    <w:multiLevelType w:val="hybridMultilevel"/>
    <w:tmpl w:val="D6143B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67240BD0"/>
    <w:multiLevelType w:val="hybridMultilevel"/>
    <w:tmpl w:val="856A97EC"/>
    <w:lvl w:ilvl="0" w:tplc="C00655F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72E23DB"/>
    <w:multiLevelType w:val="hybridMultilevel"/>
    <w:tmpl w:val="8BFA6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E531EC"/>
    <w:multiLevelType w:val="hybridMultilevel"/>
    <w:tmpl w:val="99387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FB3C46"/>
    <w:multiLevelType w:val="hybridMultilevel"/>
    <w:tmpl w:val="2A8472B4"/>
    <w:lvl w:ilvl="0" w:tplc="FD8A48B6">
      <w:start w:val="1"/>
      <w:numFmt w:val="decimal"/>
      <w:lvlText w:val="%1."/>
      <w:lvlJc w:val="left"/>
      <w:pPr>
        <w:ind w:left="720" w:hanging="360"/>
      </w:pPr>
      <w:rPr>
        <w:rFonts w:ascii="Arial Narrow" w:hAnsi="Arial Narrow"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61450B"/>
    <w:multiLevelType w:val="hybridMultilevel"/>
    <w:tmpl w:val="830A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8A01D3"/>
    <w:multiLevelType w:val="hybridMultilevel"/>
    <w:tmpl w:val="BC0A6128"/>
    <w:lvl w:ilvl="0" w:tplc="92FEC7B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BD2CC6"/>
    <w:multiLevelType w:val="hybridMultilevel"/>
    <w:tmpl w:val="CC60342A"/>
    <w:lvl w:ilvl="0" w:tplc="80A85010">
      <w:start w:val="14"/>
      <w:numFmt w:val="decimal"/>
      <w:lvlText w:val="%1."/>
      <w:lvlJc w:val="left"/>
      <w:pPr>
        <w:ind w:left="377" w:hanging="270"/>
      </w:pPr>
      <w:rPr>
        <w:rFonts w:ascii="Times New Roman" w:eastAsia="Times New Roman" w:hAnsi="Times New Roman" w:cs="Times New Roman" w:hint="default"/>
        <w:b/>
        <w:bCs/>
        <w:i w:val="0"/>
        <w:iCs w:val="0"/>
        <w:w w:val="100"/>
        <w:sz w:val="18"/>
        <w:szCs w:val="18"/>
      </w:rPr>
    </w:lvl>
    <w:lvl w:ilvl="1" w:tplc="0E7AA522">
      <w:numFmt w:val="bullet"/>
      <w:lvlText w:val="•"/>
      <w:lvlJc w:val="left"/>
      <w:pPr>
        <w:ind w:left="1293" w:hanging="270"/>
      </w:pPr>
      <w:rPr>
        <w:rFonts w:hint="default"/>
      </w:rPr>
    </w:lvl>
    <w:lvl w:ilvl="2" w:tplc="B8A89014">
      <w:numFmt w:val="bullet"/>
      <w:lvlText w:val="•"/>
      <w:lvlJc w:val="left"/>
      <w:pPr>
        <w:ind w:left="2206" w:hanging="270"/>
      </w:pPr>
      <w:rPr>
        <w:rFonts w:hint="default"/>
      </w:rPr>
    </w:lvl>
    <w:lvl w:ilvl="3" w:tplc="C7629108">
      <w:numFmt w:val="bullet"/>
      <w:lvlText w:val="•"/>
      <w:lvlJc w:val="left"/>
      <w:pPr>
        <w:ind w:left="3119" w:hanging="270"/>
      </w:pPr>
      <w:rPr>
        <w:rFonts w:hint="default"/>
      </w:rPr>
    </w:lvl>
    <w:lvl w:ilvl="4" w:tplc="52444C6C">
      <w:numFmt w:val="bullet"/>
      <w:lvlText w:val="•"/>
      <w:lvlJc w:val="left"/>
      <w:pPr>
        <w:ind w:left="4032" w:hanging="270"/>
      </w:pPr>
      <w:rPr>
        <w:rFonts w:hint="default"/>
      </w:rPr>
    </w:lvl>
    <w:lvl w:ilvl="5" w:tplc="58C4BD72">
      <w:numFmt w:val="bullet"/>
      <w:lvlText w:val="•"/>
      <w:lvlJc w:val="left"/>
      <w:pPr>
        <w:ind w:left="4945" w:hanging="270"/>
      </w:pPr>
      <w:rPr>
        <w:rFonts w:hint="default"/>
      </w:rPr>
    </w:lvl>
    <w:lvl w:ilvl="6" w:tplc="612AF4DE">
      <w:numFmt w:val="bullet"/>
      <w:lvlText w:val="•"/>
      <w:lvlJc w:val="left"/>
      <w:pPr>
        <w:ind w:left="5858" w:hanging="270"/>
      </w:pPr>
      <w:rPr>
        <w:rFonts w:hint="default"/>
      </w:rPr>
    </w:lvl>
    <w:lvl w:ilvl="7" w:tplc="7C52E150">
      <w:numFmt w:val="bullet"/>
      <w:lvlText w:val="•"/>
      <w:lvlJc w:val="left"/>
      <w:pPr>
        <w:ind w:left="6771" w:hanging="270"/>
      </w:pPr>
      <w:rPr>
        <w:rFonts w:hint="default"/>
      </w:rPr>
    </w:lvl>
    <w:lvl w:ilvl="8" w:tplc="5F104BD0">
      <w:numFmt w:val="bullet"/>
      <w:lvlText w:val="•"/>
      <w:lvlJc w:val="left"/>
      <w:pPr>
        <w:ind w:left="7684" w:hanging="270"/>
      </w:pPr>
      <w:rPr>
        <w:rFonts w:hint="default"/>
      </w:rPr>
    </w:lvl>
  </w:abstractNum>
  <w:abstractNum w:abstractNumId="55">
    <w:nsid w:val="7A5C6D75"/>
    <w:multiLevelType w:val="hybridMultilevel"/>
    <w:tmpl w:val="8EB072C8"/>
    <w:lvl w:ilvl="0" w:tplc="CE96045A">
      <w:start w:val="1"/>
      <w:numFmt w:val="decimal"/>
      <w:lvlText w:val="%1."/>
      <w:lvlJc w:val="left"/>
      <w:pPr>
        <w:ind w:left="720" w:hanging="360"/>
      </w:pPr>
      <w:rPr>
        <w:rFonts w:ascii="Arial Narrow" w:hAnsi="Arial Narrow"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000389"/>
    <w:multiLevelType w:val="hybridMultilevel"/>
    <w:tmpl w:val="1164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50694B"/>
    <w:multiLevelType w:val="hybridMultilevel"/>
    <w:tmpl w:val="76726B84"/>
    <w:lvl w:ilvl="0" w:tplc="3726F64A">
      <w:start w:val="2"/>
      <w:numFmt w:val="decimal"/>
      <w:lvlText w:val="%1."/>
      <w:lvlJc w:val="left"/>
      <w:pPr>
        <w:ind w:left="287" w:hanging="180"/>
      </w:pPr>
      <w:rPr>
        <w:rFonts w:ascii="Times New Roman" w:eastAsia="Times New Roman" w:hAnsi="Times New Roman" w:cs="Times New Roman" w:hint="default"/>
        <w:b/>
        <w:bCs/>
        <w:i w:val="0"/>
        <w:iCs w:val="0"/>
        <w:w w:val="100"/>
        <w:sz w:val="18"/>
        <w:szCs w:val="18"/>
      </w:rPr>
    </w:lvl>
    <w:lvl w:ilvl="1" w:tplc="F79A6A4C">
      <w:numFmt w:val="bullet"/>
      <w:lvlText w:val="•"/>
      <w:lvlJc w:val="left"/>
      <w:pPr>
        <w:ind w:left="1203" w:hanging="180"/>
      </w:pPr>
      <w:rPr>
        <w:rFonts w:hint="default"/>
      </w:rPr>
    </w:lvl>
    <w:lvl w:ilvl="2" w:tplc="7B8E6AA8">
      <w:numFmt w:val="bullet"/>
      <w:lvlText w:val="•"/>
      <w:lvlJc w:val="left"/>
      <w:pPr>
        <w:ind w:left="2126" w:hanging="180"/>
      </w:pPr>
      <w:rPr>
        <w:rFonts w:hint="default"/>
      </w:rPr>
    </w:lvl>
    <w:lvl w:ilvl="3" w:tplc="084A632C">
      <w:numFmt w:val="bullet"/>
      <w:lvlText w:val="•"/>
      <w:lvlJc w:val="left"/>
      <w:pPr>
        <w:ind w:left="3049" w:hanging="180"/>
      </w:pPr>
      <w:rPr>
        <w:rFonts w:hint="default"/>
      </w:rPr>
    </w:lvl>
    <w:lvl w:ilvl="4" w:tplc="191484FA">
      <w:numFmt w:val="bullet"/>
      <w:lvlText w:val="•"/>
      <w:lvlJc w:val="left"/>
      <w:pPr>
        <w:ind w:left="3972" w:hanging="180"/>
      </w:pPr>
      <w:rPr>
        <w:rFonts w:hint="default"/>
      </w:rPr>
    </w:lvl>
    <w:lvl w:ilvl="5" w:tplc="09EC0F38">
      <w:numFmt w:val="bullet"/>
      <w:lvlText w:val="•"/>
      <w:lvlJc w:val="left"/>
      <w:pPr>
        <w:ind w:left="4895" w:hanging="180"/>
      </w:pPr>
      <w:rPr>
        <w:rFonts w:hint="default"/>
      </w:rPr>
    </w:lvl>
    <w:lvl w:ilvl="6" w:tplc="5B1CB782">
      <w:numFmt w:val="bullet"/>
      <w:lvlText w:val="•"/>
      <w:lvlJc w:val="left"/>
      <w:pPr>
        <w:ind w:left="5818" w:hanging="180"/>
      </w:pPr>
      <w:rPr>
        <w:rFonts w:hint="default"/>
      </w:rPr>
    </w:lvl>
    <w:lvl w:ilvl="7" w:tplc="6994AD6A">
      <w:numFmt w:val="bullet"/>
      <w:lvlText w:val="•"/>
      <w:lvlJc w:val="left"/>
      <w:pPr>
        <w:ind w:left="6741" w:hanging="180"/>
      </w:pPr>
      <w:rPr>
        <w:rFonts w:hint="default"/>
      </w:rPr>
    </w:lvl>
    <w:lvl w:ilvl="8" w:tplc="63B6BD3E">
      <w:numFmt w:val="bullet"/>
      <w:lvlText w:val="•"/>
      <w:lvlJc w:val="left"/>
      <w:pPr>
        <w:ind w:left="7664" w:hanging="180"/>
      </w:pPr>
      <w:rPr>
        <w:rFonts w:hint="default"/>
      </w:rPr>
    </w:lvl>
  </w:abstractNum>
  <w:num w:numId="1">
    <w:abstractNumId w:val="52"/>
  </w:num>
  <w:num w:numId="2">
    <w:abstractNumId w:val="46"/>
  </w:num>
  <w:num w:numId="3">
    <w:abstractNumId w:val="48"/>
  </w:num>
  <w:num w:numId="4">
    <w:abstractNumId w:val="30"/>
  </w:num>
  <w:num w:numId="5">
    <w:abstractNumId w:val="23"/>
  </w:num>
  <w:num w:numId="6">
    <w:abstractNumId w:val="18"/>
  </w:num>
  <w:num w:numId="7">
    <w:abstractNumId w:val="54"/>
  </w:num>
  <w:num w:numId="8">
    <w:abstractNumId w:val="57"/>
  </w:num>
  <w:num w:numId="9">
    <w:abstractNumId w:val="38"/>
  </w:num>
  <w:num w:numId="10">
    <w:abstractNumId w:val="24"/>
  </w:num>
  <w:num w:numId="11">
    <w:abstractNumId w:val="33"/>
  </w:num>
  <w:num w:numId="12">
    <w:abstractNumId w:val="26"/>
  </w:num>
  <w:num w:numId="13">
    <w:abstractNumId w:val="55"/>
  </w:num>
  <w:num w:numId="14">
    <w:abstractNumId w:val="36"/>
  </w:num>
  <w:num w:numId="15">
    <w:abstractNumId w:val="7"/>
  </w:num>
  <w:num w:numId="16">
    <w:abstractNumId w:val="21"/>
  </w:num>
  <w:num w:numId="17">
    <w:abstractNumId w:val="4"/>
  </w:num>
  <w:num w:numId="18">
    <w:abstractNumId w:val="10"/>
  </w:num>
  <w:num w:numId="19">
    <w:abstractNumId w:val="1"/>
  </w:num>
  <w:num w:numId="20">
    <w:abstractNumId w:val="32"/>
  </w:num>
  <w:num w:numId="21">
    <w:abstractNumId w:val="45"/>
  </w:num>
  <w:num w:numId="22">
    <w:abstractNumId w:val="41"/>
  </w:num>
  <w:num w:numId="23">
    <w:abstractNumId w:val="5"/>
  </w:num>
  <w:num w:numId="24">
    <w:abstractNumId w:val="17"/>
  </w:num>
  <w:num w:numId="25">
    <w:abstractNumId w:val="40"/>
  </w:num>
  <w:num w:numId="26">
    <w:abstractNumId w:val="53"/>
  </w:num>
  <w:num w:numId="27">
    <w:abstractNumId w:val="12"/>
  </w:num>
  <w:num w:numId="28">
    <w:abstractNumId w:val="51"/>
  </w:num>
  <w:num w:numId="29">
    <w:abstractNumId w:val="22"/>
  </w:num>
  <w:num w:numId="30">
    <w:abstractNumId w:val="35"/>
  </w:num>
  <w:num w:numId="31">
    <w:abstractNumId w:val="50"/>
  </w:num>
  <w:num w:numId="32">
    <w:abstractNumId w:val="9"/>
  </w:num>
  <w:num w:numId="33">
    <w:abstractNumId w:val="44"/>
  </w:num>
  <w:num w:numId="34">
    <w:abstractNumId w:val="43"/>
  </w:num>
  <w:num w:numId="35">
    <w:abstractNumId w:val="19"/>
  </w:num>
  <w:num w:numId="36">
    <w:abstractNumId w:val="31"/>
  </w:num>
  <w:num w:numId="37">
    <w:abstractNumId w:val="16"/>
  </w:num>
  <w:num w:numId="38">
    <w:abstractNumId w:val="11"/>
  </w:num>
  <w:num w:numId="39">
    <w:abstractNumId w:val="29"/>
  </w:num>
  <w:num w:numId="40">
    <w:abstractNumId w:val="0"/>
  </w:num>
  <w:num w:numId="41">
    <w:abstractNumId w:val="42"/>
  </w:num>
  <w:num w:numId="42">
    <w:abstractNumId w:val="37"/>
  </w:num>
  <w:num w:numId="43">
    <w:abstractNumId w:val="20"/>
  </w:num>
  <w:num w:numId="44">
    <w:abstractNumId w:val="34"/>
  </w:num>
  <w:num w:numId="45">
    <w:abstractNumId w:val="49"/>
  </w:num>
  <w:num w:numId="46">
    <w:abstractNumId w:val="8"/>
  </w:num>
  <w:num w:numId="47">
    <w:abstractNumId w:val="47"/>
  </w:num>
  <w:num w:numId="48">
    <w:abstractNumId w:val="2"/>
  </w:num>
  <w:num w:numId="49">
    <w:abstractNumId w:val="56"/>
  </w:num>
  <w:num w:numId="50">
    <w:abstractNumId w:val="39"/>
  </w:num>
  <w:num w:numId="51">
    <w:abstractNumId w:val="25"/>
  </w:num>
  <w:num w:numId="52">
    <w:abstractNumId w:val="3"/>
  </w:num>
  <w:num w:numId="53">
    <w:abstractNumId w:val="6"/>
  </w:num>
  <w:num w:numId="54">
    <w:abstractNumId w:val="15"/>
  </w:num>
  <w:num w:numId="55">
    <w:abstractNumId w:val="13"/>
  </w:num>
  <w:num w:numId="56">
    <w:abstractNumId w:val="14"/>
  </w:num>
  <w:num w:numId="57">
    <w:abstractNumId w:val="27"/>
  </w:num>
  <w:num w:numId="5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3F"/>
    <w:rsid w:val="00033678"/>
    <w:rsid w:val="001138BF"/>
    <w:rsid w:val="001153B5"/>
    <w:rsid w:val="001205E0"/>
    <w:rsid w:val="00135FF8"/>
    <w:rsid w:val="001A700D"/>
    <w:rsid w:val="001C67AF"/>
    <w:rsid w:val="002B13C4"/>
    <w:rsid w:val="002B3CA7"/>
    <w:rsid w:val="002E6B15"/>
    <w:rsid w:val="003034C8"/>
    <w:rsid w:val="003145D8"/>
    <w:rsid w:val="003B7C5B"/>
    <w:rsid w:val="004205FA"/>
    <w:rsid w:val="004214F0"/>
    <w:rsid w:val="004902A8"/>
    <w:rsid w:val="004B7BDC"/>
    <w:rsid w:val="004D5246"/>
    <w:rsid w:val="00580CA6"/>
    <w:rsid w:val="006C713F"/>
    <w:rsid w:val="007215FA"/>
    <w:rsid w:val="00792899"/>
    <w:rsid w:val="008510C1"/>
    <w:rsid w:val="00867EA6"/>
    <w:rsid w:val="00873F53"/>
    <w:rsid w:val="00907904"/>
    <w:rsid w:val="009F62FB"/>
    <w:rsid w:val="00AC063A"/>
    <w:rsid w:val="00B21839"/>
    <w:rsid w:val="00C53C29"/>
    <w:rsid w:val="00C66D49"/>
    <w:rsid w:val="00CB3F8E"/>
    <w:rsid w:val="00D96F2D"/>
    <w:rsid w:val="00DC54F0"/>
    <w:rsid w:val="00E26AE2"/>
    <w:rsid w:val="00E5198A"/>
    <w:rsid w:val="00E548DC"/>
    <w:rsid w:val="00E809D0"/>
    <w:rsid w:val="00EB2CC1"/>
    <w:rsid w:val="00EC5261"/>
    <w:rsid w:val="00FC0972"/>
    <w:rsid w:val="00FD63EB"/>
    <w:rsid w:val="00FD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AF3F"/>
  <w15:chartTrackingRefBased/>
  <w15:docId w15:val="{2E388F31-3750-4C59-8D2F-63D8D17E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13F"/>
    <w:pPr>
      <w:spacing w:after="0" w:line="240" w:lineRule="auto"/>
    </w:pPr>
    <w:rPr>
      <w:rFonts w:ascii="Calibri" w:eastAsia="Calibri" w:hAnsi="Calibri" w:cs="Times New Roman"/>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D6540"/>
    <w:rPr>
      <w:b/>
      <w:bCs w:val="0"/>
    </w:rPr>
  </w:style>
  <w:style w:type="paragraph" w:customStyle="1" w:styleId="Default">
    <w:name w:val="Default"/>
    <w:rsid w:val="00FD6540"/>
    <w:pPr>
      <w:widowControl w:val="0"/>
      <w:autoSpaceDE w:val="0"/>
      <w:autoSpaceDN w:val="0"/>
      <w:adjustRightInd w:val="0"/>
      <w:spacing w:after="0" w:line="240" w:lineRule="auto"/>
    </w:pPr>
    <w:rPr>
      <w:rFonts w:ascii="C Times" w:eastAsia="Times New Roman" w:hAnsi="C Times" w:cs="Times New Roman"/>
      <w:color w:val="000000"/>
      <w:sz w:val="24"/>
      <w:szCs w:val="24"/>
    </w:rPr>
  </w:style>
  <w:style w:type="paragraph" w:customStyle="1" w:styleId="normal1">
    <w:name w:val="normal1"/>
    <w:basedOn w:val="Normal"/>
    <w:rsid w:val="00FD6540"/>
    <w:pPr>
      <w:autoSpaceDE w:val="0"/>
      <w:autoSpaceDN w:val="0"/>
      <w:adjustRightInd w:val="0"/>
      <w:ind w:firstLine="720"/>
      <w:jc w:val="both"/>
    </w:pPr>
    <w:rPr>
      <w:rFonts w:ascii="Times New Roman" w:eastAsia="Times New Roman" w:hAnsi="Times New Roman" w:cs="Arial"/>
      <w:sz w:val="24"/>
      <w:szCs w:val="20"/>
      <w:lang w:val="sr-Cyrl-CS"/>
    </w:rPr>
  </w:style>
  <w:style w:type="paragraph" w:styleId="BodyText">
    <w:name w:val="Body Text"/>
    <w:basedOn w:val="Normal"/>
    <w:link w:val="BodyTextChar"/>
    <w:rsid w:val="00FD6540"/>
    <w:pPr>
      <w:widowControl w:val="0"/>
      <w:adjustRightInd w:val="0"/>
      <w:spacing w:line="360" w:lineRule="atLeast"/>
      <w:jc w:val="both"/>
    </w:pPr>
    <w:rPr>
      <w:rFonts w:ascii="Times New Roman" w:eastAsia="Times New Roman" w:hAnsi="Times New Roman"/>
      <w:sz w:val="24"/>
      <w:szCs w:val="20"/>
      <w:lang w:val="sr-Cyrl-CS"/>
    </w:rPr>
  </w:style>
  <w:style w:type="character" w:customStyle="1" w:styleId="BodyTextChar">
    <w:name w:val="Body Text Char"/>
    <w:basedOn w:val="DefaultParagraphFont"/>
    <w:link w:val="BodyText"/>
    <w:rsid w:val="00FD6540"/>
    <w:rPr>
      <w:rFonts w:ascii="Times New Roman" w:eastAsia="Times New Roman" w:hAnsi="Times New Roman" w:cs="Times New Roman"/>
      <w:sz w:val="24"/>
      <w:szCs w:val="20"/>
      <w:lang w:val="sr-Cyrl-CS"/>
    </w:rPr>
  </w:style>
  <w:style w:type="character" w:styleId="Hyperlink">
    <w:name w:val="Hyperlink"/>
    <w:uiPriority w:val="99"/>
    <w:rsid w:val="00FD6540"/>
    <w:rPr>
      <w:color w:val="0000FF"/>
      <w:u w:val="single"/>
    </w:rPr>
  </w:style>
  <w:style w:type="paragraph" w:customStyle="1" w:styleId="TableParagraph">
    <w:name w:val="Table Paragraph"/>
    <w:basedOn w:val="Normal"/>
    <w:uiPriority w:val="1"/>
    <w:qFormat/>
    <w:rsid w:val="00FD6540"/>
    <w:pPr>
      <w:widowControl w:val="0"/>
      <w:autoSpaceDE w:val="0"/>
      <w:autoSpaceDN w:val="0"/>
      <w:ind w:left="107"/>
    </w:pPr>
    <w:rPr>
      <w:rFonts w:ascii="Times New Roman" w:eastAsia="Times New Roman" w:hAnsi="Times New Roman"/>
      <w:lang w:val="en-US"/>
    </w:rPr>
  </w:style>
  <w:style w:type="paragraph" w:styleId="NoSpacing">
    <w:name w:val="No Spacing"/>
    <w:basedOn w:val="Normal"/>
    <w:qFormat/>
    <w:rsid w:val="00FD6540"/>
    <w:rPr>
      <w:rFonts w:eastAsia="Times New Roman"/>
      <w:lang w:val="sr-Latn-CS"/>
    </w:rPr>
  </w:style>
  <w:style w:type="paragraph" w:styleId="ListParagraph">
    <w:name w:val="List Paragraph"/>
    <w:basedOn w:val="Normal"/>
    <w:uiPriority w:val="34"/>
    <w:qFormat/>
    <w:rsid w:val="00FD6540"/>
    <w:pPr>
      <w:ind w:left="720"/>
      <w:contextualSpacing/>
    </w:pPr>
    <w:rPr>
      <w:rFonts w:ascii="Times New Roman" w:hAnsi="Times New Roman"/>
      <w:sz w:val="24"/>
      <w:szCs w:val="24"/>
      <w:lang w:val="en-US"/>
    </w:rPr>
  </w:style>
  <w:style w:type="paragraph" w:customStyle="1" w:styleId="Pa15">
    <w:name w:val="Pa15"/>
    <w:basedOn w:val="Default"/>
    <w:next w:val="Default"/>
    <w:uiPriority w:val="99"/>
    <w:rsid w:val="00FD6540"/>
    <w:pPr>
      <w:widowControl/>
      <w:spacing w:line="241" w:lineRule="atLeast"/>
    </w:pPr>
    <w:rPr>
      <w:rFonts w:ascii="OOptimus" w:eastAsia="Calibri" w:hAnsi="OOptimus"/>
      <w:color w:val="auto"/>
    </w:rPr>
  </w:style>
  <w:style w:type="character" w:customStyle="1" w:styleId="A8">
    <w:name w:val="A8"/>
    <w:uiPriority w:val="99"/>
    <w:rsid w:val="00FD6540"/>
    <w:rPr>
      <w:rFonts w:cs="OOptimus"/>
      <w:color w:val="000000"/>
      <w:sz w:val="21"/>
      <w:szCs w:val="21"/>
    </w:rPr>
  </w:style>
  <w:style w:type="character" w:customStyle="1" w:styleId="apple-style-span">
    <w:name w:val="apple-style-span"/>
    <w:basedOn w:val="DefaultParagraphFont"/>
    <w:rsid w:val="00FD6540"/>
  </w:style>
  <w:style w:type="paragraph" w:styleId="NormalWeb">
    <w:name w:val="Normal (Web)"/>
    <w:basedOn w:val="Normal"/>
    <w:link w:val="NormalWebChar"/>
    <w:uiPriority w:val="99"/>
    <w:unhideWhenUsed/>
    <w:rsid w:val="00FD6540"/>
    <w:pPr>
      <w:spacing w:before="100" w:beforeAutospacing="1" w:after="100" w:afterAutospacing="1"/>
    </w:pPr>
    <w:rPr>
      <w:rFonts w:ascii="Times New Roman" w:eastAsia="Times New Roman" w:hAnsi="Times New Roman"/>
      <w:sz w:val="24"/>
      <w:szCs w:val="24"/>
      <w:lang w:val="bs-Latn-BA" w:eastAsia="bs-Latn-BA"/>
    </w:rPr>
  </w:style>
  <w:style w:type="paragraph" w:styleId="Caption">
    <w:name w:val="caption"/>
    <w:basedOn w:val="Normal"/>
    <w:next w:val="Normal"/>
    <w:qFormat/>
    <w:rsid w:val="00FD6540"/>
    <w:pPr>
      <w:widowControl w:val="0"/>
      <w:autoSpaceDE w:val="0"/>
      <w:autoSpaceDN w:val="0"/>
      <w:ind w:firstLine="720"/>
      <w:jc w:val="center"/>
    </w:pPr>
    <w:rPr>
      <w:rFonts w:ascii="YuCiril Helvetica" w:eastAsia="Times New Roman" w:hAnsi="YuCiril Helvetica"/>
      <w:b/>
      <w:sz w:val="28"/>
      <w:szCs w:val="20"/>
      <w:lang w:val="en-US"/>
    </w:rPr>
  </w:style>
  <w:style w:type="character" w:styleId="Emphasis">
    <w:name w:val="Emphasis"/>
    <w:uiPriority w:val="20"/>
    <w:qFormat/>
    <w:rsid w:val="00FD6540"/>
    <w:rPr>
      <w:i/>
      <w:iCs/>
    </w:rPr>
  </w:style>
  <w:style w:type="character" w:customStyle="1" w:styleId="NormalWebChar">
    <w:name w:val="Normal (Web) Char"/>
    <w:link w:val="NormalWeb"/>
    <w:uiPriority w:val="99"/>
    <w:rsid w:val="00FD6540"/>
    <w:rPr>
      <w:rFonts w:ascii="Times New Roman" w:eastAsia="Times New Roman" w:hAnsi="Times New Roman" w:cs="Times New Roman"/>
      <w:sz w:val="24"/>
      <w:szCs w:val="24"/>
      <w:lang w:val="bs-Latn-BA" w:eastAsia="bs-Latn-BA"/>
    </w:rPr>
  </w:style>
  <w:style w:type="paragraph" w:styleId="TOC1">
    <w:name w:val="toc 1"/>
    <w:basedOn w:val="Normal"/>
    <w:next w:val="Normal"/>
    <w:autoRedefine/>
    <w:uiPriority w:val="39"/>
    <w:rsid w:val="00FD6540"/>
    <w:pPr>
      <w:tabs>
        <w:tab w:val="right" w:leader="dot" w:pos="8630"/>
      </w:tabs>
    </w:pPr>
    <w:rPr>
      <w:rFonts w:ascii="Times New Roman" w:eastAsia="Times New Roman" w:hAnsi="Times New Roman"/>
      <w:noProof/>
    </w:rPr>
  </w:style>
  <w:style w:type="character" w:styleId="FollowedHyperlink">
    <w:name w:val="FollowedHyperlink"/>
    <w:basedOn w:val="DefaultParagraphFont"/>
    <w:uiPriority w:val="99"/>
    <w:semiHidden/>
    <w:unhideWhenUsed/>
    <w:rsid w:val="002B13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rs/cambridgeenglish/authors/matt-firth" TargetMode="External"/><Relationship Id="rId3" Type="http://schemas.openxmlformats.org/officeDocument/2006/relationships/settings" Target="settings.xml"/><Relationship Id="rId7" Type="http://schemas.openxmlformats.org/officeDocument/2006/relationships/hyperlink" Target="https://www.cambridge.org/rs/cambridgeenglish/authors/amy-krois-lindn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bridge.org/rs/cambridgeenglish/authors/matt-firth" TargetMode="External"/><Relationship Id="rId11" Type="http://schemas.openxmlformats.org/officeDocument/2006/relationships/fontTable" Target="fontTable.xml"/><Relationship Id="rId5" Type="http://schemas.openxmlformats.org/officeDocument/2006/relationships/hyperlink" Target="https://www.cambridge.org/rs/cambridgeenglish/authors/amy-krois-lindner" TargetMode="External"/><Relationship Id="rId10" Type="http://schemas.openxmlformats.org/officeDocument/2006/relationships/hyperlink" Target="https://www.routledge.com/search?author=Frances%20Burton" TargetMode="External"/><Relationship Id="rId4" Type="http://schemas.openxmlformats.org/officeDocument/2006/relationships/webSettings" Target="webSettings.xml"/><Relationship Id="rId9" Type="http://schemas.openxmlformats.org/officeDocument/2006/relationships/hyperlink" Target="https://www.routledge.com/search?author=Ryan%20Mur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54</Pages>
  <Words>26387</Words>
  <Characters>150412</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Vukovic</dc:creator>
  <cp:keywords/>
  <dc:description/>
  <cp:lastModifiedBy>damnjanr</cp:lastModifiedBy>
  <cp:revision>33</cp:revision>
  <dcterms:created xsi:type="dcterms:W3CDTF">2021-10-28T09:00:00Z</dcterms:created>
  <dcterms:modified xsi:type="dcterms:W3CDTF">2021-12-20T22:26:00Z</dcterms:modified>
</cp:coreProperties>
</file>